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Device Location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Location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Last Repair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Last Status</w:t>
            </w:r>
          </w:p>
        </w:tc>
      </w:tr>
      <w:tr>
        <w:tc>
          <w:tcPr>
            <w:tcW w:type="dxa" w:w="2160"/>
          </w:tcPr>
          <w:p>
            <w:r>
              <w:t>192.168.100.1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t>2024-03-09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</w:tr>
      <w:tr>
        <w:tc>
          <w:tcPr>
            <w:tcW w:type="dxa" w:w="2160"/>
          </w:tcPr>
          <w:p>
            <w:r>
              <w:t>192.168.100.9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t>2024-03-09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Off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t>2024-03-09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