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首先对表单二的所有成分求和，然后删除掉没在85%到105%区间范围的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第一种：用统计图的形式，饼状图、柱状图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第二种：卡方检验（X:表面风化，Y：纹饰颜色类型）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操作网址：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"https://blog.csdn.net/nekonekoboom/article/details/120991447"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https://blog.csdn.net/nekonekoboom/article/details/120991447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也可以在spssau上进行操作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首先将风化和未风化的玻璃分离，分别进行模型的建立。然后将三个变量进行整体分析，和第一问第一种方式一样，用图表+文字叙述（建立模型这个我想不通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主成分分析</w:t>
      </w:r>
      <w:r>
        <w:rPr>
          <w:rFonts w:hint="eastAsia"/>
          <w:lang w:val="en-US" w:eastAsia="zh-CN"/>
        </w:rPr>
        <w:t>得到风化前各种化学元素</w:t>
      </w:r>
      <w:r>
        <w:rPr>
          <w:rFonts w:hint="eastAsia"/>
          <w:b/>
          <w:bCs/>
          <w:lang w:val="en-US" w:eastAsia="zh-CN"/>
        </w:rPr>
        <w:t>占比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AEF7D9"/>
    <w:multiLevelType w:val="singleLevel"/>
    <w:tmpl w:val="BFAEF7D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EC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2022-09-16T06:02:08Z</dcterms:created>
  <dc:creator>didshow</dc:creator>
  <cp:lastModifiedBy>没心没肺人不累</cp:lastModifiedBy>
  <dcterms:modified xsi:type="dcterms:W3CDTF">2022-09-16T07:26:45Z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