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F2035" w14:textId="77777777" w:rsidR="00922B9A" w:rsidRDefault="00000000">
      <w:pPr>
        <w:jc w:val="center"/>
        <w:rPr>
          <w:rFonts w:ascii="黑体" w:eastAsia="黑体" w:hAnsi="黑体"/>
          <w:sz w:val="32"/>
          <w:szCs w:val="32"/>
        </w:rPr>
      </w:pPr>
      <w:r>
        <w:rPr>
          <w:rFonts w:ascii="黑体" w:eastAsia="黑体" w:hAnsi="黑体" w:hint="eastAsia"/>
          <w:sz w:val="32"/>
          <w:szCs w:val="32"/>
        </w:rPr>
        <w:t>论文标题</w:t>
      </w:r>
    </w:p>
    <w:p w14:paraId="112028D7" w14:textId="77777777" w:rsidR="00CB7E1B" w:rsidRDefault="00000000">
      <w:pPr>
        <w:rPr>
          <w:rFonts w:ascii="宋体" w:eastAsia="宋体" w:hAnsi="宋体"/>
          <w:sz w:val="24"/>
          <w:szCs w:val="24"/>
        </w:rPr>
      </w:pPr>
      <w:r>
        <w:rPr>
          <w:rFonts w:ascii="宋体" w:eastAsia="宋体" w:hAnsi="宋体" w:hint="eastAsia"/>
          <w:sz w:val="24"/>
          <w:szCs w:val="24"/>
        </w:rPr>
        <w:t>摘要</w:t>
      </w:r>
    </w:p>
    <w:p w14:paraId="50A34F98" w14:textId="266F2661" w:rsidR="00922B9A" w:rsidRDefault="00000000">
      <w:pPr>
        <w:rPr>
          <w:rFonts w:ascii="宋体" w:eastAsia="宋体" w:hAnsi="宋体"/>
          <w:sz w:val="24"/>
          <w:szCs w:val="24"/>
        </w:rPr>
      </w:pPr>
      <w:r>
        <w:rPr>
          <w:rFonts w:ascii="宋体" w:eastAsia="宋体" w:hAnsi="宋体" w:hint="eastAsia"/>
          <w:sz w:val="24"/>
          <w:szCs w:val="24"/>
        </w:rPr>
        <w:t>（研究的问题、要建立什么模型、用什么方法、要得到什么结果）</w:t>
      </w:r>
    </w:p>
    <w:p w14:paraId="2C01599B" w14:textId="77777777" w:rsidR="00CB7E1B" w:rsidRDefault="00000000">
      <w:pPr>
        <w:rPr>
          <w:rFonts w:ascii="宋体" w:eastAsia="宋体" w:hAnsi="宋体"/>
          <w:sz w:val="24"/>
          <w:szCs w:val="24"/>
        </w:rPr>
      </w:pPr>
      <w:r>
        <w:rPr>
          <w:rFonts w:ascii="宋体" w:eastAsia="宋体" w:hAnsi="宋体" w:hint="eastAsia"/>
          <w:sz w:val="24"/>
          <w:szCs w:val="24"/>
        </w:rPr>
        <w:t>本文主要通过……对……问题进行研究，建立了……的模型，借住了……方法，</w:t>
      </w:r>
    </w:p>
    <w:p w14:paraId="243158DB" w14:textId="2FDB54D0" w:rsidR="00922B9A" w:rsidRDefault="00000000">
      <w:pPr>
        <w:rPr>
          <w:rFonts w:ascii="宋体" w:eastAsia="宋体" w:hAnsi="宋体"/>
          <w:sz w:val="24"/>
          <w:szCs w:val="24"/>
        </w:rPr>
      </w:pPr>
      <w:r>
        <w:rPr>
          <w:rFonts w:ascii="宋体" w:eastAsia="宋体" w:hAnsi="宋体" w:hint="eastAsia"/>
          <w:sz w:val="24"/>
          <w:szCs w:val="24"/>
        </w:rPr>
        <w:t>实现了……。</w:t>
      </w:r>
    </w:p>
    <w:p w14:paraId="0C518236" w14:textId="7C98D6AE" w:rsidR="00CB7E1B" w:rsidRDefault="00CB7E1B">
      <w:pPr>
        <w:rPr>
          <w:rFonts w:ascii="宋体" w:eastAsia="宋体" w:hAnsi="宋体" w:hint="eastAsia"/>
          <w:sz w:val="24"/>
          <w:szCs w:val="24"/>
        </w:rPr>
      </w:pPr>
      <w:r w:rsidRPr="00CB7E1B">
        <w:rPr>
          <w:rFonts w:ascii="宋体" w:eastAsia="宋体" w:hAnsi="宋体"/>
          <w:sz w:val="24"/>
          <w:szCs w:val="24"/>
        </w:rPr>
        <w:t>丝绸之路是古代中西方文化交流的通道，其中玻璃是早期贸易往来的宝贵物证。早期的玻 璃在西亚和埃及地区常被制作成珠形饰品传入我国，并在时光的长河中淬炼出中国玻璃艺术特有的神彩，尽显中华文明博大的包容性和伟大的创造性，成为中华优秀传统文化的有机组成部分。</w:t>
      </w:r>
    </w:p>
    <w:p w14:paraId="142A9850" w14:textId="77777777" w:rsidR="00922B9A" w:rsidRDefault="00000000">
      <w:pPr>
        <w:rPr>
          <w:rFonts w:ascii="宋体" w:eastAsia="宋体" w:hAnsi="宋体"/>
          <w:sz w:val="24"/>
          <w:szCs w:val="24"/>
        </w:rPr>
      </w:pPr>
      <w:r>
        <w:rPr>
          <w:rFonts w:ascii="宋体" w:eastAsia="宋体" w:hAnsi="宋体" w:hint="eastAsia"/>
          <w:sz w:val="24"/>
          <w:szCs w:val="24"/>
        </w:rPr>
        <w:t>针对问题一</w:t>
      </w:r>
      <w:r>
        <w:rPr>
          <w:rFonts w:ascii="宋体" w:hAnsi="宋体" w:hint="eastAsia"/>
          <w:sz w:val="24"/>
          <w:szCs w:val="24"/>
        </w:rPr>
        <w:t>：</w:t>
      </w:r>
    </w:p>
    <w:p w14:paraId="4121E4DE" w14:textId="4A5A7BFC" w:rsidR="00922B9A" w:rsidRDefault="00000000">
      <w:pPr>
        <w:rPr>
          <w:rFonts w:ascii="宋体" w:eastAsia="宋体" w:hAnsi="宋体"/>
          <w:sz w:val="24"/>
          <w:szCs w:val="24"/>
        </w:rPr>
      </w:pPr>
      <w:r>
        <w:rPr>
          <w:rFonts w:ascii="宋体" w:eastAsia="宋体" w:hAnsi="宋体" w:hint="eastAsia"/>
          <w:sz w:val="24"/>
          <w:szCs w:val="24"/>
        </w:rPr>
        <w:t>针对问题二</w:t>
      </w:r>
      <w:r>
        <w:rPr>
          <w:rFonts w:ascii="宋体" w:hAnsi="宋体" w:hint="eastAsia"/>
          <w:sz w:val="24"/>
          <w:szCs w:val="24"/>
        </w:rPr>
        <w:t>：</w:t>
      </w:r>
      <w:r w:rsidR="008C7C52">
        <w:rPr>
          <w:rFonts w:ascii="宋体" w:hAnsi="宋体" w:hint="eastAsia"/>
          <w:sz w:val="24"/>
          <w:szCs w:val="24"/>
        </w:rPr>
        <w:t>根据表单二中数据分析</w:t>
      </w:r>
      <w:r w:rsidR="00BB3203">
        <w:rPr>
          <w:rFonts w:ascii="宋体" w:hAnsi="宋体" w:hint="eastAsia"/>
          <w:sz w:val="24"/>
          <w:szCs w:val="24"/>
        </w:rPr>
        <w:t>，通过</w:t>
      </w:r>
      <w:r w:rsidR="00BB3203">
        <w:rPr>
          <w:rFonts w:ascii="宋体" w:hAnsi="宋体" w:hint="eastAsia"/>
          <w:sz w:val="24"/>
          <w:szCs w:val="24"/>
        </w:rPr>
        <w:t>S</w:t>
      </w:r>
      <w:r w:rsidR="00BB3203">
        <w:rPr>
          <w:rFonts w:ascii="宋体" w:hAnsi="宋体"/>
          <w:sz w:val="24"/>
          <w:szCs w:val="24"/>
        </w:rPr>
        <w:t>PSS</w:t>
      </w:r>
      <w:r w:rsidR="00BB3203">
        <w:rPr>
          <w:rFonts w:ascii="宋体" w:hAnsi="宋体" w:hint="eastAsia"/>
          <w:sz w:val="24"/>
          <w:szCs w:val="24"/>
        </w:rPr>
        <w:t>聚类分析得出通过氧化铅含量占比的均值可将文物样品分为两类，即高钾玻璃和铅钡玻璃。由相同的方法得出高钾玻璃和铅钡玻璃的亚类划分</w:t>
      </w:r>
      <w:r w:rsidR="00DC5EF4">
        <w:rPr>
          <w:rFonts w:ascii="宋体" w:hAnsi="宋体" w:hint="eastAsia"/>
          <w:sz w:val="24"/>
          <w:szCs w:val="24"/>
        </w:rPr>
        <w:t>分别与氧化钾，氧化铅、氧化钡化学成分含量占比的均值有关。利用</w:t>
      </w:r>
    </w:p>
    <w:p w14:paraId="4C55EE24" w14:textId="77777777" w:rsidR="00922B9A" w:rsidRDefault="00000000">
      <w:pPr>
        <w:rPr>
          <w:rFonts w:ascii="宋体" w:eastAsia="宋体" w:hAnsi="宋体"/>
          <w:sz w:val="24"/>
          <w:szCs w:val="24"/>
        </w:rPr>
      </w:pPr>
      <w:r>
        <w:rPr>
          <w:rFonts w:ascii="宋体" w:eastAsia="宋体" w:hAnsi="宋体" w:hint="eastAsia"/>
          <w:sz w:val="24"/>
          <w:szCs w:val="24"/>
        </w:rPr>
        <w:t>针对问题三</w:t>
      </w:r>
      <w:r>
        <w:rPr>
          <w:rFonts w:ascii="宋体" w:hAnsi="宋体" w:hint="eastAsia"/>
          <w:sz w:val="24"/>
          <w:szCs w:val="24"/>
        </w:rPr>
        <w:t>：</w:t>
      </w:r>
    </w:p>
    <w:p w14:paraId="179DBE96" w14:textId="77777777" w:rsidR="00922B9A" w:rsidRDefault="00000000">
      <w:pPr>
        <w:rPr>
          <w:rFonts w:ascii="宋体" w:eastAsia="宋体" w:hAnsi="宋体"/>
          <w:sz w:val="24"/>
          <w:szCs w:val="24"/>
        </w:rPr>
      </w:pPr>
      <w:r>
        <w:rPr>
          <w:rFonts w:ascii="宋体" w:eastAsia="宋体" w:hAnsi="宋体" w:hint="eastAsia"/>
          <w:sz w:val="24"/>
          <w:szCs w:val="24"/>
        </w:rPr>
        <w:t>针对问题四</w:t>
      </w:r>
      <w:r>
        <w:rPr>
          <w:rFonts w:ascii="宋体" w:hAnsi="宋体" w:hint="eastAsia"/>
          <w:sz w:val="24"/>
          <w:szCs w:val="24"/>
        </w:rPr>
        <w:t>：</w:t>
      </w:r>
    </w:p>
    <w:p w14:paraId="19A53C5D" w14:textId="77777777" w:rsidR="00922B9A" w:rsidRDefault="00000000">
      <w:pPr>
        <w:rPr>
          <w:rFonts w:ascii="宋体" w:eastAsia="宋体" w:hAnsi="宋体"/>
          <w:sz w:val="24"/>
          <w:szCs w:val="24"/>
        </w:rPr>
      </w:pPr>
      <w:r>
        <w:rPr>
          <w:rFonts w:ascii="宋体" w:eastAsia="宋体" w:hAnsi="宋体" w:hint="eastAsia"/>
          <w:sz w:val="24"/>
          <w:szCs w:val="24"/>
        </w:rPr>
        <w:t>最后我们得出……</w:t>
      </w:r>
    </w:p>
    <w:p w14:paraId="73097447" w14:textId="37D40F74" w:rsidR="00922B9A" w:rsidRDefault="00000000">
      <w:pPr>
        <w:rPr>
          <w:rFonts w:ascii="宋体" w:eastAsia="宋体" w:hAnsi="宋体"/>
          <w:sz w:val="24"/>
          <w:szCs w:val="24"/>
        </w:rPr>
      </w:pPr>
      <w:r>
        <w:rPr>
          <w:rFonts w:ascii="宋体" w:eastAsia="宋体" w:hAnsi="宋体" w:hint="eastAsia"/>
          <w:sz w:val="24"/>
          <w:szCs w:val="24"/>
        </w:rPr>
        <w:t>关键字：</w:t>
      </w:r>
      <w:r w:rsidR="00997F42" w:rsidRPr="00997F42">
        <w:rPr>
          <w:rFonts w:ascii="宋体" w:eastAsia="宋体" w:hAnsi="宋体"/>
          <w:sz w:val="24"/>
          <w:szCs w:val="24"/>
        </w:rPr>
        <w:t>蒙特卡洛算法模型</w:t>
      </w:r>
      <w:r w:rsidR="00997F42">
        <w:rPr>
          <w:rFonts w:ascii="宋体" w:eastAsia="宋体" w:hAnsi="宋体" w:hint="eastAsia"/>
          <w:sz w:val="24"/>
          <w:szCs w:val="24"/>
        </w:rPr>
        <w:t>、卡方检验、灰色模型、</w:t>
      </w:r>
      <w:r w:rsidR="00997F42">
        <w:rPr>
          <w:rFonts w:ascii="宋体" w:eastAsia="宋体" w:hAnsi="宋体"/>
          <w:sz w:val="24"/>
          <w:szCs w:val="24"/>
        </w:rPr>
        <w:t xml:space="preserve"> </w:t>
      </w:r>
    </w:p>
    <w:p w14:paraId="4CBEC659" w14:textId="77777777" w:rsidR="00922B9A" w:rsidRDefault="00000000">
      <w:pPr>
        <w:jc w:val="center"/>
      </w:pPr>
      <w:r>
        <w:rPr>
          <w:rFonts w:ascii="黑体" w:eastAsia="黑体" w:hAnsi="黑体" w:hint="eastAsia"/>
          <w:sz w:val="28"/>
          <w:szCs w:val="28"/>
        </w:rPr>
        <w:t>一、问题重述</w:t>
      </w:r>
    </w:p>
    <w:p w14:paraId="4DCC163A" w14:textId="77777777" w:rsidR="00922B9A" w:rsidRDefault="00922B9A">
      <w:pPr>
        <w:jc w:val="center"/>
      </w:pPr>
    </w:p>
    <w:p w14:paraId="297D9D5E" w14:textId="77777777" w:rsidR="00922B9A" w:rsidRDefault="00000000">
      <w:pPr>
        <w:rPr>
          <w:rFonts w:ascii="宋体" w:eastAsia="宋体" w:hAnsi="宋体"/>
          <w:sz w:val="24"/>
          <w:szCs w:val="24"/>
        </w:rPr>
      </w:pPr>
      <w:r>
        <w:rPr>
          <w:rFonts w:ascii="宋体" w:eastAsia="宋体" w:hAnsi="宋体" w:hint="eastAsia"/>
          <w:sz w:val="24"/>
          <w:szCs w:val="24"/>
        </w:rPr>
        <w:t>玻璃最早通过丝绸之路从西亚和埃及地区传入我国</w:t>
      </w:r>
      <w:r>
        <w:rPr>
          <w:rFonts w:ascii="宋体" w:hAnsi="宋体" w:hint="eastAsia"/>
          <w:sz w:val="24"/>
          <w:szCs w:val="24"/>
        </w:rPr>
        <w:t>，二氧化硅作为玻璃的主要化学成分，因熔点较高</w:t>
      </w:r>
      <w:r>
        <w:rPr>
          <w:rFonts w:ascii="宋体" w:hAnsi="宋体"/>
          <w:sz w:val="24"/>
          <w:szCs w:val="24"/>
        </w:rPr>
        <w:t>在玻璃的制作过程中需添加</w:t>
      </w:r>
      <w:r>
        <w:rPr>
          <w:rFonts w:ascii="宋体" w:hAnsi="宋体" w:hint="eastAsia"/>
          <w:sz w:val="24"/>
          <w:szCs w:val="24"/>
        </w:rPr>
        <w:t>助</w:t>
      </w:r>
      <w:r>
        <w:rPr>
          <w:rFonts w:ascii="宋体" w:hAnsi="宋体"/>
          <w:sz w:val="24"/>
          <w:szCs w:val="24"/>
        </w:rPr>
        <w:t>溶剂降低</w:t>
      </w:r>
      <w:r>
        <w:rPr>
          <w:rFonts w:ascii="宋体" w:hAnsi="宋体" w:hint="eastAsia"/>
          <w:sz w:val="24"/>
          <w:szCs w:val="24"/>
        </w:rPr>
        <w:t>熔</w:t>
      </w:r>
      <w:r>
        <w:rPr>
          <w:rFonts w:ascii="宋体" w:hAnsi="宋体"/>
          <w:sz w:val="24"/>
          <w:szCs w:val="24"/>
        </w:rPr>
        <w:t>化温度</w:t>
      </w:r>
      <w:r>
        <w:rPr>
          <w:rFonts w:ascii="宋体" w:hAnsi="宋体" w:hint="eastAsia"/>
          <w:sz w:val="24"/>
          <w:szCs w:val="24"/>
        </w:rPr>
        <w:t>，因助溶剂的种类多样，从而出现了不同种类的玻璃，然而古代玻璃极易受埋藏环境的影响而风化，内部元素与环境元素进行大量的交换，从而导致其成分比例发生变化，影响对玻璃文物的类别判断，通过对文物样品分类规律，表面风化因素分析，化学成分含量的统计与分析，各化学成分之间的关联和差异进行研究，对</w:t>
      </w:r>
      <w:r>
        <w:rPr>
          <w:rFonts w:ascii="宋体" w:eastAsia="宋体" w:hAnsi="宋体" w:hint="eastAsia"/>
          <w:sz w:val="24"/>
          <w:szCs w:val="24"/>
        </w:rPr>
        <w:t>探索古代玻璃器的来源、技术起源、发展和成分体系以及早期中外玻璃贸易和技术交流有着十分深远的意义和价值。</w:t>
      </w:r>
    </w:p>
    <w:p w14:paraId="530AE102" w14:textId="77777777" w:rsidR="00922B9A" w:rsidRDefault="00922B9A">
      <w:pPr>
        <w:rPr>
          <w:rFonts w:ascii="宋体" w:eastAsia="宋体" w:hAnsi="宋体"/>
          <w:sz w:val="24"/>
          <w:szCs w:val="24"/>
        </w:rPr>
      </w:pPr>
    </w:p>
    <w:p w14:paraId="6366FCF7" w14:textId="77777777" w:rsidR="00922B9A" w:rsidRDefault="00000000">
      <w:pPr>
        <w:rPr>
          <w:rFonts w:ascii="宋体" w:eastAsia="宋体" w:hAnsi="宋体"/>
          <w:sz w:val="24"/>
          <w:szCs w:val="24"/>
        </w:rPr>
      </w:pPr>
      <w:r>
        <w:rPr>
          <w:rFonts w:ascii="宋体" w:eastAsia="宋体" w:hAnsi="宋体" w:hint="eastAsia"/>
          <w:sz w:val="24"/>
          <w:szCs w:val="24"/>
        </w:rPr>
        <w:lastRenderedPageBreak/>
        <w:t>问题一：</w:t>
      </w:r>
      <w:r>
        <w:rPr>
          <w:rFonts w:ascii="宋体" w:hAnsi="宋体" w:hint="eastAsia"/>
          <w:sz w:val="24"/>
          <w:szCs w:val="24"/>
        </w:rPr>
        <w:t>根据表单一所提供的信息对玻璃的类型，纹饰颜色与其表面风化的关系进行分析；分别分析高钾玻璃和铅钡玻璃表面有无风化化学成分含量的统计规律，根据表单二所提供的文物采样点以及同一文物采样点不同部位化学成分含量预测玻璃文物样品风化前的化学成分含量。</w:t>
      </w:r>
    </w:p>
    <w:p w14:paraId="01037783" w14:textId="0E13E431" w:rsidR="00922B9A" w:rsidRDefault="00000000">
      <w:pPr>
        <w:rPr>
          <w:rFonts w:ascii="宋体" w:eastAsia="宋体" w:hAnsi="宋体"/>
          <w:sz w:val="24"/>
          <w:szCs w:val="24"/>
        </w:rPr>
      </w:pPr>
      <w:r>
        <w:rPr>
          <w:rFonts w:ascii="宋体" w:eastAsia="宋体" w:hAnsi="宋体" w:hint="eastAsia"/>
          <w:sz w:val="24"/>
          <w:szCs w:val="24"/>
        </w:rPr>
        <w:t>问题二：依据表单二所给出的各化学成分含量，找出高钾玻璃和铅钡玻璃的分类规律，并且对两类玻璃进行再次分类同时给出划分依据</w:t>
      </w:r>
      <w:r>
        <w:rPr>
          <w:rFonts w:ascii="宋体" w:hAnsi="宋体" w:hint="eastAsia"/>
          <w:sz w:val="24"/>
          <w:szCs w:val="24"/>
        </w:rPr>
        <w:t>，最后，</w:t>
      </w:r>
      <w:r w:rsidR="008E5C62">
        <w:rPr>
          <w:rFonts w:ascii="宋体" w:hAnsi="宋体" w:hint="eastAsia"/>
          <w:sz w:val="24"/>
          <w:szCs w:val="24"/>
        </w:rPr>
        <w:t>建立</w:t>
      </w:r>
      <w:r w:rsidR="008E5C62" w:rsidRPr="008E5C62">
        <w:rPr>
          <w:rFonts w:ascii="宋体" w:hAnsi="宋体"/>
          <w:sz w:val="24"/>
          <w:szCs w:val="24"/>
        </w:rPr>
        <w:t>蒙特卡洛算法模型</w:t>
      </w:r>
      <w:r>
        <w:rPr>
          <w:rFonts w:ascii="宋体" w:hAnsi="宋体" w:hint="eastAsia"/>
          <w:sz w:val="24"/>
          <w:szCs w:val="24"/>
        </w:rPr>
        <w:t>对亚分类结果的合理性及敏感性进行分析。</w:t>
      </w:r>
    </w:p>
    <w:p w14:paraId="7D0C7FA7" w14:textId="77777777" w:rsidR="00922B9A" w:rsidRDefault="00000000">
      <w:pPr>
        <w:rPr>
          <w:rFonts w:ascii="宋体" w:eastAsia="宋体" w:hAnsi="宋体"/>
          <w:sz w:val="24"/>
          <w:szCs w:val="24"/>
        </w:rPr>
      </w:pPr>
      <w:r>
        <w:rPr>
          <w:rFonts w:ascii="宋体" w:eastAsia="宋体" w:hAnsi="宋体" w:hint="eastAsia"/>
          <w:sz w:val="24"/>
          <w:szCs w:val="24"/>
        </w:rPr>
        <w:t>问题三：</w:t>
      </w:r>
      <w:r>
        <w:rPr>
          <w:rFonts w:ascii="宋体" w:hAnsi="宋体" w:hint="eastAsia"/>
          <w:sz w:val="24"/>
          <w:szCs w:val="24"/>
        </w:rPr>
        <w:t>分析表单三所给的未知玻璃文物的化学成分含量，结合问题二的分类方法，对玻璃文物进行分类并分析分类结果得敏感性。</w:t>
      </w:r>
    </w:p>
    <w:p w14:paraId="638A2A2B" w14:textId="299EE75D" w:rsidR="00922B9A" w:rsidRDefault="00000000">
      <w:pPr>
        <w:rPr>
          <w:rFonts w:ascii="宋体" w:eastAsia="宋体" w:hAnsi="宋体"/>
          <w:sz w:val="24"/>
          <w:szCs w:val="24"/>
        </w:rPr>
      </w:pPr>
      <w:r>
        <w:rPr>
          <w:rFonts w:ascii="宋体" w:eastAsia="宋体" w:hAnsi="宋体" w:hint="eastAsia"/>
          <w:sz w:val="24"/>
          <w:szCs w:val="24"/>
        </w:rPr>
        <w:t>问题四：</w:t>
      </w:r>
      <w:r w:rsidR="00905210">
        <w:rPr>
          <w:rFonts w:ascii="宋体" w:eastAsia="宋体" w:hAnsi="宋体" w:hint="eastAsia"/>
          <w:sz w:val="24"/>
          <w:szCs w:val="24"/>
        </w:rPr>
        <w:t>对高钾玻璃和铅钡波玻璃的化学成分的关联关系进行分析，通过对各化学成分之间的关联关系的对比得出其差异性。</w:t>
      </w:r>
    </w:p>
    <w:p w14:paraId="4680ACC8" w14:textId="77777777" w:rsidR="00922B9A" w:rsidRDefault="00000000">
      <w:pPr>
        <w:jc w:val="center"/>
        <w:rPr>
          <w:rFonts w:ascii="黑体" w:eastAsia="黑体" w:hAnsi="黑体"/>
          <w:sz w:val="28"/>
          <w:szCs w:val="28"/>
        </w:rPr>
      </w:pPr>
      <w:r>
        <w:rPr>
          <w:rFonts w:ascii="黑体" w:eastAsia="黑体" w:hAnsi="黑体" w:hint="eastAsia"/>
          <w:sz w:val="28"/>
          <w:szCs w:val="28"/>
        </w:rPr>
        <w:t>二、问题分析</w:t>
      </w:r>
    </w:p>
    <w:p w14:paraId="5171437B" w14:textId="77777777" w:rsidR="00922B9A" w:rsidRDefault="00000000">
      <w:pPr>
        <w:jc w:val="center"/>
      </w:pPr>
      <w:r>
        <w:rPr>
          <w:rFonts w:hint="eastAsia"/>
        </w:rPr>
        <w:t>（利用题目中的条件与信息对题目每一个问题进行分析，确定使用的方法和模型）</w:t>
      </w:r>
    </w:p>
    <w:p w14:paraId="0136A2D3" w14:textId="77777777" w:rsidR="00922B9A" w:rsidRDefault="00000000">
      <w:pPr>
        <w:jc w:val="left"/>
        <w:rPr>
          <w:rFonts w:ascii="黑体" w:eastAsia="黑体" w:hAnsi="黑体"/>
          <w:sz w:val="24"/>
          <w:szCs w:val="24"/>
        </w:rPr>
      </w:pPr>
      <w:r>
        <w:rPr>
          <w:rFonts w:ascii="黑体" w:eastAsia="黑体" w:hAnsi="黑体" w:hint="eastAsia"/>
          <w:sz w:val="24"/>
          <w:szCs w:val="24"/>
        </w:rPr>
        <w:t>2.1问题一的分析</w:t>
      </w:r>
    </w:p>
    <w:p w14:paraId="281123AA" w14:textId="77777777" w:rsidR="00922B9A" w:rsidRDefault="00000000">
      <w:pPr>
        <w:jc w:val="left"/>
        <w:rPr>
          <w:rFonts w:ascii="黑体" w:eastAsia="黑体" w:hAnsi="黑体"/>
          <w:sz w:val="24"/>
          <w:szCs w:val="24"/>
        </w:rPr>
      </w:pPr>
      <w:r>
        <w:rPr>
          <w:rFonts w:ascii="黑体" w:eastAsia="黑体" w:hAnsi="黑体" w:hint="eastAsia"/>
          <w:sz w:val="24"/>
          <w:szCs w:val="24"/>
        </w:rPr>
        <w:t>对表单一所提供的四个非连续变量进行分析，采用斯皮尔曼相关系数分析玻璃文物纹饰类型，颜色，表面风化的相关性，采用卡方检验，对其差异进行分析；首先将表单二所提供的数据进行缺失值处理，其次所给数据进行合成及分类，由此推断出玻璃类型对表面有无风化与其化学成分的差异性及相关性，最后得出文物样品表面有无风化化学成分含量的统计规律公式；根据所得统计规律公式预测玻璃文物风化前的化学成分含量。</w:t>
      </w:r>
    </w:p>
    <w:p w14:paraId="3491EE47" w14:textId="77777777" w:rsidR="00922B9A" w:rsidRDefault="00922B9A">
      <w:pPr>
        <w:jc w:val="left"/>
        <w:rPr>
          <w:rFonts w:ascii="黑体" w:eastAsia="黑体" w:hAnsi="黑体"/>
          <w:sz w:val="24"/>
          <w:szCs w:val="24"/>
        </w:rPr>
      </w:pPr>
    </w:p>
    <w:p w14:paraId="5D6EDDA4" w14:textId="77777777" w:rsidR="00922B9A" w:rsidRDefault="00000000">
      <w:pPr>
        <w:jc w:val="left"/>
        <w:rPr>
          <w:rFonts w:ascii="黑体" w:eastAsia="黑体" w:hAnsi="黑体"/>
          <w:sz w:val="24"/>
          <w:szCs w:val="24"/>
        </w:rPr>
      </w:pPr>
      <w:r>
        <w:rPr>
          <w:rFonts w:ascii="黑体" w:eastAsia="黑体" w:hAnsi="黑体" w:hint="eastAsia"/>
          <w:sz w:val="24"/>
          <w:szCs w:val="24"/>
        </w:rPr>
        <w:t>2.2问题二的分析</w:t>
      </w:r>
    </w:p>
    <w:p w14:paraId="0139B57C" w14:textId="149B37F4" w:rsidR="00922B9A" w:rsidRDefault="00000000">
      <w:pPr>
        <w:jc w:val="left"/>
        <w:rPr>
          <w:rFonts w:ascii="黑体" w:eastAsia="黑体" w:hAnsi="黑体"/>
          <w:sz w:val="24"/>
          <w:szCs w:val="24"/>
        </w:rPr>
      </w:pPr>
      <w:r>
        <w:rPr>
          <w:rFonts w:ascii="黑体" w:eastAsia="黑体" w:hAnsi="黑体" w:hint="eastAsia"/>
          <w:sz w:val="24"/>
          <w:szCs w:val="24"/>
        </w:rPr>
        <w:t>利</w:t>
      </w:r>
      <w:proofErr w:type="spellStart"/>
      <w:r>
        <w:rPr>
          <w:rFonts w:ascii="黑体" w:eastAsia="黑体" w:hAnsi="黑体" w:hint="eastAsia"/>
          <w:sz w:val="24"/>
          <w:szCs w:val="24"/>
        </w:rPr>
        <w:t>spss</w:t>
      </w:r>
      <w:proofErr w:type="spellEnd"/>
      <w:r>
        <w:rPr>
          <w:rFonts w:ascii="黑体" w:eastAsia="黑体" w:hAnsi="黑体" w:hint="eastAsia"/>
          <w:sz w:val="24"/>
          <w:szCs w:val="24"/>
        </w:rPr>
        <w:t>对表单二所给出的化学成分含量进行聚类分析，通过聚类分析谱系图得出高钾玻璃与铅钡玻璃的分类规律</w:t>
      </w:r>
      <w:r>
        <w:rPr>
          <w:rFonts w:ascii="黑体" w:hAnsi="黑体" w:hint="eastAsia"/>
          <w:sz w:val="24"/>
          <w:szCs w:val="24"/>
        </w:rPr>
        <w:t>，分别对风化前后的高钾玻璃和铅钡玻璃的化学成分含量进行聚类分析，将高钾玻璃和铅钡玻璃进行亚分类，</w:t>
      </w:r>
      <w:r w:rsidR="00AF2727">
        <w:rPr>
          <w:rFonts w:ascii="黑体" w:hAnsi="黑体" w:hint="eastAsia"/>
          <w:sz w:val="24"/>
          <w:szCs w:val="24"/>
        </w:rPr>
        <w:t>最后通过</w:t>
      </w:r>
      <w:r w:rsidR="00AF2727" w:rsidRPr="00AF2727">
        <w:rPr>
          <w:rFonts w:ascii="黑体" w:hAnsi="黑体"/>
          <w:sz w:val="24"/>
          <w:szCs w:val="24"/>
        </w:rPr>
        <w:t>蒙特卡洛算法模型</w:t>
      </w:r>
      <w:r w:rsidR="00AF2727">
        <w:rPr>
          <w:rFonts w:ascii="黑体" w:hAnsi="黑体" w:hint="eastAsia"/>
          <w:sz w:val="24"/>
          <w:szCs w:val="24"/>
        </w:rPr>
        <w:t>对分类结果的敏感性进行分析。</w:t>
      </w:r>
    </w:p>
    <w:p w14:paraId="1DF40A33" w14:textId="77777777" w:rsidR="00922B9A" w:rsidRDefault="00000000">
      <w:pPr>
        <w:jc w:val="left"/>
        <w:rPr>
          <w:rFonts w:ascii="黑体" w:eastAsia="黑体" w:hAnsi="黑体"/>
          <w:sz w:val="24"/>
          <w:szCs w:val="24"/>
        </w:rPr>
      </w:pPr>
      <w:r>
        <w:rPr>
          <w:rFonts w:ascii="黑体" w:eastAsia="黑体" w:hAnsi="黑体" w:hint="eastAsia"/>
          <w:sz w:val="24"/>
          <w:szCs w:val="24"/>
        </w:rPr>
        <w:t>2.3问题三的分析</w:t>
      </w:r>
    </w:p>
    <w:p w14:paraId="36380A31" w14:textId="4519BC3C" w:rsidR="00922B9A" w:rsidRDefault="00000000">
      <w:pPr>
        <w:jc w:val="left"/>
        <w:rPr>
          <w:rFonts w:ascii="黑体" w:eastAsia="黑体" w:hAnsi="黑体"/>
          <w:sz w:val="24"/>
          <w:szCs w:val="24"/>
        </w:rPr>
      </w:pPr>
      <w:r>
        <w:rPr>
          <w:rFonts w:ascii="黑体" w:eastAsia="黑体" w:hAnsi="黑体" w:hint="eastAsia"/>
          <w:sz w:val="24"/>
          <w:szCs w:val="24"/>
        </w:rPr>
        <w:t>将表单三中的数据分为风化和未风化两组，通过问题二得出的分类方法，首先确定风化和未风化组的文物样品的玻璃类型，其次进一步分析文物样品所属的分类类别，</w:t>
      </w:r>
      <w:r w:rsidR="00AF2727">
        <w:rPr>
          <w:rFonts w:ascii="黑体" w:eastAsia="黑体" w:hAnsi="黑体" w:hint="eastAsia"/>
          <w:sz w:val="24"/>
          <w:szCs w:val="24"/>
        </w:rPr>
        <w:t>利用问题二所建立的</w:t>
      </w:r>
      <w:r w:rsidR="00AF2727" w:rsidRPr="00AF2727">
        <w:rPr>
          <w:rFonts w:ascii="黑体" w:eastAsia="黑体" w:hAnsi="黑体"/>
          <w:sz w:val="24"/>
          <w:szCs w:val="24"/>
        </w:rPr>
        <w:t>蒙特卡洛算法模型</w:t>
      </w:r>
      <w:r w:rsidR="00AF2727">
        <w:rPr>
          <w:rFonts w:ascii="黑体" w:eastAsia="黑体" w:hAnsi="黑体" w:hint="eastAsia"/>
          <w:sz w:val="24"/>
          <w:szCs w:val="24"/>
        </w:rPr>
        <w:t>对未知文物分类的结果进行敏感性分析。</w:t>
      </w:r>
    </w:p>
    <w:p w14:paraId="1EEBB99B" w14:textId="501EAE08" w:rsidR="00922B9A" w:rsidRDefault="00000000">
      <w:pPr>
        <w:jc w:val="left"/>
        <w:rPr>
          <w:rFonts w:ascii="黑体" w:eastAsia="黑体" w:hAnsi="黑体"/>
          <w:sz w:val="24"/>
          <w:szCs w:val="24"/>
        </w:rPr>
      </w:pPr>
      <w:r>
        <w:rPr>
          <w:rFonts w:ascii="黑体" w:eastAsia="黑体" w:hAnsi="黑体" w:hint="eastAsia"/>
          <w:sz w:val="24"/>
          <w:szCs w:val="24"/>
        </w:rPr>
        <w:t>2.4问题四的分析</w:t>
      </w:r>
    </w:p>
    <w:p w14:paraId="44073B2D" w14:textId="562E250A" w:rsidR="00905210" w:rsidRDefault="009108CE">
      <w:pPr>
        <w:jc w:val="left"/>
        <w:rPr>
          <w:rFonts w:ascii="黑体" w:eastAsia="黑体" w:hAnsi="黑体" w:hint="eastAsia"/>
          <w:sz w:val="24"/>
          <w:szCs w:val="24"/>
        </w:rPr>
      </w:pPr>
      <w:r>
        <w:rPr>
          <w:rFonts w:ascii="黑体" w:eastAsia="黑体" w:hAnsi="黑体" w:hint="eastAsia"/>
          <w:sz w:val="24"/>
          <w:szCs w:val="24"/>
        </w:rPr>
        <w:lastRenderedPageBreak/>
        <w:t>首先选择</w:t>
      </w:r>
      <w:r w:rsidR="00A86B10">
        <w:rPr>
          <w:rFonts w:ascii="黑体" w:eastAsia="黑体" w:hAnsi="黑体" w:hint="eastAsia"/>
          <w:sz w:val="24"/>
          <w:szCs w:val="24"/>
        </w:rPr>
        <w:t>表单三中</w:t>
      </w:r>
      <w:r>
        <w:rPr>
          <w:rFonts w:ascii="黑体" w:eastAsia="黑体" w:hAnsi="黑体" w:hint="eastAsia"/>
          <w:sz w:val="24"/>
          <w:szCs w:val="24"/>
        </w:rPr>
        <w:t>占比大的化学成分作为分析的因变量，将剩余的合适的化学成分作为自变量，</w:t>
      </w:r>
      <w:r w:rsidR="00A86B10">
        <w:rPr>
          <w:rFonts w:ascii="黑体" w:eastAsia="黑体" w:hAnsi="黑体" w:hint="eastAsia"/>
          <w:sz w:val="24"/>
          <w:szCs w:val="24"/>
        </w:rPr>
        <w:t>针对不同类别的玻璃，</w:t>
      </w:r>
      <w:r>
        <w:rPr>
          <w:rFonts w:ascii="黑体" w:eastAsia="黑体" w:hAnsi="黑体" w:hint="eastAsia"/>
          <w:sz w:val="24"/>
          <w:szCs w:val="24"/>
        </w:rPr>
        <w:t>通过</w:t>
      </w:r>
      <w:r w:rsidR="00A86B10">
        <w:rPr>
          <w:rFonts w:ascii="黑体" w:eastAsia="黑体" w:hAnsi="黑体" w:hint="eastAsia"/>
          <w:sz w:val="24"/>
          <w:szCs w:val="24"/>
        </w:rPr>
        <w:t>建立</w:t>
      </w:r>
      <w:r>
        <w:rPr>
          <w:rFonts w:ascii="黑体" w:eastAsia="黑体" w:hAnsi="黑体" w:hint="eastAsia"/>
          <w:sz w:val="24"/>
          <w:szCs w:val="24"/>
        </w:rPr>
        <w:t>灰色关联分析模型，</w:t>
      </w:r>
      <w:r w:rsidR="00A86B10">
        <w:rPr>
          <w:rFonts w:ascii="黑体" w:eastAsia="黑体" w:hAnsi="黑体" w:hint="eastAsia"/>
          <w:sz w:val="24"/>
          <w:szCs w:val="24"/>
        </w:rPr>
        <w:t>计算灰色关联度的情况；其次将不同类别</w:t>
      </w:r>
      <w:r w:rsidR="003F7C7A">
        <w:rPr>
          <w:rFonts w:ascii="黑体" w:eastAsia="黑体" w:hAnsi="黑体" w:hint="eastAsia"/>
          <w:sz w:val="24"/>
          <w:szCs w:val="24"/>
        </w:rPr>
        <w:t>的玻璃所得的灰色关联系数做方差分析处理，通过显著性检验观察分析高钾玻璃和铅钡玻璃之间的差异性。</w:t>
      </w:r>
    </w:p>
    <w:p w14:paraId="543C2927" w14:textId="77777777" w:rsidR="00922B9A" w:rsidRDefault="00000000">
      <w:pPr>
        <w:jc w:val="center"/>
        <w:rPr>
          <w:rFonts w:ascii="黑体" w:eastAsia="黑体" w:hAnsi="黑体"/>
          <w:sz w:val="28"/>
          <w:szCs w:val="28"/>
        </w:rPr>
      </w:pPr>
      <w:r>
        <w:rPr>
          <w:rFonts w:ascii="黑体" w:eastAsia="黑体" w:hAnsi="黑体" w:hint="eastAsia"/>
          <w:sz w:val="28"/>
          <w:szCs w:val="28"/>
        </w:rPr>
        <w:t>三、模型假设</w:t>
      </w:r>
    </w:p>
    <w:p w14:paraId="23039FB3" w14:textId="77777777" w:rsidR="00922B9A" w:rsidRDefault="00000000">
      <w:pPr>
        <w:jc w:val="center"/>
      </w:pPr>
      <w:r>
        <w:rPr>
          <w:rFonts w:hint="eastAsia"/>
        </w:rPr>
        <w:t>（对问题的所有假设）</w:t>
      </w:r>
    </w:p>
    <w:p w14:paraId="5D126A65" w14:textId="7A68A8D3" w:rsidR="00922B9A" w:rsidRDefault="00997F42">
      <w:pPr>
        <w:rPr>
          <w:rFonts w:ascii="宋体" w:eastAsia="宋体" w:hAnsi="宋体"/>
          <w:sz w:val="24"/>
          <w:szCs w:val="24"/>
        </w:rPr>
      </w:pPr>
      <w:r>
        <w:rPr>
          <w:rFonts w:ascii="宋体" w:eastAsia="宋体" w:hAnsi="宋体" w:hint="eastAsia"/>
          <w:sz w:val="24"/>
          <w:szCs w:val="24"/>
        </w:rPr>
        <w:t>（1）</w:t>
      </w:r>
      <w:r w:rsidRPr="00997F42">
        <w:rPr>
          <w:rFonts w:ascii="宋体" w:eastAsia="宋体" w:hAnsi="宋体"/>
          <w:sz w:val="24"/>
          <w:szCs w:val="24"/>
        </w:rPr>
        <w:t>假设表面风化情况只与题中所给变量类型、颜色、纹饰及化学成分含量有关，将时间、温度、湿度、气压等视为无关变量。</w:t>
      </w:r>
    </w:p>
    <w:p w14:paraId="268892C3" w14:textId="77777777" w:rsidR="00922B9A" w:rsidRDefault="00000000">
      <w:pPr>
        <w:rPr>
          <w:rFonts w:ascii="宋体" w:eastAsia="宋体" w:hAnsi="宋体"/>
          <w:sz w:val="24"/>
          <w:szCs w:val="24"/>
        </w:rPr>
      </w:pPr>
      <w:r>
        <w:rPr>
          <w:rFonts w:ascii="宋体" w:eastAsia="宋体" w:hAnsi="宋体" w:hint="eastAsia"/>
          <w:sz w:val="24"/>
          <w:szCs w:val="24"/>
        </w:rPr>
        <w:t>（2）……</w:t>
      </w:r>
    </w:p>
    <w:p w14:paraId="60731629" w14:textId="77777777" w:rsidR="00922B9A" w:rsidRDefault="00000000">
      <w:pPr>
        <w:rPr>
          <w:rFonts w:ascii="宋体" w:eastAsia="宋体" w:hAnsi="宋体"/>
          <w:sz w:val="24"/>
          <w:szCs w:val="24"/>
        </w:rPr>
      </w:pPr>
      <w:r>
        <w:rPr>
          <w:rFonts w:ascii="宋体" w:eastAsia="宋体" w:hAnsi="宋体" w:hint="eastAsia"/>
          <w:sz w:val="24"/>
          <w:szCs w:val="24"/>
        </w:rPr>
        <w:t>（3）……</w:t>
      </w:r>
    </w:p>
    <w:p w14:paraId="3A25FC23" w14:textId="77777777" w:rsidR="00922B9A" w:rsidRDefault="00000000">
      <w:pPr>
        <w:rPr>
          <w:rFonts w:ascii="宋体" w:eastAsia="宋体" w:hAnsi="宋体"/>
          <w:sz w:val="24"/>
          <w:szCs w:val="24"/>
        </w:rPr>
      </w:pPr>
      <w:r>
        <w:rPr>
          <w:rFonts w:ascii="宋体" w:eastAsia="宋体" w:hAnsi="宋体" w:hint="eastAsia"/>
          <w:sz w:val="24"/>
          <w:szCs w:val="24"/>
        </w:rPr>
        <w:t>（4）……</w:t>
      </w:r>
    </w:p>
    <w:p w14:paraId="5E468B00" w14:textId="77777777" w:rsidR="00922B9A" w:rsidRDefault="00000000">
      <w:pPr>
        <w:jc w:val="center"/>
        <w:rPr>
          <w:rFonts w:ascii="黑体" w:eastAsia="黑体" w:hAnsi="黑体"/>
          <w:sz w:val="28"/>
          <w:szCs w:val="28"/>
        </w:rPr>
      </w:pPr>
      <w:r>
        <w:rPr>
          <w:rFonts w:ascii="黑体" w:eastAsia="黑体" w:hAnsi="黑体" w:hint="eastAsia"/>
          <w:sz w:val="28"/>
          <w:szCs w:val="28"/>
        </w:rPr>
        <w:t>四、符号说明</w:t>
      </w:r>
    </w:p>
    <w:p w14:paraId="534F795B" w14:textId="77777777" w:rsidR="00922B9A" w:rsidRDefault="00000000">
      <w:pPr>
        <w:jc w:val="center"/>
      </w:pPr>
      <w:r>
        <w:rPr>
          <w:rFonts w:hint="eastAsia"/>
        </w:rPr>
        <w:t>（对所用到的符号或字母进行文字说明）</w:t>
      </w:r>
    </w:p>
    <w:p w14:paraId="2AEF89A7" w14:textId="77777777" w:rsidR="00922B9A" w:rsidRDefault="00000000">
      <w:pPr>
        <w:jc w:val="center"/>
        <w:rPr>
          <w:rFonts w:ascii="黑体" w:eastAsia="黑体" w:hAnsi="黑体"/>
          <w:sz w:val="28"/>
          <w:szCs w:val="28"/>
        </w:rPr>
      </w:pPr>
      <w:r>
        <w:rPr>
          <w:rFonts w:ascii="黑体" w:eastAsia="黑体" w:hAnsi="黑体" w:hint="eastAsia"/>
          <w:sz w:val="28"/>
          <w:szCs w:val="28"/>
        </w:rPr>
        <w:t>五、模型的建立与求解</w:t>
      </w:r>
    </w:p>
    <w:p w14:paraId="42808D3B" w14:textId="77777777" w:rsidR="00922B9A" w:rsidRDefault="00000000">
      <w:pPr>
        <w:jc w:val="center"/>
      </w:pPr>
      <w:r>
        <w:rPr>
          <w:rFonts w:hint="eastAsia"/>
        </w:rPr>
        <w:t>（必要的分析、明确的模型、必要的求解过程、求解结果详尽）</w:t>
      </w:r>
    </w:p>
    <w:p w14:paraId="58B6E7CC" w14:textId="77777777" w:rsidR="00922B9A" w:rsidRDefault="00000000">
      <w:pPr>
        <w:jc w:val="left"/>
        <w:rPr>
          <w:rFonts w:ascii="黑体" w:eastAsia="黑体" w:hAnsi="黑体"/>
          <w:sz w:val="24"/>
          <w:szCs w:val="24"/>
        </w:rPr>
      </w:pPr>
      <w:bookmarkStart w:id="0" w:name="_Hlk114403485"/>
      <w:r>
        <w:rPr>
          <w:rFonts w:ascii="黑体" w:eastAsia="黑体" w:hAnsi="黑体" w:hint="eastAsia"/>
          <w:sz w:val="24"/>
          <w:szCs w:val="24"/>
        </w:rPr>
        <w:t>5.1问题一模型的建立与求解</w:t>
      </w:r>
    </w:p>
    <w:p w14:paraId="7BE7755E" w14:textId="2AF64EDD" w:rsidR="00922B9A" w:rsidRDefault="00000000">
      <w:pPr>
        <w:jc w:val="left"/>
        <w:rPr>
          <w:rFonts w:ascii="黑体" w:eastAsia="黑体" w:hAnsi="黑体"/>
          <w:sz w:val="24"/>
          <w:szCs w:val="24"/>
        </w:rPr>
      </w:pPr>
      <w:r>
        <w:rPr>
          <w:rFonts w:ascii="黑体" w:eastAsia="黑体" w:hAnsi="黑体"/>
          <w:sz w:val="24"/>
          <w:szCs w:val="24"/>
        </w:rPr>
        <w:t>根据题意将问题一分为三个小问，第一小问首先通过交叉列表的方法粗略判断玻璃类型、纹饰、颜色与表面是否风化的相关关系，然后运用相关系数测量法来测量相关性的大小，最后用卡方检验判断表单一所给样本统计量是否可以推论总体；</w:t>
      </w:r>
      <w:r>
        <w:rPr>
          <w:rFonts w:ascii="黑体" w:eastAsia="黑体" w:hAnsi="黑体" w:hint="eastAsia"/>
          <w:sz w:val="24"/>
          <w:szCs w:val="24"/>
        </w:rPr>
        <w:t>第二小问分别对高价玻璃和铅钡玻璃分化前后化学成分含量统计及分析，得出玻璃风化前后化学成分频率直方图，而得出风化前后化学成分的统计规律公式；第三小问通过统计规律，预测风化文物在风化前的化学成分含量。</w:t>
      </w:r>
    </w:p>
    <w:p w14:paraId="43E077F2" w14:textId="3AC220D3" w:rsidR="00ED71FC" w:rsidRDefault="00000000">
      <w:pPr>
        <w:jc w:val="left"/>
        <w:rPr>
          <w:rFonts w:ascii="黑体" w:eastAsia="黑体" w:hAnsi="黑体"/>
          <w:sz w:val="24"/>
          <w:szCs w:val="24"/>
        </w:rPr>
      </w:pPr>
      <w:r>
        <w:rPr>
          <w:rFonts w:ascii="黑体" w:eastAsia="黑体" w:hAnsi="黑体" w:hint="eastAsia"/>
          <w:sz w:val="24"/>
          <w:szCs w:val="24"/>
        </w:rPr>
        <w:t>5.1.1</w:t>
      </w:r>
      <w:r w:rsidR="00ED71FC">
        <w:rPr>
          <w:rFonts w:ascii="黑体" w:eastAsia="黑体" w:hAnsi="黑体"/>
          <w:sz w:val="24"/>
          <w:szCs w:val="24"/>
        </w:rPr>
        <w:t xml:space="preserve"> </w:t>
      </w:r>
      <w:r w:rsidR="00ED71FC">
        <w:rPr>
          <w:rFonts w:ascii="黑体" w:eastAsia="黑体" w:hAnsi="黑体" w:hint="eastAsia"/>
          <w:sz w:val="24"/>
          <w:szCs w:val="24"/>
        </w:rPr>
        <w:t>数据预处理</w:t>
      </w:r>
    </w:p>
    <w:p w14:paraId="0B02A986" w14:textId="002E23DE" w:rsidR="00ED71FC" w:rsidRDefault="00ED71FC">
      <w:pPr>
        <w:jc w:val="left"/>
        <w:rPr>
          <w:rFonts w:ascii="黑体" w:eastAsia="黑体" w:hAnsi="黑体"/>
          <w:sz w:val="24"/>
          <w:szCs w:val="24"/>
        </w:rPr>
      </w:pPr>
    </w:p>
    <w:p w14:paraId="20293ED7" w14:textId="77777777" w:rsidR="00ED71FC" w:rsidRPr="00E50043" w:rsidRDefault="00ED71FC" w:rsidP="00ED71FC">
      <w:pPr>
        <w:ind w:firstLineChars="200" w:firstLine="420"/>
      </w:pPr>
      <w:r>
        <w:t>S</w:t>
      </w:r>
      <w:r>
        <w:rPr>
          <w:rFonts w:hint="eastAsia"/>
        </w:rPr>
        <w:t>tep</w:t>
      </w:r>
      <w:r>
        <w:t>1</w:t>
      </w:r>
      <w:r>
        <w:rPr>
          <w:rFonts w:hint="eastAsia"/>
        </w:rPr>
        <w:t>附件表单1中颜色列中有四个空值，</w:t>
      </w:r>
      <w:r>
        <w:rPr>
          <w:rFonts w:ascii="Arial" w:hAnsi="Arial" w:cs="Arial"/>
          <w:color w:val="4D4D4D"/>
          <w:shd w:val="clear" w:color="auto" w:fill="FFFFFF"/>
        </w:rPr>
        <w:t>通过观察数据变化情况发现颜色的深浅程度与风化程度呈现</w:t>
      </w:r>
      <w:r>
        <w:rPr>
          <w:rFonts w:ascii="Arial" w:hAnsi="Arial" w:cs="Arial" w:hint="eastAsia"/>
          <w:color w:val="4D4D4D"/>
          <w:shd w:val="clear" w:color="auto" w:fill="FFFFFF"/>
        </w:rPr>
        <w:t>简单</w:t>
      </w:r>
      <w:r>
        <w:rPr>
          <w:rFonts w:ascii="Arial" w:hAnsi="Arial" w:cs="Arial"/>
          <w:color w:val="4D4D4D"/>
          <w:shd w:val="clear" w:color="auto" w:fill="FFFFFF"/>
        </w:rPr>
        <w:t>正相关变化，因此我们将四个空值进行填补，填补为</w:t>
      </w:r>
      <w:r>
        <w:rPr>
          <w:rFonts w:ascii="Arial" w:hAnsi="Arial" w:cs="Arial"/>
          <w:color w:val="4D4D4D"/>
          <w:shd w:val="clear" w:color="auto" w:fill="FFFFFF"/>
        </w:rPr>
        <w:t>“</w:t>
      </w:r>
      <w:r>
        <w:rPr>
          <w:rFonts w:ascii="Arial" w:hAnsi="Arial" w:cs="Arial"/>
          <w:color w:val="4D4D4D"/>
          <w:shd w:val="clear" w:color="auto" w:fill="FFFFFF"/>
        </w:rPr>
        <w:t>黑色</w:t>
      </w:r>
      <w:r>
        <w:rPr>
          <w:rFonts w:ascii="Arial" w:hAnsi="Arial" w:cs="Arial"/>
          <w:color w:val="4D4D4D"/>
          <w:shd w:val="clear" w:color="auto" w:fill="FFFFFF"/>
        </w:rPr>
        <w:t>”</w:t>
      </w:r>
      <w:r>
        <w:rPr>
          <w:rFonts w:ascii="Arial" w:hAnsi="Arial" w:cs="Arial"/>
          <w:color w:val="4D4D4D"/>
          <w:shd w:val="clear" w:color="auto" w:fill="FFFFFF"/>
        </w:rPr>
        <w:t>。</w:t>
      </w:r>
    </w:p>
    <w:p w14:paraId="695C929C" w14:textId="77777777" w:rsidR="00ED71FC" w:rsidRDefault="00ED71FC" w:rsidP="00ED71FC">
      <w:pPr>
        <w:ind w:firstLineChars="200" w:firstLine="420"/>
      </w:pPr>
      <w:r>
        <w:t>Step2</w:t>
      </w:r>
      <w:r>
        <w:rPr>
          <w:rFonts w:hint="eastAsia"/>
        </w:rPr>
        <w:t>根据附件中表单1和表单2的文物编码，将表单1中的两个变量“类型”和“表面风化”对应整合到表单2中。注意在表单</w:t>
      </w:r>
      <w:r>
        <w:t>2</w:t>
      </w:r>
      <w:r>
        <w:rPr>
          <w:rFonts w:hint="eastAsia"/>
        </w:rPr>
        <w:t>中一些特殊的文物采样点“未风化点”“严重风化点”需要根据情况将“表面风化”状态进行修改。</w:t>
      </w:r>
    </w:p>
    <w:p w14:paraId="1F714FCA" w14:textId="77777777" w:rsidR="00ED71FC" w:rsidRDefault="00ED71FC" w:rsidP="00ED71FC">
      <w:pPr>
        <w:ind w:firstLineChars="200" w:firstLine="420"/>
      </w:pPr>
      <w:r>
        <w:t>Step3</w:t>
      </w:r>
      <w:r>
        <w:rPr>
          <w:rFonts w:hint="eastAsia"/>
        </w:rPr>
        <w:t>题目中说明成分空白处表示未检测到该成分，并非缺失值，所以我们将空白数据处理为0。</w:t>
      </w:r>
    </w:p>
    <w:p w14:paraId="590EC3C2" w14:textId="77777777" w:rsidR="00ED71FC" w:rsidRDefault="00ED71FC" w:rsidP="00ED71FC">
      <w:pPr>
        <w:ind w:firstLineChars="200" w:firstLine="420"/>
      </w:pPr>
      <w:r>
        <w:t>Step4</w:t>
      </w:r>
      <w:r>
        <w:rPr>
          <w:rFonts w:hint="eastAsia"/>
        </w:rPr>
        <w:t>在整合汇总后的数据中，新增一个变量为“成分累计”，其意义是检测点所有化学成分进行累加，以此来筛选成分比例累加和介于8</w:t>
      </w:r>
      <w:r>
        <w:t>5%~105%</w:t>
      </w:r>
      <w:r>
        <w:rPr>
          <w:rFonts w:hint="eastAsia"/>
        </w:rPr>
        <w:t>的有效数据，根据分析编号1</w:t>
      </w:r>
      <w:r>
        <w:t>5</w:t>
      </w:r>
      <w:r>
        <w:rPr>
          <w:rFonts w:hint="eastAsia"/>
        </w:rPr>
        <w:t>和编号1</w:t>
      </w:r>
      <w:r>
        <w:t>7</w:t>
      </w:r>
      <w:r>
        <w:rPr>
          <w:rFonts w:hint="eastAsia"/>
        </w:rPr>
        <w:t>的总成分小于8</w:t>
      </w:r>
      <w:r>
        <w:t>5%</w:t>
      </w:r>
      <w:r>
        <w:rPr>
          <w:rFonts w:hint="eastAsia"/>
        </w:rPr>
        <w:t>，故将其作剔除处理。</w:t>
      </w:r>
    </w:p>
    <w:p w14:paraId="0522B93E" w14:textId="77777777" w:rsidR="00ED71FC" w:rsidRPr="00ED71FC" w:rsidRDefault="00ED71FC">
      <w:pPr>
        <w:jc w:val="left"/>
        <w:rPr>
          <w:rFonts w:ascii="黑体" w:eastAsia="黑体" w:hAnsi="黑体" w:hint="eastAsia"/>
          <w:sz w:val="24"/>
          <w:szCs w:val="24"/>
        </w:rPr>
      </w:pPr>
    </w:p>
    <w:p w14:paraId="6BA22846" w14:textId="77777777" w:rsidR="00922B9A" w:rsidRDefault="00000000">
      <w:pPr>
        <w:jc w:val="left"/>
        <w:rPr>
          <w:rFonts w:ascii="黑体" w:eastAsia="黑体" w:hAnsi="黑体"/>
          <w:sz w:val="24"/>
          <w:szCs w:val="24"/>
        </w:rPr>
      </w:pPr>
      <w:r>
        <w:rPr>
          <w:rFonts w:ascii="黑体" w:eastAsia="黑体" w:hAnsi="黑体" w:hint="eastAsia"/>
          <w:sz w:val="24"/>
          <w:szCs w:val="24"/>
        </w:rPr>
        <w:t>为能够清晰观察题目所给出的四个变量与表面风化的相关关系，本文将用</w:t>
      </w:r>
      <w:r>
        <w:rPr>
          <w:rFonts w:ascii="黑体" w:eastAsia="黑体" w:hAnsi="黑体"/>
          <w:sz w:val="24"/>
          <w:szCs w:val="24"/>
        </w:rPr>
        <w:t>SPSS</w:t>
      </w:r>
      <w:r>
        <w:rPr>
          <w:rFonts w:ascii="黑体" w:eastAsia="黑体" w:hAnsi="黑体" w:hint="eastAsia"/>
          <w:sz w:val="24"/>
          <w:szCs w:val="24"/>
        </w:rPr>
        <w:t>分别对玻璃类型、纹饰、颜色的相关关系进行分析。</w:t>
      </w:r>
    </w:p>
    <w:p w14:paraId="46EFF8BF" w14:textId="77777777" w:rsidR="00922B9A" w:rsidRDefault="00000000">
      <w:pPr>
        <w:jc w:val="left"/>
        <w:rPr>
          <w:rFonts w:ascii="黑体" w:eastAsia="黑体" w:hAnsi="黑体"/>
          <w:sz w:val="24"/>
          <w:szCs w:val="24"/>
        </w:rPr>
      </w:pPr>
      <w:r>
        <w:rPr>
          <w:rFonts w:ascii="黑体" w:eastAsia="黑体" w:hAnsi="黑体" w:hint="eastAsia"/>
          <w:sz w:val="24"/>
          <w:szCs w:val="24"/>
        </w:rPr>
        <w:t>（此处只提供纹饰、颜色、玻璃类型与表面风化相关关系数据处理详见附录）</w:t>
      </w:r>
    </w:p>
    <w:p w14:paraId="7F267FD7" w14:textId="77777777" w:rsidR="00922B9A" w:rsidRDefault="00000000">
      <w:pPr>
        <w:jc w:val="left"/>
        <w:rPr>
          <w:rFonts w:ascii="黑体" w:eastAsia="黑体" w:hAnsi="黑体"/>
          <w:sz w:val="24"/>
          <w:szCs w:val="24"/>
        </w:rPr>
      </w:pPr>
      <w:r>
        <w:rPr>
          <w:rFonts w:ascii="黑体" w:eastAsia="黑体" w:hAnsi="黑体"/>
          <w:sz w:val="24"/>
          <w:szCs w:val="24"/>
        </w:rPr>
        <w:t>step1</w:t>
      </w:r>
      <w:r>
        <w:rPr>
          <w:rFonts w:ascii="黑体" w:eastAsia="黑体" w:hAnsi="黑体" w:hint="eastAsia"/>
          <w:sz w:val="24"/>
          <w:szCs w:val="24"/>
        </w:rPr>
        <w:t>：玻璃纹饰与表面风化的相关性</w:t>
      </w:r>
    </w:p>
    <w:p w14:paraId="03034DC0" w14:textId="77777777" w:rsidR="00922B9A" w:rsidRDefault="00000000">
      <w:pPr>
        <w:jc w:val="left"/>
        <w:rPr>
          <w:rFonts w:ascii="黑体" w:eastAsia="黑体" w:hAnsi="黑体"/>
          <w:sz w:val="24"/>
          <w:szCs w:val="24"/>
        </w:rPr>
      </w:pPr>
      <w:r>
        <w:rPr>
          <w:rFonts w:ascii="黑体" w:eastAsia="黑体" w:hAnsi="黑体" w:hint="eastAsia"/>
          <w:sz w:val="24"/>
          <w:szCs w:val="24"/>
        </w:rPr>
        <w:t>表单一中存在不符合分析的数据，故没有标记缺失值。</w:t>
      </w:r>
    </w:p>
    <w:p w14:paraId="30CA6EEE" w14:textId="77777777" w:rsidR="00922B9A" w:rsidRDefault="00000000">
      <w:pPr>
        <w:jc w:val="left"/>
        <w:rPr>
          <w:rFonts w:ascii="黑体" w:eastAsia="黑体" w:hAnsi="黑体"/>
          <w:sz w:val="24"/>
          <w:szCs w:val="24"/>
        </w:rPr>
      </w:pPr>
      <w:r>
        <w:rPr>
          <w:rFonts w:ascii="黑体" w:eastAsia="黑体" w:hAnsi="黑体" w:hint="eastAsia"/>
          <w:sz w:val="24"/>
          <w:szCs w:val="24"/>
        </w:rPr>
        <w:t>在纹饰与表面风化的交叉表中，纹饰</w:t>
      </w:r>
      <w:r>
        <w:rPr>
          <w:rFonts w:ascii="黑体" w:eastAsia="黑体" w:hAnsi="黑体"/>
          <w:sz w:val="24"/>
          <w:szCs w:val="24"/>
        </w:rPr>
        <w:t>A</w:t>
      </w:r>
      <w:r>
        <w:rPr>
          <w:rFonts w:ascii="黑体" w:eastAsia="黑体" w:hAnsi="黑体" w:hint="eastAsia"/>
          <w:sz w:val="24"/>
          <w:szCs w:val="24"/>
        </w:rPr>
        <w:t>中表面风化与无风化占比相同，纹饰</w:t>
      </w:r>
      <w:r>
        <w:rPr>
          <w:rFonts w:ascii="黑体" w:eastAsia="黑体" w:hAnsi="黑体"/>
          <w:sz w:val="24"/>
          <w:szCs w:val="24"/>
        </w:rPr>
        <w:t>B</w:t>
      </w:r>
      <w:r>
        <w:rPr>
          <w:rFonts w:ascii="黑体" w:eastAsia="黑体" w:hAnsi="黑体"/>
          <w:sz w:val="24"/>
          <w:szCs w:val="24"/>
        </w:rPr>
        <w:lastRenderedPageBreak/>
        <w:t>中表面风化</w:t>
      </w:r>
      <w:r>
        <w:rPr>
          <w:rFonts w:ascii="黑体" w:eastAsia="黑体" w:hAnsi="黑体" w:hint="eastAsia"/>
          <w:sz w:val="24"/>
          <w:szCs w:val="24"/>
        </w:rPr>
        <w:t>占比为</w:t>
      </w:r>
      <w:r>
        <w:rPr>
          <w:rFonts w:ascii="黑体" w:eastAsia="黑体" w:hAnsi="黑体"/>
          <w:sz w:val="24"/>
          <w:szCs w:val="24"/>
        </w:rPr>
        <w:t>100%</w:t>
      </w:r>
      <w:r>
        <w:rPr>
          <w:rFonts w:ascii="黑体" w:eastAsia="黑体" w:hAnsi="黑体" w:hint="eastAsia"/>
          <w:sz w:val="24"/>
          <w:szCs w:val="24"/>
        </w:rPr>
        <w:t>，</w:t>
      </w:r>
      <w:r>
        <w:rPr>
          <w:rFonts w:ascii="黑体" w:eastAsia="黑体" w:hAnsi="黑体"/>
          <w:sz w:val="24"/>
          <w:szCs w:val="24"/>
        </w:rPr>
        <w:t>纹饰C中表面风化</w:t>
      </w:r>
      <w:r>
        <w:rPr>
          <w:rFonts w:ascii="黑体" w:eastAsia="黑体" w:hAnsi="黑体" w:hint="eastAsia"/>
          <w:sz w:val="24"/>
          <w:szCs w:val="24"/>
        </w:rPr>
        <w:t>比</w:t>
      </w:r>
      <w:r>
        <w:rPr>
          <w:rFonts w:ascii="黑体" w:eastAsia="黑体" w:hAnsi="黑体"/>
          <w:sz w:val="24"/>
          <w:szCs w:val="24"/>
        </w:rPr>
        <w:t>无风化占比</w:t>
      </w:r>
      <w:r>
        <w:rPr>
          <w:rFonts w:ascii="黑体" w:eastAsia="黑体" w:hAnsi="黑体" w:hint="eastAsia"/>
          <w:sz w:val="24"/>
          <w:szCs w:val="24"/>
        </w:rPr>
        <w:t>略高，从实验数据中可得，纹饰</w:t>
      </w:r>
      <w:r>
        <w:rPr>
          <w:rFonts w:ascii="黑体" w:eastAsia="黑体" w:hAnsi="黑体"/>
          <w:sz w:val="24"/>
          <w:szCs w:val="24"/>
        </w:rPr>
        <w:t>B</w:t>
      </w:r>
      <w:r>
        <w:rPr>
          <w:rFonts w:ascii="黑体" w:hAnsi="黑体" w:hint="eastAsia"/>
          <w:sz w:val="24"/>
          <w:szCs w:val="24"/>
        </w:rPr>
        <w:t>易风化，纹饰</w:t>
      </w:r>
      <w:r>
        <w:rPr>
          <w:rFonts w:hAnsi="黑体"/>
          <w:sz w:val="24"/>
          <w:szCs w:val="24"/>
        </w:rPr>
        <w:t>A</w:t>
      </w:r>
      <w:r>
        <w:rPr>
          <w:rFonts w:hAnsi="黑体" w:hint="eastAsia"/>
          <w:sz w:val="24"/>
          <w:szCs w:val="24"/>
        </w:rPr>
        <w:t>和纹饰</w:t>
      </w:r>
      <w:r>
        <w:rPr>
          <w:rFonts w:hAnsi="黑体"/>
          <w:sz w:val="24"/>
          <w:szCs w:val="24"/>
        </w:rPr>
        <w:t>C</w:t>
      </w:r>
      <w:r>
        <w:rPr>
          <w:rFonts w:hAnsi="黑体" w:hint="eastAsia"/>
          <w:sz w:val="24"/>
          <w:szCs w:val="24"/>
        </w:rPr>
        <w:t>不易风化</w:t>
      </w:r>
      <w:r>
        <w:rPr>
          <w:rFonts w:ascii="黑体" w:eastAsia="黑体" w:hAnsi="黑体" w:hint="eastAsia"/>
          <w:sz w:val="24"/>
          <w:szCs w:val="24"/>
        </w:rPr>
        <w:t>。</w:t>
      </w:r>
    </w:p>
    <w:p w14:paraId="610E726F" w14:textId="77777777" w:rsidR="00922B9A" w:rsidRDefault="00000000">
      <w:pPr>
        <w:jc w:val="left"/>
        <w:rPr>
          <w:rFonts w:ascii="黑体" w:eastAsia="黑体" w:hAnsi="黑体"/>
          <w:sz w:val="24"/>
          <w:szCs w:val="24"/>
        </w:rPr>
      </w:pPr>
      <w:r>
        <w:rPr>
          <w:rFonts w:ascii="黑体" w:eastAsia="黑体" w:hAnsi="黑体" w:hint="eastAsia"/>
          <w:sz w:val="24"/>
          <w:szCs w:val="24"/>
        </w:rPr>
        <w:t>对称形式</w:t>
      </w:r>
      <w:r>
        <w:rPr>
          <w:rFonts w:ascii="黑体" w:hAnsi="黑体" w:hint="eastAsia"/>
          <w:sz w:val="24"/>
          <w:szCs w:val="24"/>
        </w:rPr>
        <w:t>与不对称形式时</w:t>
      </w:r>
      <w:r>
        <w:rPr>
          <w:rFonts w:hAnsi="黑体"/>
          <w:sz w:val="24"/>
          <w:szCs w:val="24"/>
        </w:rPr>
        <w:t>Lambda</w:t>
      </w:r>
      <w:r>
        <w:rPr>
          <w:rFonts w:hAnsi="黑体" w:hint="eastAsia"/>
          <w:sz w:val="24"/>
          <w:szCs w:val="24"/>
        </w:rPr>
        <w:t>值均为</w:t>
      </w:r>
      <w:r>
        <w:rPr>
          <w:rFonts w:hAnsi="黑体"/>
          <w:sz w:val="24"/>
          <w:szCs w:val="24"/>
        </w:rPr>
        <w:t>0</w:t>
      </w:r>
      <w:r>
        <w:rPr>
          <w:rFonts w:hAnsi="黑体" w:hint="eastAsia"/>
          <w:sz w:val="24"/>
          <w:szCs w:val="24"/>
        </w:rPr>
        <w:t>，因此我们取表面风化为因变量，纹饰类型为自变量的</w:t>
      </w:r>
      <w:r>
        <w:rPr>
          <w:rFonts w:hAnsi="黑体"/>
          <w:sz w:val="24"/>
          <w:szCs w:val="24"/>
        </w:rPr>
        <w:t>tau-y</w:t>
      </w:r>
      <w:r>
        <w:rPr>
          <w:rFonts w:hAnsi="黑体" w:hint="eastAsia"/>
          <w:sz w:val="24"/>
          <w:szCs w:val="24"/>
        </w:rPr>
        <w:t>值</w:t>
      </w:r>
      <w:r>
        <w:rPr>
          <w:rFonts w:hAnsi="黑体"/>
          <w:sz w:val="24"/>
          <w:szCs w:val="24"/>
        </w:rPr>
        <w:t>0.085</w:t>
      </w:r>
      <w:r>
        <w:rPr>
          <w:rFonts w:hAnsi="黑体" w:hint="eastAsia"/>
          <w:sz w:val="24"/>
          <w:szCs w:val="24"/>
        </w:rPr>
        <w:t>，渐进显著性值为</w:t>
      </w:r>
      <w:r>
        <w:rPr>
          <w:rFonts w:hAnsi="黑体"/>
          <w:sz w:val="24"/>
          <w:szCs w:val="24"/>
        </w:rPr>
        <w:t>0.088</w:t>
      </w:r>
      <w:r>
        <w:rPr>
          <w:rFonts w:hAnsi="黑体" w:hint="eastAsia"/>
          <w:sz w:val="24"/>
          <w:szCs w:val="24"/>
        </w:rPr>
        <w:t>说明样本在总体中显著存在纹饰与表面风化成弱相关。</w:t>
      </w:r>
    </w:p>
    <w:p w14:paraId="0248F23B" w14:textId="77777777" w:rsidR="00922B9A" w:rsidRDefault="00000000">
      <w:pPr>
        <w:jc w:val="left"/>
        <w:rPr>
          <w:rFonts w:ascii="黑体" w:eastAsia="黑体" w:hAnsi="黑体"/>
          <w:sz w:val="24"/>
          <w:szCs w:val="24"/>
        </w:rPr>
      </w:pPr>
      <w:r>
        <w:rPr>
          <w:rFonts w:ascii="黑体" w:eastAsia="黑体" w:hAnsi="黑体" w:hint="eastAsia"/>
          <w:sz w:val="24"/>
          <w:szCs w:val="24"/>
        </w:rPr>
        <w:t>因为</w:t>
      </w:r>
      <w:r>
        <w:rPr>
          <w:rFonts w:ascii="黑体" w:hAnsi="黑体" w:hint="eastAsia"/>
          <w:sz w:val="24"/>
          <w:szCs w:val="24"/>
        </w:rPr>
        <w:t>卡方检验中</w:t>
      </w:r>
      <w:r>
        <w:rPr>
          <w:rFonts w:ascii="黑体" w:eastAsia="黑体" w:hAnsi="黑体" w:hint="eastAsia"/>
          <w:sz w:val="24"/>
          <w:szCs w:val="24"/>
        </w:rPr>
        <w:t>渐进显著性的值为</w:t>
      </w:r>
      <w:r>
        <w:rPr>
          <w:rFonts w:ascii="黑体" w:eastAsia="黑体" w:hAnsi="黑体"/>
          <w:sz w:val="24"/>
          <w:szCs w:val="24"/>
        </w:rPr>
        <w:t>0.084</w:t>
      </w:r>
      <w:r>
        <w:rPr>
          <w:rFonts w:ascii="黑体" w:eastAsia="黑体" w:hAnsi="黑体" w:hint="eastAsia"/>
          <w:sz w:val="24"/>
          <w:szCs w:val="24"/>
        </w:rPr>
        <w:t>，拒绝原假设，纹饰与表面风化不存在显著性差异性。</w:t>
      </w:r>
    </w:p>
    <w:p w14:paraId="4381761C" w14:textId="77777777" w:rsidR="00922B9A" w:rsidRDefault="00000000">
      <w:pPr>
        <w:jc w:val="left"/>
        <w:rPr>
          <w:rFonts w:ascii="黑体" w:eastAsia="黑体" w:hAnsi="黑体"/>
          <w:sz w:val="24"/>
          <w:szCs w:val="24"/>
        </w:rPr>
      </w:pPr>
      <w:r>
        <w:rPr>
          <w:rFonts w:ascii="黑体" w:eastAsia="黑体" w:hAnsi="黑体"/>
          <w:sz w:val="24"/>
          <w:szCs w:val="24"/>
        </w:rPr>
        <w:t>step2</w:t>
      </w:r>
      <w:r>
        <w:rPr>
          <w:rFonts w:ascii="黑体" w:eastAsia="黑体" w:hAnsi="黑体" w:hint="eastAsia"/>
          <w:sz w:val="24"/>
          <w:szCs w:val="24"/>
        </w:rPr>
        <w:t>：玻璃类型与表面风化的相关关系</w:t>
      </w:r>
      <w:r>
        <w:rPr>
          <w:rFonts w:ascii="黑体" w:hAnsi="黑体" w:hint="eastAsia"/>
          <w:sz w:val="24"/>
          <w:szCs w:val="24"/>
        </w:rPr>
        <w:t>。</w:t>
      </w:r>
    </w:p>
    <w:p w14:paraId="589CDE40" w14:textId="77777777" w:rsidR="00922B9A" w:rsidRDefault="00000000">
      <w:pPr>
        <w:jc w:val="left"/>
        <w:rPr>
          <w:rFonts w:ascii="黑体" w:eastAsia="黑体" w:hAnsi="黑体"/>
          <w:sz w:val="24"/>
          <w:szCs w:val="24"/>
        </w:rPr>
      </w:pPr>
      <w:r>
        <w:rPr>
          <w:rFonts w:ascii="黑体" w:eastAsia="黑体" w:hAnsi="黑体" w:hint="eastAsia"/>
          <w:sz w:val="24"/>
          <w:szCs w:val="24"/>
        </w:rPr>
        <w:t>表单一中存在不符合分析的数据，故没有标记缺失值。</w:t>
      </w:r>
    </w:p>
    <w:p w14:paraId="15071212" w14:textId="77777777" w:rsidR="00922B9A" w:rsidRDefault="00000000">
      <w:pPr>
        <w:jc w:val="left"/>
        <w:rPr>
          <w:rFonts w:ascii="黑体" w:eastAsia="黑体" w:hAnsi="黑体"/>
          <w:sz w:val="24"/>
          <w:szCs w:val="24"/>
        </w:rPr>
      </w:pPr>
      <w:r>
        <w:rPr>
          <w:rFonts w:ascii="黑体" w:eastAsia="黑体" w:hAnsi="黑体" w:hint="eastAsia"/>
          <w:sz w:val="24"/>
          <w:szCs w:val="24"/>
        </w:rPr>
        <w:t>对高钾玻璃和铅钡玻璃风化与未风化的文物样品数量进行统计，</w:t>
      </w:r>
    </w:p>
    <w:p w14:paraId="4B4D07B1" w14:textId="77777777" w:rsidR="00922B9A" w:rsidRDefault="00000000">
      <w:pPr>
        <w:jc w:val="left"/>
        <w:rPr>
          <w:rFonts w:ascii="黑体" w:eastAsia="黑体" w:hAnsi="黑体"/>
          <w:sz w:val="24"/>
          <w:szCs w:val="24"/>
        </w:rPr>
      </w:pPr>
      <w:r>
        <w:rPr>
          <w:rFonts w:ascii="黑体" w:eastAsia="黑体" w:hAnsi="黑体" w:hint="eastAsia"/>
          <w:sz w:val="24"/>
          <w:szCs w:val="24"/>
        </w:rPr>
        <w:t>在玻璃类型与表面风化的交叉表中，高钾玻璃的风化</w:t>
      </w:r>
      <w:r>
        <w:rPr>
          <w:rFonts w:ascii="黑体" w:hAnsi="黑体" w:hint="eastAsia"/>
          <w:sz w:val="24"/>
          <w:szCs w:val="24"/>
        </w:rPr>
        <w:t>低于</w:t>
      </w:r>
      <w:r>
        <w:rPr>
          <w:rFonts w:ascii="黑体" w:eastAsia="黑体" w:hAnsi="黑体" w:hint="eastAsia"/>
          <w:sz w:val="24"/>
          <w:szCs w:val="24"/>
        </w:rPr>
        <w:t>铅钡玻璃</w:t>
      </w:r>
      <w:r>
        <w:rPr>
          <w:rFonts w:ascii="黑体" w:hAnsi="黑体" w:hint="eastAsia"/>
          <w:sz w:val="24"/>
          <w:szCs w:val="24"/>
        </w:rPr>
        <w:t>的风化，由此可得玻璃类型与表面风化</w:t>
      </w:r>
      <w:r>
        <w:rPr>
          <w:rFonts w:ascii="黑体" w:eastAsia="黑体" w:hAnsi="黑体" w:hint="eastAsia"/>
          <w:sz w:val="24"/>
          <w:szCs w:val="24"/>
        </w:rPr>
        <w:t>存在相关关系。</w:t>
      </w:r>
    </w:p>
    <w:p w14:paraId="652CF242" w14:textId="77777777" w:rsidR="00922B9A" w:rsidRDefault="00000000">
      <w:pPr>
        <w:jc w:val="left"/>
        <w:rPr>
          <w:rFonts w:ascii="黑体" w:eastAsia="黑体" w:hAnsi="黑体"/>
          <w:sz w:val="24"/>
          <w:szCs w:val="24"/>
        </w:rPr>
      </w:pPr>
      <w:r>
        <w:rPr>
          <w:rFonts w:ascii="黑体" w:eastAsia="黑体" w:hAnsi="黑体" w:hint="eastAsia"/>
          <w:sz w:val="24"/>
          <w:szCs w:val="24"/>
        </w:rPr>
        <w:t>对称形式时Lambda值</w:t>
      </w:r>
      <w:r>
        <w:rPr>
          <w:rFonts w:ascii="黑体" w:hAnsi="黑体" w:hint="eastAsia"/>
          <w:sz w:val="24"/>
          <w:szCs w:val="24"/>
        </w:rPr>
        <w:t>为</w:t>
      </w:r>
      <w:r>
        <w:rPr>
          <w:rFonts w:hAnsi="黑体"/>
          <w:sz w:val="24"/>
          <w:szCs w:val="24"/>
        </w:rPr>
        <w:t>0.143</w:t>
      </w:r>
      <w:r>
        <w:rPr>
          <w:rFonts w:ascii="黑体" w:eastAsia="黑体" w:hAnsi="黑体" w:hint="eastAsia"/>
          <w:sz w:val="24"/>
          <w:szCs w:val="24"/>
        </w:rPr>
        <w:t>，</w:t>
      </w:r>
      <w:r>
        <w:rPr>
          <w:rFonts w:ascii="黑体" w:hAnsi="黑体" w:hint="eastAsia"/>
          <w:sz w:val="24"/>
          <w:szCs w:val="24"/>
        </w:rPr>
        <w:t>不对称形式时，</w:t>
      </w:r>
      <w:r>
        <w:rPr>
          <w:rFonts w:ascii="黑体" w:eastAsia="黑体" w:hAnsi="黑体" w:hint="eastAsia"/>
          <w:sz w:val="24"/>
          <w:szCs w:val="24"/>
        </w:rPr>
        <w:t>我们取表面风化为因变量，</w:t>
      </w:r>
      <w:r>
        <w:rPr>
          <w:rFonts w:ascii="黑体" w:hAnsi="黑体" w:hint="eastAsia"/>
          <w:sz w:val="24"/>
          <w:szCs w:val="24"/>
        </w:rPr>
        <w:t>玻璃类型</w:t>
      </w:r>
      <w:r>
        <w:rPr>
          <w:rFonts w:ascii="黑体" w:eastAsia="黑体" w:hAnsi="黑体" w:hint="eastAsia"/>
          <w:sz w:val="24"/>
          <w:szCs w:val="24"/>
        </w:rPr>
        <w:t>为自变量的tau-y值0.</w:t>
      </w:r>
      <w:r>
        <w:rPr>
          <w:rFonts w:eastAsia="黑体" w:hAnsi="黑体"/>
          <w:sz w:val="24"/>
          <w:szCs w:val="24"/>
        </w:rPr>
        <w:t>119</w:t>
      </w:r>
      <w:r>
        <w:rPr>
          <w:rFonts w:ascii="黑体" w:eastAsia="黑体" w:hAnsi="黑体" w:hint="eastAsia"/>
          <w:sz w:val="24"/>
          <w:szCs w:val="24"/>
        </w:rPr>
        <w:t>，渐进显著性值为0.0</w:t>
      </w:r>
      <w:r>
        <w:rPr>
          <w:rFonts w:eastAsia="黑体" w:hAnsi="黑体"/>
          <w:sz w:val="24"/>
          <w:szCs w:val="24"/>
        </w:rPr>
        <w:t>9</w:t>
      </w:r>
      <w:r>
        <w:rPr>
          <w:rFonts w:ascii="黑体" w:eastAsia="黑体" w:hAnsi="黑体" w:hint="eastAsia"/>
          <w:sz w:val="24"/>
          <w:szCs w:val="24"/>
        </w:rPr>
        <w:t>说明样本在总体中显著存在</w:t>
      </w:r>
      <w:r>
        <w:rPr>
          <w:rFonts w:ascii="黑体" w:hAnsi="黑体" w:hint="eastAsia"/>
          <w:sz w:val="24"/>
          <w:szCs w:val="24"/>
        </w:rPr>
        <w:t>玻璃类型</w:t>
      </w:r>
      <w:r>
        <w:rPr>
          <w:rFonts w:ascii="黑体" w:eastAsia="黑体" w:hAnsi="黑体" w:hint="eastAsia"/>
          <w:sz w:val="24"/>
          <w:szCs w:val="24"/>
        </w:rPr>
        <w:t>与表面风化成弱相关，即铅钡玻璃容易风化而高钾玻璃不易风化。</w:t>
      </w:r>
    </w:p>
    <w:p w14:paraId="0856A978" w14:textId="77777777" w:rsidR="00922B9A" w:rsidRDefault="00000000">
      <w:pPr>
        <w:jc w:val="left"/>
        <w:rPr>
          <w:rFonts w:ascii="黑体" w:eastAsia="黑体" w:hAnsi="黑体"/>
          <w:sz w:val="24"/>
          <w:szCs w:val="24"/>
        </w:rPr>
      </w:pPr>
      <w:r>
        <w:rPr>
          <w:rFonts w:ascii="黑体" w:eastAsia="黑体" w:hAnsi="黑体" w:hint="eastAsia"/>
          <w:sz w:val="24"/>
          <w:szCs w:val="24"/>
        </w:rPr>
        <w:t>因为</w:t>
      </w:r>
      <w:r>
        <w:rPr>
          <w:rFonts w:ascii="黑体" w:hAnsi="黑体" w:hint="eastAsia"/>
          <w:sz w:val="24"/>
          <w:szCs w:val="24"/>
        </w:rPr>
        <w:t>卡方检验中</w:t>
      </w:r>
      <w:r>
        <w:rPr>
          <w:rFonts w:ascii="黑体" w:eastAsia="黑体" w:hAnsi="黑体" w:hint="eastAsia"/>
          <w:sz w:val="24"/>
          <w:szCs w:val="24"/>
        </w:rPr>
        <w:t>渐进显著性的值为0.0</w:t>
      </w:r>
      <w:r>
        <w:rPr>
          <w:rFonts w:eastAsia="黑体" w:hAnsi="黑体"/>
          <w:sz w:val="24"/>
          <w:szCs w:val="24"/>
        </w:rPr>
        <w:t>9</w:t>
      </w:r>
      <w:r>
        <w:rPr>
          <w:rFonts w:ascii="黑体" w:eastAsia="黑体" w:hAnsi="黑体" w:hint="eastAsia"/>
          <w:sz w:val="24"/>
          <w:szCs w:val="24"/>
        </w:rPr>
        <w:t>，拒绝原假设，玻璃类型与表面风化存在显著性差异性。</w:t>
      </w:r>
    </w:p>
    <w:p w14:paraId="7FB00BC0" w14:textId="77777777" w:rsidR="00922B9A" w:rsidRDefault="00000000">
      <w:pPr>
        <w:jc w:val="left"/>
        <w:rPr>
          <w:rFonts w:ascii="黑体" w:eastAsia="黑体" w:hAnsi="黑体"/>
          <w:sz w:val="24"/>
          <w:szCs w:val="24"/>
        </w:rPr>
      </w:pPr>
      <w:r>
        <w:rPr>
          <w:rFonts w:ascii="黑体" w:eastAsia="黑体" w:hAnsi="黑体"/>
          <w:sz w:val="24"/>
          <w:szCs w:val="24"/>
        </w:rPr>
        <w:t>step3</w:t>
      </w:r>
      <w:r>
        <w:rPr>
          <w:rFonts w:ascii="黑体" w:eastAsia="黑体" w:hAnsi="黑体" w:hint="eastAsia"/>
          <w:sz w:val="24"/>
          <w:szCs w:val="24"/>
        </w:rPr>
        <w:t>：颜色与表面风化的相关关系</w:t>
      </w:r>
    </w:p>
    <w:p w14:paraId="1FBFB692" w14:textId="77777777" w:rsidR="00922B9A" w:rsidRDefault="00000000">
      <w:pPr>
        <w:jc w:val="left"/>
        <w:rPr>
          <w:rFonts w:ascii="黑体" w:eastAsia="黑体" w:hAnsi="黑体"/>
          <w:sz w:val="24"/>
          <w:szCs w:val="24"/>
        </w:rPr>
      </w:pPr>
      <w:r>
        <w:rPr>
          <w:rFonts w:ascii="黑体" w:eastAsia="黑体" w:hAnsi="黑体" w:hint="eastAsia"/>
          <w:sz w:val="24"/>
          <w:szCs w:val="24"/>
        </w:rPr>
        <w:t>通过观察表单一，我们确定颜色深浅与表面风化程度呈正相关，所以表单一中的四个空格均填补为为黑色。</w:t>
      </w:r>
    </w:p>
    <w:p w14:paraId="18CBAF38" w14:textId="77777777" w:rsidR="00922B9A" w:rsidRDefault="00000000">
      <w:pPr>
        <w:jc w:val="left"/>
        <w:rPr>
          <w:rFonts w:ascii="黑体" w:eastAsia="黑体" w:hAnsi="黑体"/>
          <w:sz w:val="24"/>
          <w:szCs w:val="24"/>
        </w:rPr>
      </w:pPr>
      <w:r>
        <w:rPr>
          <w:rFonts w:ascii="黑体" w:eastAsia="黑体" w:hAnsi="黑体"/>
          <w:sz w:val="24"/>
          <w:szCs w:val="24"/>
        </w:rPr>
        <w:t>对称形式时Lambda值</w:t>
      </w:r>
      <w:r>
        <w:rPr>
          <w:rFonts w:ascii="黑体" w:hAnsi="黑体"/>
          <w:sz w:val="24"/>
          <w:szCs w:val="24"/>
        </w:rPr>
        <w:t>为</w:t>
      </w:r>
      <w:r>
        <w:rPr>
          <w:rFonts w:hAnsi="黑体"/>
          <w:sz w:val="24"/>
          <w:szCs w:val="24"/>
        </w:rPr>
        <w:t>0.065</w:t>
      </w:r>
      <w:r>
        <w:rPr>
          <w:rFonts w:ascii="黑体" w:eastAsia="黑体" w:hAnsi="黑体"/>
          <w:sz w:val="24"/>
          <w:szCs w:val="24"/>
        </w:rPr>
        <w:t>，</w:t>
      </w:r>
      <w:r>
        <w:rPr>
          <w:rFonts w:ascii="黑体" w:hAnsi="黑体"/>
          <w:sz w:val="24"/>
          <w:szCs w:val="24"/>
        </w:rPr>
        <w:t>不对称形式时，</w:t>
      </w:r>
      <w:r>
        <w:rPr>
          <w:rFonts w:ascii="黑体" w:eastAsia="黑体" w:hAnsi="黑体"/>
          <w:sz w:val="24"/>
          <w:szCs w:val="24"/>
        </w:rPr>
        <w:t>我们取表面风化为因变量，</w:t>
      </w:r>
      <w:r>
        <w:rPr>
          <w:rFonts w:ascii="黑体" w:hAnsi="黑体"/>
          <w:sz w:val="24"/>
          <w:szCs w:val="24"/>
        </w:rPr>
        <w:t>玻璃</w:t>
      </w:r>
      <w:r>
        <w:rPr>
          <w:rFonts w:ascii="黑体" w:hAnsi="黑体" w:hint="eastAsia"/>
          <w:sz w:val="24"/>
          <w:szCs w:val="24"/>
        </w:rPr>
        <w:t>颜色</w:t>
      </w:r>
      <w:r>
        <w:rPr>
          <w:rFonts w:ascii="黑体" w:eastAsia="黑体" w:hAnsi="黑体"/>
          <w:sz w:val="24"/>
          <w:szCs w:val="24"/>
        </w:rPr>
        <w:t>为自变量的tau-y值0.163，渐进显著性值为0.320说明样本在总体中显著存在</w:t>
      </w:r>
      <w:r>
        <w:rPr>
          <w:rFonts w:ascii="黑体" w:hAnsi="黑体"/>
          <w:sz w:val="24"/>
          <w:szCs w:val="24"/>
        </w:rPr>
        <w:t>玻璃</w:t>
      </w:r>
      <w:r>
        <w:rPr>
          <w:rFonts w:ascii="黑体" w:hAnsi="黑体" w:hint="eastAsia"/>
          <w:sz w:val="24"/>
          <w:szCs w:val="24"/>
        </w:rPr>
        <w:t>颜色</w:t>
      </w:r>
      <w:r>
        <w:rPr>
          <w:rFonts w:ascii="黑体" w:eastAsia="黑体" w:hAnsi="黑体"/>
          <w:sz w:val="24"/>
          <w:szCs w:val="24"/>
        </w:rPr>
        <w:t>与表面风化成弱相关。</w:t>
      </w:r>
    </w:p>
    <w:p w14:paraId="590DC950" w14:textId="77777777" w:rsidR="00922B9A" w:rsidRDefault="00000000">
      <w:pPr>
        <w:jc w:val="left"/>
        <w:rPr>
          <w:rFonts w:ascii="黑体" w:eastAsia="黑体" w:hAnsi="黑体"/>
          <w:sz w:val="24"/>
          <w:szCs w:val="24"/>
        </w:rPr>
      </w:pPr>
      <w:r>
        <w:rPr>
          <w:rFonts w:ascii="黑体" w:eastAsia="黑体" w:hAnsi="黑体"/>
          <w:sz w:val="24"/>
          <w:szCs w:val="24"/>
        </w:rPr>
        <w:t>因为</w:t>
      </w:r>
      <w:r>
        <w:rPr>
          <w:rFonts w:ascii="黑体" w:hAnsi="黑体"/>
          <w:sz w:val="24"/>
          <w:szCs w:val="24"/>
        </w:rPr>
        <w:t>卡方检验中</w:t>
      </w:r>
      <w:r>
        <w:rPr>
          <w:rFonts w:ascii="黑体" w:eastAsia="黑体" w:hAnsi="黑体"/>
          <w:sz w:val="24"/>
          <w:szCs w:val="24"/>
        </w:rPr>
        <w:t>渐进显著性的值为0.307</w:t>
      </w:r>
      <w:r>
        <w:rPr>
          <w:rFonts w:ascii="黑体" w:eastAsia="黑体" w:hAnsi="黑体" w:hint="eastAsia"/>
          <w:sz w:val="24"/>
          <w:szCs w:val="24"/>
        </w:rPr>
        <w:t>，拒绝原假设，</w:t>
      </w:r>
      <w:r>
        <w:rPr>
          <w:rFonts w:ascii="黑体" w:eastAsia="黑体" w:hAnsi="黑体"/>
          <w:sz w:val="24"/>
          <w:szCs w:val="24"/>
        </w:rPr>
        <w:t>玻璃</w:t>
      </w:r>
      <w:r>
        <w:rPr>
          <w:rFonts w:ascii="黑体" w:eastAsia="黑体" w:hAnsi="黑体" w:hint="eastAsia"/>
          <w:sz w:val="24"/>
          <w:szCs w:val="24"/>
        </w:rPr>
        <w:t>颜色</w:t>
      </w:r>
      <w:r>
        <w:rPr>
          <w:rFonts w:ascii="黑体" w:eastAsia="黑体" w:hAnsi="黑体"/>
          <w:sz w:val="24"/>
          <w:szCs w:val="24"/>
        </w:rPr>
        <w:t>与表面风化</w:t>
      </w:r>
      <w:r>
        <w:rPr>
          <w:rFonts w:ascii="黑体" w:eastAsia="黑体" w:hAnsi="黑体" w:hint="eastAsia"/>
          <w:sz w:val="24"/>
          <w:szCs w:val="24"/>
        </w:rPr>
        <w:t>不</w:t>
      </w:r>
      <w:r>
        <w:rPr>
          <w:rFonts w:ascii="黑体" w:eastAsia="黑体" w:hAnsi="黑体"/>
          <w:sz w:val="24"/>
          <w:szCs w:val="24"/>
        </w:rPr>
        <w:t>存在</w:t>
      </w:r>
      <w:r>
        <w:rPr>
          <w:rFonts w:ascii="黑体" w:eastAsia="黑体" w:hAnsi="黑体" w:hint="eastAsia"/>
          <w:sz w:val="24"/>
          <w:szCs w:val="24"/>
        </w:rPr>
        <w:t>显著性</w:t>
      </w:r>
      <w:r>
        <w:rPr>
          <w:rFonts w:ascii="黑体" w:eastAsia="黑体" w:hAnsi="黑体"/>
          <w:sz w:val="24"/>
          <w:szCs w:val="24"/>
        </w:rPr>
        <w:t>差异性。</w:t>
      </w:r>
    </w:p>
    <w:p w14:paraId="00F0F754" w14:textId="77777777" w:rsidR="00922B9A" w:rsidRDefault="00922B9A">
      <w:pPr>
        <w:jc w:val="left"/>
        <w:rPr>
          <w:rFonts w:ascii="黑体" w:eastAsia="黑体" w:hAnsi="黑体"/>
          <w:sz w:val="24"/>
          <w:szCs w:val="24"/>
        </w:rPr>
      </w:pPr>
    </w:p>
    <w:p w14:paraId="374D0F42" w14:textId="77777777" w:rsidR="00922B9A" w:rsidRDefault="00000000">
      <w:pPr>
        <w:jc w:val="left"/>
        <w:rPr>
          <w:rFonts w:ascii="黑体" w:eastAsia="黑体" w:hAnsi="黑体"/>
          <w:sz w:val="24"/>
          <w:szCs w:val="24"/>
        </w:rPr>
      </w:pPr>
      <w:r>
        <w:rPr>
          <w:rFonts w:ascii="黑体" w:eastAsia="黑体" w:hAnsi="黑体" w:hint="eastAsia"/>
          <w:sz w:val="24"/>
          <w:szCs w:val="24"/>
        </w:rPr>
        <w:t>5.1.2模型建立（对模型进行必要的解释、模型中的每个式子进行文字解释）</w:t>
      </w:r>
    </w:p>
    <w:p w14:paraId="224F243B" w14:textId="77777777" w:rsidR="00922B9A" w:rsidRDefault="00000000">
      <w:pPr>
        <w:jc w:val="left"/>
        <w:rPr>
          <w:rFonts w:ascii="黑体" w:eastAsia="黑体" w:hAnsi="黑体"/>
          <w:sz w:val="24"/>
          <w:szCs w:val="24"/>
        </w:rPr>
      </w:pPr>
      <w:r>
        <w:rPr>
          <w:rFonts w:ascii="黑体" w:eastAsia="黑体" w:hAnsi="黑体" w:hint="eastAsia"/>
          <w:sz w:val="24"/>
          <w:szCs w:val="24"/>
        </w:rPr>
        <w:lastRenderedPageBreak/>
        <w:t>数据分析流程图</w:t>
      </w:r>
    </w:p>
    <w:p w14:paraId="512DB4CA" w14:textId="77777777" w:rsidR="00922B9A" w:rsidRDefault="00000000">
      <w:pPr>
        <w:jc w:val="left"/>
        <w:rPr>
          <w:rFonts w:ascii="黑体" w:eastAsia="黑体" w:hAnsi="黑体"/>
          <w:sz w:val="24"/>
          <w:szCs w:val="24"/>
        </w:rPr>
      </w:pPr>
      <w:r>
        <w:rPr>
          <w:rFonts w:ascii="黑体" w:eastAsia="黑体" w:hAnsi="黑体" w:hint="eastAsia"/>
          <w:sz w:val="24"/>
          <w:szCs w:val="24"/>
        </w:rPr>
        <w:t>5.1.3求解方法（求解思路、算法）</w:t>
      </w:r>
    </w:p>
    <w:p w14:paraId="617D7C8D" w14:textId="77777777" w:rsidR="00922B9A" w:rsidRDefault="00000000">
      <w:pPr>
        <w:jc w:val="left"/>
        <w:rPr>
          <w:rFonts w:ascii="黑体" w:eastAsia="黑体" w:hAnsi="黑体"/>
          <w:sz w:val="24"/>
          <w:szCs w:val="24"/>
        </w:rPr>
      </w:pPr>
      <w:r>
        <w:rPr>
          <w:rFonts w:ascii="黑体" w:eastAsia="黑体" w:hAnsi="黑体" w:hint="eastAsia"/>
          <w:sz w:val="24"/>
          <w:szCs w:val="24"/>
        </w:rPr>
        <w:t>利用</w:t>
      </w:r>
      <w:r>
        <w:rPr>
          <w:rFonts w:ascii="黑体" w:eastAsia="黑体" w:hAnsi="黑体"/>
          <w:sz w:val="24"/>
          <w:szCs w:val="24"/>
        </w:rPr>
        <w:t>SPSS</w:t>
      </w:r>
      <w:r>
        <w:rPr>
          <w:rFonts w:ascii="黑体" w:eastAsia="黑体" w:hAnsi="黑体" w:hint="eastAsia"/>
          <w:sz w:val="24"/>
          <w:szCs w:val="24"/>
        </w:rPr>
        <w:t>对高钾玻璃和铅钡玻璃风化前后的化学成分含量进行统计分析，如图所示</w:t>
      </w:r>
    </w:p>
    <w:p w14:paraId="26201EE4" w14:textId="77777777" w:rsidR="00922B9A" w:rsidRDefault="00922B9A">
      <w:pPr>
        <w:jc w:val="left"/>
        <w:rPr>
          <w:rFonts w:ascii="黑体" w:eastAsia="黑体" w:hAnsi="黑体"/>
          <w:sz w:val="24"/>
          <w:szCs w:val="24"/>
        </w:rPr>
      </w:pPr>
    </w:p>
    <w:p w14:paraId="394DD95C" w14:textId="77777777" w:rsidR="00922B9A" w:rsidRDefault="00000000">
      <w:pPr>
        <w:jc w:val="left"/>
        <w:rPr>
          <w:rFonts w:ascii="黑体" w:eastAsia="黑体" w:hAnsi="黑体"/>
          <w:sz w:val="24"/>
          <w:szCs w:val="24"/>
        </w:rPr>
      </w:pPr>
      <w:r>
        <w:rPr>
          <w:rFonts w:ascii="黑体" w:hAnsi="黑体" w:hint="eastAsia"/>
          <w:sz w:val="24"/>
          <w:szCs w:val="24"/>
        </w:rPr>
        <w:t>然后，制作出高钾玻璃和铅钡玻璃风化前后化学成分的频率分布直方图，通过频率分布直方图的对比我们可以得出，高钾玻璃的化学成分含量随着风化降低，铅钡玻璃的化学成分含量随着风化增加。</w:t>
      </w:r>
    </w:p>
    <w:bookmarkEnd w:id="0"/>
    <w:p w14:paraId="7A9871AA" w14:textId="77777777" w:rsidR="00922B9A" w:rsidRDefault="00000000">
      <w:pPr>
        <w:jc w:val="left"/>
        <w:rPr>
          <w:rFonts w:ascii="黑体" w:eastAsia="黑体" w:hAnsi="黑体"/>
          <w:sz w:val="24"/>
          <w:szCs w:val="24"/>
        </w:rPr>
      </w:pPr>
      <w:r>
        <w:rPr>
          <w:rFonts w:ascii="黑体" w:eastAsia="黑体" w:hAnsi="黑体" w:hint="eastAsia"/>
          <w:sz w:val="24"/>
          <w:szCs w:val="24"/>
        </w:rPr>
        <w:t>5.1.4求解结果（结果详尽一目了然，一些中间过程及结果也必不可少）</w:t>
      </w:r>
    </w:p>
    <w:p w14:paraId="454D7F64" w14:textId="77777777" w:rsidR="00922B9A" w:rsidRDefault="00000000">
      <w:pPr>
        <w:jc w:val="left"/>
        <w:rPr>
          <w:rFonts w:ascii="黑体" w:eastAsia="黑体" w:hAnsi="黑体"/>
          <w:sz w:val="24"/>
          <w:szCs w:val="24"/>
        </w:rPr>
      </w:pPr>
      <w:r>
        <w:rPr>
          <w:rFonts w:ascii="黑体" w:eastAsia="黑体" w:hAnsi="黑体" w:hint="eastAsia"/>
          <w:sz w:val="24"/>
          <w:szCs w:val="24"/>
        </w:rPr>
        <w:t>5.1.5模型的分析与检验（解释结果——结果说明了什么问题或适用范围或稳定性可靠性或是否达到了题目的建模目对）</w:t>
      </w:r>
    </w:p>
    <w:p w14:paraId="491D0A40" w14:textId="77777777" w:rsidR="00922B9A" w:rsidRDefault="00000000">
      <w:pPr>
        <w:jc w:val="left"/>
        <w:rPr>
          <w:rFonts w:ascii="黑体" w:eastAsia="黑体" w:hAnsi="黑体"/>
          <w:sz w:val="24"/>
          <w:szCs w:val="24"/>
        </w:rPr>
      </w:pPr>
      <w:r>
        <w:rPr>
          <w:rFonts w:ascii="黑体" w:eastAsia="黑体" w:hAnsi="黑体" w:hint="eastAsia"/>
          <w:sz w:val="24"/>
          <w:szCs w:val="24"/>
        </w:rPr>
        <w:t>5.2问题二模型的建立与求解</w:t>
      </w:r>
    </w:p>
    <w:p w14:paraId="7A1F1ACE" w14:textId="77777777" w:rsidR="00922B9A" w:rsidRDefault="00000000">
      <w:pPr>
        <w:jc w:val="left"/>
        <w:rPr>
          <w:rFonts w:ascii="黑体" w:eastAsia="黑体" w:hAnsi="黑体"/>
          <w:sz w:val="24"/>
          <w:szCs w:val="24"/>
        </w:rPr>
      </w:pPr>
      <w:r>
        <w:rPr>
          <w:rFonts w:ascii="黑体" w:eastAsia="黑体" w:hAnsi="黑体" w:hint="eastAsia"/>
          <w:sz w:val="24"/>
          <w:szCs w:val="24"/>
        </w:rPr>
        <w:t>5.2.1建模思路</w:t>
      </w:r>
    </w:p>
    <w:p w14:paraId="38D01FBF" w14:textId="77777777" w:rsidR="00922B9A" w:rsidRDefault="00000000">
      <w:pPr>
        <w:jc w:val="left"/>
        <w:rPr>
          <w:rFonts w:ascii="黑体" w:eastAsia="黑体" w:hAnsi="黑体"/>
          <w:sz w:val="24"/>
          <w:szCs w:val="24"/>
        </w:rPr>
      </w:pPr>
      <w:r>
        <w:rPr>
          <w:rFonts w:ascii="黑体" w:eastAsia="黑体" w:hAnsi="黑体" w:hint="eastAsia"/>
          <w:sz w:val="24"/>
          <w:szCs w:val="24"/>
        </w:rPr>
        <w:t>5.2.2模型建立</w:t>
      </w:r>
    </w:p>
    <w:p w14:paraId="235EB7CF" w14:textId="77777777" w:rsidR="00922B9A" w:rsidRDefault="00000000">
      <w:pPr>
        <w:jc w:val="left"/>
        <w:rPr>
          <w:rFonts w:ascii="黑体" w:eastAsia="黑体" w:hAnsi="黑体"/>
          <w:sz w:val="24"/>
          <w:szCs w:val="24"/>
        </w:rPr>
      </w:pPr>
      <w:r>
        <w:rPr>
          <w:rFonts w:ascii="黑体" w:eastAsia="黑体" w:hAnsi="黑体" w:hint="eastAsia"/>
          <w:sz w:val="24"/>
          <w:szCs w:val="24"/>
        </w:rPr>
        <w:t>利用</w:t>
      </w:r>
      <w:r>
        <w:rPr>
          <w:rFonts w:ascii="黑体" w:eastAsia="黑体" w:hAnsi="黑体"/>
          <w:sz w:val="24"/>
          <w:szCs w:val="24"/>
        </w:rPr>
        <w:t>SPSS</w:t>
      </w:r>
      <w:r>
        <w:rPr>
          <w:rFonts w:ascii="黑体" w:eastAsia="黑体" w:hAnsi="黑体" w:hint="eastAsia"/>
          <w:sz w:val="24"/>
          <w:szCs w:val="24"/>
        </w:rPr>
        <w:t>对表单</w:t>
      </w:r>
      <w:r>
        <w:rPr>
          <w:rFonts w:ascii="黑体" w:eastAsia="黑体" w:hAnsi="黑体"/>
          <w:sz w:val="24"/>
          <w:szCs w:val="24"/>
        </w:rPr>
        <w:t>2</w:t>
      </w:r>
      <w:r>
        <w:rPr>
          <w:rFonts w:ascii="黑体" w:eastAsia="黑体" w:hAnsi="黑体" w:hint="eastAsia"/>
          <w:sz w:val="24"/>
          <w:szCs w:val="24"/>
        </w:rPr>
        <w:t>的化学成分含量进行聚类分析</w:t>
      </w:r>
    </w:p>
    <w:p w14:paraId="03BE3660" w14:textId="77777777" w:rsidR="00922B9A" w:rsidRDefault="00000000">
      <w:pPr>
        <w:jc w:val="left"/>
        <w:rPr>
          <w:rFonts w:ascii="黑体" w:eastAsia="黑体" w:hAnsi="黑体"/>
          <w:sz w:val="24"/>
          <w:szCs w:val="24"/>
        </w:rPr>
      </w:pPr>
      <w:r>
        <w:rPr>
          <w:rFonts w:ascii="黑体" w:eastAsia="黑体" w:hAnsi="黑体" w:hint="eastAsia"/>
          <w:sz w:val="24"/>
          <w:szCs w:val="24"/>
        </w:rPr>
        <w:t>谱系图</w:t>
      </w:r>
    </w:p>
    <w:p w14:paraId="3338C0DD" w14:textId="624F4C14" w:rsidR="00922B9A" w:rsidRDefault="00836C58">
      <w:pPr>
        <w:jc w:val="left"/>
        <w:rPr>
          <w:rFonts w:ascii="黑体" w:eastAsia="黑体" w:hAnsi="黑体"/>
          <w:sz w:val="24"/>
          <w:szCs w:val="24"/>
        </w:rPr>
      </w:pPr>
      <w:r>
        <w:rPr>
          <w:noProof/>
          <w:sz w:val="24"/>
        </w:rPr>
        <w:drawing>
          <wp:inline distT="0" distB="0" distL="114300" distR="114300" wp14:anchorId="5F2C277D" wp14:editId="1C4C8111">
            <wp:extent cx="5274310" cy="446395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4310" cy="4463956"/>
                    </a:xfrm>
                    <a:prstGeom prst="rect">
                      <a:avLst/>
                    </a:prstGeom>
                    <a:noFill/>
                    <a:ln>
                      <a:noFill/>
                    </a:ln>
                  </pic:spPr>
                </pic:pic>
              </a:graphicData>
            </a:graphic>
          </wp:inline>
        </w:drawing>
      </w:r>
    </w:p>
    <w:p w14:paraId="17269301" w14:textId="290FBDA9" w:rsidR="00401B85" w:rsidRDefault="00401B85" w:rsidP="00401B85">
      <w:pPr>
        <w:jc w:val="center"/>
        <w:rPr>
          <w:rFonts w:ascii="黑体" w:eastAsia="黑体" w:hAnsi="黑体" w:hint="eastAsia"/>
          <w:sz w:val="24"/>
          <w:szCs w:val="24"/>
        </w:rPr>
      </w:pPr>
      <w:r>
        <w:rPr>
          <w:rFonts w:ascii="黑体" w:eastAsia="黑体" w:hAnsi="黑体" w:hint="eastAsia"/>
          <w:sz w:val="24"/>
          <w:szCs w:val="24"/>
        </w:rPr>
        <w:t>图 化学成分含量聚类分析谱系图</w:t>
      </w:r>
    </w:p>
    <w:p w14:paraId="234BBCC6" w14:textId="77777777" w:rsidR="00922B9A" w:rsidRDefault="00000000">
      <w:pPr>
        <w:jc w:val="left"/>
        <w:rPr>
          <w:rFonts w:ascii="黑体" w:eastAsia="黑体" w:hAnsi="黑体"/>
          <w:sz w:val="24"/>
          <w:szCs w:val="24"/>
        </w:rPr>
      </w:pPr>
      <w:r>
        <w:rPr>
          <w:rFonts w:ascii="黑体" w:eastAsia="黑体" w:hAnsi="黑体" w:hint="eastAsia"/>
          <w:sz w:val="24"/>
          <w:szCs w:val="24"/>
        </w:rPr>
        <w:t>分析谱系图可以发现，将玻璃文物分为高钾玻璃和铅钡玻璃两类的分类方法与</w:t>
      </w:r>
      <w:r>
        <w:rPr>
          <w:rFonts w:ascii="黑体" w:eastAsia="黑体" w:hAnsi="黑体" w:hint="eastAsia"/>
          <w:sz w:val="24"/>
          <w:szCs w:val="24"/>
        </w:rPr>
        <w:lastRenderedPageBreak/>
        <w:t>氧化铅的含量有关。对铅钡玻璃风化前后的氧化铅成分含量求均值，若玻璃文物风化前氧化铅的含量大于均值</w:t>
      </w:r>
      <w:r>
        <w:rPr>
          <w:rFonts w:ascii="黑体" w:eastAsia="黑体" w:hAnsi="黑体"/>
          <w:sz w:val="24"/>
          <w:szCs w:val="24"/>
        </w:rPr>
        <w:t>21.2061%</w:t>
      </w:r>
      <w:r>
        <w:rPr>
          <w:rFonts w:ascii="黑体" w:eastAsia="黑体" w:hAnsi="黑体" w:hint="eastAsia"/>
          <w:sz w:val="24"/>
          <w:szCs w:val="24"/>
        </w:rPr>
        <w:t>，则是铅钡玻璃，反之则是高钾玻璃；若玻璃文物风化后氧化铅的含量大于均值</w:t>
      </w:r>
      <w:r>
        <w:rPr>
          <w:rFonts w:ascii="黑体" w:eastAsia="黑体" w:hAnsi="黑体"/>
          <w:sz w:val="24"/>
          <w:szCs w:val="24"/>
        </w:rPr>
        <w:t>43.7871%</w:t>
      </w:r>
      <w:r>
        <w:rPr>
          <w:rFonts w:ascii="黑体" w:eastAsia="黑体" w:hAnsi="黑体" w:hint="eastAsia"/>
          <w:sz w:val="24"/>
          <w:szCs w:val="24"/>
        </w:rPr>
        <w:t>，则是铅钡玻璃，反之则是高钾玻璃。</w:t>
      </w:r>
    </w:p>
    <w:p w14:paraId="2B95AD48" w14:textId="00969FBD" w:rsidR="00922B9A" w:rsidRDefault="00922B9A">
      <w:pPr>
        <w:jc w:val="left"/>
        <w:rPr>
          <w:rFonts w:ascii="黑体" w:eastAsia="黑体" w:hAnsi="黑体"/>
          <w:sz w:val="24"/>
          <w:szCs w:val="24"/>
        </w:rPr>
      </w:pPr>
    </w:p>
    <w:p w14:paraId="614A9F6C" w14:textId="06D2ED1F" w:rsidR="007913F0" w:rsidRDefault="007913F0">
      <w:pPr>
        <w:jc w:val="left"/>
        <w:rPr>
          <w:rFonts w:ascii="黑体" w:eastAsia="黑体" w:hAnsi="黑体"/>
          <w:sz w:val="24"/>
          <w:szCs w:val="24"/>
        </w:rPr>
      </w:pPr>
      <w:r>
        <w:rPr>
          <w:noProof/>
          <w:sz w:val="24"/>
        </w:rPr>
        <w:drawing>
          <wp:inline distT="0" distB="0" distL="114300" distR="114300" wp14:anchorId="36B8B320" wp14:editId="41E52B71">
            <wp:extent cx="5174615" cy="3713018"/>
            <wp:effectExtent l="0" t="0" r="698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394277" cy="3870635"/>
                    </a:xfrm>
                    <a:prstGeom prst="rect">
                      <a:avLst/>
                    </a:prstGeom>
                    <a:noFill/>
                    <a:ln>
                      <a:noFill/>
                    </a:ln>
                  </pic:spPr>
                </pic:pic>
              </a:graphicData>
            </a:graphic>
          </wp:inline>
        </w:drawing>
      </w:r>
      <w:r>
        <w:rPr>
          <w:rFonts w:ascii="黑体" w:eastAsia="黑体" w:hAnsi="黑体" w:hint="eastAsia"/>
          <w:sz w:val="24"/>
          <w:szCs w:val="24"/>
        </w:rPr>
        <w:t xml:space="preserve"> </w:t>
      </w:r>
      <w:r>
        <w:rPr>
          <w:rFonts w:ascii="黑体" w:eastAsia="黑体" w:hAnsi="黑体"/>
          <w:sz w:val="24"/>
          <w:szCs w:val="24"/>
        </w:rPr>
        <w:t xml:space="preserve"> </w:t>
      </w:r>
    </w:p>
    <w:p w14:paraId="64DF6D8A" w14:textId="6A7A3892" w:rsidR="007913F0" w:rsidRDefault="007913F0">
      <w:pPr>
        <w:jc w:val="left"/>
        <w:rPr>
          <w:rFonts w:ascii="黑体" w:eastAsia="黑体" w:hAnsi="黑体"/>
          <w:sz w:val="24"/>
          <w:szCs w:val="24"/>
        </w:rPr>
      </w:pPr>
    </w:p>
    <w:p w14:paraId="1E3272F6" w14:textId="050D179B" w:rsidR="00401B85" w:rsidRDefault="00401B85" w:rsidP="00401B85">
      <w:pPr>
        <w:jc w:val="center"/>
        <w:rPr>
          <w:rFonts w:ascii="黑体" w:eastAsia="黑体" w:hAnsi="黑体" w:hint="eastAsia"/>
          <w:sz w:val="24"/>
          <w:szCs w:val="24"/>
        </w:rPr>
      </w:pPr>
      <w:r>
        <w:rPr>
          <w:rFonts w:ascii="黑体" w:eastAsia="黑体" w:hAnsi="黑体" w:hint="eastAsia"/>
          <w:sz w:val="24"/>
          <w:szCs w:val="24"/>
        </w:rPr>
        <w:t>图 高钾风化聚类分析谱系图</w:t>
      </w:r>
    </w:p>
    <w:p w14:paraId="2D7ACB03" w14:textId="1E575369" w:rsidR="007913F0" w:rsidRDefault="007913F0">
      <w:pPr>
        <w:jc w:val="left"/>
        <w:rPr>
          <w:rFonts w:ascii="黑体" w:eastAsia="黑体" w:hAnsi="黑体"/>
          <w:sz w:val="24"/>
          <w:szCs w:val="24"/>
        </w:rPr>
      </w:pPr>
      <w:r>
        <w:rPr>
          <w:noProof/>
          <w:sz w:val="24"/>
        </w:rPr>
        <w:lastRenderedPageBreak/>
        <w:drawing>
          <wp:inline distT="0" distB="0" distL="114300" distR="114300" wp14:anchorId="1F4C28AC" wp14:editId="2654CD5E">
            <wp:extent cx="5269806" cy="41402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316262" cy="4176698"/>
                    </a:xfrm>
                    <a:prstGeom prst="rect">
                      <a:avLst/>
                    </a:prstGeom>
                    <a:noFill/>
                    <a:ln>
                      <a:noFill/>
                    </a:ln>
                  </pic:spPr>
                </pic:pic>
              </a:graphicData>
            </a:graphic>
          </wp:inline>
        </w:drawing>
      </w:r>
    </w:p>
    <w:p w14:paraId="1727A8D5" w14:textId="76D4BA72" w:rsidR="007913F0" w:rsidRDefault="00401B85" w:rsidP="00401B85">
      <w:pPr>
        <w:jc w:val="center"/>
        <w:rPr>
          <w:rFonts w:ascii="黑体" w:eastAsia="黑体" w:hAnsi="黑体" w:hint="eastAsia"/>
          <w:sz w:val="24"/>
          <w:szCs w:val="24"/>
        </w:rPr>
      </w:pPr>
      <w:r>
        <w:rPr>
          <w:rFonts w:ascii="黑体" w:eastAsia="黑体" w:hAnsi="黑体" w:hint="eastAsia"/>
          <w:sz w:val="24"/>
          <w:szCs w:val="24"/>
        </w:rPr>
        <w:t xml:space="preserve">图 </w:t>
      </w:r>
      <w:r w:rsidR="007913F0">
        <w:rPr>
          <w:rFonts w:ascii="黑体" w:eastAsia="黑体" w:hAnsi="黑体" w:hint="eastAsia"/>
          <w:sz w:val="24"/>
          <w:szCs w:val="24"/>
        </w:rPr>
        <w:t>高钾未</w:t>
      </w:r>
      <w:r w:rsidR="00847BF7">
        <w:rPr>
          <w:rFonts w:ascii="黑体" w:eastAsia="黑体" w:hAnsi="黑体" w:hint="eastAsia"/>
          <w:sz w:val="24"/>
          <w:szCs w:val="24"/>
        </w:rPr>
        <w:t>风化</w:t>
      </w:r>
      <w:r>
        <w:rPr>
          <w:rFonts w:ascii="黑体" w:eastAsia="黑体" w:hAnsi="黑体" w:hint="eastAsia"/>
          <w:sz w:val="24"/>
          <w:szCs w:val="24"/>
        </w:rPr>
        <w:t>聚类分析谱系图</w:t>
      </w:r>
    </w:p>
    <w:p w14:paraId="2EF6635A" w14:textId="658A4919" w:rsidR="007913F0" w:rsidRDefault="00847BF7">
      <w:pPr>
        <w:jc w:val="left"/>
        <w:rPr>
          <w:rFonts w:ascii="黑体" w:eastAsia="黑体" w:hAnsi="黑体" w:hint="eastAsia"/>
          <w:sz w:val="24"/>
          <w:szCs w:val="24"/>
        </w:rPr>
      </w:pPr>
      <w:r>
        <w:rPr>
          <w:rFonts w:ascii="黑体" w:eastAsia="黑体" w:hAnsi="黑体" w:hint="eastAsia"/>
          <w:sz w:val="24"/>
          <w:szCs w:val="24"/>
        </w:rPr>
        <w:t>（此处仅提供高钾玻璃风化与未风化的聚类分析谱系图，铅钡玻璃的聚类分析谱系图详见附录）</w:t>
      </w:r>
    </w:p>
    <w:p w14:paraId="28256339" w14:textId="7184965F" w:rsidR="00922B9A" w:rsidRDefault="00000000">
      <w:pPr>
        <w:jc w:val="left"/>
        <w:rPr>
          <w:rFonts w:ascii="黑体" w:eastAsia="黑体" w:hAnsi="黑体"/>
          <w:sz w:val="24"/>
          <w:szCs w:val="24"/>
        </w:rPr>
      </w:pPr>
      <w:r>
        <w:rPr>
          <w:rFonts w:ascii="黑体" w:eastAsia="黑体" w:hAnsi="黑体" w:hint="eastAsia"/>
          <w:sz w:val="24"/>
          <w:szCs w:val="24"/>
        </w:rPr>
        <w:t>将风化的和风化前的高钾玻璃和铅钡玻璃的化学成分进行聚类分析，根据得出聚类分析谱线图对两种玻璃类型进行亚分类，将风化的</w:t>
      </w:r>
      <w:r>
        <w:rPr>
          <w:rFonts w:ascii="黑体" w:hAnsi="黑体" w:hint="eastAsia"/>
          <w:sz w:val="24"/>
          <w:szCs w:val="24"/>
        </w:rPr>
        <w:t>氧</w:t>
      </w:r>
      <w:r>
        <w:rPr>
          <w:rFonts w:ascii="黑体" w:eastAsia="黑体" w:hAnsi="黑体" w:hint="eastAsia"/>
          <w:sz w:val="24"/>
          <w:szCs w:val="24"/>
        </w:rPr>
        <w:t>化钾含量大于均值</w:t>
      </w:r>
      <w:r>
        <w:rPr>
          <w:rFonts w:eastAsia="黑体" w:hAnsi="黑体"/>
          <w:sz w:val="24"/>
          <w:szCs w:val="24"/>
        </w:rPr>
        <w:t>0.5433%</w:t>
      </w:r>
      <w:r>
        <w:rPr>
          <w:rFonts w:ascii="黑体" w:eastAsia="黑体" w:hAnsi="黑体" w:hint="eastAsia"/>
          <w:sz w:val="24"/>
          <w:szCs w:val="24"/>
        </w:rPr>
        <w:t>，</w:t>
      </w:r>
      <w:r>
        <w:rPr>
          <w:rFonts w:ascii="黑体" w:hAnsi="黑体" w:hint="eastAsia"/>
          <w:sz w:val="24"/>
          <w:szCs w:val="24"/>
        </w:rPr>
        <w:t>氧</w:t>
      </w:r>
      <w:r>
        <w:rPr>
          <w:rFonts w:ascii="黑体" w:eastAsia="黑体" w:hAnsi="黑体" w:hint="eastAsia"/>
          <w:sz w:val="24"/>
          <w:szCs w:val="24"/>
        </w:rPr>
        <w:t>化铝含量大于均值</w:t>
      </w:r>
      <w:r>
        <w:rPr>
          <w:rFonts w:eastAsia="黑体" w:hAnsi="黑体"/>
          <w:sz w:val="24"/>
          <w:szCs w:val="24"/>
        </w:rPr>
        <w:t>1.93%</w:t>
      </w:r>
      <w:r>
        <w:rPr>
          <w:rFonts w:ascii="黑体" w:eastAsia="黑体" w:hAnsi="黑体" w:hint="eastAsia"/>
          <w:sz w:val="24"/>
          <w:szCs w:val="24"/>
        </w:rPr>
        <w:t>的高钾玻璃称为</w:t>
      </w:r>
      <w:r>
        <w:rPr>
          <w:rFonts w:ascii="黑体" w:eastAsia="黑体" w:hAnsi="黑体"/>
          <w:sz w:val="24"/>
          <w:szCs w:val="24"/>
        </w:rPr>
        <w:t>a</w:t>
      </w:r>
      <w:r>
        <w:rPr>
          <w:rFonts w:ascii="黑体" w:eastAsia="黑体" w:hAnsi="黑体" w:hint="eastAsia"/>
          <w:sz w:val="24"/>
          <w:szCs w:val="24"/>
        </w:rPr>
        <w:t>类，反之则为</w:t>
      </w:r>
      <w:r>
        <w:rPr>
          <w:rFonts w:ascii="黑体" w:eastAsia="黑体" w:hAnsi="黑体"/>
          <w:sz w:val="24"/>
          <w:szCs w:val="24"/>
        </w:rPr>
        <w:t>b</w:t>
      </w:r>
      <w:r>
        <w:rPr>
          <w:rFonts w:ascii="黑体" w:eastAsia="黑体" w:hAnsi="黑体" w:hint="eastAsia"/>
          <w:sz w:val="24"/>
          <w:szCs w:val="24"/>
        </w:rPr>
        <w:t>类；将风化前不含有氯化钾的高钾玻璃称为</w:t>
      </w:r>
      <w:r>
        <w:rPr>
          <w:rFonts w:ascii="黑体" w:eastAsia="黑体" w:hAnsi="黑体"/>
          <w:sz w:val="24"/>
          <w:szCs w:val="24"/>
        </w:rPr>
        <w:t>c</w:t>
      </w:r>
      <w:r>
        <w:rPr>
          <w:rFonts w:ascii="黑体" w:eastAsia="黑体" w:hAnsi="黑体" w:hint="eastAsia"/>
          <w:sz w:val="24"/>
          <w:szCs w:val="24"/>
        </w:rPr>
        <w:t>类，反之则为</w:t>
      </w:r>
      <w:r>
        <w:rPr>
          <w:rFonts w:ascii="黑体" w:eastAsia="黑体" w:hAnsi="黑体"/>
          <w:sz w:val="24"/>
          <w:szCs w:val="24"/>
        </w:rPr>
        <w:t>d</w:t>
      </w:r>
      <w:r>
        <w:rPr>
          <w:rFonts w:ascii="黑体" w:eastAsia="黑体" w:hAnsi="黑体" w:hint="eastAsia"/>
          <w:sz w:val="24"/>
          <w:szCs w:val="24"/>
        </w:rPr>
        <w:t>类；将风化的氧化铜</w:t>
      </w:r>
      <w:r>
        <w:rPr>
          <w:rFonts w:ascii="黑体" w:hAnsi="黑体" w:hint="eastAsia"/>
          <w:sz w:val="24"/>
          <w:szCs w:val="24"/>
        </w:rPr>
        <w:t>含</w:t>
      </w:r>
      <w:r>
        <w:rPr>
          <w:rFonts w:ascii="黑体" w:eastAsia="黑体" w:hAnsi="黑体" w:hint="eastAsia"/>
          <w:sz w:val="24"/>
          <w:szCs w:val="24"/>
        </w:rPr>
        <w:t>量大于均值</w:t>
      </w:r>
      <w:r>
        <w:rPr>
          <w:rFonts w:ascii="黑体" w:eastAsia="黑体" w:hAnsi="黑体"/>
          <w:sz w:val="24"/>
          <w:szCs w:val="24"/>
        </w:rPr>
        <w:t>2.1883%</w:t>
      </w:r>
      <w:r>
        <w:rPr>
          <w:rFonts w:ascii="黑体" w:eastAsia="黑体" w:hAnsi="黑体" w:hint="eastAsia"/>
          <w:sz w:val="24"/>
          <w:szCs w:val="24"/>
        </w:rPr>
        <w:t>，氧化钡含量大于均值</w:t>
      </w:r>
      <w:r>
        <w:rPr>
          <w:rFonts w:ascii="黑体" w:eastAsia="黑体" w:hAnsi="黑体"/>
          <w:sz w:val="24"/>
          <w:szCs w:val="24"/>
        </w:rPr>
        <w:t>11.2925%</w:t>
      </w:r>
      <w:r>
        <w:rPr>
          <w:rFonts w:ascii="黑体" w:eastAsia="黑体" w:hAnsi="黑体" w:hint="eastAsia"/>
          <w:sz w:val="24"/>
          <w:szCs w:val="24"/>
        </w:rPr>
        <w:t>，</w:t>
      </w:r>
      <w:r w:rsidR="00DC5EF4">
        <w:rPr>
          <w:rFonts w:ascii="黑体" w:eastAsia="黑体" w:hAnsi="黑体" w:hint="eastAsia"/>
          <w:sz w:val="24"/>
          <w:szCs w:val="24"/>
        </w:rPr>
        <w:t>氧</w:t>
      </w:r>
      <w:r>
        <w:rPr>
          <w:rFonts w:ascii="黑体" w:eastAsia="黑体" w:hAnsi="黑体" w:hint="eastAsia"/>
          <w:sz w:val="24"/>
          <w:szCs w:val="24"/>
        </w:rPr>
        <w:t>化铅含量大于均值</w:t>
      </w:r>
      <w:r>
        <w:rPr>
          <w:rFonts w:ascii="黑体" w:eastAsia="黑体" w:hAnsi="黑体"/>
          <w:sz w:val="24"/>
          <w:szCs w:val="24"/>
        </w:rPr>
        <w:t>43.7871%</w:t>
      </w:r>
      <w:r>
        <w:rPr>
          <w:rFonts w:ascii="黑体" w:eastAsia="黑体" w:hAnsi="黑体" w:hint="eastAsia"/>
          <w:sz w:val="24"/>
          <w:szCs w:val="24"/>
        </w:rPr>
        <w:t>的铅钡玻璃称</w:t>
      </w:r>
      <w:r>
        <w:rPr>
          <w:rFonts w:ascii="黑体" w:eastAsia="黑体" w:hAnsi="黑体"/>
          <w:sz w:val="24"/>
          <w:szCs w:val="24"/>
        </w:rPr>
        <w:t>e</w:t>
      </w:r>
      <w:r>
        <w:rPr>
          <w:rFonts w:ascii="黑体" w:eastAsia="黑体" w:hAnsi="黑体" w:hint="eastAsia"/>
          <w:sz w:val="24"/>
          <w:szCs w:val="24"/>
        </w:rPr>
        <w:t>类，反之则为</w:t>
      </w:r>
      <w:r>
        <w:rPr>
          <w:rFonts w:ascii="黑体" w:eastAsia="黑体" w:hAnsi="黑体"/>
          <w:sz w:val="24"/>
          <w:szCs w:val="24"/>
        </w:rPr>
        <w:t>f</w:t>
      </w:r>
      <w:r>
        <w:rPr>
          <w:rFonts w:ascii="黑体" w:eastAsia="黑体" w:hAnsi="黑体" w:hint="eastAsia"/>
          <w:sz w:val="24"/>
          <w:szCs w:val="24"/>
        </w:rPr>
        <w:t>类；将风化前的氧化铝含量大于均值</w:t>
      </w:r>
      <w:r>
        <w:rPr>
          <w:rFonts w:ascii="黑体" w:eastAsia="黑体" w:hAnsi="黑体"/>
          <w:sz w:val="24"/>
          <w:szCs w:val="24"/>
        </w:rPr>
        <w:t>4.5283%</w:t>
      </w:r>
      <w:r>
        <w:rPr>
          <w:rFonts w:ascii="黑体" w:eastAsia="黑体" w:hAnsi="黑体" w:hint="eastAsia"/>
          <w:sz w:val="24"/>
          <w:szCs w:val="24"/>
        </w:rPr>
        <w:t>的铅钡玻璃称为</w:t>
      </w:r>
      <w:r>
        <w:rPr>
          <w:rFonts w:ascii="黑体" w:eastAsia="黑体" w:hAnsi="黑体"/>
          <w:sz w:val="24"/>
          <w:szCs w:val="24"/>
        </w:rPr>
        <w:t>g</w:t>
      </w:r>
      <w:r>
        <w:rPr>
          <w:rFonts w:ascii="黑体" w:eastAsia="黑体" w:hAnsi="黑体" w:hint="eastAsia"/>
          <w:sz w:val="24"/>
          <w:szCs w:val="24"/>
        </w:rPr>
        <w:t>类；反之则为</w:t>
      </w:r>
      <w:r>
        <w:rPr>
          <w:rFonts w:ascii="黑体" w:eastAsia="黑体" w:hAnsi="黑体"/>
          <w:sz w:val="24"/>
          <w:szCs w:val="24"/>
        </w:rPr>
        <w:t>h</w:t>
      </w:r>
      <w:r>
        <w:rPr>
          <w:rFonts w:ascii="黑体" w:eastAsia="黑体" w:hAnsi="黑体" w:hint="eastAsia"/>
          <w:sz w:val="24"/>
          <w:szCs w:val="24"/>
        </w:rPr>
        <w:t>类。</w:t>
      </w:r>
    </w:p>
    <w:p w14:paraId="3D5C40CC" w14:textId="77777777" w:rsidR="00922B9A" w:rsidRDefault="00922B9A">
      <w:pPr>
        <w:jc w:val="left"/>
        <w:rPr>
          <w:rFonts w:ascii="黑体" w:eastAsia="黑体" w:hAnsi="黑体"/>
          <w:sz w:val="24"/>
          <w:szCs w:val="24"/>
        </w:rPr>
      </w:pPr>
    </w:p>
    <w:p w14:paraId="34AE75CC" w14:textId="35C0E4F6" w:rsidR="00D669C3" w:rsidRDefault="00B43BB8">
      <w:pPr>
        <w:jc w:val="left"/>
        <w:rPr>
          <w:rFonts w:ascii="黑体" w:eastAsia="黑体" w:hAnsi="黑体"/>
          <w:sz w:val="24"/>
          <w:szCs w:val="24"/>
        </w:rPr>
      </w:pPr>
      <w:r>
        <w:rPr>
          <w:rFonts w:ascii="黑体" w:eastAsia="黑体" w:hAnsi="黑体" w:hint="eastAsia"/>
          <w:sz w:val="24"/>
          <w:szCs w:val="24"/>
        </w:rPr>
        <w:t>通过建立</w:t>
      </w:r>
      <w:r w:rsidRPr="00B43BB8">
        <w:rPr>
          <w:rFonts w:ascii="黑体" w:eastAsia="黑体" w:hAnsi="黑体"/>
          <w:sz w:val="24"/>
          <w:szCs w:val="24"/>
        </w:rPr>
        <w:t>蒙特卡洛算法模型</w:t>
      </w:r>
      <w:r>
        <w:rPr>
          <w:rFonts w:ascii="黑体" w:eastAsia="黑体" w:hAnsi="黑体" w:hint="eastAsia"/>
          <w:sz w:val="24"/>
          <w:szCs w:val="24"/>
        </w:rPr>
        <w:t>，对</w:t>
      </w:r>
      <w:r w:rsidR="004D21F3">
        <w:rPr>
          <w:rFonts w:ascii="黑体" w:eastAsia="黑体" w:hAnsi="黑体" w:hint="eastAsia"/>
          <w:sz w:val="24"/>
          <w:szCs w:val="24"/>
        </w:rPr>
        <w:t>上述亚分类的</w:t>
      </w:r>
      <w:r w:rsidR="00EA77E1">
        <w:rPr>
          <w:rFonts w:ascii="黑体" w:eastAsia="黑体" w:hAnsi="黑体" w:hint="eastAsia"/>
          <w:sz w:val="24"/>
          <w:szCs w:val="24"/>
        </w:rPr>
        <w:t>敏</w:t>
      </w:r>
      <w:r w:rsidR="004D21F3">
        <w:rPr>
          <w:rFonts w:ascii="黑体" w:eastAsia="黑体" w:hAnsi="黑体" w:hint="eastAsia"/>
          <w:sz w:val="24"/>
          <w:szCs w:val="24"/>
        </w:rPr>
        <w:t>感性进行分析</w:t>
      </w:r>
      <w:r w:rsidR="00EA77E1">
        <w:rPr>
          <w:rFonts w:ascii="黑体" w:eastAsia="黑体" w:hAnsi="黑体" w:hint="eastAsia"/>
          <w:sz w:val="24"/>
          <w:szCs w:val="24"/>
        </w:rPr>
        <w:t>。</w:t>
      </w:r>
    </w:p>
    <w:p w14:paraId="4B5AF4ED" w14:textId="4A615356" w:rsidR="004D21F3" w:rsidRPr="004D21F3" w:rsidRDefault="004D21F3" w:rsidP="004D21F3">
      <w:pPr>
        <w:jc w:val="left"/>
        <w:rPr>
          <w:rFonts w:ascii="黑体" w:eastAsia="黑体" w:hAnsi="黑体"/>
          <w:sz w:val="24"/>
          <w:szCs w:val="24"/>
        </w:rPr>
      </w:pPr>
      <w:r w:rsidRPr="004D21F3">
        <w:rPr>
          <w:rFonts w:ascii="黑体" w:eastAsia="黑体" w:hAnsi="黑体" w:hint="eastAsia"/>
          <w:sz w:val="24"/>
          <w:szCs w:val="24"/>
        </w:rPr>
        <w:t>灵敏度未失效概率</w:t>
      </w:r>
      <m:oMath>
        <m:sSub>
          <m:sSubPr>
            <m:ctrlPr>
              <w:rPr>
                <w:rFonts w:ascii="Cambria Math" w:eastAsia="黑体" w:hAnsi="黑体"/>
                <w:i/>
                <w:sz w:val="24"/>
                <w:szCs w:val="24"/>
              </w:rPr>
            </m:ctrlPr>
          </m:sSubPr>
          <m:e>
            <m:r>
              <w:rPr>
                <w:rFonts w:ascii="Cambria Math" w:eastAsia="黑体" w:hAnsi="黑体"/>
                <w:sz w:val="24"/>
                <w:szCs w:val="24"/>
              </w:rPr>
              <m:t>p</m:t>
            </m:r>
          </m:e>
          <m:sub>
            <m:r>
              <w:rPr>
                <w:rFonts w:ascii="Cambria Math" w:eastAsia="黑体" w:hAnsi="黑体"/>
                <w:sz w:val="24"/>
                <w:szCs w:val="24"/>
              </w:rPr>
              <m:t>f</m:t>
            </m:r>
          </m:sub>
        </m:sSub>
      </m:oMath>
      <w:r w:rsidRPr="004D21F3">
        <w:rPr>
          <w:rFonts w:ascii="黑体" w:eastAsia="黑体" w:hAnsi="黑体" w:hint="eastAsia"/>
          <w:sz w:val="24"/>
          <w:szCs w:val="24"/>
        </w:rPr>
        <w:t>对基本变量</w:t>
      </w:r>
      <m:oMath>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oMath>
      <w:r w:rsidRPr="004D21F3">
        <w:rPr>
          <w:rFonts w:ascii="黑体" w:eastAsia="黑体" w:hAnsi="黑体" w:hint="eastAsia"/>
          <w:sz w:val="24"/>
          <w:szCs w:val="24"/>
        </w:rPr>
        <w:t>的分布参数</w:t>
      </w:r>
      <m:oMath>
        <m:sSup>
          <m:sSupPr>
            <m:ctrlPr>
              <w:rPr>
                <w:rFonts w:ascii="Cambria Math" w:eastAsia="黑体" w:hAnsi="Cambria Math"/>
                <w:i/>
                <w:sz w:val="24"/>
                <w:szCs w:val="24"/>
              </w:rPr>
            </m:ctrlPr>
          </m:sSupPr>
          <m:e>
            <m:sSub>
              <m:sSubPr>
                <m:ctrlPr>
                  <w:rPr>
                    <w:rFonts w:ascii="Cambria Math" w:eastAsia="黑体" w:hAnsi="Cambria Math"/>
                    <w:i/>
                    <w:sz w:val="24"/>
                    <w:szCs w:val="24"/>
                  </w:rPr>
                </m:ctrlPr>
              </m:sSubPr>
              <m:e>
                <m:r>
                  <w:rPr>
                    <w:rFonts w:ascii="Cambria Math" w:eastAsia="黑体" w:hAnsi="Cambria Math"/>
                    <w:sz w:val="24"/>
                    <w:szCs w:val="24"/>
                  </w:rPr>
                  <m:t>θ</m:t>
                </m:r>
              </m:e>
              <m:sub>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sub>
            </m:sSub>
          </m:e>
          <m:sup>
            <m:r>
              <w:rPr>
                <w:rFonts w:ascii="Cambria Math" w:eastAsia="黑体" w:hAnsi="Cambria Math"/>
                <w:sz w:val="24"/>
                <w:szCs w:val="24"/>
              </w:rPr>
              <m:t>(k)</m:t>
            </m:r>
          </m:sup>
        </m:sSup>
      </m:oMath>
      <w:r w:rsidRPr="004D21F3">
        <w:rPr>
          <w:rFonts w:ascii="黑体" w:eastAsia="黑体" w:hAnsi="黑体" w:hint="eastAsia"/>
          <w:sz w:val="24"/>
          <w:szCs w:val="24"/>
        </w:rPr>
        <w:t>（</w:t>
      </w:r>
      <w:proofErr w:type="spellStart"/>
      <w:r w:rsidRPr="004D21F3">
        <w:rPr>
          <w:rFonts w:ascii="黑体" w:eastAsia="黑体" w:hAnsi="黑体" w:hint="eastAsia"/>
          <w:sz w:val="24"/>
          <w:szCs w:val="24"/>
        </w:rPr>
        <w:t>i</w:t>
      </w:r>
      <w:proofErr w:type="spellEnd"/>
      <w:r w:rsidRPr="004D21F3">
        <w:rPr>
          <w:rFonts w:ascii="黑体" w:eastAsia="黑体" w:hAnsi="黑体" w:hint="eastAsia"/>
          <w:sz w:val="24"/>
          <w:szCs w:val="24"/>
        </w:rPr>
        <w:t>=1,2,...,</w:t>
      </w:r>
      <w:proofErr w:type="spellStart"/>
      <w:r w:rsidRPr="004D21F3">
        <w:rPr>
          <w:rFonts w:ascii="黑体" w:eastAsia="黑体" w:hAnsi="黑体" w:hint="eastAsia"/>
          <w:sz w:val="24"/>
          <w:szCs w:val="24"/>
        </w:rPr>
        <w:t>n;k</w:t>
      </w:r>
      <w:proofErr w:type="spellEnd"/>
      <w:r w:rsidRPr="004D21F3">
        <w:rPr>
          <w:rFonts w:ascii="黑体" w:eastAsia="黑体" w:hAnsi="黑体" w:hint="eastAsia"/>
          <w:sz w:val="24"/>
          <w:szCs w:val="24"/>
        </w:rPr>
        <w:t>=1,2,...,m）,其中</w:t>
      </w:r>
      <m:oMath>
        <m:sSub>
          <m:sSubPr>
            <m:ctrlPr>
              <w:rPr>
                <w:rFonts w:ascii="Cambria Math" w:eastAsia="黑体" w:hAnsi="黑体"/>
                <w:i/>
                <w:sz w:val="24"/>
                <w:szCs w:val="24"/>
              </w:rPr>
            </m:ctrlPr>
          </m:sSubPr>
          <m:e>
            <m:r>
              <w:rPr>
                <w:rFonts w:ascii="Cambria Math" w:eastAsia="黑体" w:hAnsi="黑体"/>
                <w:sz w:val="24"/>
                <w:szCs w:val="24"/>
              </w:rPr>
              <m:t>m</m:t>
            </m:r>
          </m:e>
          <m:sub>
            <m:r>
              <w:rPr>
                <w:rFonts w:ascii="Cambria Math" w:eastAsia="黑体" w:hAnsi="黑体"/>
                <w:sz w:val="24"/>
                <w:szCs w:val="24"/>
              </w:rPr>
              <m:t>i</m:t>
            </m:r>
          </m:sub>
        </m:sSub>
      </m:oMath>
      <w:r w:rsidRPr="004D21F3">
        <w:rPr>
          <w:rFonts w:ascii="黑体" w:eastAsia="黑体" w:hAnsi="黑体" w:hint="eastAsia"/>
          <w:sz w:val="24"/>
          <w:szCs w:val="24"/>
        </w:rPr>
        <w:t>为第</w:t>
      </w:r>
      <w:proofErr w:type="spellStart"/>
      <w:r w:rsidRPr="004D21F3">
        <w:rPr>
          <w:rFonts w:ascii="黑体" w:eastAsia="黑体" w:hAnsi="黑体" w:hint="eastAsia"/>
          <w:sz w:val="24"/>
          <w:szCs w:val="24"/>
        </w:rPr>
        <w:t>i</w:t>
      </w:r>
      <w:proofErr w:type="spellEnd"/>
      <w:r w:rsidRPr="004D21F3">
        <w:rPr>
          <w:rFonts w:ascii="黑体" w:eastAsia="黑体" w:hAnsi="黑体" w:hint="eastAsia"/>
          <w:sz w:val="24"/>
          <w:szCs w:val="24"/>
        </w:rPr>
        <w:t>个变量</w:t>
      </w:r>
      <m:oMath>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oMath>
      <w:r w:rsidRPr="004D21F3">
        <w:rPr>
          <w:rFonts w:ascii="黑体" w:eastAsia="黑体" w:hAnsi="黑体" w:hint="eastAsia"/>
          <w:sz w:val="24"/>
          <w:szCs w:val="24"/>
        </w:rPr>
        <w:t>分布参数总数的偏导数，将失效概率的积分对分布参数</w:t>
      </w:r>
      <m:oMath>
        <m:sSup>
          <m:sSupPr>
            <m:ctrlPr>
              <w:rPr>
                <w:rFonts w:ascii="Cambria Math" w:eastAsia="黑体" w:hAnsi="黑体"/>
                <w:i/>
                <w:sz w:val="24"/>
                <w:szCs w:val="24"/>
              </w:rPr>
            </m:ctrlPr>
          </m:sSupPr>
          <m:e>
            <m:sSub>
              <m:sSubPr>
                <m:ctrlPr>
                  <w:rPr>
                    <w:rFonts w:ascii="Cambria Math" w:eastAsia="黑体" w:hAnsi="黑体"/>
                    <w:i/>
                    <w:sz w:val="24"/>
                    <w:szCs w:val="24"/>
                  </w:rPr>
                </m:ctrlPr>
              </m:sSubPr>
              <m:e>
                <m:r>
                  <w:rPr>
                    <w:rFonts w:ascii="Cambria Math" w:eastAsia="黑体" w:hAnsi="黑体"/>
                    <w:sz w:val="24"/>
                    <w:szCs w:val="24"/>
                  </w:rPr>
                  <m:t>θ</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e>
          <m:sup>
            <m:r>
              <w:rPr>
                <w:rFonts w:ascii="Cambria Math" w:eastAsia="黑体" w:hAnsi="黑体"/>
                <w:sz w:val="24"/>
                <w:szCs w:val="24"/>
              </w:rPr>
              <m:t>(k)</m:t>
            </m:r>
          </m:sup>
        </m:sSup>
      </m:oMath>
      <w:r w:rsidRPr="004D21F3">
        <w:rPr>
          <w:rFonts w:ascii="黑体" w:eastAsia="黑体" w:hAnsi="黑体" w:hint="eastAsia"/>
          <w:sz w:val="24"/>
          <w:szCs w:val="24"/>
        </w:rPr>
        <w:t>求导数，则得到可靠性灵敏度</w:t>
      </w:r>
      <m:oMath>
        <m:f>
          <m:fPr>
            <m:ctrlPr>
              <w:rPr>
                <w:rFonts w:ascii="Cambria Math" w:eastAsia="黑体" w:hAnsi="Cambria Math"/>
                <w:i/>
                <w:sz w:val="24"/>
                <w:szCs w:val="24"/>
              </w:rPr>
            </m:ctrlPr>
          </m:fPr>
          <m:num>
            <m:r>
              <w:rPr>
                <w:rFonts w:ascii="Cambria Math" w:eastAsia="微软雅黑" w:hAnsi="Cambria Math" w:cs="微软雅黑" w:hint="eastAsia"/>
                <w:sz w:val="24"/>
                <w:szCs w:val="24"/>
              </w:rPr>
              <m:t>∂</m:t>
            </m:r>
            <m:sSub>
              <m:sSubPr>
                <m:ctrlPr>
                  <w:rPr>
                    <w:rFonts w:ascii="Cambria Math" w:eastAsia="黑体" w:hAnsi="黑体"/>
                    <w:i/>
                    <w:sz w:val="24"/>
                    <w:szCs w:val="24"/>
                  </w:rPr>
                </m:ctrlPr>
              </m:sSubPr>
              <m:e>
                <m:r>
                  <w:rPr>
                    <w:rFonts w:ascii="Cambria Math" w:eastAsia="黑体" w:hAnsi="黑体"/>
                    <w:sz w:val="24"/>
                    <w:szCs w:val="24"/>
                  </w:rPr>
                  <m:t>p</m:t>
                </m:r>
              </m:e>
              <m:sub>
                <m:r>
                  <w:rPr>
                    <w:rFonts w:ascii="Cambria Math" w:eastAsia="黑体" w:hAnsi="黑体"/>
                    <w:sz w:val="24"/>
                    <w:szCs w:val="24"/>
                  </w:rPr>
                  <m:t>f</m:t>
                </m:r>
              </m:sub>
            </m:sSub>
          </m:num>
          <m:den>
            <m:r>
              <w:rPr>
                <w:rFonts w:ascii="Cambria Math" w:eastAsia="微软雅黑" w:hAnsi="Cambria Math" w:cs="微软雅黑" w:hint="eastAsia"/>
                <w:sz w:val="24"/>
                <w:szCs w:val="24"/>
              </w:rPr>
              <m:t>∂</m:t>
            </m:r>
            <m:sSup>
              <m:sSupPr>
                <m:ctrlPr>
                  <w:rPr>
                    <w:rFonts w:ascii="Cambria Math" w:eastAsia="黑体" w:hAnsi="黑体"/>
                    <w:i/>
                    <w:sz w:val="24"/>
                    <w:szCs w:val="24"/>
                  </w:rPr>
                </m:ctrlPr>
              </m:sSupPr>
              <m:e>
                <m:sSub>
                  <m:sSubPr>
                    <m:ctrlPr>
                      <w:rPr>
                        <w:rFonts w:ascii="Cambria Math" w:eastAsia="黑体" w:hAnsi="黑体"/>
                        <w:i/>
                        <w:sz w:val="24"/>
                        <w:szCs w:val="24"/>
                      </w:rPr>
                    </m:ctrlPr>
                  </m:sSubPr>
                  <m:e>
                    <m:r>
                      <w:rPr>
                        <w:rFonts w:ascii="Cambria Math" w:eastAsia="黑体" w:hAnsi="黑体"/>
                        <w:sz w:val="24"/>
                        <w:szCs w:val="24"/>
                      </w:rPr>
                      <m:t>θ</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e>
              <m:sup>
                <m:r>
                  <w:rPr>
                    <w:rFonts w:ascii="Cambria Math" w:eastAsia="黑体" w:hAnsi="黑体"/>
                    <w:sz w:val="24"/>
                    <w:szCs w:val="24"/>
                  </w:rPr>
                  <m:t>(k)</m:t>
                </m:r>
              </m:sup>
            </m:sSup>
          </m:den>
        </m:f>
      </m:oMath>
      <w:r w:rsidRPr="004D21F3">
        <w:rPr>
          <w:rFonts w:ascii="黑体" w:eastAsia="黑体" w:hAnsi="黑体" w:hint="eastAsia"/>
          <w:sz w:val="24"/>
          <w:szCs w:val="24"/>
        </w:rPr>
        <w:t>如下：</w:t>
      </w:r>
    </w:p>
    <w:p w14:paraId="7B7302D5" w14:textId="7D958CCB" w:rsidR="004D21F3" w:rsidRPr="004D21F3" w:rsidRDefault="004D21F3" w:rsidP="004D21F3">
      <w:pPr>
        <w:jc w:val="left"/>
        <w:rPr>
          <w:rFonts w:ascii="黑体" w:eastAsia="黑体" w:hAnsi="黑体"/>
          <w:sz w:val="24"/>
          <w:szCs w:val="24"/>
        </w:rPr>
      </w:pPr>
      <m:oMath>
        <m:f>
          <m:fPr>
            <m:ctrlPr>
              <w:rPr>
                <w:rFonts w:ascii="Cambria Math" w:eastAsia="黑体" w:hAnsi="Cambria Math"/>
                <w:i/>
                <w:sz w:val="24"/>
                <w:szCs w:val="24"/>
              </w:rPr>
            </m:ctrlPr>
          </m:fPr>
          <m:num>
            <m:r>
              <w:rPr>
                <w:rFonts w:ascii="微软雅黑" w:eastAsia="微软雅黑" w:hAnsi="微软雅黑" w:cs="微软雅黑" w:hint="eastAsia"/>
                <w:sz w:val="24"/>
                <w:szCs w:val="24"/>
              </w:rPr>
              <m:t>∂</m:t>
            </m:r>
            <m:sSub>
              <m:sSubPr>
                <m:ctrlPr>
                  <w:rPr>
                    <w:rFonts w:ascii="Cambria Math" w:eastAsia="黑体" w:hAnsi="黑体"/>
                    <w:i/>
                    <w:sz w:val="24"/>
                    <w:szCs w:val="24"/>
                  </w:rPr>
                </m:ctrlPr>
              </m:sSubPr>
              <m:e>
                <m:r>
                  <w:rPr>
                    <w:rFonts w:ascii="Cambria Math" w:eastAsia="黑体" w:hAnsi="黑体"/>
                    <w:sz w:val="24"/>
                    <w:szCs w:val="24"/>
                  </w:rPr>
                  <m:t>p</m:t>
                </m:r>
              </m:e>
              <m:sub>
                <m:r>
                  <w:rPr>
                    <w:rFonts w:ascii="Cambria Math" w:eastAsia="黑体" w:hAnsi="黑体"/>
                    <w:sz w:val="24"/>
                    <w:szCs w:val="24"/>
                  </w:rPr>
                  <m:t>f</m:t>
                </m:r>
              </m:sub>
            </m:sSub>
          </m:num>
          <m:den>
            <m:r>
              <w:rPr>
                <w:rFonts w:ascii="微软雅黑" w:eastAsia="微软雅黑" w:hAnsi="微软雅黑" w:cs="微软雅黑" w:hint="eastAsia"/>
                <w:sz w:val="24"/>
                <w:szCs w:val="24"/>
              </w:rPr>
              <m:t>∂</m:t>
            </m:r>
            <m:sSup>
              <m:sSupPr>
                <m:ctrlPr>
                  <w:rPr>
                    <w:rFonts w:ascii="Cambria Math" w:eastAsia="黑体" w:hAnsi="黑体"/>
                    <w:i/>
                    <w:sz w:val="24"/>
                    <w:szCs w:val="24"/>
                  </w:rPr>
                </m:ctrlPr>
              </m:sSupPr>
              <m:e>
                <m:sSub>
                  <m:sSubPr>
                    <m:ctrlPr>
                      <w:rPr>
                        <w:rFonts w:ascii="Cambria Math" w:eastAsia="黑体" w:hAnsi="黑体"/>
                        <w:i/>
                        <w:sz w:val="24"/>
                        <w:szCs w:val="24"/>
                      </w:rPr>
                    </m:ctrlPr>
                  </m:sSubPr>
                  <m:e>
                    <m:r>
                      <w:rPr>
                        <w:rFonts w:ascii="Cambria Math" w:eastAsia="黑体" w:hAnsi="黑体"/>
                        <w:sz w:val="24"/>
                        <w:szCs w:val="24"/>
                      </w:rPr>
                      <m:t>θ</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e>
              <m:sup>
                <m:r>
                  <w:rPr>
                    <w:rFonts w:ascii="Cambria Math" w:eastAsia="黑体" w:hAnsi="黑体"/>
                    <w:sz w:val="24"/>
                    <w:szCs w:val="24"/>
                  </w:rPr>
                  <m:t>(k)</m:t>
                </m:r>
              </m:sup>
            </m:sSup>
          </m:den>
        </m:f>
        <m:r>
          <w:rPr>
            <w:rFonts w:ascii="Cambria Math" w:eastAsia="黑体" w:hAnsi="黑体"/>
            <w:sz w:val="24"/>
            <w:szCs w:val="24"/>
          </w:rPr>
          <m:t>=</m:t>
        </m:r>
        <m:nary>
          <m:naryPr>
            <m:subHide m:val="1"/>
            <m:supHide m:val="1"/>
            <m:ctrlPr>
              <w:rPr>
                <w:rFonts w:ascii="Cambria Math" w:eastAsia="黑体" w:hAnsi="黑体"/>
                <w:i/>
                <w:sz w:val="24"/>
                <w:szCs w:val="24"/>
              </w:rPr>
            </m:ctrlPr>
          </m:naryPr>
          <m:sub/>
          <m:sup/>
          <m:e>
            <m:r>
              <w:rPr>
                <w:rFonts w:ascii="Cambria Math" w:eastAsia="黑体" w:hAnsi="黑体"/>
                <w:sz w:val="24"/>
                <w:szCs w:val="24"/>
              </w:rPr>
              <m:t>...</m:t>
            </m:r>
            <m:nary>
              <m:naryPr>
                <m:supHide m:val="1"/>
                <m:ctrlPr>
                  <w:rPr>
                    <w:rFonts w:ascii="Cambria Math" w:eastAsia="黑体" w:hAnsi="黑体"/>
                    <w:i/>
                    <w:sz w:val="24"/>
                    <w:szCs w:val="24"/>
                  </w:rPr>
                </m:ctrlPr>
              </m:naryPr>
              <m:sub>
                <m:r>
                  <w:rPr>
                    <w:rFonts w:ascii="Cambria Math" w:eastAsia="黑体" w:hAnsi="黑体"/>
                    <w:sz w:val="24"/>
                    <w:szCs w:val="24"/>
                  </w:rPr>
                  <m:t>F</m:t>
                </m:r>
              </m:sub>
              <m:sup/>
              <m:e>
                <m:f>
                  <m:fPr>
                    <m:ctrlPr>
                      <w:rPr>
                        <w:rFonts w:ascii="Cambria Math" w:eastAsia="黑体" w:hAnsi="Cambria Math"/>
                        <w:i/>
                        <w:sz w:val="24"/>
                        <w:szCs w:val="24"/>
                      </w:rPr>
                    </m:ctrlPr>
                  </m:fPr>
                  <m:num>
                    <m:r>
                      <w:rPr>
                        <w:rFonts w:ascii="微软雅黑" w:eastAsia="微软雅黑" w:hAnsi="微软雅黑" w:cs="微软雅黑" w:hint="eastAsia"/>
                        <w:sz w:val="24"/>
                        <w:szCs w:val="24"/>
                      </w:rPr>
                      <m:t>∂</m:t>
                    </m:r>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r>
                      <w:rPr>
                        <w:rFonts w:ascii="Cambria Math" w:eastAsia="黑体" w:hAnsi="黑体"/>
                        <w:sz w:val="24"/>
                        <w:szCs w:val="24"/>
                      </w:rPr>
                      <m:t>(x)</m:t>
                    </m:r>
                    <m:ctrlPr>
                      <w:rPr>
                        <w:rFonts w:ascii="Cambria Math" w:eastAsia="黑体" w:hAnsi="黑体"/>
                        <w:i/>
                        <w:sz w:val="24"/>
                        <w:szCs w:val="24"/>
                      </w:rPr>
                    </m:ctrlPr>
                  </m:num>
                  <m:den>
                    <m:r>
                      <w:rPr>
                        <w:rFonts w:ascii="微软雅黑" w:eastAsia="微软雅黑" w:hAnsi="微软雅黑" w:cs="微软雅黑" w:hint="eastAsia"/>
                        <w:sz w:val="24"/>
                        <w:szCs w:val="24"/>
                      </w:rPr>
                      <m:t>∂</m:t>
                    </m:r>
                    <m:sSup>
                      <m:sSupPr>
                        <m:ctrlPr>
                          <w:rPr>
                            <w:rFonts w:ascii="Cambria Math" w:eastAsia="黑体" w:hAnsi="黑体"/>
                            <w:i/>
                            <w:sz w:val="24"/>
                            <w:szCs w:val="24"/>
                          </w:rPr>
                        </m:ctrlPr>
                      </m:sSupPr>
                      <m:e>
                        <m:sSub>
                          <m:sSubPr>
                            <m:ctrlPr>
                              <w:rPr>
                                <w:rFonts w:ascii="Cambria Math" w:eastAsia="黑体" w:hAnsi="黑体"/>
                                <w:i/>
                                <w:sz w:val="24"/>
                                <w:szCs w:val="24"/>
                              </w:rPr>
                            </m:ctrlPr>
                          </m:sSubPr>
                          <m:e>
                            <m:r>
                              <w:rPr>
                                <w:rFonts w:ascii="Cambria Math" w:eastAsia="黑体" w:hAnsi="黑体"/>
                                <w:sz w:val="24"/>
                                <w:szCs w:val="24"/>
                              </w:rPr>
                              <m:t>θ</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e>
                      <m:sup>
                        <m:r>
                          <w:rPr>
                            <w:rFonts w:ascii="Cambria Math" w:eastAsia="黑体" w:hAnsi="黑体"/>
                            <w:sz w:val="24"/>
                            <w:szCs w:val="24"/>
                          </w:rPr>
                          <m:t>(k)</m:t>
                        </m:r>
                      </m:sup>
                    </m:sSup>
                  </m:den>
                </m:f>
                <m:ctrlPr>
                  <w:rPr>
                    <w:rFonts w:ascii="Cambria Math" w:eastAsia="黑体" w:hAnsi="Cambria Math"/>
                    <w:i/>
                    <w:sz w:val="24"/>
                    <w:szCs w:val="24"/>
                  </w:rPr>
                </m:ctrlPr>
              </m:e>
            </m:nary>
            <m:ctrlPr>
              <w:rPr>
                <w:rFonts w:ascii="Cambria Math" w:eastAsia="黑体" w:hAnsi="Cambria Math"/>
                <w:i/>
                <w:sz w:val="24"/>
                <w:szCs w:val="24"/>
              </w:rPr>
            </m:ctrlPr>
          </m:e>
        </m:nary>
        <m:r>
          <w:rPr>
            <w:rFonts w:ascii="Cambria Math" w:eastAsia="黑体" w:hAnsi="黑体"/>
            <w:sz w:val="24"/>
            <w:szCs w:val="24"/>
          </w:rPr>
          <m:t>dx</m:t>
        </m:r>
      </m:oMath>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Pr>
          <w:rFonts w:ascii="黑体" w:eastAsia="黑体" w:hAnsi="黑体"/>
          <w:sz w:val="24"/>
          <w:szCs w:val="24"/>
        </w:rPr>
        <w:t xml:space="preserve">     </w:t>
      </w:r>
      <w:r w:rsidRPr="004D21F3">
        <w:rPr>
          <w:rFonts w:ascii="黑体" w:eastAsia="黑体" w:hAnsi="黑体" w:hint="eastAsia"/>
          <w:sz w:val="24"/>
          <w:szCs w:val="24"/>
        </w:rPr>
        <w:t>（1）</w:t>
      </w:r>
    </w:p>
    <w:p w14:paraId="0640A450" w14:textId="005A0FFE" w:rsidR="004D21F3" w:rsidRPr="004D21F3" w:rsidRDefault="004D21F3" w:rsidP="004D21F3">
      <w:pPr>
        <w:jc w:val="left"/>
        <w:rPr>
          <w:rFonts w:ascii="黑体" w:eastAsia="黑体" w:hAnsi="黑体"/>
          <w:sz w:val="24"/>
          <w:szCs w:val="24"/>
        </w:rPr>
      </w:pPr>
      <w:r w:rsidRPr="004D21F3">
        <w:rPr>
          <w:rFonts w:ascii="黑体" w:eastAsia="黑体" w:hAnsi="黑体" w:hint="eastAsia"/>
          <w:sz w:val="24"/>
          <w:szCs w:val="24"/>
        </w:rPr>
        <w:lastRenderedPageBreak/>
        <w:t>Monte Carlo模拟过程中，采用样本均值代替总体均值，数学期望可以用样本函数的均值</w:t>
      </w:r>
      <m:oMath>
        <m:f>
          <m:fPr>
            <m:ctrlPr>
              <w:rPr>
                <w:rFonts w:ascii="Cambria Math" w:eastAsia="黑体" w:hAnsi="Cambria Math"/>
                <w:i/>
                <w:sz w:val="24"/>
                <w:szCs w:val="24"/>
              </w:rPr>
            </m:ctrlPr>
          </m:fPr>
          <m:num>
            <m:r>
              <w:rPr>
                <w:rFonts w:ascii="微软雅黑" w:eastAsia="微软雅黑" w:hAnsi="微软雅黑" w:cs="微软雅黑" w:hint="eastAsia"/>
                <w:sz w:val="24"/>
                <w:szCs w:val="24"/>
              </w:rPr>
              <m:t>∂</m:t>
            </m:r>
            <m:sSub>
              <m:sSubPr>
                <m:ctrlPr>
                  <w:rPr>
                    <w:rFonts w:ascii="Cambria Math" w:eastAsia="黑体" w:hAnsi="黑体"/>
                    <w:i/>
                    <w:sz w:val="24"/>
                    <w:szCs w:val="24"/>
                  </w:rPr>
                </m:ctrlPr>
              </m:sSubPr>
              <m:e>
                <m:acc>
                  <m:accPr>
                    <m:ctrlPr>
                      <w:rPr>
                        <w:rFonts w:ascii="Cambria Math" w:eastAsia="黑体" w:hAnsi="黑体"/>
                        <w:i/>
                        <w:sz w:val="24"/>
                        <w:szCs w:val="24"/>
                      </w:rPr>
                    </m:ctrlPr>
                  </m:accPr>
                  <m:e>
                    <m:r>
                      <w:rPr>
                        <w:rFonts w:ascii="Cambria Math" w:eastAsia="黑体" w:hAnsi="黑体"/>
                        <w:sz w:val="24"/>
                        <w:szCs w:val="24"/>
                      </w:rPr>
                      <m:t>p</m:t>
                    </m:r>
                  </m:e>
                </m:acc>
              </m:e>
              <m:sub>
                <m:r>
                  <w:rPr>
                    <w:rFonts w:ascii="Cambria Math" w:eastAsia="黑体" w:hAnsi="黑体"/>
                    <w:sz w:val="24"/>
                    <w:szCs w:val="24"/>
                  </w:rPr>
                  <m:t>f</m:t>
                </m:r>
              </m:sub>
            </m:sSub>
          </m:num>
          <m:den>
            <m:r>
              <w:rPr>
                <w:rFonts w:ascii="微软雅黑" w:eastAsia="微软雅黑" w:hAnsi="微软雅黑" w:cs="微软雅黑" w:hint="eastAsia"/>
                <w:sz w:val="24"/>
                <w:szCs w:val="24"/>
              </w:rPr>
              <m:t>∂</m:t>
            </m:r>
            <m:sSup>
              <m:sSupPr>
                <m:ctrlPr>
                  <w:rPr>
                    <w:rFonts w:ascii="Cambria Math" w:eastAsia="黑体" w:hAnsi="黑体"/>
                    <w:i/>
                    <w:sz w:val="24"/>
                    <w:szCs w:val="24"/>
                  </w:rPr>
                </m:ctrlPr>
              </m:sSupPr>
              <m:e>
                <m:sSub>
                  <m:sSubPr>
                    <m:ctrlPr>
                      <w:rPr>
                        <w:rFonts w:ascii="Cambria Math" w:eastAsia="黑体" w:hAnsi="黑体"/>
                        <w:i/>
                        <w:sz w:val="24"/>
                        <w:szCs w:val="24"/>
                      </w:rPr>
                    </m:ctrlPr>
                  </m:sSubPr>
                  <m:e>
                    <m:r>
                      <w:rPr>
                        <w:rFonts w:ascii="Cambria Math" w:eastAsia="黑体" w:hAnsi="黑体"/>
                        <w:sz w:val="24"/>
                        <w:szCs w:val="24"/>
                      </w:rPr>
                      <m:t>θ</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e>
              <m:sup>
                <m:r>
                  <w:rPr>
                    <w:rFonts w:ascii="Cambria Math" w:eastAsia="黑体" w:hAnsi="黑体"/>
                    <w:sz w:val="24"/>
                    <w:szCs w:val="24"/>
                  </w:rPr>
                  <m:t>(k)</m:t>
                </m:r>
              </m:sup>
            </m:sSup>
          </m:den>
        </m:f>
      </m:oMath>
      <w:r w:rsidRPr="004D21F3">
        <w:rPr>
          <w:rFonts w:ascii="黑体" w:eastAsia="黑体" w:hAnsi="黑体" w:hint="eastAsia"/>
          <w:sz w:val="24"/>
          <w:szCs w:val="24"/>
        </w:rPr>
        <w:t>来估计：</w:t>
      </w:r>
    </w:p>
    <w:p w14:paraId="78EC3925" w14:textId="4F315A6A" w:rsidR="004D21F3" w:rsidRPr="004D21F3" w:rsidRDefault="004D21F3" w:rsidP="004D21F3">
      <w:pPr>
        <w:jc w:val="left"/>
        <w:rPr>
          <w:rFonts w:ascii="黑体" w:eastAsia="黑体" w:hAnsi="黑体"/>
          <w:sz w:val="24"/>
          <w:szCs w:val="24"/>
        </w:rPr>
      </w:pPr>
      <m:oMath>
        <m:f>
          <m:fPr>
            <m:ctrlPr>
              <w:rPr>
                <w:rFonts w:ascii="Cambria Math" w:eastAsia="黑体" w:hAnsi="Cambria Math"/>
                <w:i/>
                <w:sz w:val="24"/>
                <w:szCs w:val="24"/>
              </w:rPr>
            </m:ctrlPr>
          </m:fPr>
          <m:num>
            <m:r>
              <w:rPr>
                <w:rFonts w:ascii="微软雅黑" w:eastAsia="微软雅黑" w:hAnsi="微软雅黑" w:cs="微软雅黑" w:hint="eastAsia"/>
                <w:sz w:val="24"/>
                <w:szCs w:val="24"/>
              </w:rPr>
              <m:t>∂</m:t>
            </m:r>
            <m:sSub>
              <m:sSubPr>
                <m:ctrlPr>
                  <w:rPr>
                    <w:rFonts w:ascii="Cambria Math" w:eastAsia="黑体" w:hAnsi="黑体"/>
                    <w:i/>
                    <w:sz w:val="24"/>
                    <w:szCs w:val="24"/>
                  </w:rPr>
                </m:ctrlPr>
              </m:sSubPr>
              <m:e>
                <m:acc>
                  <m:accPr>
                    <m:ctrlPr>
                      <w:rPr>
                        <w:rFonts w:ascii="Cambria Math" w:eastAsia="黑体" w:hAnsi="黑体"/>
                        <w:i/>
                        <w:sz w:val="24"/>
                        <w:szCs w:val="24"/>
                      </w:rPr>
                    </m:ctrlPr>
                  </m:accPr>
                  <m:e>
                    <m:r>
                      <w:rPr>
                        <w:rFonts w:ascii="Cambria Math" w:eastAsia="黑体" w:hAnsi="黑体"/>
                        <w:sz w:val="24"/>
                        <w:szCs w:val="24"/>
                      </w:rPr>
                      <m:t>p</m:t>
                    </m:r>
                  </m:e>
                </m:acc>
              </m:e>
              <m:sub>
                <m:r>
                  <w:rPr>
                    <w:rFonts w:ascii="Cambria Math" w:eastAsia="黑体" w:hAnsi="黑体"/>
                    <w:sz w:val="24"/>
                    <w:szCs w:val="24"/>
                  </w:rPr>
                  <m:t>f</m:t>
                </m:r>
              </m:sub>
            </m:sSub>
          </m:num>
          <m:den>
            <m:r>
              <w:rPr>
                <w:rFonts w:ascii="微软雅黑" w:eastAsia="微软雅黑" w:hAnsi="微软雅黑" w:cs="微软雅黑" w:hint="eastAsia"/>
                <w:sz w:val="24"/>
                <w:szCs w:val="24"/>
              </w:rPr>
              <m:t>∂</m:t>
            </m:r>
            <m:sSup>
              <m:sSupPr>
                <m:ctrlPr>
                  <w:rPr>
                    <w:rFonts w:ascii="Cambria Math" w:eastAsia="黑体" w:hAnsi="黑体"/>
                    <w:i/>
                    <w:sz w:val="24"/>
                    <w:szCs w:val="24"/>
                  </w:rPr>
                </m:ctrlPr>
              </m:sSupPr>
              <m:e>
                <m:sSub>
                  <m:sSubPr>
                    <m:ctrlPr>
                      <w:rPr>
                        <w:rFonts w:ascii="Cambria Math" w:eastAsia="黑体" w:hAnsi="黑体"/>
                        <w:i/>
                        <w:sz w:val="24"/>
                        <w:szCs w:val="24"/>
                      </w:rPr>
                    </m:ctrlPr>
                  </m:sSubPr>
                  <m:e>
                    <m:r>
                      <w:rPr>
                        <w:rFonts w:ascii="Cambria Math" w:eastAsia="黑体" w:hAnsi="黑体"/>
                        <w:sz w:val="24"/>
                        <w:szCs w:val="24"/>
                      </w:rPr>
                      <m:t>θ</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e>
              <m:sup>
                <m:r>
                  <w:rPr>
                    <w:rFonts w:ascii="Cambria Math" w:eastAsia="黑体" w:hAnsi="黑体"/>
                    <w:sz w:val="24"/>
                    <w:szCs w:val="24"/>
                  </w:rPr>
                  <m:t>(k)</m:t>
                </m:r>
              </m:sup>
            </m:sSup>
          </m:den>
        </m:f>
        <m:r>
          <w:rPr>
            <w:rFonts w:ascii="Cambria Math" w:eastAsia="黑体" w:hAnsi="黑体"/>
            <w:sz w:val="24"/>
            <w:szCs w:val="24"/>
          </w:rPr>
          <m:t>=</m:t>
        </m:r>
        <m:sSub>
          <m:sSubPr>
            <m:ctrlPr>
              <w:rPr>
                <w:rFonts w:ascii="Cambria Math" w:eastAsia="黑体" w:hAnsi="黑体"/>
                <w:i/>
                <w:sz w:val="24"/>
                <w:szCs w:val="24"/>
              </w:rPr>
            </m:ctrlPr>
          </m:sSubPr>
          <m:e>
            <m:d>
              <m:dPr>
                <m:begChr m:val=""/>
                <m:endChr m:val="|"/>
                <m:ctrlPr>
                  <w:rPr>
                    <w:rFonts w:ascii="Cambria Math" w:eastAsia="黑体" w:hAnsi="黑体"/>
                    <w:i/>
                    <w:sz w:val="24"/>
                    <w:szCs w:val="24"/>
                  </w:rPr>
                </m:ctrlPr>
              </m:dPr>
              <m:e>
                <m:f>
                  <m:fPr>
                    <m:ctrlPr>
                      <w:rPr>
                        <w:rFonts w:ascii="Cambria Math" w:eastAsia="黑体" w:hAnsi="黑体"/>
                        <w:i/>
                        <w:sz w:val="24"/>
                        <w:szCs w:val="24"/>
                      </w:rPr>
                    </m:ctrlPr>
                  </m:fPr>
                  <m:num>
                    <m:r>
                      <w:rPr>
                        <w:rFonts w:ascii="Cambria Math" w:eastAsia="黑体" w:hAnsi="黑体"/>
                        <w:sz w:val="24"/>
                        <w:szCs w:val="24"/>
                      </w:rPr>
                      <m:t>1</m:t>
                    </m:r>
                  </m:num>
                  <m:den>
                    <m:r>
                      <w:rPr>
                        <w:rFonts w:ascii="Cambria Math" w:eastAsia="黑体" w:hAnsi="黑体"/>
                        <w:sz w:val="24"/>
                        <w:szCs w:val="24"/>
                      </w:rPr>
                      <m:t>N</m:t>
                    </m:r>
                  </m:den>
                </m:f>
                <m:nary>
                  <m:naryPr>
                    <m:chr m:val="∑"/>
                    <m:ctrlPr>
                      <w:rPr>
                        <w:rFonts w:ascii="Cambria Math" w:eastAsia="黑体" w:hAnsi="黑体"/>
                        <w:i/>
                        <w:sz w:val="24"/>
                        <w:szCs w:val="24"/>
                      </w:rPr>
                    </m:ctrlPr>
                  </m:naryPr>
                  <m:sub>
                    <m:r>
                      <w:rPr>
                        <w:rFonts w:ascii="Cambria Math" w:eastAsia="黑体" w:hAnsi="黑体"/>
                        <w:sz w:val="24"/>
                        <w:szCs w:val="24"/>
                      </w:rPr>
                      <m:t>j=1</m:t>
                    </m:r>
                  </m:sub>
                  <m:sup>
                    <m:r>
                      <w:rPr>
                        <w:rFonts w:ascii="Cambria Math" w:eastAsia="黑体" w:hAnsi="黑体"/>
                        <w:sz w:val="24"/>
                        <w:szCs w:val="24"/>
                      </w:rPr>
                      <m:t>N</m:t>
                    </m:r>
                  </m:sup>
                  <m:e>
                    <m:f>
                      <m:fPr>
                        <m:ctrlPr>
                          <w:rPr>
                            <w:rFonts w:ascii="Cambria Math" w:eastAsia="黑体" w:hAnsi="黑体"/>
                            <w:i/>
                            <w:sz w:val="24"/>
                            <w:szCs w:val="24"/>
                          </w:rPr>
                        </m:ctrlPr>
                      </m:fPr>
                      <m:num>
                        <m:sSub>
                          <m:sSubPr>
                            <m:ctrlPr>
                              <w:rPr>
                                <w:rFonts w:ascii="Cambria Math" w:eastAsia="黑体" w:hAnsi="黑体"/>
                                <w:i/>
                                <w:sz w:val="24"/>
                                <w:szCs w:val="24"/>
                              </w:rPr>
                            </m:ctrlPr>
                          </m:sSubPr>
                          <m:e>
                            <m:r>
                              <w:rPr>
                                <w:rFonts w:ascii="Cambria Math" w:eastAsia="黑体" w:hAnsi="黑体"/>
                                <w:sz w:val="24"/>
                                <w:szCs w:val="24"/>
                              </w:rPr>
                              <m:t>I</m:t>
                            </m:r>
                          </m:e>
                          <m:sub>
                            <m:r>
                              <w:rPr>
                                <w:rFonts w:ascii="Cambria Math" w:eastAsia="黑体" w:hAnsi="黑体"/>
                                <w:sz w:val="24"/>
                                <w:szCs w:val="24"/>
                              </w:rPr>
                              <m:t>F</m:t>
                            </m:r>
                          </m:sub>
                        </m:sSub>
                        <m:r>
                          <w:rPr>
                            <w:rFonts w:ascii="Cambria Math" w:eastAsia="黑体" w:hAnsi="黑体"/>
                            <w:sz w:val="24"/>
                            <w:szCs w:val="24"/>
                          </w:rPr>
                          <m:t>(x)</m:t>
                        </m:r>
                      </m:num>
                      <m:den>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r>
                          <w:rPr>
                            <w:rFonts w:ascii="Cambria Math" w:eastAsia="黑体" w:hAnsi="黑体"/>
                            <w:sz w:val="24"/>
                            <w:szCs w:val="24"/>
                          </w:rPr>
                          <m:t>(x)</m:t>
                        </m:r>
                      </m:den>
                    </m:f>
                    <m:ctrlPr>
                      <w:rPr>
                        <w:rFonts w:ascii="Cambria Math" w:eastAsia="黑体" w:hAnsi="Cambria Math"/>
                        <w:i/>
                        <w:sz w:val="24"/>
                        <w:szCs w:val="24"/>
                      </w:rPr>
                    </m:ctrlPr>
                  </m:e>
                </m:nary>
                <m:f>
                  <m:fPr>
                    <m:ctrlPr>
                      <w:rPr>
                        <w:rFonts w:ascii="Cambria Math" w:eastAsia="黑体" w:hAnsi="Cambria Math"/>
                        <w:i/>
                        <w:sz w:val="24"/>
                        <w:szCs w:val="24"/>
                      </w:rPr>
                    </m:ctrlPr>
                  </m:fPr>
                  <m:num>
                    <m:r>
                      <w:rPr>
                        <w:rFonts w:ascii="微软雅黑" w:eastAsia="微软雅黑" w:hAnsi="微软雅黑" w:cs="微软雅黑" w:hint="eastAsia"/>
                        <w:sz w:val="24"/>
                        <w:szCs w:val="24"/>
                      </w:rPr>
                      <m:t>∂</m:t>
                    </m:r>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r>
                      <w:rPr>
                        <w:rFonts w:ascii="Cambria Math" w:eastAsia="黑体" w:hAnsi="黑体"/>
                        <w:sz w:val="24"/>
                        <w:szCs w:val="24"/>
                      </w:rPr>
                      <m:t>(x)</m:t>
                    </m:r>
                    <m:ctrlPr>
                      <w:rPr>
                        <w:rFonts w:ascii="Cambria Math" w:eastAsia="黑体" w:hAnsi="黑体"/>
                        <w:i/>
                        <w:sz w:val="24"/>
                        <w:szCs w:val="24"/>
                      </w:rPr>
                    </m:ctrlPr>
                  </m:num>
                  <m:den>
                    <m:r>
                      <w:rPr>
                        <w:rFonts w:ascii="微软雅黑" w:eastAsia="微软雅黑" w:hAnsi="微软雅黑" w:cs="微软雅黑" w:hint="eastAsia"/>
                        <w:sz w:val="24"/>
                        <w:szCs w:val="24"/>
                      </w:rPr>
                      <m:t>∂</m:t>
                    </m:r>
                    <m:sSup>
                      <m:sSupPr>
                        <m:ctrlPr>
                          <w:rPr>
                            <w:rFonts w:ascii="Cambria Math" w:eastAsia="黑体" w:hAnsi="黑体"/>
                            <w:i/>
                            <w:sz w:val="24"/>
                            <w:szCs w:val="24"/>
                          </w:rPr>
                        </m:ctrlPr>
                      </m:sSupPr>
                      <m:e>
                        <m:sSub>
                          <m:sSubPr>
                            <m:ctrlPr>
                              <w:rPr>
                                <w:rFonts w:ascii="Cambria Math" w:eastAsia="黑体" w:hAnsi="黑体"/>
                                <w:i/>
                                <w:sz w:val="24"/>
                                <w:szCs w:val="24"/>
                              </w:rPr>
                            </m:ctrlPr>
                          </m:sSubPr>
                          <m:e>
                            <m:r>
                              <w:rPr>
                                <w:rFonts w:ascii="Cambria Math" w:eastAsia="黑体" w:hAnsi="黑体"/>
                                <w:sz w:val="24"/>
                                <w:szCs w:val="24"/>
                              </w:rPr>
                              <m:t>θ</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e>
                      <m:sup>
                        <m:r>
                          <w:rPr>
                            <w:rFonts w:ascii="Cambria Math" w:eastAsia="黑体" w:hAnsi="黑体"/>
                            <w:sz w:val="24"/>
                            <w:szCs w:val="24"/>
                          </w:rPr>
                          <m:t>(k)</m:t>
                        </m:r>
                      </m:sup>
                    </m:sSup>
                  </m:den>
                </m:f>
                <m:ctrlPr>
                  <w:rPr>
                    <w:rFonts w:ascii="Cambria Math" w:eastAsia="黑体" w:hAnsi="Cambria Math"/>
                    <w:i/>
                    <w:sz w:val="24"/>
                    <w:szCs w:val="24"/>
                  </w:rPr>
                </m:ctrlPr>
              </m:e>
            </m:d>
          </m:e>
          <m:sub>
            <m:r>
              <w:rPr>
                <w:rFonts w:ascii="Cambria Math" w:eastAsia="黑体" w:hAnsi="黑体"/>
                <w:sz w:val="24"/>
                <w:szCs w:val="24"/>
              </w:rPr>
              <m:t>x=</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oMath>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Pr>
          <w:rFonts w:ascii="黑体" w:eastAsia="黑体" w:hAnsi="黑体"/>
          <w:sz w:val="24"/>
          <w:szCs w:val="24"/>
        </w:rPr>
        <w:t xml:space="preserve">  </w:t>
      </w:r>
      <w:r w:rsidRPr="004D21F3">
        <w:rPr>
          <w:rFonts w:ascii="黑体" w:eastAsia="黑体" w:hAnsi="黑体" w:hint="eastAsia"/>
          <w:sz w:val="24"/>
          <w:szCs w:val="24"/>
        </w:rPr>
        <w:t>（2）</w:t>
      </w:r>
    </w:p>
    <w:p w14:paraId="19594777" w14:textId="77777777" w:rsidR="004D21F3" w:rsidRPr="004D21F3" w:rsidRDefault="004D21F3" w:rsidP="004D21F3">
      <w:pPr>
        <w:jc w:val="left"/>
        <w:rPr>
          <w:rFonts w:ascii="黑体" w:eastAsia="黑体" w:hAnsi="黑体"/>
          <w:sz w:val="24"/>
          <w:szCs w:val="24"/>
        </w:rPr>
      </w:pPr>
      <w:r w:rsidRPr="004D21F3">
        <w:rPr>
          <w:rFonts w:ascii="黑体" w:eastAsia="黑体" w:hAnsi="黑体" w:hint="eastAsia"/>
          <w:sz w:val="24"/>
          <w:szCs w:val="24"/>
        </w:rPr>
        <w:t>失效概率对于参数的无量纲灵敏度系数表达式如下：</w:t>
      </w:r>
    </w:p>
    <w:p w14:paraId="11175FFF" w14:textId="1F4D1D7E" w:rsidR="004D21F3" w:rsidRPr="004D21F3" w:rsidRDefault="004D21F3" w:rsidP="004D21F3">
      <w:pPr>
        <w:jc w:val="left"/>
        <w:rPr>
          <w:rFonts w:ascii="黑体" w:eastAsia="黑体" w:hAnsi="黑体"/>
          <w:sz w:val="24"/>
          <w:szCs w:val="24"/>
        </w:rPr>
      </w:pPr>
      <m:oMath>
        <m:sSub>
          <m:sSubPr>
            <m:ctrlPr>
              <w:rPr>
                <w:rFonts w:ascii="Cambria Math" w:eastAsia="黑体" w:hAnsi="黑体"/>
                <w:i/>
                <w:sz w:val="24"/>
                <w:szCs w:val="24"/>
              </w:rPr>
            </m:ctrlPr>
          </m:sSubPr>
          <m:e>
            <m:r>
              <w:rPr>
                <w:rFonts w:ascii="Cambria Math" w:eastAsia="黑体" w:hAnsi="黑体"/>
                <w:sz w:val="24"/>
                <w:szCs w:val="24"/>
              </w:rPr>
              <m:t>S</m:t>
            </m:r>
          </m:e>
          <m:sub>
            <m:sSup>
              <m:sSupPr>
                <m:ctrlPr>
                  <w:rPr>
                    <w:rFonts w:ascii="Cambria Math" w:eastAsia="黑体" w:hAnsi="黑体"/>
                    <w:i/>
                    <w:sz w:val="24"/>
                    <w:szCs w:val="24"/>
                  </w:rPr>
                </m:ctrlPr>
              </m:sSupPr>
              <m:e>
                <m:sSub>
                  <m:sSubPr>
                    <m:ctrlPr>
                      <w:rPr>
                        <w:rFonts w:ascii="Cambria Math" w:eastAsia="黑体" w:hAnsi="黑体"/>
                        <w:i/>
                        <w:sz w:val="24"/>
                        <w:szCs w:val="24"/>
                      </w:rPr>
                    </m:ctrlPr>
                  </m:sSubPr>
                  <m:e>
                    <m:r>
                      <w:rPr>
                        <w:rFonts w:ascii="Cambria Math" w:eastAsia="黑体" w:hAnsi="黑体"/>
                        <w:sz w:val="24"/>
                        <w:szCs w:val="24"/>
                      </w:rPr>
                      <m:t>θ</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e>
              <m:sup>
                <m:r>
                  <w:rPr>
                    <w:rFonts w:ascii="Cambria Math" w:eastAsia="黑体" w:hAnsi="黑体"/>
                    <w:sz w:val="24"/>
                    <w:szCs w:val="24"/>
                  </w:rPr>
                  <m:t>(k)</m:t>
                </m:r>
              </m:sup>
            </m:sSup>
            <m:ctrlPr>
              <w:rPr>
                <w:rFonts w:ascii="Cambria Math" w:eastAsia="黑体" w:hAnsi="Cambria Math"/>
                <w:i/>
                <w:sz w:val="24"/>
                <w:szCs w:val="24"/>
              </w:rPr>
            </m:ctrlPr>
          </m:sub>
        </m:sSub>
        <m:r>
          <w:rPr>
            <w:rFonts w:ascii="Cambria Math" w:eastAsia="黑体" w:hAnsi="黑体"/>
            <w:sz w:val="24"/>
            <w:szCs w:val="24"/>
          </w:rPr>
          <m:t>=</m:t>
        </m:r>
        <m:f>
          <m:fPr>
            <m:ctrlPr>
              <w:rPr>
                <w:rFonts w:ascii="Cambria Math" w:eastAsia="黑体" w:hAnsi="Cambria Math"/>
                <w:i/>
                <w:sz w:val="24"/>
                <w:szCs w:val="24"/>
              </w:rPr>
            </m:ctrlPr>
          </m:fPr>
          <m:num>
            <m:r>
              <w:rPr>
                <w:rFonts w:ascii="微软雅黑" w:eastAsia="微软雅黑" w:hAnsi="微软雅黑" w:cs="微软雅黑" w:hint="eastAsia"/>
                <w:sz w:val="24"/>
                <w:szCs w:val="24"/>
              </w:rPr>
              <m:t>∂</m:t>
            </m:r>
            <m:sSub>
              <m:sSubPr>
                <m:ctrlPr>
                  <w:rPr>
                    <w:rFonts w:ascii="Cambria Math" w:eastAsia="黑体" w:hAnsi="黑体"/>
                    <w:i/>
                    <w:sz w:val="24"/>
                    <w:szCs w:val="24"/>
                  </w:rPr>
                </m:ctrlPr>
              </m:sSubPr>
              <m:e>
                <m:r>
                  <w:rPr>
                    <w:rFonts w:ascii="Cambria Math" w:eastAsia="黑体" w:hAnsi="黑体"/>
                    <w:sz w:val="24"/>
                    <w:szCs w:val="24"/>
                  </w:rPr>
                  <m:t>P</m:t>
                </m:r>
              </m:e>
              <m:sub>
                <m:r>
                  <w:rPr>
                    <w:rFonts w:ascii="Cambria Math" w:eastAsia="黑体" w:hAnsi="黑体"/>
                    <w:sz w:val="24"/>
                    <w:szCs w:val="24"/>
                  </w:rPr>
                  <m:t>f</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P</m:t>
                </m:r>
              </m:e>
              <m:sub>
                <m:r>
                  <w:rPr>
                    <w:rFonts w:ascii="Cambria Math" w:eastAsia="黑体" w:hAnsi="黑体"/>
                    <w:sz w:val="24"/>
                    <w:szCs w:val="24"/>
                  </w:rPr>
                  <m:t>f</m:t>
                </m:r>
              </m:sub>
            </m:sSub>
          </m:num>
          <m:den>
            <m:r>
              <w:rPr>
                <w:rFonts w:ascii="微软雅黑" w:eastAsia="微软雅黑" w:hAnsi="微软雅黑" w:cs="微软雅黑" w:hint="eastAsia"/>
                <w:sz w:val="24"/>
                <w:szCs w:val="24"/>
              </w:rPr>
              <m:t>∂</m:t>
            </m:r>
            <m:sSup>
              <m:sSupPr>
                <m:ctrlPr>
                  <w:rPr>
                    <w:rFonts w:ascii="Cambria Math" w:eastAsia="黑体" w:hAnsi="黑体"/>
                    <w:i/>
                    <w:sz w:val="24"/>
                    <w:szCs w:val="24"/>
                  </w:rPr>
                </m:ctrlPr>
              </m:sSupPr>
              <m:e>
                <m:sSub>
                  <m:sSubPr>
                    <m:ctrlPr>
                      <w:rPr>
                        <w:rFonts w:ascii="Cambria Math" w:eastAsia="黑体" w:hAnsi="黑体"/>
                        <w:i/>
                        <w:sz w:val="24"/>
                        <w:szCs w:val="24"/>
                      </w:rPr>
                    </m:ctrlPr>
                  </m:sSubPr>
                  <m:e>
                    <m:r>
                      <w:rPr>
                        <w:rFonts w:ascii="Cambria Math" w:eastAsia="黑体" w:hAnsi="黑体"/>
                        <w:sz w:val="24"/>
                        <w:szCs w:val="24"/>
                      </w:rPr>
                      <m:t>θ</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e>
              <m:sup>
                <m:r>
                  <w:rPr>
                    <w:rFonts w:ascii="Cambria Math" w:eastAsia="黑体" w:hAnsi="黑体"/>
                    <w:sz w:val="24"/>
                    <w:szCs w:val="24"/>
                  </w:rPr>
                  <m:t>(k)</m:t>
                </m:r>
              </m:sup>
            </m:sSup>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σ</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den>
        </m:f>
        <m:r>
          <w:rPr>
            <w:rFonts w:ascii="Cambria Math" w:eastAsia="黑体" w:hAnsi="黑体"/>
            <w:sz w:val="24"/>
            <w:szCs w:val="24"/>
          </w:rPr>
          <m:t>=</m:t>
        </m:r>
        <m:nary>
          <m:naryPr>
            <m:subHide m:val="1"/>
            <m:supHide m:val="1"/>
            <m:ctrlPr>
              <w:rPr>
                <w:rFonts w:ascii="Cambria Math" w:eastAsia="黑体" w:hAnsi="黑体"/>
                <w:i/>
                <w:sz w:val="24"/>
                <w:szCs w:val="24"/>
              </w:rPr>
            </m:ctrlPr>
          </m:naryPr>
          <m:sub/>
          <m:sup/>
          <m:e>
            <m:r>
              <w:rPr>
                <w:rFonts w:ascii="Cambria Math" w:eastAsia="黑体" w:hAnsi="黑体"/>
                <w:sz w:val="24"/>
                <w:szCs w:val="24"/>
              </w:rPr>
              <m:t>...</m:t>
            </m:r>
          </m:e>
        </m:nary>
        <m:nary>
          <m:naryPr>
            <m:supHide m:val="1"/>
            <m:ctrlPr>
              <w:rPr>
                <w:rFonts w:ascii="Cambria Math" w:eastAsia="黑体" w:hAnsi="黑体"/>
                <w:i/>
                <w:sz w:val="24"/>
                <w:szCs w:val="24"/>
              </w:rPr>
            </m:ctrlPr>
          </m:naryPr>
          <m:sub>
            <m:r>
              <w:rPr>
                <w:rFonts w:ascii="Cambria Math" w:eastAsia="黑体" w:hAnsi="黑体"/>
                <w:sz w:val="24"/>
                <w:szCs w:val="24"/>
              </w:rPr>
              <m:t>F</m:t>
            </m:r>
          </m:sub>
          <m:sup/>
          <m:e>
            <m:f>
              <m:fPr>
                <m:ctrlPr>
                  <w:rPr>
                    <w:rFonts w:ascii="Cambria Math" w:eastAsia="黑体" w:hAnsi="黑体"/>
                    <w:i/>
                    <w:sz w:val="24"/>
                    <w:szCs w:val="24"/>
                  </w:rPr>
                </m:ctrlPr>
              </m:fPr>
              <m:num>
                <m:sSub>
                  <m:sSubPr>
                    <m:ctrlPr>
                      <w:rPr>
                        <w:rFonts w:ascii="Cambria Math" w:eastAsia="黑体" w:hAnsi="黑体"/>
                        <w:i/>
                        <w:sz w:val="24"/>
                        <w:szCs w:val="24"/>
                      </w:rPr>
                    </m:ctrlPr>
                  </m:sSubPr>
                  <m:e>
                    <m:r>
                      <w:rPr>
                        <w:rFonts w:ascii="Cambria Math" w:eastAsia="黑体" w:hAnsi="黑体"/>
                        <w:sz w:val="24"/>
                        <w:szCs w:val="24"/>
                      </w:rPr>
                      <m:t>σ</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r>
                  <w:rPr>
                    <w:rFonts w:ascii="微软雅黑" w:eastAsia="微软雅黑" w:hAnsi="微软雅黑" w:cs="微软雅黑" w:hint="eastAsia"/>
                    <w:sz w:val="24"/>
                    <w:szCs w:val="24"/>
                  </w:rPr>
                  <m:t>∂</m:t>
                </m:r>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r>
                  <w:rPr>
                    <w:rFonts w:ascii="Cambria Math" w:eastAsia="黑体" w:hAnsi="黑体"/>
                    <w:sz w:val="24"/>
                    <w:szCs w:val="24"/>
                  </w:rPr>
                  <m:t>(x)</m:t>
                </m:r>
              </m:num>
              <m:den>
                <m:r>
                  <w:rPr>
                    <w:rFonts w:ascii="微软雅黑" w:eastAsia="微软雅黑" w:hAnsi="微软雅黑" w:cs="微软雅黑" w:hint="eastAsia"/>
                    <w:sz w:val="24"/>
                    <w:szCs w:val="24"/>
                  </w:rPr>
                  <m:t>∂</m:t>
                </m:r>
                <m:sSup>
                  <m:sSupPr>
                    <m:ctrlPr>
                      <w:rPr>
                        <w:rFonts w:ascii="Cambria Math" w:eastAsia="黑体" w:hAnsi="黑体"/>
                        <w:i/>
                        <w:sz w:val="24"/>
                        <w:szCs w:val="24"/>
                      </w:rPr>
                    </m:ctrlPr>
                  </m:sSupPr>
                  <m:e>
                    <m:sSub>
                      <m:sSubPr>
                        <m:ctrlPr>
                          <w:rPr>
                            <w:rFonts w:ascii="Cambria Math" w:eastAsia="黑体" w:hAnsi="黑体"/>
                            <w:i/>
                            <w:sz w:val="24"/>
                            <w:szCs w:val="24"/>
                          </w:rPr>
                        </m:ctrlPr>
                      </m:sSubPr>
                      <m:e>
                        <m:r>
                          <w:rPr>
                            <w:rFonts w:ascii="Cambria Math" w:eastAsia="黑体" w:hAnsi="黑体"/>
                            <w:sz w:val="24"/>
                            <w:szCs w:val="24"/>
                          </w:rPr>
                          <m:t>θ</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e>
                  <m:sup>
                    <m:r>
                      <w:rPr>
                        <w:rFonts w:ascii="Cambria Math" w:eastAsia="黑体" w:hAnsi="黑体"/>
                        <w:sz w:val="24"/>
                        <w:szCs w:val="24"/>
                      </w:rPr>
                      <m:t>(k)</m:t>
                    </m:r>
                  </m:sup>
                </m:sSup>
                <m:ctrlPr>
                  <w:rPr>
                    <w:rFonts w:ascii="Cambria Math" w:eastAsia="黑体" w:hAnsi="Cambria Math"/>
                    <w:i/>
                    <w:sz w:val="24"/>
                    <w:szCs w:val="24"/>
                  </w:rPr>
                </m:ctrlPr>
              </m:den>
            </m:f>
            <m:ctrlPr>
              <w:rPr>
                <w:rFonts w:ascii="Cambria Math" w:eastAsia="黑体" w:hAnsi="Cambria Math"/>
                <w:i/>
                <w:sz w:val="24"/>
                <w:szCs w:val="24"/>
              </w:rPr>
            </m:ctrlPr>
          </m:e>
        </m:nary>
        <m:r>
          <w:rPr>
            <w:rFonts w:ascii="Cambria Math" w:eastAsia="黑体" w:hAnsi="黑体"/>
            <w:sz w:val="24"/>
            <w:szCs w:val="24"/>
          </w:rPr>
          <m:t>dx</m:t>
        </m:r>
      </m:oMath>
      <w:r w:rsidRPr="004D21F3">
        <w:rPr>
          <w:rFonts w:ascii="黑体" w:eastAsia="黑体" w:hAnsi="黑体" w:hint="eastAsia"/>
          <w:sz w:val="24"/>
          <w:szCs w:val="24"/>
        </w:rPr>
        <w:tab/>
      </w:r>
      <w:r w:rsidRPr="004D21F3">
        <w:rPr>
          <w:rFonts w:ascii="黑体" w:eastAsia="黑体" w:hAnsi="黑体" w:hint="eastAsia"/>
          <w:sz w:val="24"/>
          <w:szCs w:val="24"/>
        </w:rPr>
        <w:tab/>
      </w:r>
      <w:r>
        <w:rPr>
          <w:rFonts w:ascii="黑体" w:eastAsia="黑体" w:hAnsi="黑体"/>
          <w:sz w:val="24"/>
          <w:szCs w:val="24"/>
        </w:rPr>
        <w:t xml:space="preserve">  </w:t>
      </w:r>
      <w:r w:rsidRPr="004D21F3">
        <w:rPr>
          <w:rFonts w:ascii="黑体" w:eastAsia="黑体" w:hAnsi="黑体" w:hint="eastAsia"/>
          <w:sz w:val="24"/>
          <w:szCs w:val="24"/>
        </w:rPr>
        <w:t>（3）</w:t>
      </w:r>
    </w:p>
    <w:p w14:paraId="48CA8337" w14:textId="757B0B29" w:rsidR="004D21F3" w:rsidRPr="004D21F3" w:rsidRDefault="004D21F3" w:rsidP="004D21F3">
      <w:pPr>
        <w:jc w:val="left"/>
        <w:rPr>
          <w:rFonts w:ascii="黑体" w:eastAsia="黑体" w:hAnsi="黑体"/>
          <w:sz w:val="24"/>
          <w:szCs w:val="24"/>
        </w:rPr>
      </w:pPr>
      <w:r w:rsidRPr="004D21F3">
        <w:rPr>
          <w:rFonts w:ascii="黑体" w:eastAsia="黑体" w:hAnsi="黑体" w:hint="eastAsia"/>
          <w:sz w:val="24"/>
          <w:szCs w:val="24"/>
        </w:rPr>
        <w:t>同理采用样本点均值作为总体的均，则</w:t>
      </w:r>
      <m:oMath>
        <m:sSub>
          <m:sSubPr>
            <m:ctrlPr>
              <w:rPr>
                <w:rFonts w:ascii="Cambria Math" w:eastAsia="黑体" w:hAnsi="Cambria Math"/>
                <w:i/>
                <w:sz w:val="24"/>
                <w:szCs w:val="24"/>
              </w:rPr>
            </m:ctrlPr>
          </m:sSubPr>
          <m:e>
            <m:r>
              <w:rPr>
                <w:rFonts w:ascii="Cambria Math" w:eastAsia="黑体" w:hAnsi="Cambria Math"/>
                <w:sz w:val="24"/>
                <w:szCs w:val="24"/>
              </w:rPr>
              <m:t>S</m:t>
            </m:r>
          </m:e>
          <m:sub>
            <m:sSup>
              <m:sSupPr>
                <m:ctrlPr>
                  <w:rPr>
                    <w:rFonts w:ascii="Cambria Math" w:eastAsia="黑体" w:hAnsi="Cambria Math"/>
                    <w:i/>
                    <w:sz w:val="24"/>
                    <w:szCs w:val="24"/>
                  </w:rPr>
                </m:ctrlPr>
              </m:sSupPr>
              <m:e>
                <m:sSub>
                  <m:sSubPr>
                    <m:ctrlPr>
                      <w:rPr>
                        <w:rFonts w:ascii="Cambria Math" w:eastAsia="黑体" w:hAnsi="Cambria Math"/>
                        <w:i/>
                        <w:sz w:val="24"/>
                        <w:szCs w:val="24"/>
                      </w:rPr>
                    </m:ctrlPr>
                  </m:sSubPr>
                  <m:e>
                    <m:r>
                      <w:rPr>
                        <w:rFonts w:ascii="Cambria Math" w:eastAsia="黑体" w:hAnsi="Cambria Math"/>
                        <w:sz w:val="24"/>
                        <w:szCs w:val="24"/>
                      </w:rPr>
                      <m:t>θ</m:t>
                    </m:r>
                  </m:e>
                  <m:sub>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sub>
                </m:sSub>
              </m:e>
              <m:sup>
                <m:r>
                  <w:rPr>
                    <w:rFonts w:ascii="Cambria Math" w:eastAsia="黑体" w:hAnsi="Cambria Math"/>
                    <w:sz w:val="24"/>
                    <w:szCs w:val="24"/>
                  </w:rPr>
                  <m:t>(k)</m:t>
                </m:r>
              </m:sup>
            </m:sSup>
          </m:sub>
        </m:sSub>
      </m:oMath>
      <w:r w:rsidRPr="004D21F3">
        <w:rPr>
          <w:rFonts w:ascii="黑体" w:eastAsia="黑体" w:hAnsi="黑体" w:hint="eastAsia"/>
          <w:sz w:val="24"/>
          <w:szCs w:val="24"/>
        </w:rPr>
        <w:t>的Monte Carlo估</w:t>
      </w:r>
      <m:oMath>
        <m:sSub>
          <m:sSubPr>
            <m:ctrlPr>
              <w:rPr>
                <w:rFonts w:ascii="Cambria Math" w:eastAsia="黑体" w:hAnsi="黑体"/>
                <w:i/>
                <w:sz w:val="24"/>
                <w:szCs w:val="24"/>
              </w:rPr>
            </m:ctrlPr>
          </m:sSubPr>
          <m:e>
            <m:acc>
              <m:accPr>
                <m:ctrlPr>
                  <w:rPr>
                    <w:rFonts w:ascii="Cambria Math" w:eastAsia="黑体" w:hAnsi="黑体"/>
                    <w:i/>
                    <w:sz w:val="24"/>
                    <w:szCs w:val="24"/>
                  </w:rPr>
                </m:ctrlPr>
              </m:accPr>
              <m:e>
                <m:r>
                  <w:rPr>
                    <w:rFonts w:ascii="Cambria Math" w:eastAsia="黑体" w:hAnsi="黑体"/>
                    <w:sz w:val="24"/>
                    <w:szCs w:val="24"/>
                  </w:rPr>
                  <m:t>S</m:t>
                </m:r>
              </m:e>
            </m:acc>
          </m:e>
          <m:sub>
            <m:sSup>
              <m:sSupPr>
                <m:ctrlPr>
                  <w:rPr>
                    <w:rFonts w:ascii="Cambria Math" w:eastAsia="黑体" w:hAnsi="黑体"/>
                    <w:i/>
                    <w:sz w:val="24"/>
                    <w:szCs w:val="24"/>
                  </w:rPr>
                </m:ctrlPr>
              </m:sSupPr>
              <m:e>
                <m:sSub>
                  <m:sSubPr>
                    <m:ctrlPr>
                      <w:rPr>
                        <w:rFonts w:ascii="Cambria Math" w:eastAsia="黑体" w:hAnsi="黑体"/>
                        <w:i/>
                        <w:sz w:val="24"/>
                        <w:szCs w:val="24"/>
                      </w:rPr>
                    </m:ctrlPr>
                  </m:sSubPr>
                  <m:e>
                    <m:r>
                      <w:rPr>
                        <w:rFonts w:ascii="Cambria Math" w:eastAsia="黑体" w:hAnsi="黑体"/>
                        <w:sz w:val="24"/>
                        <w:szCs w:val="24"/>
                      </w:rPr>
                      <m:t>θ</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e>
              <m:sup>
                <m:r>
                  <w:rPr>
                    <w:rFonts w:ascii="Cambria Math" w:eastAsia="黑体" w:hAnsi="黑体"/>
                    <w:sz w:val="24"/>
                    <w:szCs w:val="24"/>
                  </w:rPr>
                  <m:t>(k)</m:t>
                </m:r>
              </m:sup>
            </m:sSup>
            <m:ctrlPr>
              <w:rPr>
                <w:rFonts w:ascii="Cambria Math" w:eastAsia="黑体" w:hAnsi="Cambria Math"/>
                <w:i/>
                <w:sz w:val="24"/>
                <w:szCs w:val="24"/>
              </w:rPr>
            </m:ctrlPr>
          </m:sub>
        </m:sSub>
        <m:r>
          <w:rPr>
            <w:rFonts w:ascii="Cambria Math" w:eastAsia="黑体" w:hAnsi="黑体"/>
            <w:sz w:val="24"/>
            <w:szCs w:val="24"/>
          </w:rPr>
          <m:t>=</m:t>
        </m:r>
        <m:f>
          <m:fPr>
            <m:ctrlPr>
              <w:rPr>
                <w:rFonts w:ascii="Cambria Math" w:eastAsia="黑体" w:hAnsi="黑体"/>
                <w:i/>
                <w:sz w:val="24"/>
                <w:szCs w:val="24"/>
              </w:rPr>
            </m:ctrlPr>
          </m:fPr>
          <m:num>
            <m:r>
              <w:rPr>
                <w:rFonts w:ascii="Cambria Math" w:eastAsia="黑体" w:hAnsi="黑体"/>
                <w:sz w:val="24"/>
                <w:szCs w:val="24"/>
              </w:rPr>
              <m:t>1</m:t>
            </m:r>
          </m:num>
          <m:den>
            <m:r>
              <w:rPr>
                <w:rFonts w:ascii="Cambria Math" w:eastAsia="黑体" w:hAnsi="黑体"/>
                <w:sz w:val="24"/>
                <w:szCs w:val="24"/>
              </w:rPr>
              <m:t>N</m:t>
            </m:r>
          </m:den>
        </m:f>
        <m:sSub>
          <m:sSubPr>
            <m:ctrlPr>
              <w:rPr>
                <w:rFonts w:ascii="Cambria Math" w:eastAsia="黑体" w:hAnsi="黑体"/>
                <w:i/>
                <w:sz w:val="24"/>
                <w:szCs w:val="24"/>
              </w:rPr>
            </m:ctrlPr>
          </m:sSubPr>
          <m:e>
            <m:d>
              <m:dPr>
                <m:begChr m:val=""/>
                <m:endChr m:val="|"/>
                <m:ctrlPr>
                  <w:rPr>
                    <w:rFonts w:ascii="Cambria Math" w:eastAsia="黑体" w:hAnsi="黑体"/>
                    <w:i/>
                    <w:sz w:val="24"/>
                    <w:szCs w:val="24"/>
                  </w:rPr>
                </m:ctrlPr>
              </m:dPr>
              <m:e>
                <m:nary>
                  <m:naryPr>
                    <m:chr m:val="∑"/>
                    <m:ctrlPr>
                      <w:rPr>
                        <w:rFonts w:ascii="Cambria Math" w:eastAsia="黑体" w:hAnsi="黑体"/>
                        <w:i/>
                        <w:sz w:val="24"/>
                        <w:szCs w:val="24"/>
                      </w:rPr>
                    </m:ctrlPr>
                  </m:naryPr>
                  <m:sub>
                    <m:r>
                      <w:rPr>
                        <w:rFonts w:ascii="Cambria Math" w:eastAsia="黑体" w:hAnsi="黑体"/>
                        <w:sz w:val="24"/>
                        <w:szCs w:val="24"/>
                      </w:rPr>
                      <m:t>j=1</m:t>
                    </m:r>
                  </m:sub>
                  <m:sup>
                    <m:r>
                      <w:rPr>
                        <w:rFonts w:ascii="Cambria Math" w:eastAsia="黑体" w:hAnsi="黑体"/>
                        <w:sz w:val="24"/>
                        <w:szCs w:val="24"/>
                      </w:rPr>
                      <m:t>N</m:t>
                    </m:r>
                  </m:sup>
                  <m:e>
                    <m:f>
                      <m:fPr>
                        <m:ctrlPr>
                          <w:rPr>
                            <w:rFonts w:ascii="Cambria Math" w:eastAsia="黑体" w:hAnsi="黑体"/>
                            <w:i/>
                            <w:sz w:val="24"/>
                            <w:szCs w:val="24"/>
                          </w:rPr>
                        </m:ctrlPr>
                      </m:fPr>
                      <m:num>
                        <m:sSub>
                          <m:sSubPr>
                            <m:ctrlPr>
                              <w:rPr>
                                <w:rFonts w:ascii="Cambria Math" w:eastAsia="黑体" w:hAnsi="黑体"/>
                                <w:i/>
                                <w:sz w:val="24"/>
                                <w:szCs w:val="24"/>
                              </w:rPr>
                            </m:ctrlPr>
                          </m:sSubPr>
                          <m:e>
                            <m:r>
                              <w:rPr>
                                <w:rFonts w:ascii="Cambria Math" w:eastAsia="黑体" w:hAnsi="黑体"/>
                                <w:sz w:val="24"/>
                                <w:szCs w:val="24"/>
                              </w:rPr>
                              <m:t>σ</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ctrlPr>
                          <w:rPr>
                            <w:rFonts w:ascii="Cambria Math" w:eastAsia="黑体" w:hAnsi="Cambria Math"/>
                            <w:i/>
                            <w:sz w:val="24"/>
                            <w:szCs w:val="24"/>
                          </w:rPr>
                        </m:ctrlPr>
                      </m:num>
                      <m:den>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j</m:t>
                            </m:r>
                          </m:sub>
                        </m:sSub>
                        <m:r>
                          <w:rPr>
                            <w:rFonts w:ascii="Cambria Math" w:eastAsia="黑体" w:hAnsi="黑体"/>
                            <w:sz w:val="24"/>
                            <w:szCs w:val="24"/>
                          </w:rPr>
                          <m:t>)</m:t>
                        </m:r>
                      </m:den>
                    </m:f>
                    <m:f>
                      <m:fPr>
                        <m:ctrlPr>
                          <w:rPr>
                            <w:rFonts w:ascii="Cambria Math" w:eastAsia="黑体" w:hAnsi="Cambria Math"/>
                            <w:i/>
                            <w:sz w:val="24"/>
                            <w:szCs w:val="24"/>
                          </w:rPr>
                        </m:ctrlPr>
                      </m:fPr>
                      <m:num>
                        <m:r>
                          <w:rPr>
                            <w:rFonts w:ascii="Cambria Math" w:eastAsia="微软雅黑" w:hAnsi="Cambria Math" w:cs="微软雅黑" w:hint="eastAsia"/>
                            <w:sz w:val="24"/>
                            <w:szCs w:val="24"/>
                          </w:rPr>
                          <m:t>∂</m:t>
                        </m:r>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r>
                          <w:rPr>
                            <w:rFonts w:ascii="Cambria Math" w:eastAsia="黑体" w:hAnsi="黑体"/>
                            <w:sz w:val="24"/>
                            <w:szCs w:val="24"/>
                          </w:rPr>
                          <m:t>(x)</m:t>
                        </m:r>
                        <m:ctrlPr>
                          <w:rPr>
                            <w:rFonts w:ascii="Cambria Math" w:eastAsia="黑体" w:hAnsi="黑体"/>
                            <w:i/>
                            <w:sz w:val="24"/>
                            <w:szCs w:val="24"/>
                          </w:rPr>
                        </m:ctrlPr>
                      </m:num>
                      <m:den>
                        <m:r>
                          <w:rPr>
                            <w:rFonts w:ascii="Cambria Math" w:eastAsia="微软雅黑" w:hAnsi="Cambria Math" w:cs="微软雅黑" w:hint="eastAsia"/>
                            <w:sz w:val="24"/>
                            <w:szCs w:val="24"/>
                          </w:rPr>
                          <m:t>∂</m:t>
                        </m:r>
                        <m:sSup>
                          <m:sSupPr>
                            <m:ctrlPr>
                              <w:rPr>
                                <w:rFonts w:ascii="Cambria Math" w:eastAsia="黑体" w:hAnsi="黑体"/>
                                <w:i/>
                                <w:sz w:val="24"/>
                                <w:szCs w:val="24"/>
                              </w:rPr>
                            </m:ctrlPr>
                          </m:sSupPr>
                          <m:e>
                            <m:sSub>
                              <m:sSubPr>
                                <m:ctrlPr>
                                  <w:rPr>
                                    <w:rFonts w:ascii="Cambria Math" w:eastAsia="黑体" w:hAnsi="黑体"/>
                                    <w:i/>
                                    <w:sz w:val="24"/>
                                    <w:szCs w:val="24"/>
                                  </w:rPr>
                                </m:ctrlPr>
                              </m:sSubPr>
                              <m:e>
                                <m:r>
                                  <w:rPr>
                                    <w:rFonts w:ascii="Cambria Math" w:eastAsia="黑体" w:hAnsi="黑体"/>
                                    <w:sz w:val="24"/>
                                    <w:szCs w:val="24"/>
                                  </w:rPr>
                                  <m:t>θ</m:t>
                                </m:r>
                              </m:e>
                              <m:sub>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i</m:t>
                                    </m:r>
                                  </m:sub>
                                </m:sSub>
                                <m:ctrlPr>
                                  <w:rPr>
                                    <w:rFonts w:ascii="Cambria Math" w:eastAsia="黑体" w:hAnsi="Cambria Math"/>
                                    <w:i/>
                                    <w:sz w:val="24"/>
                                    <w:szCs w:val="24"/>
                                  </w:rPr>
                                </m:ctrlPr>
                              </m:sub>
                            </m:sSub>
                          </m:e>
                          <m:sup>
                            <m:r>
                              <w:rPr>
                                <w:rFonts w:ascii="Cambria Math" w:eastAsia="黑体" w:hAnsi="黑体"/>
                                <w:sz w:val="24"/>
                                <w:szCs w:val="24"/>
                              </w:rPr>
                              <m:t>(k)</m:t>
                            </m:r>
                          </m:sup>
                        </m:sSup>
                      </m:den>
                    </m:f>
                    <m:ctrlPr>
                      <w:rPr>
                        <w:rFonts w:ascii="Cambria Math" w:eastAsia="黑体" w:hAnsi="Cambria Math"/>
                        <w:i/>
                        <w:sz w:val="24"/>
                        <w:szCs w:val="24"/>
                      </w:rPr>
                    </m:ctrlPr>
                  </m:e>
                </m:nary>
                <m:ctrlPr>
                  <w:rPr>
                    <w:rFonts w:ascii="Cambria Math" w:eastAsia="黑体" w:hAnsi="Cambria Math"/>
                    <w:i/>
                    <w:sz w:val="24"/>
                    <w:szCs w:val="24"/>
                  </w:rPr>
                </m:ctrlPr>
              </m:e>
            </m:d>
          </m:e>
          <m:sub>
            <m:r>
              <w:rPr>
                <w:rFonts w:ascii="Cambria Math" w:eastAsia="黑体" w:hAnsi="黑体"/>
                <w:sz w:val="24"/>
                <w:szCs w:val="24"/>
              </w:rPr>
              <m:t>x=</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j</m:t>
                </m:r>
              </m:sub>
            </m:sSub>
            <m:ctrlPr>
              <w:rPr>
                <w:rFonts w:ascii="Cambria Math" w:eastAsia="黑体" w:hAnsi="Cambria Math"/>
                <w:i/>
                <w:sz w:val="24"/>
                <w:szCs w:val="24"/>
              </w:rPr>
            </m:ctrlPr>
          </m:sub>
        </m:sSub>
      </m:oMath>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Pr>
          <w:rFonts w:ascii="黑体" w:eastAsia="黑体" w:hAnsi="黑体"/>
          <w:sz w:val="24"/>
          <w:szCs w:val="24"/>
        </w:rPr>
        <w:t xml:space="preserve">         </w:t>
      </w:r>
      <w:r w:rsidRPr="004D21F3">
        <w:rPr>
          <w:rFonts w:ascii="黑体" w:eastAsia="黑体" w:hAnsi="黑体" w:hint="eastAsia"/>
          <w:sz w:val="24"/>
          <w:szCs w:val="24"/>
        </w:rPr>
        <w:t>（4）</w:t>
      </w:r>
    </w:p>
    <w:p w14:paraId="1C18BD0F" w14:textId="1049C2BC" w:rsidR="004D21F3" w:rsidRPr="004D21F3" w:rsidRDefault="004D21F3" w:rsidP="004D21F3">
      <w:pPr>
        <w:jc w:val="left"/>
        <w:rPr>
          <w:rFonts w:ascii="黑体" w:eastAsia="黑体" w:hAnsi="黑体"/>
          <w:sz w:val="24"/>
          <w:szCs w:val="24"/>
        </w:rPr>
      </w:pPr>
      <w:r w:rsidRPr="004D21F3">
        <w:rPr>
          <w:rFonts w:ascii="黑体" w:eastAsia="黑体" w:hAnsi="黑体" w:hint="eastAsia"/>
          <w:sz w:val="24"/>
          <w:szCs w:val="24"/>
        </w:rPr>
        <w:t>用</w:t>
      </w:r>
      <m:oMath>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r>
          <w:rPr>
            <w:rFonts w:ascii="Cambria Math" w:eastAsia="黑体" w:hAnsi="黑体"/>
            <w:sz w:val="24"/>
            <w:szCs w:val="24"/>
          </w:rPr>
          <m:t>(x)=</m:t>
        </m:r>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1</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2</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n</m:t>
            </m:r>
          </m:sub>
        </m:sSub>
        <m:r>
          <w:rPr>
            <w:rFonts w:ascii="Cambria Math" w:eastAsia="黑体" w:hAnsi="黑体"/>
            <w:sz w:val="24"/>
            <w:szCs w:val="24"/>
          </w:rPr>
          <m:t>)</m:t>
        </m:r>
      </m:oMath>
      <w:r w:rsidRPr="004D21F3">
        <w:rPr>
          <w:rFonts w:ascii="黑体" w:eastAsia="黑体" w:hAnsi="黑体" w:hint="eastAsia"/>
          <w:sz w:val="24"/>
          <w:szCs w:val="24"/>
        </w:rPr>
        <w:t>表示基本随机变量，</w:t>
      </w:r>
      <m:oMath>
        <m:r>
          <w:rPr>
            <w:rFonts w:ascii="Cambria Math" w:eastAsia="黑体" w:hAnsi="黑体"/>
            <w:sz w:val="24"/>
            <w:szCs w:val="24"/>
          </w:rPr>
          <m:t>X=(</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1</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2</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n</m:t>
            </m:r>
          </m:sub>
        </m:sSub>
        <m:sSup>
          <m:sSupPr>
            <m:ctrlPr>
              <w:rPr>
                <w:rFonts w:ascii="Cambria Math" w:eastAsia="黑体" w:hAnsi="黑体"/>
                <w:i/>
                <w:sz w:val="24"/>
                <w:szCs w:val="24"/>
              </w:rPr>
            </m:ctrlPr>
          </m:sSupPr>
          <m:e>
            <m:r>
              <w:rPr>
                <w:rFonts w:ascii="Cambria Math" w:eastAsia="黑体" w:hAnsi="黑体"/>
                <w:sz w:val="24"/>
                <w:szCs w:val="24"/>
              </w:rPr>
              <m:t>)</m:t>
            </m:r>
          </m:e>
          <m:sup>
            <m:r>
              <w:rPr>
                <w:rFonts w:ascii="Cambria Math" w:eastAsia="黑体" w:hAnsi="黑体"/>
                <w:sz w:val="24"/>
                <w:szCs w:val="24"/>
              </w:rPr>
              <m:t>T</m:t>
            </m:r>
          </m:sup>
        </m:sSup>
      </m:oMath>
      <w:r w:rsidRPr="004D21F3">
        <w:rPr>
          <w:rFonts w:ascii="黑体" w:eastAsia="黑体" w:hAnsi="黑体" w:hint="eastAsia"/>
          <w:sz w:val="24"/>
          <w:szCs w:val="24"/>
        </w:rPr>
        <w:t>的来联合概率密度函</w:t>
      </w:r>
    </w:p>
    <w:p w14:paraId="7C19A763" w14:textId="19FFC8A6" w:rsidR="004D21F3" w:rsidRPr="004D21F3" w:rsidRDefault="004D21F3" w:rsidP="004D21F3">
      <w:pPr>
        <w:jc w:val="left"/>
        <w:rPr>
          <w:rFonts w:ascii="黑体" w:eastAsia="黑体" w:hAnsi="黑体"/>
          <w:sz w:val="24"/>
          <w:szCs w:val="24"/>
        </w:rPr>
      </w:pPr>
      <w:r w:rsidRPr="004D21F3">
        <w:rPr>
          <w:rFonts w:ascii="黑体" w:eastAsia="黑体" w:hAnsi="黑体" w:hint="eastAsia"/>
          <w:sz w:val="24"/>
          <w:szCs w:val="24"/>
        </w:rPr>
        <w:t>数，用</w:t>
      </w:r>
      <m:oMath>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r>
          <w:rPr>
            <w:rFonts w:ascii="Cambria Math" w:eastAsia="黑体" w:hAnsi="黑体"/>
            <w:sz w:val="24"/>
            <w:szCs w:val="24"/>
          </w:rPr>
          <m:t>(x)=</m:t>
        </m:r>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1</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2</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n</m:t>
            </m:r>
          </m:sub>
        </m:sSub>
        <m:r>
          <w:rPr>
            <w:rFonts w:ascii="Cambria Math" w:eastAsia="黑体" w:hAnsi="黑体"/>
            <w:sz w:val="24"/>
            <w:szCs w:val="24"/>
          </w:rPr>
          <m:t>)</m:t>
        </m:r>
      </m:oMath>
      <w:r w:rsidRPr="004D21F3">
        <w:rPr>
          <w:rFonts w:ascii="黑体" w:eastAsia="黑体" w:hAnsi="黑体" w:hint="eastAsia"/>
          <w:sz w:val="24"/>
          <w:szCs w:val="24"/>
        </w:rPr>
        <w:t>表示来联合累计分布函数，那么系统的失效概率可表示为：</w:t>
      </w:r>
    </w:p>
    <w:p w14:paraId="7F3770FB" w14:textId="3563E2E0" w:rsidR="004D21F3" w:rsidRPr="004D21F3" w:rsidRDefault="004D21F3" w:rsidP="004D21F3">
      <w:pPr>
        <w:ind w:left="4800" w:hangingChars="2000" w:hanging="4800"/>
        <w:jc w:val="left"/>
        <w:rPr>
          <w:rFonts w:ascii="黑体" w:eastAsia="黑体" w:hAnsi="黑体"/>
          <w:sz w:val="24"/>
          <w:szCs w:val="24"/>
        </w:rPr>
      </w:pPr>
      <m:oMath>
        <m:sSub>
          <m:sSubPr>
            <m:ctrlPr>
              <w:rPr>
                <w:rFonts w:ascii="Cambria Math" w:eastAsia="黑体" w:hAnsi="黑体"/>
                <w:i/>
                <w:sz w:val="24"/>
                <w:szCs w:val="24"/>
              </w:rPr>
            </m:ctrlPr>
          </m:sSubPr>
          <m:e>
            <m:r>
              <w:rPr>
                <w:rFonts w:ascii="Cambria Math" w:eastAsia="黑体" w:hAnsi="黑体"/>
                <w:sz w:val="24"/>
                <w:szCs w:val="24"/>
              </w:rPr>
              <m:t>p</m:t>
            </m:r>
          </m:e>
          <m:sub>
            <m:r>
              <w:rPr>
                <w:rFonts w:ascii="Cambria Math" w:eastAsia="黑体" w:hAnsi="黑体"/>
                <w:sz w:val="24"/>
                <w:szCs w:val="24"/>
              </w:rPr>
              <m:t>f</m:t>
            </m:r>
          </m:sub>
        </m:sSub>
        <m:r>
          <w:rPr>
            <w:rFonts w:ascii="Cambria Math" w:eastAsia="黑体" w:hAnsi="黑体"/>
            <w:sz w:val="24"/>
            <w:szCs w:val="24"/>
          </w:rPr>
          <m:t>=</m:t>
        </m:r>
        <m:nary>
          <m:naryPr>
            <m:supHide m:val="1"/>
            <m:ctrlPr>
              <w:rPr>
                <w:rFonts w:ascii="Cambria Math" w:eastAsia="黑体" w:hAnsi="黑体"/>
                <w:i/>
                <w:sz w:val="24"/>
                <w:szCs w:val="24"/>
              </w:rPr>
            </m:ctrlPr>
          </m:naryPr>
          <m:sub>
            <m:r>
              <w:rPr>
                <w:rFonts w:ascii="Cambria Math" w:eastAsia="黑体" w:hAnsi="黑体"/>
                <w:sz w:val="24"/>
                <w:szCs w:val="24"/>
              </w:rPr>
              <m:t>Z</m:t>
            </m:r>
            <m:r>
              <w:rPr>
                <w:rFonts w:ascii="Cambria Math" w:eastAsia="黑体" w:hAnsi="黑体"/>
                <w:sz w:val="24"/>
                <w:szCs w:val="24"/>
              </w:rPr>
              <m:t>≤</m:t>
            </m:r>
            <m:r>
              <w:rPr>
                <w:rFonts w:ascii="Cambria Math" w:eastAsia="黑体" w:hAnsi="黑体"/>
                <w:sz w:val="24"/>
                <w:szCs w:val="24"/>
              </w:rPr>
              <m:t>0</m:t>
            </m:r>
          </m:sub>
          <m:sup/>
          <m:e>
            <m:r>
              <w:rPr>
                <w:rFonts w:ascii="Cambria Math" w:eastAsia="黑体" w:hAnsi="黑体"/>
                <w:sz w:val="24"/>
                <w:szCs w:val="24"/>
              </w:rPr>
              <m:t>d</m:t>
            </m:r>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ctrlPr>
              <w:rPr>
                <w:rFonts w:ascii="Cambria Math" w:eastAsia="黑体" w:hAnsi="Cambria Math"/>
                <w:i/>
                <w:sz w:val="24"/>
                <w:szCs w:val="24"/>
              </w:rPr>
            </m:ctrlPr>
          </m:e>
        </m:nary>
        <m:r>
          <w:rPr>
            <w:rFonts w:ascii="Cambria Math" w:eastAsia="黑体" w:hAnsi="黑体"/>
            <w:sz w:val="24"/>
            <w:szCs w:val="24"/>
          </w:rPr>
          <m:t>(x)=</m:t>
        </m:r>
        <m:nary>
          <m:naryPr>
            <m:supHide m:val="1"/>
            <m:ctrlPr>
              <w:rPr>
                <w:rFonts w:ascii="Cambria Math" w:eastAsia="黑体" w:hAnsi="黑体"/>
                <w:i/>
                <w:sz w:val="24"/>
                <w:szCs w:val="24"/>
              </w:rPr>
            </m:ctrlPr>
          </m:naryPr>
          <m:sub>
            <m:r>
              <w:rPr>
                <w:rFonts w:ascii="Cambria Math" w:eastAsia="黑体" w:hAnsi="黑体"/>
                <w:sz w:val="24"/>
                <w:szCs w:val="24"/>
              </w:rPr>
              <m:t>Z</m:t>
            </m:r>
            <m:r>
              <w:rPr>
                <w:rFonts w:ascii="Cambria Math" w:eastAsia="黑体" w:hAnsi="黑体"/>
                <w:sz w:val="24"/>
                <w:szCs w:val="24"/>
              </w:rPr>
              <m:t>≤</m:t>
            </m:r>
            <m:r>
              <w:rPr>
                <w:rFonts w:ascii="Cambria Math" w:eastAsia="黑体" w:hAnsi="黑体"/>
                <w:sz w:val="24"/>
                <w:szCs w:val="24"/>
              </w:rPr>
              <m:t>0</m:t>
            </m:r>
          </m:sub>
          <m:sup/>
          <m:e>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ctrlPr>
              <w:rPr>
                <w:rFonts w:ascii="Cambria Math" w:eastAsia="黑体" w:hAnsi="Cambria Math"/>
                <w:i/>
                <w:sz w:val="24"/>
                <w:szCs w:val="24"/>
              </w:rPr>
            </m:ctrlPr>
          </m:e>
        </m:nary>
        <m:r>
          <w:rPr>
            <w:rFonts w:ascii="Cambria Math" w:eastAsia="黑体" w:hAnsi="黑体"/>
            <w:sz w:val="24"/>
            <w:szCs w:val="24"/>
          </w:rPr>
          <m:t>(x)dx=</m:t>
        </m:r>
        <m:nary>
          <m:naryPr>
            <m:subHide m:val="1"/>
            <m:supHide m:val="1"/>
            <m:ctrlPr>
              <w:rPr>
                <w:rFonts w:ascii="Cambria Math" w:eastAsia="黑体" w:hAnsi="黑体"/>
                <w:i/>
                <w:sz w:val="24"/>
                <w:szCs w:val="24"/>
              </w:rPr>
            </m:ctrlPr>
          </m:naryPr>
          <m:sub/>
          <m:sup/>
          <m:e>
            <m:r>
              <w:rPr>
                <w:rFonts w:ascii="Cambria Math" w:eastAsia="黑体" w:hAnsi="黑体"/>
                <w:sz w:val="24"/>
                <w:szCs w:val="24"/>
              </w:rPr>
              <m:t>...</m:t>
            </m:r>
            <m:nary>
              <m:naryPr>
                <m:supHide m:val="1"/>
                <m:ctrlPr>
                  <w:rPr>
                    <w:rFonts w:ascii="Cambria Math" w:eastAsia="黑体" w:hAnsi="黑体"/>
                    <w:i/>
                    <w:sz w:val="24"/>
                    <w:szCs w:val="24"/>
                  </w:rPr>
                </m:ctrlPr>
              </m:naryPr>
              <m:sub>
                <m:r>
                  <w:rPr>
                    <w:rFonts w:ascii="Cambria Math" w:eastAsia="黑体" w:hAnsi="黑体"/>
                    <w:sz w:val="24"/>
                    <w:szCs w:val="24"/>
                  </w:rPr>
                  <m:t>Z</m:t>
                </m:r>
                <m:r>
                  <w:rPr>
                    <w:rFonts w:ascii="Cambria Math" w:eastAsia="黑体" w:hAnsi="黑体"/>
                    <w:sz w:val="24"/>
                    <w:szCs w:val="24"/>
                  </w:rPr>
                  <m:t>≤</m:t>
                </m:r>
                <m:r>
                  <w:rPr>
                    <w:rFonts w:ascii="Cambria Math" w:eastAsia="黑体" w:hAnsi="黑体"/>
                    <w:sz w:val="24"/>
                    <w:szCs w:val="24"/>
                  </w:rPr>
                  <m:t>0</m:t>
                </m:r>
              </m:sub>
              <m:sup/>
              <m:e>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ctrlPr>
                  <w:rPr>
                    <w:rFonts w:ascii="Cambria Math" w:eastAsia="黑体" w:hAnsi="Cambria Math"/>
                    <w:i/>
                    <w:sz w:val="24"/>
                    <w:szCs w:val="24"/>
                  </w:rPr>
                </m:ctrlPr>
              </m:e>
            </m:nary>
            <m:ctrlPr>
              <w:rPr>
                <w:rFonts w:ascii="Cambria Math" w:eastAsia="黑体" w:hAnsi="Cambria Math"/>
                <w:i/>
                <w:sz w:val="24"/>
                <w:szCs w:val="24"/>
              </w:rPr>
            </m:ctrlPr>
          </m:e>
        </m:nary>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1</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2</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n</m:t>
            </m:r>
          </m:sub>
        </m:sSub>
        <m:r>
          <w:rPr>
            <w:rFonts w:ascii="Cambria Math" w:eastAsia="黑体" w:hAnsi="黑体"/>
            <w:sz w:val="24"/>
            <w:szCs w:val="24"/>
          </w:rPr>
          <m:t>)d</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1</m:t>
            </m:r>
          </m:sub>
        </m:sSub>
        <m:r>
          <w:rPr>
            <w:rFonts w:ascii="Cambria Math" w:eastAsia="黑体" w:hAnsi="黑体"/>
            <w:sz w:val="24"/>
            <w:szCs w:val="24"/>
          </w:rPr>
          <m:t>d</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2</m:t>
            </m:r>
          </m:sub>
        </m:sSub>
        <m:r>
          <w:rPr>
            <w:rFonts w:ascii="Cambria Math" w:eastAsia="黑体" w:hAnsi="黑体"/>
            <w:sz w:val="24"/>
            <w:szCs w:val="24"/>
          </w:rPr>
          <m:t>...d</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n</m:t>
            </m:r>
          </m:sub>
        </m:sSub>
      </m:oMath>
      <w:r w:rsidRPr="004D21F3">
        <w:rPr>
          <w:rFonts w:ascii="黑体" w:eastAsia="黑体" w:hAnsi="黑体" w:hint="eastAsia"/>
          <w:sz w:val="24"/>
          <w:szCs w:val="24"/>
        </w:rPr>
        <w:t xml:space="preserve"> </w:t>
      </w:r>
      <w:r>
        <w:rPr>
          <w:rFonts w:ascii="黑体" w:eastAsia="黑体" w:hAnsi="黑体"/>
          <w:sz w:val="24"/>
          <w:szCs w:val="24"/>
        </w:rPr>
        <w:t xml:space="preserve">       </w:t>
      </w:r>
      <w:r w:rsidRPr="004D21F3">
        <w:rPr>
          <w:rFonts w:ascii="黑体" w:eastAsia="黑体" w:hAnsi="黑体" w:hint="eastAsia"/>
          <w:sz w:val="24"/>
          <w:szCs w:val="24"/>
        </w:rPr>
        <w:t>（5）</w:t>
      </w:r>
    </w:p>
    <w:p w14:paraId="0CF63C4E" w14:textId="097C02F0" w:rsidR="004D21F3" w:rsidRPr="004D21F3" w:rsidRDefault="004D21F3" w:rsidP="004D21F3">
      <w:pPr>
        <w:jc w:val="left"/>
        <w:rPr>
          <w:rFonts w:ascii="黑体" w:eastAsia="黑体" w:hAnsi="黑体"/>
          <w:sz w:val="24"/>
          <w:szCs w:val="24"/>
        </w:rPr>
      </w:pPr>
      <w:r w:rsidRPr="004D21F3">
        <w:rPr>
          <w:rFonts w:ascii="黑体" w:eastAsia="黑体" w:hAnsi="黑体" w:hint="eastAsia"/>
          <w:sz w:val="24"/>
          <w:szCs w:val="24"/>
        </w:rPr>
        <w:t>假设功能函数</w:t>
      </w:r>
      <m:oMath>
        <m:r>
          <w:rPr>
            <w:rFonts w:ascii="Cambria Math" w:eastAsia="黑体" w:hAnsi="黑体"/>
            <w:sz w:val="24"/>
            <w:szCs w:val="24"/>
          </w:rPr>
          <m:t>Z</m:t>
        </m:r>
        <m:r>
          <w:rPr>
            <w:rFonts w:ascii="Cambria Math" w:eastAsia="黑体" w:hAnsi="Cambria Math" w:cs="Cambria Math"/>
            <w:sz w:val="24"/>
            <w:szCs w:val="24"/>
          </w:rPr>
          <m:t>∼</m:t>
        </m:r>
        <m:r>
          <w:rPr>
            <w:rFonts w:ascii="Cambria Math" w:eastAsia="黑体" w:hAnsi="黑体"/>
            <w:sz w:val="24"/>
            <w:szCs w:val="24"/>
          </w:rPr>
          <m:t>N(</m:t>
        </m:r>
        <m:sSub>
          <m:sSubPr>
            <m:ctrlPr>
              <w:rPr>
                <w:rFonts w:ascii="Cambria Math" w:eastAsia="黑体" w:hAnsi="黑体"/>
                <w:i/>
                <w:sz w:val="24"/>
                <w:szCs w:val="24"/>
              </w:rPr>
            </m:ctrlPr>
          </m:sSubPr>
          <m:e>
            <m:r>
              <w:rPr>
                <w:rFonts w:ascii="Cambria Math" w:eastAsia="黑体" w:hAnsi="黑体"/>
                <w:sz w:val="24"/>
                <w:szCs w:val="24"/>
              </w:rPr>
              <m:t>μ</m:t>
            </m:r>
          </m:e>
          <m:sub>
            <m:r>
              <w:rPr>
                <w:rFonts w:ascii="Cambria Math" w:eastAsia="黑体" w:hAnsi="黑体"/>
                <w:sz w:val="24"/>
                <w:szCs w:val="24"/>
              </w:rPr>
              <m:t>Z</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σ</m:t>
            </m:r>
          </m:e>
          <m:sub>
            <m:r>
              <w:rPr>
                <w:rFonts w:ascii="Cambria Math" w:eastAsia="黑体" w:hAnsi="黑体"/>
                <w:sz w:val="24"/>
                <w:szCs w:val="24"/>
              </w:rPr>
              <m:t>Z</m:t>
            </m:r>
          </m:sub>
        </m:sSub>
        <m:r>
          <w:rPr>
            <w:rFonts w:ascii="Cambria Math" w:eastAsia="黑体" w:hAnsi="黑体"/>
            <w:sz w:val="24"/>
            <w:szCs w:val="24"/>
          </w:rPr>
          <m:t>)</m:t>
        </m:r>
      </m:oMath>
      <w:r w:rsidRPr="004D21F3">
        <w:rPr>
          <w:rFonts w:ascii="黑体" w:eastAsia="黑体" w:hAnsi="黑体" w:hint="eastAsia"/>
          <w:sz w:val="24"/>
          <w:szCs w:val="24"/>
        </w:rPr>
        <w:t>,则功能函数的概率密度函数为：</w:t>
      </w:r>
    </w:p>
    <w:p w14:paraId="5D743E32" w14:textId="0D56791A" w:rsidR="004D21F3" w:rsidRPr="004D21F3" w:rsidRDefault="004D21F3" w:rsidP="004D21F3">
      <w:pPr>
        <w:jc w:val="left"/>
        <w:rPr>
          <w:rFonts w:ascii="黑体" w:eastAsia="黑体" w:hAnsi="黑体"/>
          <w:sz w:val="24"/>
          <w:szCs w:val="24"/>
        </w:rPr>
      </w:pPr>
      <m:oMath>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Z</m:t>
            </m:r>
          </m:sub>
        </m:sSub>
        <m:r>
          <w:rPr>
            <w:rFonts w:ascii="Cambria Math" w:eastAsia="黑体" w:hAnsi="黑体"/>
            <w:sz w:val="24"/>
            <w:szCs w:val="24"/>
          </w:rPr>
          <m:t>(z)=</m:t>
        </m:r>
        <m:f>
          <m:fPr>
            <m:ctrlPr>
              <w:rPr>
                <w:rFonts w:ascii="Cambria Math" w:eastAsia="黑体" w:hAnsi="黑体"/>
                <w:i/>
                <w:sz w:val="24"/>
                <w:szCs w:val="24"/>
              </w:rPr>
            </m:ctrlPr>
          </m:fPr>
          <m:num>
            <m:r>
              <w:rPr>
                <w:rFonts w:ascii="Cambria Math" w:eastAsia="黑体" w:hAnsi="黑体"/>
                <w:sz w:val="24"/>
                <w:szCs w:val="24"/>
              </w:rPr>
              <m:t>1</m:t>
            </m:r>
          </m:num>
          <m:den>
            <m:rad>
              <m:radPr>
                <m:degHide m:val="1"/>
                <m:ctrlPr>
                  <w:rPr>
                    <w:rFonts w:ascii="Cambria Math" w:eastAsia="黑体" w:hAnsi="黑体"/>
                    <w:i/>
                    <w:sz w:val="24"/>
                    <w:szCs w:val="24"/>
                  </w:rPr>
                </m:ctrlPr>
              </m:radPr>
              <m:deg/>
              <m:e>
                <m:r>
                  <w:rPr>
                    <w:rFonts w:ascii="Cambria Math" w:eastAsia="黑体" w:hAnsi="黑体"/>
                    <w:sz w:val="24"/>
                    <w:szCs w:val="24"/>
                  </w:rPr>
                  <m:t>2π</m:t>
                </m:r>
              </m:e>
            </m:rad>
            <m:sSub>
              <m:sSubPr>
                <m:ctrlPr>
                  <w:rPr>
                    <w:rFonts w:ascii="Cambria Math" w:eastAsia="黑体" w:hAnsi="黑体"/>
                    <w:i/>
                    <w:sz w:val="24"/>
                    <w:szCs w:val="24"/>
                  </w:rPr>
                </m:ctrlPr>
              </m:sSubPr>
              <m:e>
                <m:r>
                  <w:rPr>
                    <w:rFonts w:ascii="Cambria Math" w:eastAsia="黑体" w:hAnsi="黑体"/>
                    <w:sz w:val="24"/>
                    <w:szCs w:val="24"/>
                  </w:rPr>
                  <m:t>σ</m:t>
                </m:r>
              </m:e>
              <m:sub>
                <m:r>
                  <w:rPr>
                    <w:rFonts w:ascii="Cambria Math" w:eastAsia="黑体" w:hAnsi="黑体"/>
                    <w:sz w:val="24"/>
                    <w:szCs w:val="24"/>
                  </w:rPr>
                  <m:t>Z</m:t>
                </m:r>
              </m:sub>
            </m:sSub>
            <m:ctrlPr>
              <w:rPr>
                <w:rFonts w:ascii="Cambria Math" w:eastAsia="黑体" w:hAnsi="Cambria Math"/>
                <w:i/>
                <w:sz w:val="24"/>
                <w:szCs w:val="24"/>
              </w:rPr>
            </m:ctrlPr>
          </m:den>
        </m:f>
        <m:func>
          <m:funcPr>
            <m:ctrlPr>
              <w:rPr>
                <w:rFonts w:ascii="Cambria Math" w:eastAsia="黑体" w:hAnsi="黑体"/>
                <w:i/>
                <w:sz w:val="24"/>
                <w:szCs w:val="24"/>
              </w:rPr>
            </m:ctrlPr>
          </m:funcPr>
          <m:fName>
            <m:r>
              <w:rPr>
                <w:rFonts w:ascii="Cambria Math" w:eastAsia="黑体" w:hAnsi="黑体"/>
                <w:sz w:val="24"/>
                <w:szCs w:val="24"/>
              </w:rPr>
              <m:t>exp</m:t>
            </m:r>
          </m:fName>
          <m:e>
            <m:r>
              <w:rPr>
                <w:rFonts w:ascii="Cambria Math" w:eastAsia="黑体" w:hAnsi="黑体"/>
                <w:sz w:val="24"/>
                <w:szCs w:val="24"/>
              </w:rPr>
              <m:t>[</m:t>
            </m:r>
          </m:e>
        </m:func>
        <m:r>
          <w:rPr>
            <w:rFonts w:ascii="微软雅黑" w:eastAsia="微软雅黑" w:hAnsi="微软雅黑" w:cs="微软雅黑" w:hint="eastAsia"/>
            <w:sz w:val="24"/>
            <w:szCs w:val="24"/>
          </w:rPr>
          <m:t>-</m:t>
        </m:r>
        <m:f>
          <m:fPr>
            <m:ctrlPr>
              <w:rPr>
                <w:rFonts w:ascii="Cambria Math" w:eastAsia="黑体" w:hAnsi="黑体"/>
                <w:i/>
                <w:sz w:val="24"/>
                <w:szCs w:val="24"/>
              </w:rPr>
            </m:ctrlPr>
          </m:fPr>
          <m:num>
            <m:r>
              <w:rPr>
                <w:rFonts w:ascii="Cambria Math" w:eastAsia="黑体" w:hAnsi="黑体"/>
                <w:sz w:val="24"/>
                <w:szCs w:val="24"/>
              </w:rPr>
              <m:t>(z</m:t>
            </m:r>
            <m:r>
              <w:rPr>
                <w:rFonts w:ascii="微软雅黑" w:eastAsia="微软雅黑" w:hAnsi="微软雅黑" w:cs="微软雅黑" w:hint="eastAsia"/>
                <w:sz w:val="24"/>
                <w:szCs w:val="24"/>
              </w:rPr>
              <m:t>-</m:t>
            </m:r>
            <m:sSub>
              <m:sSubPr>
                <m:ctrlPr>
                  <w:rPr>
                    <w:rFonts w:ascii="Cambria Math" w:eastAsia="黑体" w:hAnsi="黑体"/>
                    <w:i/>
                    <w:sz w:val="24"/>
                    <w:szCs w:val="24"/>
                  </w:rPr>
                </m:ctrlPr>
              </m:sSubPr>
              <m:e>
                <m:r>
                  <w:rPr>
                    <w:rFonts w:ascii="Cambria Math" w:eastAsia="黑体" w:hAnsi="黑体"/>
                    <w:sz w:val="24"/>
                    <w:szCs w:val="24"/>
                  </w:rPr>
                  <m:t>μ</m:t>
                </m:r>
              </m:e>
              <m:sub>
                <m:r>
                  <w:rPr>
                    <w:rFonts w:ascii="Cambria Math" w:eastAsia="黑体" w:hAnsi="黑体"/>
                    <w:sz w:val="24"/>
                    <w:szCs w:val="24"/>
                  </w:rPr>
                  <m:t>Z</m:t>
                </m:r>
              </m:sub>
            </m:sSub>
            <m:sSup>
              <m:sSupPr>
                <m:ctrlPr>
                  <w:rPr>
                    <w:rFonts w:ascii="Cambria Math" w:eastAsia="黑体" w:hAnsi="黑体"/>
                    <w:i/>
                    <w:sz w:val="24"/>
                    <w:szCs w:val="24"/>
                  </w:rPr>
                </m:ctrlPr>
              </m:sSupPr>
              <m:e>
                <m:r>
                  <w:rPr>
                    <w:rFonts w:ascii="Cambria Math" w:eastAsia="黑体" w:hAnsi="黑体"/>
                    <w:sz w:val="24"/>
                    <w:szCs w:val="24"/>
                  </w:rPr>
                  <m:t>)</m:t>
                </m:r>
              </m:e>
              <m:sup>
                <m:r>
                  <w:rPr>
                    <w:rFonts w:ascii="Cambria Math" w:eastAsia="黑体" w:hAnsi="黑体"/>
                    <w:sz w:val="24"/>
                    <w:szCs w:val="24"/>
                  </w:rPr>
                  <m:t>2</m:t>
                </m:r>
              </m:sup>
            </m:sSup>
          </m:num>
          <m:den>
            <m:r>
              <w:rPr>
                <w:rFonts w:ascii="Cambria Math" w:eastAsia="黑体" w:hAnsi="黑体"/>
                <w:sz w:val="24"/>
                <w:szCs w:val="24"/>
              </w:rPr>
              <m:t>2</m:t>
            </m:r>
            <m:sSup>
              <m:sSupPr>
                <m:ctrlPr>
                  <w:rPr>
                    <w:rFonts w:ascii="Cambria Math" w:eastAsia="黑体" w:hAnsi="黑体"/>
                    <w:i/>
                    <w:sz w:val="24"/>
                    <w:szCs w:val="24"/>
                  </w:rPr>
                </m:ctrlPr>
              </m:sSupPr>
              <m:e>
                <m:sSub>
                  <m:sSubPr>
                    <m:ctrlPr>
                      <w:rPr>
                        <w:rFonts w:ascii="Cambria Math" w:eastAsia="黑体" w:hAnsi="黑体"/>
                        <w:i/>
                        <w:sz w:val="24"/>
                        <w:szCs w:val="24"/>
                      </w:rPr>
                    </m:ctrlPr>
                  </m:sSubPr>
                  <m:e>
                    <m:r>
                      <w:rPr>
                        <w:rFonts w:ascii="Cambria Math" w:eastAsia="黑体" w:hAnsi="黑体"/>
                        <w:sz w:val="24"/>
                        <w:szCs w:val="24"/>
                      </w:rPr>
                      <m:t>σ</m:t>
                    </m:r>
                  </m:e>
                  <m:sub>
                    <m:r>
                      <w:rPr>
                        <w:rFonts w:ascii="Cambria Math" w:eastAsia="黑体" w:hAnsi="黑体"/>
                        <w:sz w:val="24"/>
                        <w:szCs w:val="24"/>
                      </w:rPr>
                      <m:t>Z</m:t>
                    </m:r>
                  </m:sub>
                </m:sSub>
              </m:e>
              <m:sup>
                <m:r>
                  <w:rPr>
                    <w:rFonts w:ascii="Cambria Math" w:eastAsia="黑体" w:hAnsi="黑体"/>
                    <w:sz w:val="24"/>
                    <w:szCs w:val="24"/>
                  </w:rPr>
                  <m:t>2</m:t>
                </m:r>
              </m:sup>
            </m:sSup>
            <m:ctrlPr>
              <w:rPr>
                <w:rFonts w:ascii="Cambria Math" w:eastAsia="黑体" w:hAnsi="Cambria Math"/>
                <w:i/>
                <w:sz w:val="24"/>
                <w:szCs w:val="24"/>
              </w:rPr>
            </m:ctrlPr>
          </m:den>
        </m:f>
        <m:r>
          <w:rPr>
            <w:rFonts w:ascii="Cambria Math" w:eastAsia="黑体" w:hAnsi="黑体"/>
            <w:sz w:val="24"/>
            <w:szCs w:val="24"/>
          </w:rPr>
          <m:t>]</m:t>
        </m:r>
      </m:oMath>
      <w:r w:rsidRPr="004D21F3">
        <w:rPr>
          <w:rFonts w:ascii="黑体" w:eastAsia="黑体" w:hAnsi="黑体" w:hint="eastAsia"/>
          <w:sz w:val="24"/>
          <w:szCs w:val="24"/>
        </w:rPr>
        <w:t xml:space="preserve"> </w:t>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t>（6）</w:t>
      </w:r>
    </w:p>
    <w:p w14:paraId="4F82F767" w14:textId="3FEEC3E2" w:rsidR="004D21F3" w:rsidRPr="004D21F3" w:rsidRDefault="004D21F3" w:rsidP="004D21F3">
      <w:pPr>
        <w:jc w:val="left"/>
        <w:rPr>
          <w:rFonts w:ascii="黑体" w:eastAsia="黑体" w:hAnsi="黑体"/>
          <w:sz w:val="24"/>
          <w:szCs w:val="24"/>
        </w:rPr>
      </w:pPr>
      <w:r w:rsidRPr="004D21F3">
        <w:rPr>
          <w:rFonts w:ascii="黑体" w:eastAsia="黑体" w:hAnsi="黑体" w:hint="eastAsia"/>
          <w:sz w:val="24"/>
          <w:szCs w:val="24"/>
        </w:rPr>
        <w:t>通过变化可以将功能函数转换为标准正态分布</w:t>
      </w:r>
      <m:oMath>
        <m:r>
          <w:rPr>
            <w:rFonts w:ascii="Cambria Math" w:eastAsia="黑体" w:hAnsi="黑体"/>
            <w:sz w:val="24"/>
            <w:szCs w:val="24"/>
          </w:rPr>
          <m:t>Y</m:t>
        </m:r>
        <m:r>
          <w:rPr>
            <w:rFonts w:ascii="Cambria Math" w:eastAsia="黑体" w:hAnsi="Cambria Math" w:cs="Cambria Math"/>
            <w:sz w:val="24"/>
            <w:szCs w:val="24"/>
          </w:rPr>
          <m:t>∼</m:t>
        </m:r>
        <m:r>
          <w:rPr>
            <w:rFonts w:ascii="Cambria Math" w:eastAsia="黑体" w:hAnsi="黑体"/>
            <w:sz w:val="24"/>
            <w:szCs w:val="24"/>
          </w:rPr>
          <m:t>N(0,1)</m:t>
        </m:r>
      </m:oMath>
      <w:r w:rsidRPr="004D21F3">
        <w:rPr>
          <w:rFonts w:ascii="黑体" w:eastAsia="黑体" w:hAnsi="黑体" w:hint="eastAsia"/>
          <w:sz w:val="24"/>
          <w:szCs w:val="24"/>
        </w:rPr>
        <w:t>，那么其他概率密度分布函数为：</w:t>
      </w:r>
    </w:p>
    <w:p w14:paraId="6E5A1231" w14:textId="5843757F" w:rsidR="004D21F3" w:rsidRPr="004D21F3" w:rsidRDefault="004D21F3" w:rsidP="004D21F3">
      <w:pPr>
        <w:jc w:val="left"/>
        <w:rPr>
          <w:rFonts w:ascii="黑体" w:eastAsia="黑体" w:hAnsi="黑体"/>
          <w:sz w:val="24"/>
          <w:szCs w:val="24"/>
        </w:rPr>
      </w:pPr>
      <m:oMath>
        <m:r>
          <w:rPr>
            <w:rFonts w:ascii="Cambria Math" w:eastAsia="黑体" w:hAnsi="黑体"/>
            <w:sz w:val="24"/>
            <w:szCs w:val="24"/>
          </w:rPr>
          <m:t>φ(y)=</m:t>
        </m:r>
        <m:f>
          <m:fPr>
            <m:ctrlPr>
              <w:rPr>
                <w:rFonts w:ascii="Cambria Math" w:eastAsia="黑体" w:hAnsi="黑体"/>
                <w:i/>
                <w:sz w:val="24"/>
                <w:szCs w:val="24"/>
              </w:rPr>
            </m:ctrlPr>
          </m:fPr>
          <m:num>
            <m:r>
              <w:rPr>
                <w:rFonts w:ascii="Cambria Math" w:eastAsia="黑体" w:hAnsi="黑体"/>
                <w:sz w:val="24"/>
                <w:szCs w:val="24"/>
              </w:rPr>
              <m:t>1</m:t>
            </m:r>
          </m:num>
          <m:den>
            <m:rad>
              <m:radPr>
                <m:degHide m:val="1"/>
                <m:ctrlPr>
                  <w:rPr>
                    <w:rFonts w:ascii="Cambria Math" w:eastAsia="黑体" w:hAnsi="黑体"/>
                    <w:i/>
                    <w:sz w:val="24"/>
                    <w:szCs w:val="24"/>
                  </w:rPr>
                </m:ctrlPr>
              </m:radPr>
              <m:deg/>
              <m:e>
                <m:r>
                  <w:rPr>
                    <w:rFonts w:ascii="Cambria Math" w:eastAsia="黑体" w:hAnsi="黑体"/>
                    <w:sz w:val="24"/>
                    <w:szCs w:val="24"/>
                  </w:rPr>
                  <m:t>2π</m:t>
                </m:r>
              </m:e>
            </m:rad>
            <m:ctrlPr>
              <w:rPr>
                <w:rFonts w:ascii="Cambria Math" w:eastAsia="黑体" w:hAnsi="Cambria Math"/>
                <w:i/>
                <w:sz w:val="24"/>
                <w:szCs w:val="24"/>
              </w:rPr>
            </m:ctrlPr>
          </m:den>
        </m:f>
        <m:func>
          <m:funcPr>
            <m:ctrlPr>
              <w:rPr>
                <w:rFonts w:ascii="Cambria Math" w:eastAsia="黑体" w:hAnsi="黑体"/>
                <w:i/>
                <w:sz w:val="24"/>
                <w:szCs w:val="24"/>
              </w:rPr>
            </m:ctrlPr>
          </m:funcPr>
          <m:fName>
            <m:r>
              <w:rPr>
                <w:rFonts w:ascii="Cambria Math" w:eastAsia="黑体" w:hAnsi="黑体"/>
                <w:sz w:val="24"/>
                <w:szCs w:val="24"/>
              </w:rPr>
              <m:t>exp</m:t>
            </m:r>
          </m:fName>
          <m:e>
            <m:r>
              <w:rPr>
                <w:rFonts w:ascii="Cambria Math" w:eastAsia="黑体" w:hAnsi="黑体"/>
                <w:sz w:val="24"/>
                <w:szCs w:val="24"/>
              </w:rPr>
              <m:t>(</m:t>
            </m:r>
          </m:e>
        </m:func>
        <m:r>
          <w:rPr>
            <w:rFonts w:ascii="微软雅黑" w:eastAsia="微软雅黑" w:hAnsi="微软雅黑" w:cs="微软雅黑" w:hint="eastAsia"/>
            <w:sz w:val="24"/>
            <w:szCs w:val="24"/>
          </w:rPr>
          <m:t>-</m:t>
        </m:r>
        <m:f>
          <m:fPr>
            <m:ctrlPr>
              <w:rPr>
                <w:rFonts w:ascii="Cambria Math" w:eastAsia="黑体" w:hAnsi="黑体"/>
                <w:i/>
                <w:sz w:val="24"/>
                <w:szCs w:val="24"/>
              </w:rPr>
            </m:ctrlPr>
          </m:fPr>
          <m:num>
            <m:sSup>
              <m:sSupPr>
                <m:ctrlPr>
                  <w:rPr>
                    <w:rFonts w:ascii="Cambria Math" w:eastAsia="黑体" w:hAnsi="黑体"/>
                    <w:i/>
                    <w:sz w:val="24"/>
                    <w:szCs w:val="24"/>
                  </w:rPr>
                </m:ctrlPr>
              </m:sSupPr>
              <m:e>
                <m:r>
                  <w:rPr>
                    <w:rFonts w:ascii="Cambria Math" w:eastAsia="黑体" w:hAnsi="黑体"/>
                    <w:sz w:val="24"/>
                    <w:szCs w:val="24"/>
                  </w:rPr>
                  <m:t>y</m:t>
                </m:r>
              </m:e>
              <m:sup>
                <m:r>
                  <w:rPr>
                    <w:rFonts w:ascii="Cambria Math" w:eastAsia="黑体" w:hAnsi="黑体"/>
                    <w:sz w:val="24"/>
                    <w:szCs w:val="24"/>
                  </w:rPr>
                  <m:t>2</m:t>
                </m:r>
              </m:sup>
            </m:sSup>
          </m:num>
          <m:den>
            <m:r>
              <w:rPr>
                <w:rFonts w:ascii="Cambria Math" w:eastAsia="黑体" w:hAnsi="黑体"/>
                <w:sz w:val="24"/>
                <w:szCs w:val="24"/>
              </w:rPr>
              <m:t>2</m:t>
            </m:r>
          </m:den>
        </m:f>
        <m:r>
          <w:rPr>
            <w:rFonts w:ascii="Cambria Math" w:eastAsia="黑体" w:hAnsi="黑体"/>
            <w:sz w:val="24"/>
            <w:szCs w:val="24"/>
          </w:rPr>
          <m:t>)</m:t>
        </m:r>
      </m:oMath>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t>（7）</w:t>
      </w:r>
    </w:p>
    <w:p w14:paraId="1078D199" w14:textId="6E2B3A59" w:rsidR="004D21F3" w:rsidRPr="004D21F3" w:rsidRDefault="004D21F3" w:rsidP="004D21F3">
      <w:pPr>
        <w:jc w:val="left"/>
        <w:rPr>
          <w:rFonts w:ascii="黑体" w:eastAsia="黑体" w:hAnsi="黑体"/>
          <w:sz w:val="24"/>
          <w:szCs w:val="24"/>
        </w:rPr>
      </w:pPr>
      <m:oMath>
        <m:r>
          <w:rPr>
            <w:rFonts w:ascii="Cambria Math" w:eastAsia="黑体" w:hAnsi="黑体"/>
            <w:sz w:val="24"/>
            <w:szCs w:val="24"/>
          </w:rPr>
          <m:t>ϕ(y)=</m:t>
        </m:r>
        <m:nary>
          <m:naryPr>
            <m:ctrlPr>
              <w:rPr>
                <w:rFonts w:ascii="Cambria Math" w:eastAsia="黑体" w:hAnsi="Cambria Math"/>
                <w:i/>
                <w:sz w:val="24"/>
                <w:szCs w:val="24"/>
              </w:rPr>
            </m:ctrlPr>
          </m:naryPr>
          <m:sub>
            <m:r>
              <w:rPr>
                <w:rFonts w:ascii="微软雅黑" w:eastAsia="微软雅黑" w:hAnsi="微软雅黑" w:cs="微软雅黑" w:hint="eastAsia"/>
                <w:sz w:val="24"/>
                <w:szCs w:val="24"/>
              </w:rPr>
              <m:t>-</m:t>
            </m:r>
            <m:r>
              <w:rPr>
                <w:rFonts w:ascii="黑体" w:eastAsia="黑体" w:hAnsi="黑体" w:cs="黑体" w:hint="eastAsia"/>
                <w:sz w:val="24"/>
                <w:szCs w:val="24"/>
              </w:rPr>
              <m:t>∞</m:t>
            </m:r>
          </m:sub>
          <m:sup>
            <m:r>
              <w:rPr>
                <w:rFonts w:ascii="Cambria Math" w:eastAsia="黑体" w:hAnsi="黑体"/>
                <w:sz w:val="24"/>
                <w:szCs w:val="24"/>
              </w:rPr>
              <m:t>y</m:t>
            </m:r>
            <m:ctrlPr>
              <w:rPr>
                <w:rFonts w:ascii="Cambria Math" w:eastAsia="黑体" w:hAnsi="黑体"/>
                <w:i/>
                <w:sz w:val="24"/>
                <w:szCs w:val="24"/>
              </w:rPr>
            </m:ctrlPr>
          </m:sup>
          <m:e>
            <m:r>
              <w:rPr>
                <w:rFonts w:ascii="Cambria Math" w:eastAsia="黑体" w:hAnsi="黑体"/>
                <w:sz w:val="24"/>
                <w:szCs w:val="24"/>
              </w:rPr>
              <m:t>φ(y)dy</m:t>
            </m:r>
            <m:ctrlPr>
              <w:rPr>
                <w:rFonts w:ascii="Cambria Math" w:eastAsia="黑体" w:hAnsi="黑体"/>
                <w:i/>
                <w:sz w:val="24"/>
                <w:szCs w:val="24"/>
              </w:rPr>
            </m:ctrlPr>
          </m:e>
        </m:nary>
      </m:oMath>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t>（8）</w:t>
      </w:r>
    </w:p>
    <w:p w14:paraId="060D8E5D" w14:textId="77777777" w:rsidR="004D21F3" w:rsidRPr="004D21F3" w:rsidRDefault="004D21F3" w:rsidP="004D21F3">
      <w:pPr>
        <w:jc w:val="left"/>
        <w:rPr>
          <w:rFonts w:ascii="黑体" w:eastAsia="黑体" w:hAnsi="黑体"/>
          <w:sz w:val="24"/>
          <w:szCs w:val="24"/>
        </w:rPr>
      </w:pPr>
      <w:r w:rsidRPr="004D21F3">
        <w:rPr>
          <w:rFonts w:ascii="黑体" w:eastAsia="黑体" w:hAnsi="黑体" w:hint="eastAsia"/>
          <w:sz w:val="24"/>
          <w:szCs w:val="24"/>
        </w:rPr>
        <w:t>从而代入分析得到失效概率为：</w:t>
      </w:r>
    </w:p>
    <w:p w14:paraId="511B269A" w14:textId="1390D14B" w:rsidR="004D21F3" w:rsidRPr="004D21F3" w:rsidRDefault="004D21F3" w:rsidP="004D21F3">
      <w:pPr>
        <w:jc w:val="left"/>
        <w:rPr>
          <w:rFonts w:ascii="黑体" w:eastAsia="黑体" w:hAnsi="黑体"/>
          <w:sz w:val="24"/>
          <w:szCs w:val="24"/>
        </w:rPr>
      </w:pPr>
      <m:oMath>
        <m:sSub>
          <m:sSubPr>
            <m:ctrlPr>
              <w:rPr>
                <w:rFonts w:ascii="Cambria Math" w:eastAsia="黑体" w:hAnsi="黑体"/>
                <w:i/>
                <w:sz w:val="24"/>
                <w:szCs w:val="24"/>
              </w:rPr>
            </m:ctrlPr>
          </m:sSubPr>
          <m:e>
            <m:r>
              <w:rPr>
                <w:rFonts w:ascii="Cambria Math" w:eastAsia="黑体" w:hAnsi="黑体"/>
                <w:sz w:val="24"/>
                <w:szCs w:val="24"/>
              </w:rPr>
              <m:t>p</m:t>
            </m:r>
          </m:e>
          <m:sub>
            <m:r>
              <w:rPr>
                <w:rFonts w:ascii="Cambria Math" w:eastAsia="黑体" w:hAnsi="黑体"/>
                <w:sz w:val="24"/>
                <w:szCs w:val="24"/>
              </w:rPr>
              <m:t>f</m:t>
            </m:r>
          </m:sub>
        </m:sSub>
        <m:r>
          <w:rPr>
            <w:rFonts w:ascii="Cambria Math" w:eastAsia="黑体" w:hAnsi="黑体"/>
            <w:sz w:val="24"/>
            <w:szCs w:val="24"/>
          </w:rPr>
          <m:t>=</m:t>
        </m:r>
        <m:nary>
          <m:naryPr>
            <m:ctrlPr>
              <w:rPr>
                <w:rFonts w:ascii="Cambria Math" w:eastAsia="黑体" w:hAnsi="Cambria Math"/>
                <w:i/>
                <w:sz w:val="24"/>
                <w:szCs w:val="24"/>
              </w:rPr>
            </m:ctrlPr>
          </m:naryPr>
          <m:sub>
            <m:r>
              <w:rPr>
                <w:rFonts w:ascii="微软雅黑" w:eastAsia="微软雅黑" w:hAnsi="微软雅黑" w:cs="微软雅黑" w:hint="eastAsia"/>
                <w:sz w:val="24"/>
                <w:szCs w:val="24"/>
              </w:rPr>
              <m:t>-</m:t>
            </m:r>
            <m:r>
              <w:rPr>
                <w:rFonts w:ascii="黑体" w:eastAsia="黑体" w:hAnsi="黑体" w:cs="黑体" w:hint="eastAsia"/>
                <w:sz w:val="24"/>
                <w:szCs w:val="24"/>
              </w:rPr>
              <m:t>∞</m:t>
            </m:r>
          </m:sub>
          <m:sup>
            <m:r>
              <w:rPr>
                <w:rFonts w:ascii="Cambria Math" w:eastAsia="黑体" w:hAnsi="黑体"/>
                <w:sz w:val="24"/>
                <w:szCs w:val="24"/>
              </w:rPr>
              <m:t>0</m:t>
            </m:r>
            <m:ctrlPr>
              <w:rPr>
                <w:rFonts w:ascii="Cambria Math" w:eastAsia="黑体" w:hAnsi="黑体"/>
                <w:i/>
                <w:sz w:val="24"/>
                <w:szCs w:val="24"/>
              </w:rPr>
            </m:ctrlPr>
          </m:sup>
          <m:e>
            <m:f>
              <m:fPr>
                <m:ctrlPr>
                  <w:rPr>
                    <w:rFonts w:ascii="Cambria Math" w:eastAsia="黑体" w:hAnsi="黑体"/>
                    <w:i/>
                    <w:sz w:val="24"/>
                    <w:szCs w:val="24"/>
                  </w:rPr>
                </m:ctrlPr>
              </m:fPr>
              <m:num>
                <m:r>
                  <w:rPr>
                    <w:rFonts w:ascii="Cambria Math" w:eastAsia="黑体" w:hAnsi="黑体"/>
                    <w:sz w:val="24"/>
                    <w:szCs w:val="24"/>
                  </w:rPr>
                  <m:t>1</m:t>
                </m:r>
              </m:num>
              <m:den>
                <m:rad>
                  <m:radPr>
                    <m:degHide m:val="1"/>
                    <m:ctrlPr>
                      <w:rPr>
                        <w:rFonts w:ascii="Cambria Math" w:eastAsia="黑体" w:hAnsi="黑体"/>
                        <w:i/>
                        <w:sz w:val="24"/>
                        <w:szCs w:val="24"/>
                      </w:rPr>
                    </m:ctrlPr>
                  </m:radPr>
                  <m:deg/>
                  <m:e>
                    <m:r>
                      <w:rPr>
                        <w:rFonts w:ascii="Cambria Math" w:eastAsia="黑体" w:hAnsi="黑体"/>
                        <w:sz w:val="24"/>
                        <w:szCs w:val="24"/>
                      </w:rPr>
                      <m:t>2π</m:t>
                    </m:r>
                  </m:e>
                </m:rad>
                <m:sSub>
                  <m:sSubPr>
                    <m:ctrlPr>
                      <w:rPr>
                        <w:rFonts w:ascii="Cambria Math" w:eastAsia="黑体" w:hAnsi="黑体"/>
                        <w:i/>
                        <w:sz w:val="24"/>
                        <w:szCs w:val="24"/>
                      </w:rPr>
                    </m:ctrlPr>
                  </m:sSubPr>
                  <m:e>
                    <m:r>
                      <w:rPr>
                        <w:rFonts w:ascii="Cambria Math" w:eastAsia="黑体" w:hAnsi="黑体"/>
                        <w:sz w:val="24"/>
                        <w:szCs w:val="24"/>
                      </w:rPr>
                      <m:t>σ</m:t>
                    </m:r>
                  </m:e>
                  <m:sub>
                    <m:r>
                      <w:rPr>
                        <w:rFonts w:ascii="Cambria Math" w:eastAsia="黑体" w:hAnsi="黑体"/>
                        <w:sz w:val="24"/>
                        <w:szCs w:val="24"/>
                      </w:rPr>
                      <m:t>Z</m:t>
                    </m:r>
                  </m:sub>
                </m:sSub>
                <m:ctrlPr>
                  <w:rPr>
                    <w:rFonts w:ascii="Cambria Math" w:eastAsia="黑体" w:hAnsi="Cambria Math"/>
                    <w:i/>
                    <w:sz w:val="24"/>
                    <w:szCs w:val="24"/>
                  </w:rPr>
                </m:ctrlPr>
              </m:den>
            </m:f>
          </m:e>
        </m:nary>
        <m:func>
          <m:funcPr>
            <m:ctrlPr>
              <w:rPr>
                <w:rFonts w:ascii="Cambria Math" w:eastAsia="黑体" w:hAnsi="黑体"/>
                <w:i/>
                <w:sz w:val="24"/>
                <w:szCs w:val="24"/>
              </w:rPr>
            </m:ctrlPr>
          </m:funcPr>
          <m:fName>
            <m:r>
              <w:rPr>
                <w:rFonts w:ascii="Cambria Math" w:eastAsia="黑体" w:hAnsi="黑体"/>
                <w:sz w:val="24"/>
                <w:szCs w:val="24"/>
              </w:rPr>
              <m:t>exp</m:t>
            </m:r>
          </m:fName>
          <m:e>
            <m:r>
              <w:rPr>
                <w:rFonts w:ascii="Cambria Math" w:eastAsia="黑体" w:hAnsi="黑体"/>
                <w:sz w:val="24"/>
                <w:szCs w:val="24"/>
              </w:rPr>
              <m:t>[</m:t>
            </m:r>
          </m:e>
        </m:func>
        <m:r>
          <w:rPr>
            <w:rFonts w:ascii="微软雅黑" w:eastAsia="微软雅黑" w:hAnsi="微软雅黑" w:cs="微软雅黑" w:hint="eastAsia"/>
            <w:sz w:val="24"/>
            <w:szCs w:val="24"/>
          </w:rPr>
          <m:t>-</m:t>
        </m:r>
        <m:f>
          <m:fPr>
            <m:ctrlPr>
              <w:rPr>
                <w:rFonts w:ascii="Cambria Math" w:eastAsia="黑体" w:hAnsi="黑体"/>
                <w:i/>
                <w:sz w:val="24"/>
                <w:szCs w:val="24"/>
              </w:rPr>
            </m:ctrlPr>
          </m:fPr>
          <m:num>
            <m:r>
              <w:rPr>
                <w:rFonts w:ascii="Cambria Math" w:eastAsia="黑体" w:hAnsi="黑体"/>
                <w:sz w:val="24"/>
                <w:szCs w:val="24"/>
              </w:rPr>
              <m:t>(z</m:t>
            </m:r>
            <m:r>
              <w:rPr>
                <w:rFonts w:ascii="微软雅黑" w:eastAsia="微软雅黑" w:hAnsi="微软雅黑" w:cs="微软雅黑" w:hint="eastAsia"/>
                <w:sz w:val="24"/>
                <w:szCs w:val="24"/>
              </w:rPr>
              <m:t>-</m:t>
            </m:r>
            <m:sSub>
              <m:sSubPr>
                <m:ctrlPr>
                  <w:rPr>
                    <w:rFonts w:ascii="Cambria Math" w:eastAsia="黑体" w:hAnsi="黑体"/>
                    <w:i/>
                    <w:sz w:val="24"/>
                    <w:szCs w:val="24"/>
                  </w:rPr>
                </m:ctrlPr>
              </m:sSubPr>
              <m:e>
                <m:r>
                  <w:rPr>
                    <w:rFonts w:ascii="Cambria Math" w:eastAsia="黑体" w:hAnsi="黑体"/>
                    <w:sz w:val="24"/>
                    <w:szCs w:val="24"/>
                  </w:rPr>
                  <m:t>μ</m:t>
                </m:r>
              </m:e>
              <m:sub>
                <m:r>
                  <w:rPr>
                    <w:rFonts w:ascii="Cambria Math" w:eastAsia="黑体" w:hAnsi="黑体"/>
                    <w:sz w:val="24"/>
                    <w:szCs w:val="24"/>
                  </w:rPr>
                  <m:t>Z</m:t>
                </m:r>
              </m:sub>
            </m:sSub>
            <m:sSup>
              <m:sSupPr>
                <m:ctrlPr>
                  <w:rPr>
                    <w:rFonts w:ascii="Cambria Math" w:eastAsia="黑体" w:hAnsi="黑体"/>
                    <w:i/>
                    <w:sz w:val="24"/>
                    <w:szCs w:val="24"/>
                  </w:rPr>
                </m:ctrlPr>
              </m:sSupPr>
              <m:e>
                <m:r>
                  <w:rPr>
                    <w:rFonts w:ascii="Cambria Math" w:eastAsia="黑体" w:hAnsi="黑体"/>
                    <w:sz w:val="24"/>
                    <w:szCs w:val="24"/>
                  </w:rPr>
                  <m:t>)</m:t>
                </m:r>
              </m:e>
              <m:sup>
                <m:r>
                  <w:rPr>
                    <w:rFonts w:ascii="Cambria Math" w:eastAsia="黑体" w:hAnsi="黑体"/>
                    <w:sz w:val="24"/>
                    <w:szCs w:val="24"/>
                  </w:rPr>
                  <m:t>2</m:t>
                </m:r>
              </m:sup>
            </m:sSup>
          </m:num>
          <m:den>
            <m:r>
              <w:rPr>
                <w:rFonts w:ascii="Cambria Math" w:eastAsia="黑体" w:hAnsi="黑体"/>
                <w:sz w:val="24"/>
                <w:szCs w:val="24"/>
              </w:rPr>
              <m:t>2</m:t>
            </m:r>
            <m:sSup>
              <m:sSupPr>
                <m:ctrlPr>
                  <w:rPr>
                    <w:rFonts w:ascii="Cambria Math" w:eastAsia="黑体" w:hAnsi="黑体"/>
                    <w:i/>
                    <w:sz w:val="24"/>
                    <w:szCs w:val="24"/>
                  </w:rPr>
                </m:ctrlPr>
              </m:sSupPr>
              <m:e>
                <m:sSub>
                  <m:sSubPr>
                    <m:ctrlPr>
                      <w:rPr>
                        <w:rFonts w:ascii="Cambria Math" w:eastAsia="黑体" w:hAnsi="黑体"/>
                        <w:i/>
                        <w:sz w:val="24"/>
                        <w:szCs w:val="24"/>
                      </w:rPr>
                    </m:ctrlPr>
                  </m:sSubPr>
                  <m:e>
                    <m:r>
                      <w:rPr>
                        <w:rFonts w:ascii="Cambria Math" w:eastAsia="黑体" w:hAnsi="黑体"/>
                        <w:sz w:val="24"/>
                        <w:szCs w:val="24"/>
                      </w:rPr>
                      <m:t>σ</m:t>
                    </m:r>
                  </m:e>
                  <m:sub>
                    <m:r>
                      <w:rPr>
                        <w:rFonts w:ascii="Cambria Math" w:eastAsia="黑体" w:hAnsi="黑体"/>
                        <w:sz w:val="24"/>
                        <w:szCs w:val="24"/>
                      </w:rPr>
                      <m:t>Z</m:t>
                    </m:r>
                  </m:sub>
                </m:sSub>
              </m:e>
              <m:sup>
                <m:r>
                  <w:rPr>
                    <w:rFonts w:ascii="Cambria Math" w:eastAsia="黑体" w:hAnsi="黑体"/>
                    <w:sz w:val="24"/>
                    <w:szCs w:val="24"/>
                  </w:rPr>
                  <m:t>2</m:t>
                </m:r>
              </m:sup>
            </m:sSup>
            <m:ctrlPr>
              <w:rPr>
                <w:rFonts w:ascii="Cambria Math" w:eastAsia="黑体" w:hAnsi="Cambria Math"/>
                <w:i/>
                <w:sz w:val="24"/>
                <w:szCs w:val="24"/>
              </w:rPr>
            </m:ctrlPr>
          </m:den>
        </m:f>
        <m:r>
          <w:rPr>
            <w:rFonts w:ascii="Cambria Math" w:eastAsia="黑体" w:hAnsi="黑体"/>
            <w:sz w:val="24"/>
            <w:szCs w:val="24"/>
          </w:rPr>
          <m:t>]=</m:t>
        </m:r>
        <m:nary>
          <m:naryPr>
            <m:ctrlPr>
              <w:rPr>
                <w:rFonts w:ascii="Cambria Math" w:eastAsia="黑体" w:hAnsi="Cambria Math"/>
                <w:i/>
                <w:sz w:val="24"/>
                <w:szCs w:val="24"/>
              </w:rPr>
            </m:ctrlPr>
          </m:naryPr>
          <m:sub>
            <m:r>
              <w:rPr>
                <w:rFonts w:ascii="微软雅黑" w:eastAsia="微软雅黑" w:hAnsi="微软雅黑" w:cs="微软雅黑" w:hint="eastAsia"/>
                <w:sz w:val="24"/>
                <w:szCs w:val="24"/>
              </w:rPr>
              <m:t>-</m:t>
            </m:r>
            <m:r>
              <w:rPr>
                <w:rFonts w:ascii="黑体" w:eastAsia="黑体" w:hAnsi="黑体" w:cs="黑体" w:hint="eastAsia"/>
                <w:sz w:val="24"/>
                <w:szCs w:val="24"/>
              </w:rPr>
              <m:t>∞</m:t>
            </m:r>
          </m:sub>
          <m:sup>
            <m:r>
              <w:rPr>
                <w:rFonts w:ascii="微软雅黑" w:eastAsia="微软雅黑" w:hAnsi="微软雅黑" w:cs="微软雅黑" w:hint="eastAsia"/>
                <w:sz w:val="24"/>
                <w:szCs w:val="24"/>
              </w:rPr>
              <m:t>-</m:t>
            </m:r>
            <m:f>
              <m:fPr>
                <m:ctrlPr>
                  <w:rPr>
                    <w:rFonts w:ascii="Cambria Math" w:eastAsia="黑体" w:hAnsi="黑体"/>
                    <w:i/>
                    <w:sz w:val="24"/>
                    <w:szCs w:val="24"/>
                  </w:rPr>
                </m:ctrlPr>
              </m:fPr>
              <m:num>
                <m:sSub>
                  <m:sSubPr>
                    <m:ctrlPr>
                      <w:rPr>
                        <w:rFonts w:ascii="Cambria Math" w:eastAsia="黑体" w:hAnsi="黑体"/>
                        <w:i/>
                        <w:sz w:val="24"/>
                        <w:szCs w:val="24"/>
                      </w:rPr>
                    </m:ctrlPr>
                  </m:sSubPr>
                  <m:e>
                    <m:r>
                      <w:rPr>
                        <w:rFonts w:ascii="Cambria Math" w:eastAsia="黑体" w:hAnsi="黑体"/>
                        <w:sz w:val="24"/>
                        <w:szCs w:val="24"/>
                      </w:rPr>
                      <m:t>μ</m:t>
                    </m:r>
                  </m:e>
                  <m:sub>
                    <m:r>
                      <w:rPr>
                        <w:rFonts w:ascii="Cambria Math" w:eastAsia="黑体" w:hAnsi="黑体"/>
                        <w:sz w:val="24"/>
                        <w:szCs w:val="24"/>
                      </w:rPr>
                      <m:t>Z</m:t>
                    </m:r>
                  </m:sub>
                </m:sSub>
              </m:num>
              <m:den>
                <m:sSub>
                  <m:sSubPr>
                    <m:ctrlPr>
                      <w:rPr>
                        <w:rFonts w:ascii="Cambria Math" w:eastAsia="黑体" w:hAnsi="黑体"/>
                        <w:i/>
                        <w:sz w:val="24"/>
                        <w:szCs w:val="24"/>
                      </w:rPr>
                    </m:ctrlPr>
                  </m:sSubPr>
                  <m:e>
                    <m:r>
                      <w:rPr>
                        <w:rFonts w:ascii="Cambria Math" w:eastAsia="黑体" w:hAnsi="黑体"/>
                        <w:sz w:val="24"/>
                        <w:szCs w:val="24"/>
                      </w:rPr>
                      <m:t>σ</m:t>
                    </m:r>
                  </m:e>
                  <m:sub>
                    <m:r>
                      <w:rPr>
                        <w:rFonts w:ascii="Cambria Math" w:eastAsia="黑体" w:hAnsi="黑体"/>
                        <w:sz w:val="24"/>
                        <w:szCs w:val="24"/>
                      </w:rPr>
                      <m:t>Z</m:t>
                    </m:r>
                  </m:sub>
                </m:sSub>
                <m:ctrlPr>
                  <w:rPr>
                    <w:rFonts w:ascii="Cambria Math" w:eastAsia="黑体" w:hAnsi="Cambria Math"/>
                    <w:i/>
                    <w:sz w:val="24"/>
                    <w:szCs w:val="24"/>
                  </w:rPr>
                </m:ctrlPr>
              </m:den>
            </m:f>
            <m:ctrlPr>
              <w:rPr>
                <w:rFonts w:ascii="Cambria Math" w:eastAsia="黑体" w:hAnsi="黑体"/>
                <w:i/>
                <w:sz w:val="24"/>
                <w:szCs w:val="24"/>
              </w:rPr>
            </m:ctrlPr>
          </m:sup>
          <m:e>
            <m:r>
              <w:rPr>
                <w:rFonts w:ascii="Cambria Math" w:eastAsia="黑体" w:hAnsi="黑体"/>
                <w:sz w:val="24"/>
                <w:szCs w:val="24"/>
              </w:rPr>
              <m:t>φ(y)</m:t>
            </m:r>
            <m:ctrlPr>
              <w:rPr>
                <w:rFonts w:ascii="Cambria Math" w:eastAsia="黑体" w:hAnsi="黑体"/>
                <w:i/>
                <w:sz w:val="24"/>
                <w:szCs w:val="24"/>
              </w:rPr>
            </m:ctrlPr>
          </m:e>
        </m:nary>
        <m:r>
          <w:rPr>
            <w:rFonts w:ascii="Cambria Math" w:eastAsia="黑体" w:hAnsi="黑体"/>
            <w:sz w:val="24"/>
            <w:szCs w:val="24"/>
          </w:rPr>
          <m:t>dy=ϕ(</m:t>
        </m:r>
        <m:r>
          <w:rPr>
            <w:rFonts w:ascii="微软雅黑" w:eastAsia="微软雅黑" w:hAnsi="微软雅黑" w:cs="微软雅黑" w:hint="eastAsia"/>
            <w:sz w:val="24"/>
            <w:szCs w:val="24"/>
          </w:rPr>
          <m:t>-</m:t>
        </m:r>
        <m:f>
          <m:fPr>
            <m:ctrlPr>
              <w:rPr>
                <w:rFonts w:ascii="Cambria Math" w:eastAsia="黑体" w:hAnsi="黑体"/>
                <w:i/>
                <w:sz w:val="24"/>
                <w:szCs w:val="24"/>
              </w:rPr>
            </m:ctrlPr>
          </m:fPr>
          <m:num>
            <m:sSub>
              <m:sSubPr>
                <m:ctrlPr>
                  <w:rPr>
                    <w:rFonts w:ascii="Cambria Math" w:eastAsia="黑体" w:hAnsi="黑体"/>
                    <w:i/>
                    <w:sz w:val="24"/>
                    <w:szCs w:val="24"/>
                  </w:rPr>
                </m:ctrlPr>
              </m:sSubPr>
              <m:e>
                <m:r>
                  <w:rPr>
                    <w:rFonts w:ascii="Cambria Math" w:eastAsia="黑体" w:hAnsi="黑体"/>
                    <w:sz w:val="24"/>
                    <w:szCs w:val="24"/>
                  </w:rPr>
                  <m:t>μ</m:t>
                </m:r>
              </m:e>
              <m:sub>
                <m:r>
                  <w:rPr>
                    <w:rFonts w:ascii="Cambria Math" w:eastAsia="黑体" w:hAnsi="黑体"/>
                    <w:sz w:val="24"/>
                    <w:szCs w:val="24"/>
                  </w:rPr>
                  <m:t>Z</m:t>
                </m:r>
              </m:sub>
            </m:sSub>
          </m:num>
          <m:den>
            <m:sSub>
              <m:sSubPr>
                <m:ctrlPr>
                  <w:rPr>
                    <w:rFonts w:ascii="Cambria Math" w:eastAsia="黑体" w:hAnsi="黑体"/>
                    <w:i/>
                    <w:sz w:val="24"/>
                    <w:szCs w:val="24"/>
                  </w:rPr>
                </m:ctrlPr>
              </m:sSubPr>
              <m:e>
                <m:r>
                  <w:rPr>
                    <w:rFonts w:ascii="Cambria Math" w:eastAsia="黑体" w:hAnsi="黑体"/>
                    <w:sz w:val="24"/>
                    <w:szCs w:val="24"/>
                  </w:rPr>
                  <m:t>σ</m:t>
                </m:r>
              </m:e>
              <m:sub>
                <m:r>
                  <w:rPr>
                    <w:rFonts w:ascii="Cambria Math" w:eastAsia="黑体" w:hAnsi="黑体"/>
                    <w:sz w:val="24"/>
                    <w:szCs w:val="24"/>
                  </w:rPr>
                  <m:t>Z</m:t>
                </m:r>
              </m:sub>
            </m:sSub>
            <m:ctrlPr>
              <w:rPr>
                <w:rFonts w:ascii="Cambria Math" w:eastAsia="黑体" w:hAnsi="Cambria Math"/>
                <w:i/>
                <w:sz w:val="24"/>
                <w:szCs w:val="24"/>
              </w:rPr>
            </m:ctrlPr>
          </m:den>
        </m:f>
        <m:r>
          <w:rPr>
            <w:rFonts w:ascii="Cambria Math" w:eastAsia="黑体" w:hAnsi="黑体"/>
            <w:sz w:val="24"/>
            <w:szCs w:val="24"/>
          </w:rPr>
          <m:t>)</m:t>
        </m:r>
      </m:oMath>
      <w:r w:rsidRPr="004D21F3">
        <w:rPr>
          <w:rFonts w:ascii="黑体" w:eastAsia="黑体" w:hAnsi="黑体" w:hint="eastAsia"/>
          <w:sz w:val="24"/>
          <w:szCs w:val="24"/>
        </w:rPr>
        <w:tab/>
      </w:r>
      <w:r w:rsidRPr="004D21F3">
        <w:rPr>
          <w:rFonts w:ascii="黑体" w:eastAsia="黑体" w:hAnsi="黑体" w:hint="eastAsia"/>
          <w:sz w:val="24"/>
          <w:szCs w:val="24"/>
        </w:rPr>
        <w:tab/>
        <w:t>（9）</w:t>
      </w:r>
    </w:p>
    <w:p w14:paraId="19A4D137" w14:textId="77777777" w:rsidR="004D21F3" w:rsidRPr="004D21F3" w:rsidRDefault="004D21F3" w:rsidP="004D21F3">
      <w:pPr>
        <w:jc w:val="left"/>
        <w:rPr>
          <w:rFonts w:ascii="黑体" w:eastAsia="黑体" w:hAnsi="黑体"/>
          <w:sz w:val="24"/>
          <w:szCs w:val="24"/>
        </w:rPr>
      </w:pPr>
      <w:r w:rsidRPr="004D21F3">
        <w:rPr>
          <w:rFonts w:ascii="黑体" w:eastAsia="黑体" w:hAnsi="黑体" w:hint="eastAsia"/>
          <w:sz w:val="24"/>
          <w:szCs w:val="24"/>
        </w:rPr>
        <w:t>可靠性指标、失效概率和可靠概率分别表示为：</w:t>
      </w:r>
    </w:p>
    <w:p w14:paraId="62FAFAB4" w14:textId="4674735E" w:rsidR="004D21F3" w:rsidRPr="004D21F3" w:rsidRDefault="004D21F3" w:rsidP="004D21F3">
      <w:pPr>
        <w:jc w:val="left"/>
        <w:rPr>
          <w:rFonts w:ascii="黑体" w:eastAsia="黑体" w:hAnsi="黑体"/>
          <w:sz w:val="24"/>
          <w:szCs w:val="24"/>
        </w:rPr>
      </w:pPr>
      <m:oMath>
        <m:r>
          <w:rPr>
            <w:rFonts w:ascii="Cambria Math" w:eastAsia="黑体" w:hAnsi="黑体"/>
            <w:sz w:val="24"/>
            <w:szCs w:val="24"/>
          </w:rPr>
          <m:t>β=</m:t>
        </m:r>
        <m:f>
          <m:fPr>
            <m:ctrlPr>
              <w:rPr>
                <w:rFonts w:ascii="Cambria Math" w:eastAsia="黑体" w:hAnsi="黑体"/>
                <w:i/>
                <w:sz w:val="24"/>
                <w:szCs w:val="24"/>
              </w:rPr>
            </m:ctrlPr>
          </m:fPr>
          <m:num>
            <m:sSub>
              <m:sSubPr>
                <m:ctrlPr>
                  <w:rPr>
                    <w:rFonts w:ascii="Cambria Math" w:eastAsia="黑体" w:hAnsi="黑体"/>
                    <w:i/>
                    <w:sz w:val="24"/>
                    <w:szCs w:val="24"/>
                  </w:rPr>
                </m:ctrlPr>
              </m:sSubPr>
              <m:e>
                <m:r>
                  <w:rPr>
                    <w:rFonts w:ascii="Cambria Math" w:eastAsia="黑体" w:hAnsi="黑体"/>
                    <w:sz w:val="24"/>
                    <w:szCs w:val="24"/>
                  </w:rPr>
                  <m:t>μ</m:t>
                </m:r>
              </m:e>
              <m:sub>
                <m:r>
                  <w:rPr>
                    <w:rFonts w:ascii="Cambria Math" w:eastAsia="黑体" w:hAnsi="黑体"/>
                    <w:sz w:val="24"/>
                    <w:szCs w:val="24"/>
                  </w:rPr>
                  <m:t>Z</m:t>
                </m:r>
              </m:sub>
            </m:sSub>
          </m:num>
          <m:den>
            <m:sSub>
              <m:sSubPr>
                <m:ctrlPr>
                  <w:rPr>
                    <w:rFonts w:ascii="Cambria Math" w:eastAsia="黑体" w:hAnsi="黑体"/>
                    <w:i/>
                    <w:sz w:val="24"/>
                    <w:szCs w:val="24"/>
                  </w:rPr>
                </m:ctrlPr>
              </m:sSubPr>
              <m:e>
                <m:r>
                  <w:rPr>
                    <w:rFonts w:ascii="Cambria Math" w:eastAsia="黑体" w:hAnsi="黑体"/>
                    <w:sz w:val="24"/>
                    <w:szCs w:val="24"/>
                  </w:rPr>
                  <m:t>σ</m:t>
                </m:r>
              </m:e>
              <m:sub>
                <m:r>
                  <w:rPr>
                    <w:rFonts w:ascii="Cambria Math" w:eastAsia="黑体" w:hAnsi="黑体"/>
                    <w:sz w:val="24"/>
                    <w:szCs w:val="24"/>
                  </w:rPr>
                  <m:t>Z</m:t>
                </m:r>
              </m:sub>
            </m:sSub>
            <m:ctrlPr>
              <w:rPr>
                <w:rFonts w:ascii="Cambria Math" w:eastAsia="黑体" w:hAnsi="Cambria Math"/>
                <w:i/>
                <w:sz w:val="24"/>
                <w:szCs w:val="24"/>
              </w:rPr>
            </m:ctrlPr>
          </m:den>
        </m:f>
      </m:oMath>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Pr>
          <w:rFonts w:ascii="黑体" w:eastAsia="黑体" w:hAnsi="黑体"/>
          <w:sz w:val="24"/>
          <w:szCs w:val="24"/>
        </w:rPr>
        <w:t xml:space="preserve">   </w:t>
      </w:r>
      <w:r w:rsidRPr="004D21F3">
        <w:rPr>
          <w:rFonts w:ascii="黑体" w:eastAsia="黑体" w:hAnsi="黑体" w:hint="eastAsia"/>
          <w:sz w:val="24"/>
          <w:szCs w:val="24"/>
        </w:rPr>
        <w:t>（10）</w:t>
      </w:r>
    </w:p>
    <w:p w14:paraId="5170AF6B" w14:textId="0D69663E" w:rsidR="004D21F3" w:rsidRPr="004D21F3" w:rsidRDefault="004D21F3" w:rsidP="004D21F3">
      <w:pPr>
        <w:jc w:val="left"/>
        <w:rPr>
          <w:rFonts w:ascii="黑体" w:eastAsia="黑体" w:hAnsi="黑体"/>
          <w:sz w:val="24"/>
          <w:szCs w:val="24"/>
        </w:rPr>
      </w:pPr>
      <m:oMath>
        <m:sSub>
          <m:sSubPr>
            <m:ctrlPr>
              <w:rPr>
                <w:rFonts w:ascii="Cambria Math" w:eastAsia="黑体" w:hAnsi="黑体"/>
                <w:i/>
                <w:sz w:val="24"/>
                <w:szCs w:val="24"/>
              </w:rPr>
            </m:ctrlPr>
          </m:sSubPr>
          <m:e>
            <m:r>
              <w:rPr>
                <w:rFonts w:ascii="Cambria Math" w:eastAsia="黑体" w:hAnsi="黑体"/>
                <w:sz w:val="24"/>
                <w:szCs w:val="24"/>
              </w:rPr>
              <m:t>p</m:t>
            </m:r>
          </m:e>
          <m:sub>
            <m:r>
              <w:rPr>
                <w:rFonts w:ascii="Cambria Math" w:eastAsia="黑体" w:hAnsi="黑体"/>
                <w:sz w:val="24"/>
                <w:szCs w:val="24"/>
              </w:rPr>
              <m:t>f</m:t>
            </m:r>
          </m:sub>
        </m:sSub>
        <m:r>
          <w:rPr>
            <w:rFonts w:ascii="Cambria Math" w:eastAsia="黑体" w:hAnsi="黑体"/>
            <w:sz w:val="24"/>
            <w:szCs w:val="24"/>
          </w:rPr>
          <m:t>=ϕ(</m:t>
        </m:r>
        <m:r>
          <w:rPr>
            <w:rFonts w:ascii="微软雅黑" w:eastAsia="微软雅黑" w:hAnsi="微软雅黑" w:cs="微软雅黑" w:hint="eastAsia"/>
            <w:sz w:val="24"/>
            <w:szCs w:val="24"/>
          </w:rPr>
          <m:t>-</m:t>
        </m:r>
        <m:r>
          <w:rPr>
            <w:rFonts w:ascii="Cambria Math" w:eastAsia="黑体" w:hAnsi="黑体"/>
            <w:sz w:val="24"/>
            <w:szCs w:val="24"/>
          </w:rPr>
          <m:t>β)=1</m:t>
        </m:r>
        <m:r>
          <w:rPr>
            <w:rFonts w:ascii="微软雅黑" w:eastAsia="微软雅黑" w:hAnsi="微软雅黑" w:cs="微软雅黑" w:hint="eastAsia"/>
            <w:sz w:val="24"/>
            <w:szCs w:val="24"/>
          </w:rPr>
          <m:t>-</m:t>
        </m:r>
        <m:r>
          <w:rPr>
            <w:rFonts w:ascii="Cambria Math" w:eastAsia="黑体" w:hAnsi="黑体"/>
            <w:sz w:val="24"/>
            <w:szCs w:val="24"/>
          </w:rPr>
          <m:t>ϕ(β)</m:t>
        </m:r>
      </m:oMath>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t>（11）</w:t>
      </w:r>
    </w:p>
    <w:p w14:paraId="6B068884" w14:textId="1C58DC02" w:rsidR="004D21F3" w:rsidRPr="004D21F3" w:rsidRDefault="004D21F3" w:rsidP="004D21F3">
      <w:pPr>
        <w:jc w:val="left"/>
        <w:rPr>
          <w:rFonts w:ascii="黑体" w:eastAsia="黑体" w:hAnsi="黑体"/>
          <w:sz w:val="24"/>
          <w:szCs w:val="24"/>
        </w:rPr>
      </w:pPr>
      <m:oMath>
        <m:sSub>
          <m:sSubPr>
            <m:ctrlPr>
              <w:rPr>
                <w:rFonts w:ascii="Cambria Math" w:eastAsia="黑体" w:hAnsi="黑体"/>
                <w:i/>
                <w:sz w:val="24"/>
                <w:szCs w:val="24"/>
              </w:rPr>
            </m:ctrlPr>
          </m:sSubPr>
          <m:e>
            <m:r>
              <w:rPr>
                <w:rFonts w:ascii="Cambria Math" w:eastAsia="黑体" w:hAnsi="黑体"/>
                <w:sz w:val="24"/>
                <w:szCs w:val="24"/>
              </w:rPr>
              <m:t>p</m:t>
            </m:r>
          </m:e>
          <m:sub>
            <m:r>
              <w:rPr>
                <w:rFonts w:ascii="Cambria Math" w:eastAsia="黑体" w:hAnsi="黑体"/>
                <w:sz w:val="24"/>
                <w:szCs w:val="24"/>
              </w:rPr>
              <m:t>r</m:t>
            </m:r>
          </m:sub>
        </m:sSub>
        <m:r>
          <w:rPr>
            <w:rFonts w:ascii="Cambria Math" w:eastAsia="黑体" w:hAnsi="黑体"/>
            <w:sz w:val="24"/>
            <w:szCs w:val="24"/>
          </w:rPr>
          <m:t>=ϕ(β)</m:t>
        </m:r>
      </m:oMath>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t>（12）</w:t>
      </w:r>
    </w:p>
    <w:p w14:paraId="74B01853" w14:textId="2547CD59" w:rsidR="004D21F3" w:rsidRPr="004D21F3" w:rsidRDefault="004D21F3" w:rsidP="004D21F3">
      <w:pPr>
        <w:jc w:val="left"/>
        <w:rPr>
          <w:rFonts w:ascii="黑体" w:eastAsia="黑体" w:hAnsi="黑体"/>
          <w:sz w:val="24"/>
          <w:szCs w:val="24"/>
        </w:rPr>
      </w:pPr>
      <w:r w:rsidRPr="004D21F3">
        <w:rPr>
          <w:rFonts w:ascii="黑体" w:eastAsia="黑体" w:hAnsi="黑体" w:hint="eastAsia"/>
          <w:sz w:val="24"/>
          <w:szCs w:val="24"/>
        </w:rPr>
        <w:t>Monte Carlo法计算分类可靠度的大致过程如下：由基本随机参数的联合概率密度函数</w:t>
      </w:r>
      <m:oMath>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r>
          <w:rPr>
            <w:rFonts w:ascii="Cambria Math" w:eastAsia="黑体" w:hAnsi="黑体"/>
            <w:sz w:val="24"/>
            <w:szCs w:val="24"/>
          </w:rPr>
          <m:t>(X)</m:t>
        </m:r>
      </m:oMath>
      <w:r w:rsidRPr="004D21F3">
        <w:rPr>
          <w:rFonts w:ascii="黑体" w:eastAsia="黑体" w:hAnsi="黑体" w:hint="eastAsia"/>
          <w:sz w:val="24"/>
          <w:szCs w:val="24"/>
        </w:rPr>
        <w:t>模拟产生N组随机样本</w:t>
      </w:r>
      <m:oMath>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j</m:t>
            </m:r>
          </m:sub>
        </m:sSub>
        <m:r>
          <w:rPr>
            <w:rFonts w:ascii="Cambria Math" w:eastAsia="黑体" w:hAnsi="Cambria Math"/>
            <w:sz w:val="24"/>
            <w:szCs w:val="24"/>
          </w:rPr>
          <m:t>(j=1,2,...,N)</m:t>
        </m:r>
      </m:oMath>
      <w:r w:rsidRPr="004D21F3">
        <w:rPr>
          <w:rFonts w:ascii="黑体" w:eastAsia="黑体" w:hAnsi="黑体" w:hint="eastAsia"/>
          <w:sz w:val="24"/>
          <w:szCs w:val="24"/>
        </w:rPr>
        <w:t>，把样本数据值带入分类化学成分含量的极限状态方程里，然后统计落入可靠域里的样本点数，用频率</w:t>
      </w:r>
      <m:oMath>
        <m:f>
          <m:fPr>
            <m:ctrlPr>
              <w:rPr>
                <w:rFonts w:ascii="Cambria Math" w:eastAsia="黑体" w:hAnsi="黑体"/>
                <w:i/>
                <w:sz w:val="24"/>
                <w:szCs w:val="24"/>
              </w:rPr>
            </m:ctrlPr>
          </m:fPr>
          <m:num>
            <m:sSub>
              <m:sSubPr>
                <m:ctrlPr>
                  <w:rPr>
                    <w:rFonts w:ascii="Cambria Math" w:eastAsia="黑体" w:hAnsi="黑体"/>
                    <w:i/>
                    <w:sz w:val="24"/>
                    <w:szCs w:val="24"/>
                  </w:rPr>
                </m:ctrlPr>
              </m:sSubPr>
              <m:e>
                <m:r>
                  <w:rPr>
                    <w:rFonts w:ascii="Cambria Math" w:eastAsia="黑体" w:hAnsi="黑体"/>
                    <w:sz w:val="24"/>
                    <w:szCs w:val="24"/>
                  </w:rPr>
                  <m:t>N</m:t>
                </m:r>
              </m:e>
              <m:sub>
                <m:r>
                  <w:rPr>
                    <w:rFonts w:ascii="Cambria Math" w:eastAsia="黑体" w:hAnsi="黑体"/>
                    <w:sz w:val="24"/>
                    <w:szCs w:val="24"/>
                  </w:rPr>
                  <m:t>r</m:t>
                </m:r>
              </m:sub>
            </m:sSub>
          </m:num>
          <m:den>
            <m:r>
              <w:rPr>
                <w:rFonts w:ascii="Cambria Math" w:eastAsia="黑体" w:hAnsi="黑体"/>
                <w:sz w:val="24"/>
                <w:szCs w:val="24"/>
              </w:rPr>
              <m:t>N</m:t>
            </m:r>
          </m:den>
        </m:f>
      </m:oMath>
      <w:r w:rsidRPr="004D21F3">
        <w:rPr>
          <w:rFonts w:ascii="黑体" w:eastAsia="黑体" w:hAnsi="黑体" w:hint="eastAsia"/>
          <w:sz w:val="24"/>
          <w:szCs w:val="24"/>
        </w:rPr>
        <w:t>近似代替可靠度</w:t>
      </w:r>
      <m:oMath>
        <m:sSub>
          <m:sSubPr>
            <m:ctrlPr>
              <w:rPr>
                <w:rFonts w:ascii="Cambria Math" w:eastAsia="黑体" w:hAnsi="黑体"/>
                <w:i/>
                <w:sz w:val="24"/>
                <w:szCs w:val="24"/>
              </w:rPr>
            </m:ctrlPr>
          </m:sSubPr>
          <m:e>
            <m:r>
              <w:rPr>
                <w:rFonts w:ascii="Cambria Math" w:eastAsia="黑体" w:hAnsi="黑体"/>
                <w:sz w:val="24"/>
                <w:szCs w:val="24"/>
              </w:rPr>
              <m:t>P</m:t>
            </m:r>
          </m:e>
          <m:sub>
            <m:r>
              <w:rPr>
                <w:rFonts w:ascii="Cambria Math" w:eastAsia="黑体" w:hAnsi="黑体"/>
                <w:sz w:val="24"/>
                <w:szCs w:val="24"/>
              </w:rPr>
              <m:t>R</m:t>
            </m:r>
          </m:sub>
        </m:sSub>
      </m:oMath>
      <w:r w:rsidRPr="004D21F3">
        <w:rPr>
          <w:rFonts w:ascii="黑体" w:eastAsia="黑体" w:hAnsi="黑体" w:hint="eastAsia"/>
          <w:sz w:val="24"/>
          <w:szCs w:val="24"/>
        </w:rPr>
        <w:t>，则</w:t>
      </w:r>
    </w:p>
    <w:p w14:paraId="22A22968" w14:textId="4BA236E9" w:rsidR="004D21F3" w:rsidRPr="004D21F3" w:rsidRDefault="004D21F3" w:rsidP="004D21F3">
      <w:pPr>
        <w:jc w:val="left"/>
        <w:rPr>
          <w:rFonts w:ascii="黑体" w:eastAsia="黑体" w:hAnsi="黑体"/>
          <w:sz w:val="24"/>
          <w:szCs w:val="24"/>
        </w:rPr>
      </w:pPr>
      <m:oMath>
        <m:sSub>
          <m:sSubPr>
            <m:ctrlPr>
              <w:rPr>
                <w:rFonts w:ascii="Cambria Math" w:eastAsia="黑体" w:hAnsi="黑体"/>
                <w:i/>
                <w:sz w:val="24"/>
                <w:szCs w:val="24"/>
              </w:rPr>
            </m:ctrlPr>
          </m:sSubPr>
          <m:e>
            <m:r>
              <w:rPr>
                <w:rFonts w:ascii="Cambria Math" w:eastAsia="黑体" w:hAnsi="黑体"/>
                <w:sz w:val="24"/>
                <w:szCs w:val="24"/>
              </w:rPr>
              <m:t>P</m:t>
            </m:r>
          </m:e>
          <m:sub>
            <m:r>
              <w:rPr>
                <w:rFonts w:ascii="Cambria Math" w:eastAsia="黑体" w:hAnsi="黑体"/>
                <w:sz w:val="24"/>
                <w:szCs w:val="24"/>
              </w:rPr>
              <m:t>R</m:t>
            </m:r>
          </m:sub>
        </m:sSub>
        <m:r>
          <w:rPr>
            <w:rFonts w:ascii="Cambria Math" w:eastAsia="黑体" w:hAnsi="黑体"/>
            <w:sz w:val="24"/>
            <w:szCs w:val="24"/>
          </w:rPr>
          <m:t>=</m:t>
        </m:r>
        <m:nary>
          <m:naryPr>
            <m:subHide m:val="1"/>
            <m:supHide m:val="1"/>
            <m:ctrlPr>
              <w:rPr>
                <w:rFonts w:ascii="Cambria Math" w:eastAsia="黑体" w:hAnsi="黑体"/>
                <w:i/>
                <w:sz w:val="24"/>
                <w:szCs w:val="24"/>
              </w:rPr>
            </m:ctrlPr>
          </m:naryPr>
          <m:sub/>
          <m:sup/>
          <m:e>
            <m:r>
              <w:rPr>
                <w:rFonts w:ascii="Cambria Math" w:eastAsia="黑体" w:hAnsi="黑体"/>
                <w:sz w:val="24"/>
                <w:szCs w:val="24"/>
              </w:rPr>
              <m:t>...</m:t>
            </m:r>
          </m:e>
        </m:nary>
        <m:nary>
          <m:naryPr>
            <m:supHide m:val="1"/>
            <m:ctrlPr>
              <w:rPr>
                <w:rFonts w:ascii="Cambria Math" w:eastAsia="黑体" w:hAnsi="黑体"/>
                <w:i/>
                <w:sz w:val="24"/>
                <w:szCs w:val="24"/>
              </w:rPr>
            </m:ctrlPr>
          </m:naryPr>
          <m:sub>
            <m:sSup>
              <m:sSupPr>
                <m:ctrlPr>
                  <w:rPr>
                    <w:rFonts w:ascii="Cambria Math" w:eastAsia="黑体" w:hAnsi="黑体"/>
                    <w:i/>
                    <w:sz w:val="24"/>
                    <w:szCs w:val="24"/>
                  </w:rPr>
                </m:ctrlPr>
              </m:sSupPr>
              <m:e>
                <m:r>
                  <w:rPr>
                    <w:rFonts w:ascii="Cambria Math" w:eastAsia="黑体" w:hAnsi="黑体"/>
                    <w:sz w:val="24"/>
                    <w:szCs w:val="24"/>
                  </w:rPr>
                  <m:t>R</m:t>
                </m:r>
              </m:e>
              <m:sup>
                <m:r>
                  <w:rPr>
                    <w:rFonts w:ascii="Cambria Math" w:eastAsia="黑体" w:hAnsi="黑体"/>
                    <w:sz w:val="24"/>
                    <w:szCs w:val="24"/>
                  </w:rPr>
                  <m:t>N</m:t>
                </m:r>
              </m:sup>
            </m:sSup>
          </m:sub>
          <m:sup/>
          <m:e>
            <m:sSub>
              <m:sSubPr>
                <m:ctrlPr>
                  <w:rPr>
                    <w:rFonts w:ascii="Cambria Math" w:eastAsia="黑体" w:hAnsi="黑体"/>
                    <w:i/>
                    <w:sz w:val="24"/>
                    <w:szCs w:val="24"/>
                  </w:rPr>
                </m:ctrlPr>
              </m:sSubPr>
              <m:e>
                <m:r>
                  <w:rPr>
                    <w:rFonts w:ascii="Cambria Math" w:eastAsia="黑体" w:hAnsi="黑体"/>
                    <w:sz w:val="24"/>
                    <w:szCs w:val="24"/>
                  </w:rPr>
                  <m:t>I</m:t>
                </m:r>
              </m:e>
              <m:sub>
                <m:r>
                  <w:rPr>
                    <w:rFonts w:ascii="Cambria Math" w:eastAsia="黑体" w:hAnsi="黑体"/>
                    <w:sz w:val="24"/>
                    <w:szCs w:val="24"/>
                  </w:rPr>
                  <m:t>r</m:t>
                </m:r>
              </m:sub>
            </m:sSub>
            <m:ctrlPr>
              <w:rPr>
                <w:rFonts w:ascii="Cambria Math" w:eastAsia="黑体" w:hAnsi="Cambria Math"/>
                <w:i/>
                <w:sz w:val="24"/>
                <w:szCs w:val="24"/>
              </w:rPr>
            </m:ctrlPr>
          </m:e>
        </m:nary>
        <m:r>
          <w:rPr>
            <w:rFonts w:ascii="Cambria Math" w:eastAsia="黑体" w:hAnsi="黑体"/>
            <w:sz w:val="24"/>
            <w:szCs w:val="24"/>
          </w:rPr>
          <m:t>(x)</m:t>
        </m:r>
        <m:sSub>
          <m:sSubPr>
            <m:ctrlPr>
              <w:rPr>
                <w:rFonts w:ascii="Cambria Math" w:eastAsia="黑体" w:hAnsi="黑体"/>
                <w:i/>
                <w:sz w:val="24"/>
                <w:szCs w:val="24"/>
              </w:rPr>
            </m:ctrlPr>
          </m:sSubPr>
          <m:e>
            <m:r>
              <w:rPr>
                <w:rFonts w:ascii="Cambria Math" w:eastAsia="黑体" w:hAnsi="黑体"/>
                <w:sz w:val="24"/>
                <w:szCs w:val="24"/>
              </w:rPr>
              <m:t>f</m:t>
            </m:r>
          </m:e>
          <m:sub>
            <m:r>
              <w:rPr>
                <w:rFonts w:ascii="Cambria Math" w:eastAsia="黑体" w:hAnsi="黑体"/>
                <w:sz w:val="24"/>
                <w:szCs w:val="24"/>
              </w:rPr>
              <m:t>X</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1</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2</m:t>
            </m:r>
          </m:sub>
        </m:sSub>
        <m:r>
          <w:rPr>
            <w:rFonts w:ascii="Cambria Math" w:eastAsia="黑体" w:hAnsi="黑体"/>
            <w:sz w:val="24"/>
            <w:szCs w:val="24"/>
          </w:rPr>
          <m:t>,...,</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n</m:t>
            </m:r>
          </m:sub>
        </m:sSub>
        <m:r>
          <w:rPr>
            <w:rFonts w:ascii="Cambria Math" w:eastAsia="黑体" w:hAnsi="黑体"/>
            <w:sz w:val="24"/>
            <w:szCs w:val="24"/>
          </w:rPr>
          <m:t>)d</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1</m:t>
            </m:r>
          </m:sub>
        </m:sSub>
        <m:r>
          <w:rPr>
            <w:rFonts w:ascii="Cambria Math" w:eastAsia="黑体" w:hAnsi="黑体"/>
            <w:sz w:val="24"/>
            <w:szCs w:val="24"/>
          </w:rPr>
          <m:t>d</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2</m:t>
            </m:r>
          </m:sub>
        </m:sSub>
        <m:r>
          <w:rPr>
            <w:rFonts w:ascii="Cambria Math" w:eastAsia="黑体" w:hAnsi="黑体"/>
            <w:sz w:val="24"/>
            <w:szCs w:val="24"/>
          </w:rPr>
          <m:t>...d</m:t>
        </m:r>
        <m:sSub>
          <m:sSubPr>
            <m:ctrlPr>
              <w:rPr>
                <w:rFonts w:ascii="Cambria Math" w:eastAsia="黑体" w:hAnsi="黑体"/>
                <w:i/>
                <w:sz w:val="24"/>
                <w:szCs w:val="24"/>
              </w:rPr>
            </m:ctrlPr>
          </m:sSubPr>
          <m:e>
            <m:r>
              <w:rPr>
                <w:rFonts w:ascii="Cambria Math" w:eastAsia="黑体" w:hAnsi="黑体"/>
                <w:sz w:val="24"/>
                <w:szCs w:val="24"/>
              </w:rPr>
              <m:t>x</m:t>
            </m:r>
          </m:e>
          <m:sub>
            <m:r>
              <w:rPr>
                <w:rFonts w:ascii="Cambria Math" w:eastAsia="黑体" w:hAnsi="黑体"/>
                <w:sz w:val="24"/>
                <w:szCs w:val="24"/>
              </w:rPr>
              <m:t>n</m:t>
            </m:r>
          </m:sub>
        </m:sSub>
        <m:r>
          <w:rPr>
            <w:rFonts w:ascii="Cambria Math" w:eastAsia="黑体" w:hAnsi="黑体"/>
            <w:sz w:val="24"/>
            <w:szCs w:val="24"/>
          </w:rPr>
          <m:t>=E(</m:t>
        </m:r>
        <m:sSub>
          <m:sSubPr>
            <m:ctrlPr>
              <w:rPr>
                <w:rFonts w:ascii="Cambria Math" w:eastAsia="黑体" w:hAnsi="黑体"/>
                <w:i/>
                <w:sz w:val="24"/>
                <w:szCs w:val="24"/>
              </w:rPr>
            </m:ctrlPr>
          </m:sSubPr>
          <m:e>
            <m:r>
              <w:rPr>
                <w:rFonts w:ascii="Cambria Math" w:eastAsia="黑体" w:hAnsi="黑体"/>
                <w:sz w:val="24"/>
                <w:szCs w:val="24"/>
              </w:rPr>
              <m:t>I</m:t>
            </m:r>
          </m:e>
          <m:sub>
            <m:r>
              <w:rPr>
                <w:rFonts w:ascii="Cambria Math" w:eastAsia="黑体" w:hAnsi="黑体"/>
                <w:sz w:val="24"/>
                <w:szCs w:val="24"/>
              </w:rPr>
              <m:t>x</m:t>
            </m:r>
          </m:sub>
        </m:sSub>
        <m:r>
          <w:rPr>
            <w:rFonts w:ascii="Cambria Math" w:eastAsia="黑体" w:hAnsi="黑体"/>
            <w:sz w:val="24"/>
            <w:szCs w:val="24"/>
          </w:rPr>
          <m:t>(x))</m:t>
        </m:r>
        <m:r>
          <w:rPr>
            <w:rFonts w:ascii="Cambria Math" w:eastAsia="黑体" w:hAnsi="黑体"/>
            <w:sz w:val="24"/>
            <w:szCs w:val="24"/>
          </w:rPr>
          <m:t>≈</m:t>
        </m:r>
        <m:f>
          <m:fPr>
            <m:ctrlPr>
              <w:rPr>
                <w:rFonts w:ascii="Cambria Math" w:eastAsia="黑体" w:hAnsi="黑体"/>
                <w:i/>
                <w:sz w:val="24"/>
                <w:szCs w:val="24"/>
              </w:rPr>
            </m:ctrlPr>
          </m:fPr>
          <m:num>
            <m:sSub>
              <m:sSubPr>
                <m:ctrlPr>
                  <w:rPr>
                    <w:rFonts w:ascii="Cambria Math" w:eastAsia="黑体" w:hAnsi="黑体"/>
                    <w:i/>
                    <w:sz w:val="24"/>
                    <w:szCs w:val="24"/>
                  </w:rPr>
                </m:ctrlPr>
              </m:sSubPr>
              <m:e>
                <m:r>
                  <w:rPr>
                    <w:rFonts w:ascii="Cambria Math" w:eastAsia="黑体" w:hAnsi="黑体"/>
                    <w:sz w:val="24"/>
                    <w:szCs w:val="24"/>
                  </w:rPr>
                  <m:t>N</m:t>
                </m:r>
              </m:e>
              <m:sub>
                <m:r>
                  <w:rPr>
                    <w:rFonts w:ascii="Cambria Math" w:eastAsia="黑体" w:hAnsi="黑体"/>
                    <w:sz w:val="24"/>
                    <w:szCs w:val="24"/>
                  </w:rPr>
                  <m:t>r</m:t>
                </m:r>
              </m:sub>
            </m:sSub>
          </m:num>
          <m:den>
            <m:r>
              <w:rPr>
                <w:rFonts w:ascii="Cambria Math" w:eastAsia="黑体" w:hAnsi="黑体"/>
                <w:sz w:val="24"/>
                <w:szCs w:val="24"/>
              </w:rPr>
              <m:t>N</m:t>
            </m:r>
          </m:den>
        </m:f>
      </m:oMath>
      <w:r w:rsidRPr="004D21F3">
        <w:rPr>
          <w:rFonts w:ascii="黑体" w:eastAsia="黑体" w:hAnsi="黑体" w:hint="eastAsia"/>
          <w:sz w:val="24"/>
          <w:szCs w:val="24"/>
        </w:rPr>
        <w:tab/>
      </w:r>
      <w:r w:rsidRPr="004D21F3">
        <w:rPr>
          <w:rFonts w:ascii="黑体" w:eastAsia="黑体" w:hAnsi="黑体" w:hint="eastAsia"/>
          <w:sz w:val="24"/>
          <w:szCs w:val="24"/>
        </w:rPr>
        <w:tab/>
      </w:r>
      <w:r w:rsidRPr="004D21F3">
        <w:rPr>
          <w:rFonts w:ascii="黑体" w:eastAsia="黑体" w:hAnsi="黑体" w:hint="eastAsia"/>
          <w:sz w:val="24"/>
          <w:szCs w:val="24"/>
        </w:rPr>
        <w:tab/>
        <w:t>（13）</w:t>
      </w:r>
    </w:p>
    <w:p w14:paraId="233098FD" w14:textId="32931503" w:rsidR="004D21F3" w:rsidRDefault="004D21F3" w:rsidP="004D21F3">
      <w:pPr>
        <w:jc w:val="left"/>
        <w:rPr>
          <w:rFonts w:ascii="黑体" w:eastAsia="黑体" w:hAnsi="黑体" w:hint="eastAsia"/>
          <w:sz w:val="24"/>
          <w:szCs w:val="24"/>
        </w:rPr>
      </w:pPr>
      <w:r w:rsidRPr="004D21F3">
        <w:rPr>
          <w:rFonts w:ascii="黑体" w:eastAsia="黑体" w:hAnsi="黑体" w:hint="eastAsia"/>
          <w:sz w:val="24"/>
          <w:szCs w:val="24"/>
        </w:rPr>
        <w:t>其中：</w:t>
      </w:r>
      <m:oMath>
        <m:sSub>
          <m:sSubPr>
            <m:ctrlPr>
              <w:rPr>
                <w:rFonts w:ascii="Cambria Math" w:eastAsia="黑体" w:hAnsi="黑体"/>
                <w:i/>
                <w:sz w:val="24"/>
                <w:szCs w:val="24"/>
              </w:rPr>
            </m:ctrlPr>
          </m:sSubPr>
          <m:e>
            <m:r>
              <w:rPr>
                <w:rFonts w:ascii="Cambria Math" w:eastAsia="黑体" w:hAnsi="黑体"/>
                <w:sz w:val="24"/>
                <w:szCs w:val="24"/>
              </w:rPr>
              <m:t>I</m:t>
            </m:r>
          </m:e>
          <m:sub>
            <m:r>
              <w:rPr>
                <w:rFonts w:ascii="Cambria Math" w:eastAsia="黑体" w:hAnsi="黑体"/>
                <w:sz w:val="24"/>
                <w:szCs w:val="24"/>
              </w:rPr>
              <m:t>r</m:t>
            </m:r>
          </m:sub>
        </m:sSub>
        <m:r>
          <w:rPr>
            <w:rFonts w:ascii="Cambria Math" w:eastAsia="黑体" w:hAnsi="黑体"/>
            <w:sz w:val="24"/>
            <w:szCs w:val="24"/>
          </w:rPr>
          <m:t>(x)</m:t>
        </m:r>
        <m:d>
          <m:dPr>
            <m:begChr m:val="{"/>
            <m:endChr m:val=""/>
            <m:ctrlPr>
              <w:rPr>
                <w:rFonts w:ascii="Cambria Math" w:eastAsia="黑体" w:hAnsi="黑体"/>
                <w:i/>
                <w:sz w:val="24"/>
                <w:szCs w:val="24"/>
              </w:rPr>
            </m:ctrlPr>
          </m:dPr>
          <m:e>
            <m:sSubSup>
              <m:sSubSupPr>
                <m:ctrlPr>
                  <w:rPr>
                    <w:rFonts w:ascii="Cambria Math" w:eastAsia="黑体" w:hAnsi="黑体"/>
                    <w:i/>
                    <w:sz w:val="24"/>
                    <w:szCs w:val="24"/>
                  </w:rPr>
                </m:ctrlPr>
              </m:sSubSupPr>
              <m:e/>
              <m:sub>
                <m:r>
                  <w:rPr>
                    <w:rFonts w:ascii="Cambria Math" w:eastAsia="黑体" w:hAnsi="黑体"/>
                    <w:sz w:val="24"/>
                    <w:szCs w:val="24"/>
                  </w:rPr>
                  <m:t>0,x</m:t>
                </m:r>
                <m:r>
                  <w:rPr>
                    <w:rFonts w:ascii="Cambria Math" w:eastAsia="黑体" w:hAnsi="黑体"/>
                    <w:sz w:val="24"/>
                    <w:szCs w:val="24"/>
                  </w:rPr>
                  <m:t>∈</m:t>
                </m:r>
                <m:r>
                  <w:rPr>
                    <w:rFonts w:ascii="Cambria Math" w:eastAsia="黑体" w:hAnsi="黑体"/>
                    <w:sz w:val="24"/>
                    <w:szCs w:val="24"/>
                  </w:rPr>
                  <m:t>R</m:t>
                </m:r>
                <m:r>
                  <w:rPr>
                    <w:rFonts w:ascii="Cambria Math" w:eastAsia="黑体" w:hAnsi="黑体"/>
                    <w:sz w:val="24"/>
                    <w:szCs w:val="24"/>
                  </w:rPr>
                  <m:t>，当类型改变时</m:t>
                </m:r>
                <m:ctrlPr>
                  <w:rPr>
                    <w:rFonts w:ascii="Cambria Math" w:eastAsia="黑体" w:hAnsi="Cambria Math"/>
                    <w:i/>
                    <w:sz w:val="24"/>
                    <w:szCs w:val="24"/>
                  </w:rPr>
                </m:ctrlPr>
              </m:sub>
              <m:sup>
                <m:r>
                  <w:rPr>
                    <w:rFonts w:ascii="Cambria Math" w:eastAsia="黑体" w:hAnsi="黑体"/>
                    <w:sz w:val="24"/>
                    <w:szCs w:val="24"/>
                  </w:rPr>
                  <m:t>1,x</m:t>
                </m:r>
                <m:r>
                  <w:rPr>
                    <w:rFonts w:ascii="Cambria Math" w:eastAsia="黑体" w:hAnsi="黑体"/>
                    <w:sz w:val="24"/>
                    <w:szCs w:val="24"/>
                  </w:rPr>
                  <m:t>∈</m:t>
                </m:r>
                <m:r>
                  <w:rPr>
                    <w:rFonts w:ascii="Cambria Math" w:eastAsia="黑体" w:hAnsi="黑体"/>
                    <w:sz w:val="24"/>
                    <w:szCs w:val="24"/>
                  </w:rPr>
                  <m:t>R,</m:t>
                </m:r>
                <m:r>
                  <w:rPr>
                    <w:rFonts w:ascii="Cambria Math" w:eastAsia="黑体" w:hAnsi="黑体"/>
                    <w:sz w:val="24"/>
                    <w:szCs w:val="24"/>
                  </w:rPr>
                  <m:t>当类型不改变时</m:t>
                </m:r>
                <m:ctrlPr>
                  <w:rPr>
                    <w:rFonts w:ascii="Cambria Math" w:eastAsia="黑体" w:hAnsi="Cambria Math"/>
                    <w:i/>
                    <w:sz w:val="24"/>
                    <w:szCs w:val="24"/>
                  </w:rPr>
                </m:ctrlPr>
              </m:sup>
            </m:sSubSup>
            <m:ctrlPr>
              <w:rPr>
                <w:rFonts w:ascii="Cambria Math" w:eastAsia="黑体" w:hAnsi="Cambria Math"/>
                <w:i/>
                <w:sz w:val="24"/>
                <w:szCs w:val="24"/>
              </w:rPr>
            </m:ctrlPr>
          </m:e>
        </m:d>
      </m:oMath>
      <w:r w:rsidRPr="004D21F3">
        <w:rPr>
          <w:rFonts w:ascii="黑体" w:eastAsia="黑体" w:hAnsi="黑体" w:hint="eastAsia"/>
          <w:sz w:val="24"/>
          <w:szCs w:val="24"/>
        </w:rPr>
        <w:t>为可靠域的指示函数；</w:t>
      </w:r>
      <m:oMath>
        <m:sSup>
          <m:sSupPr>
            <m:ctrlPr>
              <w:rPr>
                <w:rFonts w:ascii="Cambria Math" w:eastAsia="黑体" w:hAnsi="Cambria Math"/>
                <w:i/>
                <w:sz w:val="24"/>
                <w:szCs w:val="24"/>
              </w:rPr>
            </m:ctrlPr>
          </m:sSupPr>
          <m:e>
            <m:r>
              <w:rPr>
                <w:rFonts w:ascii="Cambria Math" w:eastAsia="黑体" w:hAnsi="Cambria Math"/>
                <w:sz w:val="24"/>
                <w:szCs w:val="24"/>
              </w:rPr>
              <m:t>R</m:t>
            </m:r>
          </m:e>
          <m:sup>
            <m:r>
              <w:rPr>
                <w:rFonts w:ascii="Cambria Math" w:eastAsia="黑体" w:hAnsi="Cambria Math"/>
                <w:sz w:val="24"/>
                <w:szCs w:val="24"/>
              </w:rPr>
              <m:t>n</m:t>
            </m:r>
          </m:sup>
        </m:sSup>
      </m:oMath>
      <w:r w:rsidRPr="004D21F3">
        <w:rPr>
          <w:rFonts w:ascii="黑体" w:eastAsia="黑体" w:hAnsi="黑体" w:hint="eastAsia"/>
          <w:sz w:val="24"/>
          <w:szCs w:val="24"/>
        </w:rPr>
        <w:t>表示n维变量空间；</w:t>
      </w:r>
      <m:oMath>
        <m:r>
          <w:rPr>
            <w:rFonts w:ascii="Cambria Math" w:eastAsia="黑体" w:hAnsi="黑体"/>
            <w:sz w:val="24"/>
            <w:szCs w:val="24"/>
          </w:rPr>
          <m:t>E(.)</m:t>
        </m:r>
      </m:oMath>
      <w:r w:rsidRPr="004D21F3">
        <w:rPr>
          <w:rFonts w:ascii="黑体" w:eastAsia="黑体" w:hAnsi="黑体" w:hint="eastAsia"/>
          <w:sz w:val="24"/>
          <w:szCs w:val="24"/>
        </w:rPr>
        <w:t>表示数学期望算子。</w:t>
      </w:r>
    </w:p>
    <w:p w14:paraId="3CBFE471" w14:textId="7901703A" w:rsidR="004D21F3" w:rsidRDefault="00560B75">
      <w:pPr>
        <w:jc w:val="left"/>
        <w:rPr>
          <w:rFonts w:ascii="黑体" w:eastAsia="黑体" w:hAnsi="黑体"/>
          <w:sz w:val="24"/>
          <w:szCs w:val="24"/>
        </w:rPr>
      </w:pPr>
      <w:r>
        <w:rPr>
          <w:rFonts w:ascii="黑体" w:eastAsia="黑体" w:hAnsi="黑体" w:hint="eastAsia"/>
          <w:sz w:val="24"/>
          <w:szCs w:val="24"/>
        </w:rPr>
        <w:t>（模型的相关计算结果详见附录）</w:t>
      </w:r>
    </w:p>
    <w:p w14:paraId="473B48B2" w14:textId="55B1DA76" w:rsidR="00560B75" w:rsidRDefault="00560B75">
      <w:pPr>
        <w:jc w:val="left"/>
        <w:rPr>
          <w:rFonts w:ascii="黑体" w:eastAsia="黑体" w:hAnsi="黑体" w:hint="eastAsia"/>
          <w:sz w:val="24"/>
          <w:szCs w:val="24"/>
        </w:rPr>
      </w:pPr>
      <w:r>
        <w:rPr>
          <w:rFonts w:ascii="黑体" w:eastAsia="黑体" w:hAnsi="黑体" w:hint="eastAsia"/>
          <w:sz w:val="24"/>
          <w:szCs w:val="24"/>
        </w:rPr>
        <w:t>综上，我们可以确定对于高钾玻璃和铅钡玻璃的亚类划分结果的敏感性较高，</w:t>
      </w:r>
      <w:r w:rsidR="00EA1ED0">
        <w:rPr>
          <w:rFonts w:ascii="黑体" w:eastAsia="黑体" w:hAnsi="黑体" w:hint="eastAsia"/>
          <w:sz w:val="24"/>
          <w:szCs w:val="24"/>
        </w:rPr>
        <w:t>对某种化学成分含量占比与其均值进行比较进行划分的方法相对合理</w:t>
      </w:r>
      <w:r w:rsidR="00A24D5B">
        <w:rPr>
          <w:rFonts w:ascii="黑体" w:eastAsia="黑体" w:hAnsi="黑体" w:hint="eastAsia"/>
          <w:sz w:val="24"/>
          <w:szCs w:val="24"/>
        </w:rPr>
        <w:t>。</w:t>
      </w:r>
    </w:p>
    <w:p w14:paraId="1B788CF3" w14:textId="77777777" w:rsidR="00922B9A" w:rsidRDefault="00000000">
      <w:pPr>
        <w:jc w:val="left"/>
        <w:rPr>
          <w:rFonts w:ascii="黑体" w:eastAsia="黑体" w:hAnsi="黑体"/>
          <w:sz w:val="24"/>
          <w:szCs w:val="24"/>
        </w:rPr>
      </w:pPr>
      <w:r>
        <w:rPr>
          <w:rFonts w:ascii="黑体" w:eastAsia="黑体" w:hAnsi="黑体" w:hint="eastAsia"/>
          <w:sz w:val="24"/>
          <w:szCs w:val="24"/>
        </w:rPr>
        <w:t>5.2.3求解方法</w:t>
      </w:r>
    </w:p>
    <w:p w14:paraId="7AC40956" w14:textId="77777777" w:rsidR="00922B9A" w:rsidRDefault="00000000">
      <w:pPr>
        <w:jc w:val="left"/>
        <w:rPr>
          <w:rFonts w:ascii="黑体" w:eastAsia="黑体" w:hAnsi="黑体"/>
          <w:sz w:val="24"/>
          <w:szCs w:val="24"/>
        </w:rPr>
      </w:pPr>
      <w:r>
        <w:rPr>
          <w:rFonts w:ascii="黑体" w:eastAsia="黑体" w:hAnsi="黑体" w:hint="eastAsia"/>
          <w:sz w:val="24"/>
          <w:szCs w:val="24"/>
        </w:rPr>
        <w:t>5.2.4求解结果</w:t>
      </w:r>
    </w:p>
    <w:p w14:paraId="4DA717E3" w14:textId="77777777" w:rsidR="00922B9A" w:rsidRDefault="00000000">
      <w:pPr>
        <w:jc w:val="left"/>
        <w:rPr>
          <w:rFonts w:ascii="黑体" w:eastAsia="黑体" w:hAnsi="黑体"/>
          <w:sz w:val="24"/>
          <w:szCs w:val="24"/>
        </w:rPr>
      </w:pPr>
      <w:r>
        <w:rPr>
          <w:rFonts w:ascii="黑体" w:eastAsia="黑体" w:hAnsi="黑体" w:hint="eastAsia"/>
          <w:sz w:val="24"/>
          <w:szCs w:val="24"/>
        </w:rPr>
        <w:t>5.2.5模型的分析与检验</w:t>
      </w:r>
    </w:p>
    <w:p w14:paraId="1E4C2BD2" w14:textId="77777777" w:rsidR="00922B9A" w:rsidRDefault="00000000">
      <w:pPr>
        <w:jc w:val="left"/>
        <w:rPr>
          <w:rFonts w:ascii="黑体" w:eastAsia="黑体" w:hAnsi="黑体"/>
          <w:sz w:val="24"/>
          <w:szCs w:val="24"/>
        </w:rPr>
      </w:pPr>
      <w:r>
        <w:rPr>
          <w:rFonts w:ascii="黑体" w:eastAsia="黑体" w:hAnsi="黑体" w:hint="eastAsia"/>
          <w:sz w:val="24"/>
          <w:szCs w:val="24"/>
        </w:rPr>
        <w:t>5.3问题三模型的建立与求解</w:t>
      </w:r>
    </w:p>
    <w:p w14:paraId="6B39CE49" w14:textId="22620E3A" w:rsidR="00922B9A" w:rsidRDefault="00000000">
      <w:pPr>
        <w:jc w:val="left"/>
        <w:rPr>
          <w:rFonts w:ascii="黑体" w:eastAsia="黑体" w:hAnsi="黑体"/>
          <w:sz w:val="24"/>
          <w:szCs w:val="24"/>
        </w:rPr>
      </w:pPr>
      <w:r>
        <w:rPr>
          <w:rFonts w:ascii="黑体" w:eastAsia="黑体" w:hAnsi="黑体" w:hint="eastAsia"/>
          <w:sz w:val="24"/>
          <w:szCs w:val="24"/>
        </w:rPr>
        <w:t>通过问题二所得出的结论，未风化时，</w:t>
      </w:r>
      <w:r>
        <w:rPr>
          <w:rFonts w:ascii="黑体" w:eastAsia="黑体" w:hAnsi="黑体"/>
          <w:sz w:val="24"/>
          <w:szCs w:val="24"/>
        </w:rPr>
        <w:t>氧化铅的含量大于均值21.2061%，则是铅钡玻璃，反之则是高钾玻璃</w:t>
      </w:r>
      <w:r>
        <w:rPr>
          <w:rFonts w:ascii="黑体" w:eastAsia="黑体" w:hAnsi="黑体" w:hint="eastAsia"/>
          <w:sz w:val="24"/>
          <w:szCs w:val="24"/>
        </w:rPr>
        <w:t>，故</w:t>
      </w:r>
      <w:r>
        <w:rPr>
          <w:rFonts w:ascii="黑体" w:eastAsia="黑体" w:hAnsi="黑体"/>
          <w:sz w:val="24"/>
          <w:szCs w:val="24"/>
        </w:rPr>
        <w:t>A3、A4、A8所以这三个属于铅钡</w:t>
      </w:r>
      <w:r>
        <w:rPr>
          <w:rFonts w:ascii="黑体" w:eastAsia="黑体" w:hAnsi="黑体" w:hint="eastAsia"/>
          <w:sz w:val="24"/>
          <w:szCs w:val="24"/>
        </w:rPr>
        <w:t>玻璃</w:t>
      </w:r>
      <w:r>
        <w:rPr>
          <w:rFonts w:ascii="黑体" w:eastAsia="黑体" w:hAnsi="黑体"/>
          <w:sz w:val="24"/>
          <w:szCs w:val="24"/>
        </w:rPr>
        <w:t>，A1属于高钾</w:t>
      </w:r>
      <w:r>
        <w:rPr>
          <w:rFonts w:ascii="黑体" w:eastAsia="黑体" w:hAnsi="黑体" w:hint="eastAsia"/>
          <w:sz w:val="24"/>
          <w:szCs w:val="24"/>
        </w:rPr>
        <w:t>玻璃</w:t>
      </w:r>
      <w:r>
        <w:rPr>
          <w:rFonts w:ascii="黑体" w:eastAsia="黑体" w:hAnsi="黑体"/>
          <w:sz w:val="24"/>
          <w:szCs w:val="24"/>
        </w:rPr>
        <w:t>。风化后</w:t>
      </w:r>
      <w:r>
        <w:rPr>
          <w:rFonts w:ascii="黑体" w:eastAsia="黑体" w:hAnsi="黑体" w:hint="eastAsia"/>
          <w:sz w:val="24"/>
          <w:szCs w:val="24"/>
        </w:rPr>
        <w:t>，</w:t>
      </w:r>
      <w:r>
        <w:rPr>
          <w:rFonts w:ascii="黑体" w:eastAsia="黑体" w:hAnsi="黑体"/>
          <w:sz w:val="24"/>
          <w:szCs w:val="24"/>
        </w:rPr>
        <w:t>氧化铅的含量大于均值43.7871%，则是铅钡玻璃，反之则是高钾玻璃</w:t>
      </w:r>
      <w:r>
        <w:rPr>
          <w:rFonts w:ascii="黑体" w:eastAsia="黑体" w:hAnsi="黑体" w:hint="eastAsia"/>
          <w:sz w:val="24"/>
          <w:szCs w:val="24"/>
        </w:rPr>
        <w:t>，所以</w:t>
      </w:r>
      <w:r>
        <w:rPr>
          <w:rFonts w:ascii="黑体" w:eastAsia="黑体" w:hAnsi="黑体"/>
          <w:sz w:val="24"/>
          <w:szCs w:val="24"/>
        </w:rPr>
        <w:t>A2</w:t>
      </w:r>
      <w:r>
        <w:rPr>
          <w:rFonts w:ascii="黑体" w:eastAsia="黑体" w:hAnsi="黑体" w:hint="eastAsia"/>
          <w:sz w:val="24"/>
          <w:szCs w:val="24"/>
        </w:rPr>
        <w:t>、</w:t>
      </w:r>
      <w:r>
        <w:rPr>
          <w:rFonts w:ascii="黑体" w:eastAsia="黑体" w:hAnsi="黑体"/>
          <w:sz w:val="24"/>
          <w:szCs w:val="24"/>
        </w:rPr>
        <w:t>A5</w:t>
      </w:r>
      <w:r>
        <w:rPr>
          <w:rFonts w:ascii="黑体" w:eastAsia="黑体" w:hAnsi="黑体" w:hint="eastAsia"/>
          <w:sz w:val="24"/>
          <w:szCs w:val="24"/>
        </w:rPr>
        <w:t>、</w:t>
      </w:r>
      <w:r>
        <w:rPr>
          <w:rFonts w:ascii="黑体" w:eastAsia="黑体" w:hAnsi="黑体"/>
          <w:sz w:val="24"/>
          <w:szCs w:val="24"/>
        </w:rPr>
        <w:t>A6</w:t>
      </w:r>
      <w:r>
        <w:rPr>
          <w:rFonts w:ascii="黑体" w:eastAsia="黑体" w:hAnsi="黑体" w:hint="eastAsia"/>
          <w:sz w:val="24"/>
          <w:szCs w:val="24"/>
        </w:rPr>
        <w:t>、</w:t>
      </w:r>
      <w:r>
        <w:rPr>
          <w:rFonts w:ascii="黑体" w:eastAsia="黑体" w:hAnsi="黑体"/>
          <w:sz w:val="24"/>
          <w:szCs w:val="24"/>
        </w:rPr>
        <w:t>A7</w:t>
      </w:r>
      <w:r>
        <w:rPr>
          <w:rFonts w:ascii="黑体" w:eastAsia="黑体" w:hAnsi="黑体" w:hint="eastAsia"/>
          <w:sz w:val="24"/>
          <w:szCs w:val="24"/>
        </w:rPr>
        <w:t>为高钾玻璃；结合问题二所给出的亚分类方法，</w:t>
      </w:r>
      <w:r w:rsidR="00A24D5B" w:rsidRPr="00A24D5B">
        <w:rPr>
          <w:rFonts w:ascii="黑体" w:eastAsia="黑体" w:hAnsi="黑体" w:hint="eastAsia"/>
          <w:sz w:val="24"/>
          <w:szCs w:val="24"/>
        </w:rPr>
        <w:t>表单</w:t>
      </w:r>
      <w:r w:rsidR="00A24D5B">
        <w:rPr>
          <w:rFonts w:ascii="黑体" w:eastAsia="黑体" w:hAnsi="黑体" w:hint="eastAsia"/>
          <w:sz w:val="24"/>
          <w:szCs w:val="24"/>
        </w:rPr>
        <w:t>三</w:t>
      </w:r>
      <w:r w:rsidR="00A24D5B" w:rsidRPr="00A24D5B">
        <w:rPr>
          <w:rFonts w:ascii="黑体" w:eastAsia="黑体" w:hAnsi="黑体" w:hint="eastAsia"/>
          <w:sz w:val="24"/>
          <w:szCs w:val="24"/>
        </w:rPr>
        <w:t>中给出的未分类型的元素里所有的铅钡玻璃都是未风化的，而未风化的铅钡玻璃的分亚类的依据是氧化铜、氧化铝、氧化钡，所以只有当三种化学元素的值都大于均值时，才分为g类，所以都不满足，所以他们都属于h类</w:t>
      </w:r>
      <w:r w:rsidR="00E36A34">
        <w:rPr>
          <w:rFonts w:ascii="黑体" w:eastAsia="黑体" w:hAnsi="黑体" w:hint="eastAsia"/>
          <w:sz w:val="24"/>
          <w:szCs w:val="24"/>
        </w:rPr>
        <w:t>，故</w:t>
      </w:r>
      <w:r>
        <w:rPr>
          <w:rFonts w:ascii="黑体" w:eastAsia="黑体" w:hAnsi="黑体" w:hint="eastAsia"/>
          <w:sz w:val="24"/>
          <w:szCs w:val="24"/>
        </w:rPr>
        <w:t>推测出，</w:t>
      </w:r>
      <w:r>
        <w:rPr>
          <w:rFonts w:ascii="黑体" w:eastAsia="黑体" w:hAnsi="黑体"/>
          <w:sz w:val="24"/>
          <w:szCs w:val="24"/>
        </w:rPr>
        <w:t>A6</w:t>
      </w:r>
      <w:r>
        <w:rPr>
          <w:rFonts w:ascii="黑体" w:eastAsia="黑体" w:hAnsi="黑体" w:hint="eastAsia"/>
          <w:sz w:val="24"/>
          <w:szCs w:val="24"/>
        </w:rPr>
        <w:t>、</w:t>
      </w:r>
      <w:r>
        <w:rPr>
          <w:rFonts w:ascii="黑体" w:eastAsia="黑体" w:hAnsi="黑体"/>
          <w:sz w:val="24"/>
          <w:szCs w:val="24"/>
        </w:rPr>
        <w:t>A7</w:t>
      </w:r>
      <w:r>
        <w:rPr>
          <w:rFonts w:ascii="黑体" w:eastAsia="黑体" w:hAnsi="黑体" w:hint="eastAsia"/>
          <w:sz w:val="24"/>
          <w:szCs w:val="24"/>
        </w:rPr>
        <w:t>为</w:t>
      </w:r>
      <w:r>
        <w:rPr>
          <w:rFonts w:ascii="黑体" w:eastAsia="黑体" w:hAnsi="黑体"/>
          <w:sz w:val="24"/>
          <w:szCs w:val="24"/>
        </w:rPr>
        <w:t>a</w:t>
      </w:r>
      <w:r>
        <w:rPr>
          <w:rFonts w:ascii="黑体" w:eastAsia="黑体" w:hAnsi="黑体" w:hint="eastAsia"/>
          <w:sz w:val="24"/>
          <w:szCs w:val="24"/>
        </w:rPr>
        <w:t>类，</w:t>
      </w:r>
      <w:r>
        <w:rPr>
          <w:rFonts w:ascii="黑体" w:eastAsia="黑体" w:hAnsi="黑体"/>
          <w:sz w:val="24"/>
          <w:szCs w:val="24"/>
        </w:rPr>
        <w:t>A2</w:t>
      </w:r>
      <w:r>
        <w:rPr>
          <w:rFonts w:ascii="黑体" w:eastAsia="黑体" w:hAnsi="黑体" w:hint="eastAsia"/>
          <w:sz w:val="24"/>
          <w:szCs w:val="24"/>
        </w:rPr>
        <w:t>、</w:t>
      </w:r>
      <w:r>
        <w:rPr>
          <w:rFonts w:ascii="黑体" w:eastAsia="黑体" w:hAnsi="黑体"/>
          <w:sz w:val="24"/>
          <w:szCs w:val="24"/>
        </w:rPr>
        <w:t>A5</w:t>
      </w:r>
      <w:r>
        <w:rPr>
          <w:rFonts w:ascii="黑体" w:eastAsia="黑体" w:hAnsi="黑体" w:hint="eastAsia"/>
          <w:sz w:val="24"/>
          <w:szCs w:val="24"/>
        </w:rPr>
        <w:t>为</w:t>
      </w:r>
      <w:r>
        <w:rPr>
          <w:rFonts w:ascii="黑体" w:eastAsia="黑体" w:hAnsi="黑体"/>
          <w:sz w:val="24"/>
          <w:szCs w:val="24"/>
        </w:rPr>
        <w:t>b</w:t>
      </w:r>
      <w:r>
        <w:rPr>
          <w:rFonts w:ascii="黑体" w:eastAsia="黑体" w:hAnsi="黑体" w:hint="eastAsia"/>
          <w:sz w:val="24"/>
          <w:szCs w:val="24"/>
        </w:rPr>
        <w:t>类，</w:t>
      </w:r>
      <w:r>
        <w:rPr>
          <w:rFonts w:ascii="黑体" w:eastAsia="黑体" w:hAnsi="黑体"/>
          <w:sz w:val="24"/>
          <w:szCs w:val="24"/>
        </w:rPr>
        <w:t>A1</w:t>
      </w:r>
      <w:r>
        <w:rPr>
          <w:rFonts w:ascii="黑体" w:eastAsia="黑体" w:hAnsi="黑体" w:hint="eastAsia"/>
          <w:sz w:val="24"/>
          <w:szCs w:val="24"/>
        </w:rPr>
        <w:t>为</w:t>
      </w:r>
      <w:r>
        <w:rPr>
          <w:rFonts w:ascii="黑体" w:eastAsia="黑体" w:hAnsi="黑体"/>
          <w:sz w:val="24"/>
          <w:szCs w:val="24"/>
        </w:rPr>
        <w:t>c</w:t>
      </w:r>
      <w:r>
        <w:rPr>
          <w:rFonts w:ascii="黑体" w:eastAsia="黑体" w:hAnsi="黑体" w:hint="eastAsia"/>
          <w:sz w:val="24"/>
          <w:szCs w:val="24"/>
        </w:rPr>
        <w:t>类，</w:t>
      </w:r>
      <w:r>
        <w:rPr>
          <w:rFonts w:ascii="黑体" w:eastAsia="黑体" w:hAnsi="黑体"/>
          <w:sz w:val="24"/>
          <w:szCs w:val="24"/>
        </w:rPr>
        <w:t>A3、A4、A8为h类</w:t>
      </w:r>
      <w:r>
        <w:rPr>
          <w:rFonts w:ascii="黑体" w:eastAsia="黑体" w:hAnsi="黑体" w:hint="eastAsia"/>
          <w:sz w:val="24"/>
          <w:szCs w:val="24"/>
        </w:rPr>
        <w:t>。</w:t>
      </w:r>
    </w:p>
    <w:p w14:paraId="197FDCC4" w14:textId="59450F3D" w:rsidR="00D669C3" w:rsidRDefault="00D669C3">
      <w:pPr>
        <w:jc w:val="left"/>
        <w:rPr>
          <w:rFonts w:ascii="黑体" w:eastAsia="黑体" w:hAnsi="黑体"/>
          <w:sz w:val="24"/>
          <w:szCs w:val="24"/>
        </w:rPr>
      </w:pPr>
    </w:p>
    <w:p w14:paraId="49666E4D" w14:textId="79C15947" w:rsidR="00D669C3" w:rsidRDefault="00D669C3">
      <w:pPr>
        <w:jc w:val="left"/>
        <w:rPr>
          <w:rFonts w:ascii="黑体" w:eastAsia="黑体" w:hAnsi="黑体"/>
          <w:sz w:val="24"/>
          <w:szCs w:val="24"/>
        </w:rPr>
      </w:pPr>
      <w:r w:rsidRPr="00D669C3">
        <w:rPr>
          <w:rFonts w:ascii="黑体" w:eastAsia="黑体" w:hAnsi="黑体"/>
          <w:noProof/>
          <w:sz w:val="24"/>
          <w:szCs w:val="24"/>
        </w:rPr>
        <w:drawing>
          <wp:inline distT="0" distB="0" distL="0" distR="0" wp14:anchorId="65C961CF" wp14:editId="28FCBCDE">
            <wp:extent cx="2641600" cy="2031365"/>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1798" cy="2054587"/>
                    </a:xfrm>
                    <a:prstGeom prst="rect">
                      <a:avLst/>
                    </a:prstGeom>
                    <a:noFill/>
                    <a:ln>
                      <a:noFill/>
                    </a:ln>
                  </pic:spPr>
                </pic:pic>
              </a:graphicData>
            </a:graphic>
          </wp:inline>
        </w:drawing>
      </w:r>
      <w:r>
        <w:rPr>
          <w:rFonts w:ascii="黑体" w:eastAsia="黑体" w:hAnsi="黑体" w:hint="eastAsia"/>
          <w:sz w:val="24"/>
          <w:szCs w:val="24"/>
        </w:rPr>
        <w:t xml:space="preserve"> </w:t>
      </w:r>
      <w:r w:rsidRPr="00D669C3">
        <w:rPr>
          <w:rFonts w:ascii="黑体" w:eastAsia="黑体" w:hAnsi="黑体"/>
          <w:noProof/>
          <w:sz w:val="24"/>
          <w:szCs w:val="24"/>
        </w:rPr>
        <w:drawing>
          <wp:inline distT="0" distB="0" distL="0" distR="0" wp14:anchorId="4F4546C0" wp14:editId="062CD6AF">
            <wp:extent cx="2429510" cy="2037226"/>
            <wp:effectExtent l="0" t="0" r="889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0897" cy="2038389"/>
                    </a:xfrm>
                    <a:prstGeom prst="rect">
                      <a:avLst/>
                    </a:prstGeom>
                    <a:noFill/>
                    <a:ln>
                      <a:noFill/>
                    </a:ln>
                  </pic:spPr>
                </pic:pic>
              </a:graphicData>
            </a:graphic>
          </wp:inline>
        </w:drawing>
      </w:r>
    </w:p>
    <w:p w14:paraId="098AEDD6" w14:textId="1712BEF0" w:rsidR="00401B85" w:rsidRDefault="00401B85" w:rsidP="00401B85">
      <w:pPr>
        <w:jc w:val="center"/>
        <w:rPr>
          <w:rFonts w:ascii="黑体" w:eastAsia="黑体" w:hAnsi="黑体" w:hint="eastAsia"/>
          <w:sz w:val="24"/>
          <w:szCs w:val="24"/>
        </w:rPr>
      </w:pPr>
      <w:r>
        <w:rPr>
          <w:rFonts w:ascii="黑体" w:eastAsia="黑体" w:hAnsi="黑体" w:hint="eastAsia"/>
          <w:sz w:val="24"/>
          <w:szCs w:val="24"/>
        </w:rPr>
        <w:t>图 高钾玻璃和铅钡玻璃的呀类划分</w:t>
      </w:r>
    </w:p>
    <w:p w14:paraId="23ABACCC" w14:textId="33D34F37" w:rsidR="00922B9A" w:rsidRDefault="00000000">
      <w:pPr>
        <w:jc w:val="left"/>
        <w:rPr>
          <w:rFonts w:ascii="黑体" w:eastAsia="黑体" w:hAnsi="黑体"/>
          <w:sz w:val="24"/>
          <w:szCs w:val="24"/>
        </w:rPr>
      </w:pPr>
      <w:r>
        <w:rPr>
          <w:rFonts w:ascii="黑体" w:eastAsia="黑体" w:hAnsi="黑体" w:hint="eastAsia"/>
          <w:sz w:val="24"/>
          <w:szCs w:val="24"/>
        </w:rPr>
        <w:t>5.3.1建模思路</w:t>
      </w:r>
    </w:p>
    <w:p w14:paraId="4C92B949" w14:textId="3B98B65A" w:rsidR="00AF2727" w:rsidRDefault="000C6FBA">
      <w:pPr>
        <w:jc w:val="left"/>
        <w:rPr>
          <w:rFonts w:ascii="黑体" w:eastAsia="黑体" w:hAnsi="黑体"/>
          <w:sz w:val="24"/>
          <w:szCs w:val="24"/>
        </w:rPr>
      </w:pPr>
      <w:r>
        <w:rPr>
          <w:rFonts w:ascii="黑体" w:eastAsia="黑体" w:hAnsi="黑体" w:hint="eastAsia"/>
          <w:sz w:val="24"/>
          <w:szCs w:val="24"/>
        </w:rPr>
        <w:t>根据问题二所建立的</w:t>
      </w:r>
      <w:r w:rsidRPr="000C6FBA">
        <w:rPr>
          <w:rFonts w:ascii="黑体" w:eastAsia="黑体" w:hAnsi="黑体"/>
          <w:sz w:val="24"/>
          <w:szCs w:val="24"/>
        </w:rPr>
        <w:t>蒙特卡洛算法模型</w:t>
      </w:r>
      <w:r w:rsidR="00580A53">
        <w:rPr>
          <w:rFonts w:ascii="黑体" w:eastAsia="黑体" w:hAnsi="黑体" w:hint="eastAsia"/>
          <w:sz w:val="24"/>
          <w:szCs w:val="24"/>
        </w:rPr>
        <w:t>同理可得</w:t>
      </w:r>
      <w:r>
        <w:rPr>
          <w:rFonts w:ascii="黑体" w:eastAsia="黑体" w:hAnsi="黑体" w:hint="eastAsia"/>
          <w:sz w:val="24"/>
          <w:szCs w:val="24"/>
        </w:rPr>
        <w:t>，</w:t>
      </w:r>
      <w:r w:rsidR="00ED0A6D">
        <w:rPr>
          <w:rFonts w:ascii="黑体" w:eastAsia="黑体" w:hAnsi="黑体" w:hint="eastAsia"/>
          <w:sz w:val="24"/>
          <w:szCs w:val="24"/>
        </w:rPr>
        <w:t>将本文对未知玻璃文物分为a、</w:t>
      </w:r>
      <w:r w:rsidR="00ED0A6D">
        <w:rPr>
          <w:rFonts w:ascii="黑体" w:eastAsia="黑体" w:hAnsi="黑体"/>
          <w:sz w:val="24"/>
          <w:szCs w:val="24"/>
        </w:rPr>
        <w:t>b</w:t>
      </w:r>
      <w:r w:rsidR="00ED0A6D">
        <w:rPr>
          <w:rFonts w:ascii="黑体" w:eastAsia="黑体" w:hAnsi="黑体" w:hint="eastAsia"/>
          <w:sz w:val="24"/>
          <w:szCs w:val="24"/>
        </w:rPr>
        <w:t>、</w:t>
      </w:r>
      <w:r w:rsidR="00ED0A6D">
        <w:rPr>
          <w:rFonts w:ascii="黑体" w:eastAsia="黑体" w:hAnsi="黑体"/>
          <w:sz w:val="24"/>
          <w:szCs w:val="24"/>
        </w:rPr>
        <w:t>c</w:t>
      </w:r>
      <w:r w:rsidR="00ED0A6D">
        <w:rPr>
          <w:rFonts w:ascii="黑体" w:eastAsia="黑体" w:hAnsi="黑体" w:hint="eastAsia"/>
          <w:sz w:val="24"/>
          <w:szCs w:val="24"/>
        </w:rPr>
        <w:t>、</w:t>
      </w:r>
      <w:r w:rsidR="00ED0A6D">
        <w:rPr>
          <w:rFonts w:ascii="黑体" w:eastAsia="黑体" w:hAnsi="黑体"/>
          <w:sz w:val="24"/>
          <w:szCs w:val="24"/>
        </w:rPr>
        <w:t>h</w:t>
      </w:r>
      <w:r w:rsidR="00ED0A6D">
        <w:rPr>
          <w:rFonts w:ascii="黑体" w:eastAsia="黑体" w:hAnsi="黑体" w:hint="eastAsia"/>
          <w:sz w:val="24"/>
          <w:szCs w:val="24"/>
        </w:rPr>
        <w:t>类进行敏感度分析，确认未知文物分类的标准</w:t>
      </w:r>
      <w:r w:rsidR="00E36A34">
        <w:rPr>
          <w:rFonts w:ascii="黑体" w:eastAsia="黑体" w:hAnsi="黑体" w:hint="eastAsia"/>
          <w:sz w:val="24"/>
          <w:szCs w:val="24"/>
        </w:rPr>
        <w:t>具有可靠性和稳健性。</w:t>
      </w:r>
    </w:p>
    <w:p w14:paraId="730FEEBB" w14:textId="6266242B" w:rsidR="00ED0A6D" w:rsidRDefault="00580A53">
      <w:pPr>
        <w:jc w:val="left"/>
        <w:rPr>
          <w:rFonts w:ascii="黑体" w:eastAsia="黑体" w:hAnsi="黑体" w:hint="eastAsia"/>
          <w:sz w:val="24"/>
          <w:szCs w:val="24"/>
        </w:rPr>
      </w:pPr>
      <w:r>
        <w:rPr>
          <w:rFonts w:ascii="黑体" w:eastAsia="黑体" w:hAnsi="黑体" w:hint="eastAsia"/>
          <w:sz w:val="24"/>
          <w:szCs w:val="24"/>
        </w:rPr>
        <w:t>（计算过程详见附录）</w:t>
      </w:r>
    </w:p>
    <w:p w14:paraId="0C10E5B4" w14:textId="77777777" w:rsidR="00922B9A" w:rsidRDefault="00000000">
      <w:pPr>
        <w:jc w:val="left"/>
        <w:rPr>
          <w:rFonts w:ascii="黑体" w:eastAsia="黑体" w:hAnsi="黑体"/>
          <w:sz w:val="24"/>
          <w:szCs w:val="24"/>
        </w:rPr>
      </w:pPr>
      <w:r>
        <w:rPr>
          <w:rFonts w:ascii="黑体" w:eastAsia="黑体" w:hAnsi="黑体" w:hint="eastAsia"/>
          <w:sz w:val="24"/>
          <w:szCs w:val="24"/>
        </w:rPr>
        <w:t>5.3.2模型建立</w:t>
      </w:r>
    </w:p>
    <w:p w14:paraId="7F48EAD3" w14:textId="77777777" w:rsidR="00922B9A" w:rsidRDefault="00000000">
      <w:pPr>
        <w:jc w:val="left"/>
        <w:rPr>
          <w:rFonts w:ascii="黑体" w:eastAsia="黑体" w:hAnsi="黑体"/>
          <w:sz w:val="24"/>
          <w:szCs w:val="24"/>
        </w:rPr>
      </w:pPr>
      <w:r>
        <w:rPr>
          <w:rFonts w:ascii="黑体" w:eastAsia="黑体" w:hAnsi="黑体" w:hint="eastAsia"/>
          <w:sz w:val="24"/>
          <w:szCs w:val="24"/>
        </w:rPr>
        <w:t>5.3.3求解方法</w:t>
      </w:r>
    </w:p>
    <w:p w14:paraId="2B65A8F3" w14:textId="77777777" w:rsidR="00922B9A" w:rsidRDefault="00000000">
      <w:pPr>
        <w:jc w:val="left"/>
        <w:rPr>
          <w:rFonts w:ascii="黑体" w:eastAsia="黑体" w:hAnsi="黑体"/>
          <w:sz w:val="24"/>
          <w:szCs w:val="24"/>
        </w:rPr>
      </w:pPr>
      <w:r>
        <w:rPr>
          <w:rFonts w:ascii="黑体" w:eastAsia="黑体" w:hAnsi="黑体" w:hint="eastAsia"/>
          <w:sz w:val="24"/>
          <w:szCs w:val="24"/>
        </w:rPr>
        <w:t>5.3.4求解结果</w:t>
      </w:r>
    </w:p>
    <w:p w14:paraId="760F3556" w14:textId="77777777" w:rsidR="00922B9A" w:rsidRDefault="00000000">
      <w:pPr>
        <w:jc w:val="left"/>
        <w:rPr>
          <w:rFonts w:ascii="黑体" w:eastAsia="黑体" w:hAnsi="黑体"/>
          <w:sz w:val="24"/>
          <w:szCs w:val="24"/>
        </w:rPr>
      </w:pPr>
      <w:r>
        <w:rPr>
          <w:rFonts w:ascii="黑体" w:eastAsia="黑体" w:hAnsi="黑体" w:hint="eastAsia"/>
          <w:sz w:val="24"/>
          <w:szCs w:val="24"/>
        </w:rPr>
        <w:t>5.3.5模型的分析与检验</w:t>
      </w:r>
    </w:p>
    <w:p w14:paraId="407E13E3" w14:textId="77777777" w:rsidR="00922B9A" w:rsidRDefault="00000000">
      <w:pPr>
        <w:jc w:val="left"/>
        <w:rPr>
          <w:rFonts w:ascii="黑体" w:eastAsia="黑体" w:hAnsi="黑体"/>
          <w:sz w:val="24"/>
          <w:szCs w:val="24"/>
        </w:rPr>
      </w:pPr>
      <w:r>
        <w:rPr>
          <w:rFonts w:ascii="黑体" w:eastAsia="黑体" w:hAnsi="黑体" w:hint="eastAsia"/>
          <w:sz w:val="24"/>
          <w:szCs w:val="24"/>
        </w:rPr>
        <w:t>5.4问题四模型的建立与求解</w:t>
      </w:r>
    </w:p>
    <w:p w14:paraId="3FCDB7D1" w14:textId="1AB69BAA" w:rsidR="00922B9A" w:rsidRDefault="00000000">
      <w:pPr>
        <w:jc w:val="left"/>
        <w:rPr>
          <w:rFonts w:ascii="黑体" w:eastAsia="黑体" w:hAnsi="黑体"/>
          <w:sz w:val="24"/>
          <w:szCs w:val="24"/>
        </w:rPr>
      </w:pPr>
      <w:r>
        <w:rPr>
          <w:rFonts w:ascii="黑体" w:eastAsia="黑体" w:hAnsi="黑体" w:hint="eastAsia"/>
          <w:sz w:val="24"/>
          <w:szCs w:val="24"/>
        </w:rPr>
        <w:lastRenderedPageBreak/>
        <w:t>5.4.1</w:t>
      </w:r>
      <w:r w:rsidR="00E36A34">
        <w:rPr>
          <w:rFonts w:ascii="黑体" w:eastAsia="黑体" w:hAnsi="黑体" w:hint="eastAsia"/>
          <w:sz w:val="24"/>
          <w:szCs w:val="24"/>
        </w:rPr>
        <w:t>数据预处理</w:t>
      </w:r>
    </w:p>
    <w:p w14:paraId="66EE315D" w14:textId="77777777" w:rsidR="00A75B68" w:rsidRDefault="00A75B68">
      <w:pPr>
        <w:jc w:val="left"/>
        <w:rPr>
          <w:rFonts w:hint="eastAsia"/>
        </w:rPr>
      </w:pPr>
    </w:p>
    <w:p w14:paraId="7F3206AA" w14:textId="77777777" w:rsidR="00E36A34" w:rsidRDefault="00E36A34" w:rsidP="00E36A34">
      <w:pPr>
        <w:widowControl/>
        <w:spacing w:before="100" w:beforeAutospacing="1" w:after="100" w:afterAutospacing="1"/>
        <w:ind w:firstLineChars="200" w:firstLine="480"/>
        <w:jc w:val="left"/>
        <w:rPr>
          <w:rFonts w:ascii="宋体" w:eastAsia="宋体" w:hAnsi="宋体"/>
          <w:kern w:val="0"/>
          <w:sz w:val="24"/>
          <w:szCs w:val="24"/>
        </w:rPr>
      </w:pPr>
      <w:r>
        <w:rPr>
          <w:rFonts w:ascii="宋体" w:eastAsia="宋体" w:hAnsi="宋体" w:hint="eastAsia"/>
          <w:kern w:val="0"/>
          <w:sz w:val="24"/>
          <w:szCs w:val="24"/>
        </w:rPr>
        <w:t>根据玻璃文物类别的差异，将文物分为四类，如下：</w:t>
      </w:r>
    </w:p>
    <w:p w14:paraId="3758292A" w14:textId="00AB7D6E" w:rsidR="00E36A34" w:rsidRDefault="00E36A34" w:rsidP="00E36A34">
      <w:pPr>
        <w:widowControl/>
        <w:jc w:val="center"/>
        <w:rPr>
          <w:rFonts w:ascii="宋体" w:eastAsia="宋体" w:hAnsi="宋体" w:hint="eastAsia"/>
          <w:kern w:val="0"/>
          <w:sz w:val="24"/>
          <w:szCs w:val="24"/>
        </w:rPr>
      </w:pPr>
      <w:r>
        <w:rPr>
          <w:noProof/>
        </w:rPr>
        <w:drawing>
          <wp:inline distT="0" distB="0" distL="114300" distR="114300" wp14:anchorId="4C30138A" wp14:editId="6B6A703E">
            <wp:extent cx="4130040" cy="14325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130040" cy="1432560"/>
                    </a:xfrm>
                    <a:prstGeom prst="rect">
                      <a:avLst/>
                    </a:prstGeom>
                    <a:noFill/>
                    <a:ln>
                      <a:noFill/>
                    </a:ln>
                  </pic:spPr>
                </pic:pic>
              </a:graphicData>
            </a:graphic>
          </wp:inline>
        </w:drawing>
      </w:r>
    </w:p>
    <w:p w14:paraId="12DF5AA8" w14:textId="77777777" w:rsidR="0049101A" w:rsidRPr="0049101A" w:rsidRDefault="0049101A">
      <w:pPr>
        <w:jc w:val="left"/>
        <w:rPr>
          <w:rFonts w:ascii="黑体" w:eastAsia="黑体" w:hAnsi="黑体" w:hint="eastAsia"/>
          <w:sz w:val="24"/>
          <w:szCs w:val="24"/>
        </w:rPr>
      </w:pPr>
    </w:p>
    <w:p w14:paraId="5211AA49" w14:textId="43B1F59C" w:rsidR="00922B9A" w:rsidRDefault="00000000">
      <w:pPr>
        <w:jc w:val="left"/>
        <w:rPr>
          <w:rFonts w:ascii="黑体" w:eastAsia="黑体" w:hAnsi="黑体"/>
          <w:sz w:val="24"/>
          <w:szCs w:val="24"/>
        </w:rPr>
      </w:pPr>
      <w:r>
        <w:rPr>
          <w:rFonts w:ascii="黑体" w:eastAsia="黑体" w:hAnsi="黑体" w:hint="eastAsia"/>
          <w:sz w:val="24"/>
          <w:szCs w:val="24"/>
        </w:rPr>
        <w:t>5.4.2模型建立</w:t>
      </w:r>
    </w:p>
    <w:p w14:paraId="2D0C906B" w14:textId="77777777" w:rsidR="00E36A34" w:rsidRDefault="00E36A34" w:rsidP="00E36A34">
      <w:pPr>
        <w:widowControl/>
        <w:spacing w:before="100" w:beforeAutospacing="1" w:after="100" w:afterAutospacing="1"/>
        <w:ind w:firstLineChars="200" w:firstLine="480"/>
        <w:jc w:val="left"/>
        <w:rPr>
          <w:rFonts w:ascii="宋体" w:eastAsia="宋体" w:hAnsi="宋体"/>
          <w:kern w:val="0"/>
          <w:sz w:val="24"/>
          <w:szCs w:val="24"/>
        </w:rPr>
      </w:pPr>
      <w:r>
        <w:rPr>
          <w:rFonts w:ascii="宋体" w:eastAsia="宋体" w:hAnsi="宋体"/>
          <w:sz w:val="24"/>
          <w:szCs w:val="24"/>
        </w:rPr>
        <w:t>针对不同类别的玻璃文物样品，分析其化学成分之间的关联关系</w:t>
      </w:r>
      <w:r>
        <w:rPr>
          <w:rFonts w:ascii="宋体" w:eastAsia="宋体" w:hAnsi="宋体" w:hint="eastAsia"/>
          <w:sz w:val="24"/>
          <w:szCs w:val="24"/>
        </w:rPr>
        <w:t>，我们选择建立灰色关联分析模型，用关联系数和关联度来表征各化学成分间的关联关系。</w:t>
      </w:r>
      <w:r>
        <w:rPr>
          <w:rFonts w:ascii="宋体" w:eastAsia="宋体" w:hAnsi="宋体" w:hint="eastAsia"/>
          <w:color w:val="111111"/>
          <w:sz w:val="24"/>
          <w:szCs w:val="24"/>
          <w:shd w:val="clear" w:color="auto" w:fill="FFFFFF"/>
        </w:rPr>
        <w:t>关联系数表示了</w:t>
      </w:r>
      <w:r>
        <w:rPr>
          <w:rStyle w:val="aa"/>
          <w:rFonts w:ascii="宋体" w:eastAsia="宋体" w:hAnsi="宋体" w:hint="eastAsia"/>
          <w:color w:val="111111"/>
          <w:sz w:val="24"/>
          <w:szCs w:val="24"/>
          <w:shd w:val="clear" w:color="auto" w:fill="FFFFFF"/>
        </w:rPr>
        <w:t>各个时刻参考序列和比较序列之间的关联程度</w:t>
      </w:r>
      <w:r>
        <w:rPr>
          <w:rFonts w:ascii="宋体" w:eastAsia="宋体" w:hAnsi="宋体" w:hint="eastAsia"/>
          <w:b/>
          <w:bCs/>
          <w:color w:val="111111"/>
          <w:sz w:val="24"/>
          <w:szCs w:val="24"/>
          <w:shd w:val="clear" w:color="auto" w:fill="FFFFFF"/>
        </w:rPr>
        <w:t>，</w:t>
      </w:r>
      <w:r>
        <w:rPr>
          <w:rFonts w:ascii="宋体" w:eastAsia="宋体" w:hAnsi="宋体" w:hint="eastAsia"/>
          <w:color w:val="111111"/>
          <w:sz w:val="24"/>
          <w:szCs w:val="24"/>
          <w:shd w:val="clear" w:color="auto" w:fill="FFFFFF"/>
        </w:rPr>
        <w:t>为了从总体上了解序列之间的关联程度，必须求出它们的时间平均值，即关联度。</w:t>
      </w:r>
      <w:r>
        <w:rPr>
          <w:rFonts w:ascii="宋体" w:eastAsia="宋体" w:hAnsi="宋体" w:hint="eastAsia"/>
          <w:sz w:val="24"/>
          <w:szCs w:val="24"/>
        </w:rPr>
        <w:t>在不同类别的玻璃文物中，分别选择不同的的化学成分作为模型的母序列，其余变量作为子序列，利用S</w:t>
      </w:r>
      <w:r>
        <w:rPr>
          <w:rFonts w:ascii="宋体" w:eastAsia="宋体" w:hAnsi="宋体"/>
          <w:sz w:val="24"/>
          <w:szCs w:val="24"/>
        </w:rPr>
        <w:t>PSS</w:t>
      </w:r>
      <w:r>
        <w:rPr>
          <w:rFonts w:ascii="宋体" w:eastAsia="宋体" w:hAnsi="宋体" w:hint="eastAsia"/>
          <w:sz w:val="24"/>
          <w:szCs w:val="24"/>
        </w:rPr>
        <w:t>处理得到以下结果：</w:t>
      </w:r>
      <w:r>
        <w:rPr>
          <w:rFonts w:ascii="宋体" w:eastAsia="宋体" w:hAnsi="宋体"/>
          <w:kern w:val="0"/>
          <w:sz w:val="24"/>
          <w:szCs w:val="24"/>
        </w:rPr>
        <w:t xml:space="preserve"> </w:t>
      </w:r>
    </w:p>
    <w:p w14:paraId="560D12A4" w14:textId="77777777" w:rsidR="00E36A34" w:rsidRDefault="00E36A34" w:rsidP="00E36A34">
      <w:pPr>
        <w:widowControl/>
        <w:spacing w:before="100" w:beforeAutospacing="1" w:after="100" w:afterAutospacing="1"/>
        <w:jc w:val="left"/>
        <w:rPr>
          <w:rFonts w:ascii="宋体" w:eastAsia="宋体" w:hAnsi="宋体"/>
          <w:kern w:val="0"/>
          <w:sz w:val="24"/>
          <w:szCs w:val="24"/>
        </w:rPr>
      </w:pPr>
    </w:p>
    <w:p w14:paraId="4E90F924" w14:textId="77777777" w:rsidR="00E36A34" w:rsidRDefault="00E36A34" w:rsidP="00E36A34">
      <w:pPr>
        <w:rPr>
          <w:rFonts w:ascii="微软雅黑" w:eastAsia="微软雅黑" w:hAnsi="微软雅黑"/>
          <w:color w:val="000000"/>
          <w:szCs w:val="21"/>
          <w:shd w:val="clear" w:color="auto" w:fill="FFFFFF"/>
        </w:rPr>
      </w:pPr>
      <w:r>
        <w:rPr>
          <w:noProof/>
        </w:rPr>
        <w:drawing>
          <wp:inline distT="0" distB="0" distL="0" distR="0" wp14:anchorId="3BB26AC6" wp14:editId="46B70F90">
            <wp:extent cx="5143500" cy="2937510"/>
            <wp:effectExtent l="0" t="0" r="7620" b="3810"/>
            <wp:docPr id="62" name="图片 6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表, 条形图&#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143500" cy="2937510"/>
                    </a:xfrm>
                    <a:prstGeom prst="rect">
                      <a:avLst/>
                    </a:prstGeom>
                    <a:noFill/>
                    <a:ln>
                      <a:noFill/>
                    </a:ln>
                  </pic:spPr>
                </pic:pic>
              </a:graphicData>
            </a:graphic>
          </wp:inline>
        </w:drawing>
      </w:r>
    </w:p>
    <w:p w14:paraId="2AB2B292" w14:textId="77777777" w:rsidR="00E36A34" w:rsidRDefault="00E36A34" w:rsidP="00E36A34">
      <w:pPr>
        <w:ind w:firstLineChars="600" w:firstLine="126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图 高钾玻璃氧化前二氧化硅作为母序列的灰色模型关联度图</w:t>
      </w:r>
    </w:p>
    <w:p w14:paraId="2479525F" w14:textId="77777777" w:rsidR="00E36A34" w:rsidRDefault="00E36A34" w:rsidP="00E36A34">
      <w:pPr>
        <w:rPr>
          <w:rFonts w:ascii="微软雅黑" w:eastAsia="微软雅黑" w:hAnsi="微软雅黑"/>
          <w:color w:val="000000"/>
          <w:szCs w:val="21"/>
          <w:shd w:val="clear" w:color="auto" w:fill="FFFFFF"/>
        </w:rPr>
      </w:pPr>
    </w:p>
    <w:p w14:paraId="5D59DD5A" w14:textId="77777777" w:rsidR="00E36A34" w:rsidRDefault="00E36A34" w:rsidP="00E36A34">
      <w:pPr>
        <w:jc w:val="center"/>
        <w:rPr>
          <w:rFonts w:ascii="微软雅黑" w:eastAsia="微软雅黑" w:hAnsi="微软雅黑"/>
          <w:color w:val="000000"/>
          <w:szCs w:val="21"/>
          <w:shd w:val="clear" w:color="auto" w:fill="FFFFFF"/>
        </w:rPr>
      </w:pPr>
      <w:r>
        <w:rPr>
          <w:rFonts w:ascii="微软雅黑" w:eastAsia="微软雅黑" w:hAnsi="微软雅黑" w:hint="eastAsia"/>
          <w:noProof/>
          <w:color w:val="000000"/>
          <w:szCs w:val="21"/>
          <w:shd w:val="clear" w:color="auto" w:fill="FFFFFF"/>
        </w:rPr>
        <w:lastRenderedPageBreak/>
        <w:drawing>
          <wp:inline distT="0" distB="0" distL="0" distR="0" wp14:anchorId="77DCD4C9" wp14:editId="6DDC1C2D">
            <wp:extent cx="5443855" cy="3110230"/>
            <wp:effectExtent l="0" t="0" r="4445" b="0"/>
            <wp:docPr id="43" name="图片 4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表, 条形图&#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9384" cy="3159457"/>
                    </a:xfrm>
                    <a:prstGeom prst="rect">
                      <a:avLst/>
                    </a:prstGeom>
                  </pic:spPr>
                </pic:pic>
              </a:graphicData>
            </a:graphic>
          </wp:inline>
        </w:drawing>
      </w:r>
      <w:r>
        <w:rPr>
          <w:rFonts w:ascii="微软雅黑" w:eastAsia="微软雅黑" w:hAnsi="微软雅黑" w:hint="eastAsia"/>
          <w:color w:val="000000"/>
          <w:szCs w:val="21"/>
          <w:shd w:val="clear" w:color="auto" w:fill="FFFFFF"/>
        </w:rPr>
        <w:t>图高钾玻璃氧化后二氧化硅作为母序列的灰色模型关联度图</w:t>
      </w:r>
    </w:p>
    <w:p w14:paraId="5B8DB38A" w14:textId="77777777" w:rsidR="00E36A34" w:rsidRDefault="00E36A34" w:rsidP="00E36A34">
      <w:pPr>
        <w:widowControl/>
        <w:spacing w:before="100" w:beforeAutospacing="1" w:after="100" w:afterAutospacing="1"/>
        <w:ind w:firstLineChars="200" w:firstLine="480"/>
        <w:jc w:val="left"/>
        <w:rPr>
          <w:rFonts w:ascii="宋体" w:eastAsia="宋体" w:hAnsi="宋体"/>
          <w:kern w:val="0"/>
          <w:sz w:val="24"/>
          <w:szCs w:val="24"/>
        </w:rPr>
      </w:pPr>
    </w:p>
    <w:p w14:paraId="662D99E9" w14:textId="77777777" w:rsidR="00E36A34" w:rsidRDefault="00E36A34" w:rsidP="00E36A34">
      <w:pPr>
        <w:widowControl/>
        <w:spacing w:before="100" w:beforeAutospacing="1" w:after="100" w:afterAutospacing="1"/>
        <w:ind w:firstLineChars="200" w:firstLine="480"/>
        <w:jc w:val="left"/>
        <w:rPr>
          <w:rFonts w:ascii="宋体" w:eastAsia="宋体" w:hAnsi="宋体"/>
          <w:kern w:val="0"/>
          <w:sz w:val="24"/>
          <w:szCs w:val="24"/>
        </w:rPr>
      </w:pPr>
    </w:p>
    <w:p w14:paraId="7E76653E" w14:textId="77777777" w:rsidR="00E36A34" w:rsidRDefault="00E36A34" w:rsidP="00E36A34">
      <w:pPr>
        <w:widowControl/>
        <w:spacing w:before="100" w:beforeAutospacing="1" w:after="100" w:afterAutospacing="1"/>
        <w:ind w:firstLineChars="200" w:firstLine="480"/>
        <w:jc w:val="left"/>
        <w:rPr>
          <w:rFonts w:ascii="宋体" w:eastAsia="宋体" w:hAnsi="宋体"/>
          <w:color w:val="111111"/>
          <w:sz w:val="24"/>
          <w:szCs w:val="24"/>
          <w:shd w:val="clear" w:color="auto" w:fill="FFFFFF"/>
        </w:rPr>
      </w:pPr>
    </w:p>
    <w:p w14:paraId="1F17076B" w14:textId="77777777" w:rsidR="00E36A34" w:rsidRDefault="00E36A34" w:rsidP="00E36A34">
      <w:pPr>
        <w:widowControl/>
        <w:spacing w:before="100" w:beforeAutospacing="1" w:after="100" w:afterAutospacing="1"/>
        <w:ind w:firstLineChars="200" w:firstLine="480"/>
        <w:jc w:val="left"/>
        <w:rPr>
          <w:rFonts w:ascii="宋体" w:eastAsia="宋体" w:hAnsi="宋体"/>
          <w:kern w:val="0"/>
          <w:sz w:val="24"/>
          <w:szCs w:val="24"/>
        </w:rPr>
      </w:pPr>
    </w:p>
    <w:p w14:paraId="51844C24" w14:textId="77777777" w:rsidR="00E36A34" w:rsidRDefault="00E36A34" w:rsidP="00E36A34">
      <w:pPr>
        <w:widowControl/>
        <w:jc w:val="left"/>
        <w:rPr>
          <w:rFonts w:ascii="宋体" w:eastAsia="宋体" w:hAnsi="宋体"/>
          <w:kern w:val="0"/>
          <w:sz w:val="24"/>
          <w:szCs w:val="24"/>
        </w:rPr>
      </w:pPr>
      <w:r>
        <w:rPr>
          <w:rFonts w:ascii="宋体" w:eastAsia="宋体" w:hAnsi="宋体"/>
          <w:noProof/>
          <w:kern w:val="0"/>
          <w:sz w:val="24"/>
          <w:szCs w:val="24"/>
        </w:rPr>
        <w:drawing>
          <wp:inline distT="0" distB="0" distL="0" distR="0" wp14:anchorId="3031DF9D" wp14:editId="045C47DB">
            <wp:extent cx="2402840" cy="3484880"/>
            <wp:effectExtent l="0" t="0" r="0" b="1270"/>
            <wp:docPr id="58" name="图片 58"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片包含 表格&#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27748" cy="3520394"/>
                    </a:xfrm>
                    <a:prstGeom prst="rect">
                      <a:avLst/>
                    </a:prstGeom>
                    <a:noFill/>
                    <a:ln>
                      <a:noFill/>
                    </a:ln>
                  </pic:spPr>
                </pic:pic>
              </a:graphicData>
            </a:graphic>
          </wp:inline>
        </w:drawing>
      </w:r>
      <w:r>
        <w:rPr>
          <w:rFonts w:ascii="宋体" w:eastAsia="宋体" w:hAnsi="宋体"/>
          <w:noProof/>
          <w:kern w:val="0"/>
          <w:sz w:val="24"/>
          <w:szCs w:val="24"/>
        </w:rPr>
        <w:drawing>
          <wp:inline distT="0" distB="0" distL="0" distR="0" wp14:anchorId="633D4A6A" wp14:editId="415CA4A4">
            <wp:extent cx="2616200" cy="3493135"/>
            <wp:effectExtent l="0" t="0" r="0" b="0"/>
            <wp:docPr id="57" name="图片 57"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表格&#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649217" cy="3536788"/>
                    </a:xfrm>
                    <a:prstGeom prst="rect">
                      <a:avLst/>
                    </a:prstGeom>
                    <a:noFill/>
                    <a:ln>
                      <a:noFill/>
                    </a:ln>
                  </pic:spPr>
                </pic:pic>
              </a:graphicData>
            </a:graphic>
          </wp:inline>
        </w:drawing>
      </w:r>
    </w:p>
    <w:p w14:paraId="5B69EABA" w14:textId="77777777" w:rsidR="00E36A34" w:rsidRDefault="00E36A34" w:rsidP="00E36A34">
      <w:pPr>
        <w:ind w:firstLineChars="700" w:firstLine="1470"/>
      </w:pPr>
      <w:r>
        <w:rPr>
          <w:rFonts w:hint="eastAsia"/>
        </w:rPr>
        <w:lastRenderedPageBreak/>
        <w:t xml:space="preserve">表 高钾风化前 </w:t>
      </w:r>
      <w:r>
        <w:t xml:space="preserve">                     </w:t>
      </w:r>
      <w:r>
        <w:rPr>
          <w:rFonts w:hint="eastAsia"/>
        </w:rPr>
        <w:t>表 铅钡风化前</w:t>
      </w:r>
    </w:p>
    <w:p w14:paraId="095EBFC2" w14:textId="77777777" w:rsidR="00E36A34" w:rsidRDefault="00E36A34" w:rsidP="00E36A34">
      <w:pPr>
        <w:widowControl/>
        <w:jc w:val="left"/>
        <w:rPr>
          <w:rFonts w:ascii="宋体" w:eastAsia="宋体" w:hAnsi="宋体"/>
          <w:kern w:val="0"/>
          <w:sz w:val="24"/>
          <w:szCs w:val="24"/>
        </w:rPr>
      </w:pPr>
      <w:r>
        <w:rPr>
          <w:rFonts w:ascii="宋体" w:eastAsia="宋体" w:hAnsi="宋体"/>
          <w:noProof/>
          <w:kern w:val="0"/>
          <w:sz w:val="24"/>
          <w:szCs w:val="24"/>
        </w:rPr>
        <w:drawing>
          <wp:inline distT="0" distB="0" distL="0" distR="0" wp14:anchorId="1A250325" wp14:editId="18F65492">
            <wp:extent cx="2442845" cy="3552190"/>
            <wp:effectExtent l="0" t="0" r="0" b="0"/>
            <wp:docPr id="59" name="图片 59"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片包含 表格&#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62224" cy="3580548"/>
                    </a:xfrm>
                    <a:prstGeom prst="rect">
                      <a:avLst/>
                    </a:prstGeom>
                    <a:noFill/>
                    <a:ln>
                      <a:noFill/>
                    </a:ln>
                  </pic:spPr>
                </pic:pic>
              </a:graphicData>
            </a:graphic>
          </wp:inline>
        </w:drawing>
      </w:r>
      <w:r>
        <w:t xml:space="preserve"> </w:t>
      </w:r>
      <w:r>
        <w:rPr>
          <w:rFonts w:ascii="宋体" w:eastAsia="宋体" w:hAnsi="宋体"/>
          <w:noProof/>
          <w:kern w:val="0"/>
          <w:sz w:val="24"/>
          <w:szCs w:val="24"/>
        </w:rPr>
        <w:drawing>
          <wp:inline distT="0" distB="0" distL="0" distR="0" wp14:anchorId="3D172C5F" wp14:editId="3D0E0F5B">
            <wp:extent cx="2508250" cy="3596005"/>
            <wp:effectExtent l="0" t="0" r="635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39495" cy="3641002"/>
                    </a:xfrm>
                    <a:prstGeom prst="rect">
                      <a:avLst/>
                    </a:prstGeom>
                    <a:noFill/>
                    <a:ln>
                      <a:noFill/>
                    </a:ln>
                  </pic:spPr>
                </pic:pic>
              </a:graphicData>
            </a:graphic>
          </wp:inline>
        </w:drawing>
      </w:r>
    </w:p>
    <w:p w14:paraId="12EF3552" w14:textId="77777777" w:rsidR="00E36A34" w:rsidRDefault="00E36A34" w:rsidP="00E36A34">
      <w:pPr>
        <w:ind w:firstLineChars="900" w:firstLine="1890"/>
      </w:pPr>
      <w:r>
        <w:rPr>
          <w:rFonts w:hint="eastAsia"/>
        </w:rPr>
        <w:t xml:space="preserve">表 高钾风化后 </w:t>
      </w:r>
      <w:r>
        <w:t xml:space="preserve">                    </w:t>
      </w:r>
      <w:r>
        <w:rPr>
          <w:rFonts w:hint="eastAsia"/>
        </w:rPr>
        <w:t>表 铅钡风化后</w:t>
      </w:r>
    </w:p>
    <w:p w14:paraId="7DDD34F8" w14:textId="77777777" w:rsidR="00E36A34" w:rsidRDefault="00E36A34" w:rsidP="00E36A34">
      <w:pPr>
        <w:widowControl/>
        <w:spacing w:before="100" w:beforeAutospacing="1" w:after="100" w:afterAutospacing="1"/>
        <w:ind w:firstLineChars="200" w:firstLine="480"/>
        <w:jc w:val="left"/>
        <w:rPr>
          <w:rFonts w:ascii="宋体" w:eastAsia="宋体" w:hAnsi="宋体"/>
          <w:sz w:val="24"/>
          <w:szCs w:val="24"/>
        </w:rPr>
      </w:pPr>
      <w:r>
        <w:rPr>
          <w:rFonts w:ascii="宋体" w:eastAsia="宋体" w:hAnsi="宋体" w:hint="eastAsia"/>
          <w:kern w:val="0"/>
          <w:sz w:val="24"/>
          <w:szCs w:val="24"/>
        </w:rPr>
        <w:t>由上列表格可知，在高钾玻璃风化前，与二氧化硅联系最紧密的是氧化钾和氧化铝，其关联度分别为0</w:t>
      </w:r>
      <w:r>
        <w:rPr>
          <w:rFonts w:ascii="宋体" w:eastAsia="宋体" w:hAnsi="宋体"/>
          <w:kern w:val="0"/>
          <w:sz w:val="24"/>
          <w:szCs w:val="24"/>
        </w:rPr>
        <w:t>.894</w:t>
      </w:r>
      <w:r>
        <w:rPr>
          <w:rFonts w:ascii="宋体" w:eastAsia="宋体" w:hAnsi="宋体" w:hint="eastAsia"/>
          <w:kern w:val="0"/>
          <w:sz w:val="24"/>
          <w:szCs w:val="24"/>
        </w:rPr>
        <w:t>和0</w:t>
      </w:r>
      <w:r>
        <w:rPr>
          <w:rFonts w:ascii="宋体" w:eastAsia="宋体" w:hAnsi="宋体"/>
          <w:kern w:val="0"/>
          <w:sz w:val="24"/>
          <w:szCs w:val="24"/>
        </w:rPr>
        <w:t>.866</w:t>
      </w:r>
      <w:r>
        <w:rPr>
          <w:rFonts w:ascii="宋体" w:eastAsia="宋体" w:hAnsi="宋体" w:hint="eastAsia"/>
          <w:kern w:val="0"/>
          <w:sz w:val="24"/>
          <w:szCs w:val="24"/>
        </w:rPr>
        <w:t>。同理通过上列表格我们也能读出</w:t>
      </w:r>
      <w:r>
        <w:rPr>
          <w:rFonts w:ascii="宋体" w:eastAsia="宋体" w:hAnsi="宋体"/>
          <w:sz w:val="24"/>
          <w:szCs w:val="24"/>
        </w:rPr>
        <w:t>不同类别的玻璃文物样品其化学成分之间的关联关系</w:t>
      </w:r>
      <w:r>
        <w:rPr>
          <w:rFonts w:ascii="宋体" w:eastAsia="宋体" w:hAnsi="宋体" w:hint="eastAsia"/>
          <w:sz w:val="24"/>
          <w:szCs w:val="24"/>
        </w:rPr>
        <w:t>。</w:t>
      </w:r>
    </w:p>
    <w:p w14:paraId="2A46186A" w14:textId="77777777" w:rsidR="00E36A34" w:rsidRDefault="00E36A34" w:rsidP="00E36A34">
      <w:pPr>
        <w:widowControl/>
        <w:spacing w:before="100" w:beforeAutospacing="1" w:after="100" w:afterAutospacing="1"/>
        <w:ind w:firstLineChars="200" w:firstLine="480"/>
        <w:jc w:val="left"/>
        <w:rPr>
          <w:rFonts w:ascii="宋体" w:eastAsia="宋体" w:hAnsi="宋体"/>
          <w:sz w:val="24"/>
          <w:szCs w:val="24"/>
        </w:rPr>
      </w:pPr>
      <w:r>
        <w:rPr>
          <w:rFonts w:ascii="宋体" w:eastAsia="宋体" w:hAnsi="宋体" w:hint="eastAsia"/>
          <w:sz w:val="24"/>
          <w:szCs w:val="24"/>
        </w:rPr>
        <w:t>由此，第一问解决。</w:t>
      </w:r>
    </w:p>
    <w:p w14:paraId="5E2359F8" w14:textId="77777777" w:rsidR="00E36A34" w:rsidRDefault="00E36A34" w:rsidP="00E36A34">
      <w:pPr>
        <w:widowControl/>
        <w:spacing w:before="100" w:beforeAutospacing="1" w:after="100" w:afterAutospacing="1"/>
        <w:ind w:firstLineChars="200" w:firstLine="420"/>
        <w:jc w:val="center"/>
      </w:pPr>
      <w:r>
        <w:rPr>
          <w:noProof/>
        </w:rPr>
        <w:drawing>
          <wp:inline distT="0" distB="0" distL="114300" distR="114300" wp14:anchorId="5F6FDD8A" wp14:editId="6192DBE9">
            <wp:extent cx="4578350" cy="2755265"/>
            <wp:effectExtent l="0" t="0" r="889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4578350" cy="2755265"/>
                    </a:xfrm>
                    <a:prstGeom prst="rect">
                      <a:avLst/>
                    </a:prstGeom>
                    <a:noFill/>
                    <a:ln>
                      <a:noFill/>
                    </a:ln>
                  </pic:spPr>
                </pic:pic>
              </a:graphicData>
            </a:graphic>
          </wp:inline>
        </w:drawing>
      </w:r>
    </w:p>
    <w:p w14:paraId="0D3F7988" w14:textId="77777777" w:rsidR="00E36A34" w:rsidRDefault="00E36A34" w:rsidP="00E36A34">
      <w:pPr>
        <w:widowControl/>
        <w:spacing w:before="100" w:beforeAutospacing="1" w:after="100" w:afterAutospacing="1"/>
        <w:jc w:val="center"/>
      </w:pPr>
      <w:r>
        <w:rPr>
          <w:rFonts w:hint="eastAsia"/>
        </w:rPr>
        <w:lastRenderedPageBreak/>
        <w:t xml:space="preserve">    </w:t>
      </w:r>
      <w:r>
        <w:rPr>
          <w:noProof/>
        </w:rPr>
        <w:drawing>
          <wp:inline distT="0" distB="0" distL="114300" distR="114300" wp14:anchorId="5A0B5F3F" wp14:editId="0151D96B">
            <wp:extent cx="4584065" cy="2755265"/>
            <wp:effectExtent l="0" t="0" r="317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4584065" cy="2755265"/>
                    </a:xfrm>
                    <a:prstGeom prst="rect">
                      <a:avLst/>
                    </a:prstGeom>
                    <a:noFill/>
                    <a:ln>
                      <a:noFill/>
                    </a:ln>
                  </pic:spPr>
                </pic:pic>
              </a:graphicData>
            </a:graphic>
          </wp:inline>
        </w:drawing>
      </w:r>
    </w:p>
    <w:p w14:paraId="5726023D" w14:textId="77777777" w:rsidR="00E36A34" w:rsidRDefault="00E36A34" w:rsidP="00E36A34">
      <w:pPr>
        <w:widowControl/>
        <w:spacing w:before="100" w:beforeAutospacing="1" w:after="100" w:afterAutospacing="1"/>
        <w:jc w:val="center"/>
      </w:pPr>
      <w:r>
        <w:rPr>
          <w:noProof/>
        </w:rPr>
        <w:drawing>
          <wp:inline distT="0" distB="0" distL="114300" distR="114300" wp14:anchorId="3C0E9611" wp14:editId="169FECDC">
            <wp:extent cx="4584065" cy="2755265"/>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584065" cy="2755265"/>
                    </a:xfrm>
                    <a:prstGeom prst="rect">
                      <a:avLst/>
                    </a:prstGeom>
                    <a:noFill/>
                    <a:ln>
                      <a:noFill/>
                    </a:ln>
                  </pic:spPr>
                </pic:pic>
              </a:graphicData>
            </a:graphic>
          </wp:inline>
        </w:drawing>
      </w:r>
    </w:p>
    <w:p w14:paraId="6830C1F6" w14:textId="77777777" w:rsidR="00E36A34" w:rsidRDefault="00E36A34" w:rsidP="00E36A34">
      <w:pPr>
        <w:widowControl/>
        <w:spacing w:before="100" w:beforeAutospacing="1" w:after="100" w:afterAutospacing="1"/>
        <w:jc w:val="center"/>
      </w:pPr>
      <w:r>
        <w:rPr>
          <w:noProof/>
        </w:rPr>
        <w:drawing>
          <wp:inline distT="0" distB="0" distL="114300" distR="114300" wp14:anchorId="104E7B55" wp14:editId="2DDE2354">
            <wp:extent cx="4584065" cy="2755265"/>
            <wp:effectExtent l="0" t="0" r="317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4584065" cy="2755265"/>
                    </a:xfrm>
                    <a:prstGeom prst="rect">
                      <a:avLst/>
                    </a:prstGeom>
                    <a:noFill/>
                    <a:ln>
                      <a:noFill/>
                    </a:ln>
                  </pic:spPr>
                </pic:pic>
              </a:graphicData>
            </a:graphic>
          </wp:inline>
        </w:drawing>
      </w:r>
    </w:p>
    <w:p w14:paraId="318DF879" w14:textId="77777777" w:rsidR="00E36A34" w:rsidRDefault="00E36A34" w:rsidP="00E36A34">
      <w:pPr>
        <w:widowControl/>
        <w:spacing w:before="100" w:beforeAutospacing="1" w:after="100" w:afterAutospacing="1"/>
        <w:ind w:firstLineChars="200" w:firstLine="420"/>
        <w:jc w:val="left"/>
      </w:pPr>
    </w:p>
    <w:p w14:paraId="2E820855" w14:textId="77777777" w:rsidR="00E36A34" w:rsidRDefault="00E36A34" w:rsidP="00E36A34">
      <w:pPr>
        <w:widowControl/>
        <w:spacing w:before="100" w:beforeAutospacing="1" w:after="100" w:afterAutospacing="1"/>
        <w:ind w:firstLineChars="200" w:firstLine="420"/>
        <w:jc w:val="left"/>
      </w:pPr>
    </w:p>
    <w:p w14:paraId="703C6C08" w14:textId="77777777" w:rsidR="003C1FC0" w:rsidRDefault="00E36A34" w:rsidP="00E36A34">
      <w:pPr>
        <w:jc w:val="left"/>
        <w:rPr>
          <w:rFonts w:ascii="宋体" w:eastAsia="宋体" w:hAnsi="宋体"/>
          <w:kern w:val="0"/>
          <w:sz w:val="24"/>
          <w:szCs w:val="24"/>
        </w:rPr>
      </w:pPr>
      <w:r>
        <w:rPr>
          <w:rFonts w:ascii="宋体" w:eastAsia="宋体" w:hAnsi="宋体" w:hint="eastAsia"/>
          <w:kern w:val="0"/>
          <w:sz w:val="24"/>
          <w:szCs w:val="24"/>
        </w:rPr>
        <w:t>对于第二问，</w:t>
      </w:r>
      <w:r>
        <w:rPr>
          <w:rFonts w:ascii="宋体" w:eastAsia="宋体" w:hAnsi="宋体"/>
          <w:sz w:val="24"/>
          <w:szCs w:val="24"/>
        </w:rPr>
        <w:t>比较不同类别之间的化学成分关联关系的差异性。</w:t>
      </w:r>
      <w:r>
        <w:rPr>
          <w:rFonts w:ascii="宋体" w:eastAsia="宋体" w:hAnsi="宋体" w:hint="eastAsia"/>
          <w:kern w:val="0"/>
          <w:sz w:val="24"/>
          <w:szCs w:val="24"/>
        </w:rPr>
        <w:t>同样在上面的</w:t>
      </w:r>
      <w:r w:rsidR="00580A53">
        <w:rPr>
          <w:rFonts w:ascii="宋体" w:eastAsia="宋体" w:hAnsi="宋体" w:hint="eastAsia"/>
          <w:kern w:val="0"/>
          <w:sz w:val="24"/>
          <w:szCs w:val="24"/>
        </w:rPr>
        <w:t>折线图</w:t>
      </w:r>
      <w:r>
        <w:rPr>
          <w:rFonts w:ascii="宋体" w:eastAsia="宋体" w:hAnsi="宋体" w:hint="eastAsia"/>
          <w:kern w:val="0"/>
          <w:sz w:val="24"/>
          <w:szCs w:val="24"/>
        </w:rPr>
        <w:t>中，我们对所计算出来的灰色关联系数进行了求方差处理，处理结果也在上列</w:t>
      </w:r>
      <w:r w:rsidR="003C1FC0">
        <w:rPr>
          <w:rFonts w:ascii="宋体" w:eastAsia="宋体" w:hAnsi="宋体" w:hint="eastAsia"/>
          <w:kern w:val="0"/>
          <w:sz w:val="24"/>
          <w:szCs w:val="24"/>
        </w:rPr>
        <w:t>折线图</w:t>
      </w:r>
    </w:p>
    <w:p w14:paraId="1D2845DA" w14:textId="1BADA916" w:rsidR="00E36A34" w:rsidRDefault="00E36A34" w:rsidP="00E36A34">
      <w:pPr>
        <w:jc w:val="left"/>
        <w:rPr>
          <w:rFonts w:ascii="黑体" w:eastAsia="黑体" w:hAnsi="黑体" w:hint="eastAsia"/>
          <w:sz w:val="24"/>
          <w:szCs w:val="24"/>
        </w:rPr>
      </w:pPr>
      <w:r>
        <w:rPr>
          <w:rFonts w:ascii="宋体" w:eastAsia="宋体" w:hAnsi="宋体" w:hint="eastAsia"/>
          <w:kern w:val="0"/>
          <w:sz w:val="24"/>
          <w:szCs w:val="24"/>
        </w:rPr>
        <w:t>中。通过观察上列表格我们很容易发现，玻璃文物风化前后各化学成分间的关联关系基本保持不变，高钾玻璃文物的化学成分的关联关系比铅钡玻璃文物的更集中更为稳定。</w:t>
      </w:r>
    </w:p>
    <w:p w14:paraId="0CDDDB0F" w14:textId="77777777" w:rsidR="00922B9A" w:rsidRDefault="00000000">
      <w:pPr>
        <w:jc w:val="center"/>
        <w:rPr>
          <w:rFonts w:ascii="黑体" w:eastAsia="黑体" w:hAnsi="黑体"/>
          <w:sz w:val="28"/>
          <w:szCs w:val="28"/>
        </w:rPr>
      </w:pPr>
      <w:r>
        <w:rPr>
          <w:rFonts w:ascii="黑体" w:eastAsia="黑体" w:hAnsi="黑体" w:hint="eastAsia"/>
          <w:sz w:val="28"/>
          <w:szCs w:val="28"/>
        </w:rPr>
        <w:t>六、模型的评价与推广</w:t>
      </w:r>
    </w:p>
    <w:p w14:paraId="36299136" w14:textId="4A376544" w:rsidR="00922B9A" w:rsidRDefault="00000000">
      <w:pPr>
        <w:jc w:val="center"/>
      </w:pPr>
      <w:r>
        <w:rPr>
          <w:rFonts w:hint="eastAsia"/>
        </w:rPr>
        <w:t>（模型的目的、得出规律、模型的优缺点、如何改进、未解决的问题）</w:t>
      </w:r>
    </w:p>
    <w:p w14:paraId="4A34BE3D" w14:textId="2CDEAADC" w:rsidR="00650AA2" w:rsidRDefault="00650AA2" w:rsidP="00650AA2">
      <w:pPr>
        <w:jc w:val="left"/>
      </w:pPr>
      <w:r>
        <w:rPr>
          <w:rFonts w:hint="eastAsia"/>
        </w:rPr>
        <w:t>6.1模型的优点</w:t>
      </w:r>
    </w:p>
    <w:p w14:paraId="1F597F32" w14:textId="06236003" w:rsidR="00650AA2" w:rsidRPr="00650AA2" w:rsidRDefault="00650AA2" w:rsidP="00650AA2">
      <w:pPr>
        <w:jc w:val="left"/>
        <w:rPr>
          <w:rFonts w:hint="eastAsia"/>
        </w:rPr>
      </w:pPr>
      <w:r>
        <w:t>蒙特卡洛算法模型</w:t>
      </w:r>
      <w:r w:rsidRPr="00650AA2">
        <w:rPr>
          <w:rFonts w:hint="eastAsia"/>
        </w:rPr>
        <w:t>方法的误差与问题的维数无关</w:t>
      </w:r>
      <w:r>
        <w:rPr>
          <w:rFonts w:hint="eastAsia"/>
        </w:rPr>
        <w:t>，</w:t>
      </w:r>
      <w:r w:rsidRPr="00650AA2">
        <w:rPr>
          <w:rFonts w:hint="eastAsia"/>
        </w:rPr>
        <w:t>对于具有统计性质问题可以直接进行解决</w:t>
      </w:r>
      <w:r>
        <w:rPr>
          <w:rFonts w:hint="eastAsia"/>
        </w:rPr>
        <w:t>，</w:t>
      </w:r>
      <w:r w:rsidRPr="00650AA2">
        <w:rPr>
          <w:rFonts w:hint="eastAsia"/>
        </w:rPr>
        <w:t>对于连续性的问题不必进行离散化处理</w:t>
      </w:r>
    </w:p>
    <w:p w14:paraId="754D8E5D" w14:textId="7CF55A5B" w:rsidR="00650AA2" w:rsidRDefault="00650AA2" w:rsidP="00650AA2">
      <w:pPr>
        <w:jc w:val="left"/>
      </w:pPr>
      <w:r>
        <w:rPr>
          <w:rFonts w:hint="eastAsia"/>
        </w:rPr>
        <w:t>6.2模型的缺点</w:t>
      </w:r>
    </w:p>
    <w:p w14:paraId="0FE998F6" w14:textId="1199F656" w:rsidR="00650AA2" w:rsidRPr="00650AA2" w:rsidRDefault="00E27504" w:rsidP="00650AA2">
      <w:pPr>
        <w:jc w:val="left"/>
        <w:rPr>
          <w:rFonts w:hint="eastAsia"/>
        </w:rPr>
      </w:pPr>
      <w:r>
        <w:t>蒙特卡洛算法模型</w:t>
      </w:r>
      <w:r w:rsidR="00650AA2" w:rsidRPr="00650AA2">
        <w:rPr>
          <w:rFonts w:hint="eastAsia"/>
        </w:rPr>
        <w:t>对于确定性问题需要转化成随机性问题</w:t>
      </w:r>
      <w:r w:rsidR="00650AA2">
        <w:rPr>
          <w:rFonts w:hint="eastAsia"/>
        </w:rPr>
        <w:t>，</w:t>
      </w:r>
      <w:r w:rsidR="00650AA2" w:rsidRPr="00650AA2">
        <w:rPr>
          <w:rFonts w:hint="eastAsia"/>
        </w:rPr>
        <w:t>误差是概率误差</w:t>
      </w:r>
      <w:r w:rsidR="00650AA2">
        <w:rPr>
          <w:rFonts w:hint="eastAsia"/>
        </w:rPr>
        <w:t>，</w:t>
      </w:r>
      <w:r w:rsidR="00650AA2" w:rsidRPr="00650AA2">
        <w:rPr>
          <w:rFonts w:hint="eastAsia"/>
        </w:rPr>
        <w:t>通常需要较多的计算步数N.</w:t>
      </w:r>
    </w:p>
    <w:p w14:paraId="6B9855EF" w14:textId="77777777" w:rsidR="00650AA2" w:rsidRPr="00650AA2" w:rsidRDefault="00650AA2" w:rsidP="00650AA2">
      <w:pPr>
        <w:jc w:val="left"/>
        <w:rPr>
          <w:rFonts w:hint="eastAsia"/>
        </w:rPr>
      </w:pPr>
    </w:p>
    <w:p w14:paraId="170291FB" w14:textId="3A05C7F5" w:rsidR="00650AA2" w:rsidRDefault="00650AA2" w:rsidP="00650AA2">
      <w:pPr>
        <w:jc w:val="left"/>
      </w:pPr>
      <w:r>
        <w:rPr>
          <w:rFonts w:hint="eastAsia"/>
        </w:rPr>
        <w:t>6.3模型的推广</w:t>
      </w:r>
    </w:p>
    <w:p w14:paraId="0AD4E12B" w14:textId="69629230" w:rsidR="00E27504" w:rsidRPr="00650AA2" w:rsidRDefault="00E27504" w:rsidP="00650AA2">
      <w:pPr>
        <w:jc w:val="left"/>
        <w:rPr>
          <w:rFonts w:hint="eastAsia"/>
        </w:rPr>
      </w:pPr>
      <w:r w:rsidRPr="00E27504">
        <w:rPr>
          <w:rFonts w:hint="eastAsia"/>
        </w:rPr>
        <w:t>很多实际问题要么没有具体求解方法，要么求解方法非常复杂，这时往往可以采取蒙特卡洛方法解决问题.</w:t>
      </w:r>
    </w:p>
    <w:p w14:paraId="73B49862" w14:textId="77777777" w:rsidR="00922B9A" w:rsidRDefault="00000000">
      <w:pPr>
        <w:jc w:val="center"/>
        <w:rPr>
          <w:rFonts w:ascii="黑体" w:eastAsia="黑体" w:hAnsi="黑体"/>
          <w:sz w:val="28"/>
          <w:szCs w:val="28"/>
        </w:rPr>
      </w:pPr>
      <w:r>
        <w:rPr>
          <w:rFonts w:ascii="黑体" w:eastAsia="黑体" w:hAnsi="黑体" w:hint="eastAsia"/>
          <w:sz w:val="28"/>
          <w:szCs w:val="28"/>
        </w:rPr>
        <w:t>七、参考文献</w:t>
      </w:r>
    </w:p>
    <w:p w14:paraId="7246EAA6" w14:textId="77777777" w:rsidR="00922B9A" w:rsidRDefault="00000000">
      <w:pPr>
        <w:rPr>
          <w:bCs/>
        </w:rPr>
      </w:pPr>
      <w:r>
        <w:rPr>
          <w:rFonts w:hint="eastAsia"/>
        </w:rPr>
        <w:t>书籍的表述方式为：</w:t>
      </w:r>
    </w:p>
    <w:p w14:paraId="25A4D6AC" w14:textId="2625F5B3" w:rsidR="00922B9A" w:rsidRDefault="00000000">
      <w:pPr>
        <w:rPr>
          <w:bCs/>
        </w:rPr>
      </w:pPr>
      <w:r>
        <w:rPr>
          <w:rFonts w:hint="eastAsia"/>
          <w:bCs/>
        </w:rPr>
        <w:t xml:space="preserve">[1] </w:t>
      </w:r>
      <w:r w:rsidR="000670DC">
        <w:rPr>
          <w:rFonts w:hint="eastAsia"/>
          <w:bCs/>
        </w:rPr>
        <w:t>刘晓静</w:t>
      </w:r>
      <w:r w:rsidR="00AD4100">
        <w:rPr>
          <w:rFonts w:hint="eastAsia"/>
          <w:bCs/>
        </w:rPr>
        <w:t>,基于</w:t>
      </w:r>
      <w:r w:rsidR="00AD4100">
        <w:t>蒙特卡洛</w:t>
      </w:r>
      <w:r w:rsidR="00AD4100">
        <w:rPr>
          <w:rFonts w:hint="eastAsia"/>
        </w:rPr>
        <w:t>方</w:t>
      </w:r>
      <w:r w:rsidR="00AD4100">
        <w:t>法</w:t>
      </w:r>
      <w:r w:rsidR="00AD4100">
        <w:rPr>
          <w:rFonts w:hint="eastAsia"/>
        </w:rPr>
        <w:t>的可靠性灵敏度分析</w:t>
      </w:r>
      <w:r w:rsidR="00AD4100">
        <w:rPr>
          <w:rFonts w:hint="eastAsia"/>
          <w:bCs/>
        </w:rPr>
        <w:t>,山西工程职业学院</w:t>
      </w:r>
      <w:r>
        <w:rPr>
          <w:rFonts w:hint="eastAsia"/>
          <w:bCs/>
        </w:rPr>
        <w:t>：</w:t>
      </w:r>
      <w:r w:rsidR="00AD4100">
        <w:rPr>
          <w:rFonts w:hint="eastAsia"/>
          <w:bCs/>
        </w:rPr>
        <w:t>2021(</w:t>
      </w:r>
      <w:r w:rsidR="00AD4100">
        <w:rPr>
          <w:bCs/>
        </w:rPr>
        <w:t>11)-0053-03</w:t>
      </w:r>
    </w:p>
    <w:p w14:paraId="3FCC3B68" w14:textId="77777777" w:rsidR="00922B9A" w:rsidRDefault="00000000">
      <w:pPr>
        <w:rPr>
          <w:bCs/>
        </w:rPr>
      </w:pPr>
      <w:r>
        <w:rPr>
          <w:rFonts w:hint="eastAsia"/>
        </w:rPr>
        <w:t>参考文献中期刊杂志论文的表述方式为：</w:t>
      </w:r>
    </w:p>
    <w:p w14:paraId="190FE418" w14:textId="77777777" w:rsidR="00922B9A" w:rsidRDefault="00000000">
      <w:pPr>
        <w:rPr>
          <w:bCs/>
        </w:rPr>
      </w:pPr>
      <w:r>
        <w:rPr>
          <w:rFonts w:hint="eastAsia"/>
          <w:bCs/>
        </w:rPr>
        <w:t>[2] 作者，论文名，杂志名，卷期号：起止页码，出版年。</w:t>
      </w:r>
    </w:p>
    <w:p w14:paraId="11AE21FF" w14:textId="77777777" w:rsidR="00922B9A" w:rsidRDefault="00000000">
      <w:pPr>
        <w:rPr>
          <w:bCs/>
        </w:rPr>
      </w:pPr>
      <w:r>
        <w:rPr>
          <w:rFonts w:hint="eastAsia"/>
        </w:rPr>
        <w:t>参考文献中网上资源的表述方式为：</w:t>
      </w:r>
    </w:p>
    <w:p w14:paraId="605AECBB" w14:textId="77777777" w:rsidR="00922B9A" w:rsidRDefault="00000000">
      <w:r>
        <w:rPr>
          <w:rFonts w:hint="eastAsia"/>
          <w:bCs/>
        </w:rPr>
        <w:t>[3] 作者，资源标题，网址，访问时间（年月日）</w:t>
      </w:r>
    </w:p>
    <w:p w14:paraId="1B38AB83" w14:textId="77777777" w:rsidR="00922B9A" w:rsidRDefault="00000000">
      <w:pPr>
        <w:jc w:val="center"/>
        <w:rPr>
          <w:rFonts w:ascii="黑体" w:eastAsia="黑体" w:hAnsi="黑体"/>
          <w:sz w:val="28"/>
          <w:szCs w:val="28"/>
        </w:rPr>
      </w:pPr>
      <w:r>
        <w:rPr>
          <w:rFonts w:ascii="黑体" w:eastAsia="黑体" w:hAnsi="黑体" w:hint="eastAsia"/>
          <w:sz w:val="28"/>
          <w:szCs w:val="28"/>
        </w:rPr>
        <w:t>八、附录</w:t>
      </w:r>
    </w:p>
    <w:p w14:paraId="68187171" w14:textId="4C07D04D" w:rsidR="00922B9A" w:rsidRDefault="00000000">
      <w:pPr>
        <w:jc w:val="center"/>
      </w:pPr>
      <w:r>
        <w:rPr>
          <w:rFonts w:hint="eastAsia"/>
        </w:rPr>
        <w:t>（大的流程图、程序、复杂的图表）</w:t>
      </w:r>
    </w:p>
    <w:p w14:paraId="61338D38" w14:textId="30A4BEC6" w:rsidR="00836C58" w:rsidRDefault="00836C58" w:rsidP="00836C58">
      <w:pPr>
        <w:jc w:val="left"/>
      </w:pPr>
      <w:r>
        <w:rPr>
          <w:rFonts w:hint="eastAsia"/>
        </w:rPr>
        <w:t>问题二相关图像</w:t>
      </w:r>
    </w:p>
    <w:p w14:paraId="3B378866" w14:textId="7D845820" w:rsidR="00836C58" w:rsidRDefault="00836C58" w:rsidP="00836C58">
      <w:pPr>
        <w:jc w:val="left"/>
      </w:pPr>
      <w:r>
        <w:rPr>
          <w:noProof/>
          <w:sz w:val="24"/>
        </w:rPr>
        <w:lastRenderedPageBreak/>
        <w:drawing>
          <wp:inline distT="0" distB="0" distL="114300" distR="114300" wp14:anchorId="5935CB52" wp14:editId="7FC5E0D4">
            <wp:extent cx="4910455" cy="4156075"/>
            <wp:effectExtent l="0" t="0" r="1206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4910455" cy="4156075"/>
                    </a:xfrm>
                    <a:prstGeom prst="rect">
                      <a:avLst/>
                    </a:prstGeom>
                    <a:noFill/>
                    <a:ln>
                      <a:noFill/>
                    </a:ln>
                  </pic:spPr>
                </pic:pic>
              </a:graphicData>
            </a:graphic>
          </wp:inline>
        </w:drawing>
      </w:r>
    </w:p>
    <w:p w14:paraId="44123D11" w14:textId="3BF69797" w:rsidR="00836C58" w:rsidRDefault="00836C58" w:rsidP="00836C58">
      <w:pPr>
        <w:jc w:val="left"/>
      </w:pPr>
      <w:r>
        <w:rPr>
          <w:rFonts w:hint="eastAsia"/>
        </w:rPr>
        <w:t>铅钡玻璃风化</w:t>
      </w:r>
    </w:p>
    <w:p w14:paraId="7E22413C" w14:textId="15235099" w:rsidR="00836C58" w:rsidRDefault="00836C58" w:rsidP="00836C58">
      <w:pPr>
        <w:jc w:val="left"/>
      </w:pPr>
    </w:p>
    <w:p w14:paraId="06D7B82C" w14:textId="0418221D" w:rsidR="00836C58" w:rsidRDefault="00836C58" w:rsidP="00836C58">
      <w:pPr>
        <w:jc w:val="left"/>
      </w:pPr>
      <w:r>
        <w:rPr>
          <w:noProof/>
          <w:sz w:val="24"/>
        </w:rPr>
        <w:lastRenderedPageBreak/>
        <w:drawing>
          <wp:inline distT="0" distB="0" distL="114300" distR="114300" wp14:anchorId="36707F03" wp14:editId="354DC8AB">
            <wp:extent cx="5274310" cy="446395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4463956"/>
                    </a:xfrm>
                    <a:prstGeom prst="rect">
                      <a:avLst/>
                    </a:prstGeom>
                    <a:noFill/>
                    <a:ln>
                      <a:noFill/>
                    </a:ln>
                  </pic:spPr>
                </pic:pic>
              </a:graphicData>
            </a:graphic>
          </wp:inline>
        </w:drawing>
      </w:r>
    </w:p>
    <w:p w14:paraId="2CE16BC8" w14:textId="5AEEB12D" w:rsidR="00836C58" w:rsidRDefault="00836C58" w:rsidP="00836C58">
      <w:pPr>
        <w:jc w:val="left"/>
        <w:rPr>
          <w:rFonts w:hint="eastAsia"/>
        </w:rPr>
      </w:pPr>
      <w:r>
        <w:rPr>
          <w:rFonts w:hint="eastAsia"/>
        </w:rPr>
        <w:t>铅钡玻璃未风化</w:t>
      </w:r>
    </w:p>
    <w:sectPr w:rsidR="00836C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3BBA16B2"/>
    <w:lvl w:ilvl="0">
      <w:start w:val="1"/>
      <w:numFmt w:val="japaneseCounting"/>
      <w:lvlText w:val="%1、"/>
      <w:lvlJc w:val="left"/>
      <w:pPr>
        <w:ind w:left="720" w:hanging="720"/>
      </w:pPr>
      <w:rPr>
        <w:rFonts w:hAnsi="等线" w:cs="黑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27162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B9A"/>
    <w:rsid w:val="000670DC"/>
    <w:rsid w:val="000C6FBA"/>
    <w:rsid w:val="000E4390"/>
    <w:rsid w:val="001F71E3"/>
    <w:rsid w:val="00383207"/>
    <w:rsid w:val="003C1FC0"/>
    <w:rsid w:val="003F7C7A"/>
    <w:rsid w:val="00401B85"/>
    <w:rsid w:val="0049101A"/>
    <w:rsid w:val="004D21F3"/>
    <w:rsid w:val="00560B75"/>
    <w:rsid w:val="00580A53"/>
    <w:rsid w:val="00650AA2"/>
    <w:rsid w:val="007913F0"/>
    <w:rsid w:val="00836C58"/>
    <w:rsid w:val="00847BF7"/>
    <w:rsid w:val="008C7C52"/>
    <w:rsid w:val="008E5C62"/>
    <w:rsid w:val="00905210"/>
    <w:rsid w:val="009108CE"/>
    <w:rsid w:val="00922B9A"/>
    <w:rsid w:val="00972055"/>
    <w:rsid w:val="00997F42"/>
    <w:rsid w:val="00A24D5B"/>
    <w:rsid w:val="00A75B68"/>
    <w:rsid w:val="00A86B10"/>
    <w:rsid w:val="00AD4100"/>
    <w:rsid w:val="00AF2727"/>
    <w:rsid w:val="00B43BB8"/>
    <w:rsid w:val="00BB3203"/>
    <w:rsid w:val="00BE6203"/>
    <w:rsid w:val="00CB7E1B"/>
    <w:rsid w:val="00D27310"/>
    <w:rsid w:val="00D669C3"/>
    <w:rsid w:val="00DC5EF4"/>
    <w:rsid w:val="00DD0931"/>
    <w:rsid w:val="00E27504"/>
    <w:rsid w:val="00E36A34"/>
    <w:rsid w:val="00EA1ED0"/>
    <w:rsid w:val="00EA77E1"/>
    <w:rsid w:val="00ED0A6D"/>
    <w:rsid w:val="00ED71FC"/>
    <w:rsid w:val="00FA4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6C10C"/>
  <w15:docId w15:val="{EA233A06-F123-4CBE-90B7-3DE4B2CC9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1B85"/>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paragraph" w:styleId="a7">
    <w:name w:val="List Paragraph"/>
    <w:basedOn w:val="a"/>
    <w:uiPriority w:val="34"/>
    <w:qFormat/>
    <w:pPr>
      <w:ind w:firstLineChars="200" w:firstLine="420"/>
    </w:pPr>
    <w:rPr>
      <w:rFonts w:ascii="Times New Roman" w:eastAsia="宋体" w:hAnsi="Times New Roman" w:cs="Times New Roman"/>
      <w:szCs w:val="24"/>
    </w:rPr>
  </w:style>
  <w:style w:type="character" w:styleId="a8">
    <w:name w:val="Hyperlink"/>
    <w:basedOn w:val="a0"/>
    <w:rPr>
      <w:rFonts w:ascii="Times New Roman" w:eastAsia="宋体" w:hAnsi="Times New Roman" w:cs="Times New Roman"/>
      <w:color w:val="0000FF"/>
      <w:sz w:val="21"/>
      <w:u w:val="single"/>
    </w:rPr>
  </w:style>
  <w:style w:type="paragraph" w:styleId="a9">
    <w:name w:val="Normal (Web)"/>
    <w:basedOn w:val="a"/>
    <w:uiPriority w:val="99"/>
    <w:semiHidden/>
    <w:unhideWhenUsed/>
    <w:rsid w:val="00650AA2"/>
    <w:rPr>
      <w:rFonts w:ascii="Times New Roman" w:hAnsi="Times New Roman" w:cs="Times New Roman"/>
      <w:sz w:val="24"/>
      <w:szCs w:val="24"/>
    </w:rPr>
  </w:style>
  <w:style w:type="character" w:styleId="aa">
    <w:name w:val="Strong"/>
    <w:basedOn w:val="a0"/>
    <w:uiPriority w:val="22"/>
    <w:qFormat/>
    <w:rsid w:val="00E36A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481">
      <w:bodyDiv w:val="1"/>
      <w:marLeft w:val="0"/>
      <w:marRight w:val="0"/>
      <w:marTop w:val="0"/>
      <w:marBottom w:val="0"/>
      <w:divBdr>
        <w:top w:val="none" w:sz="0" w:space="0" w:color="auto"/>
        <w:left w:val="none" w:sz="0" w:space="0" w:color="auto"/>
        <w:bottom w:val="none" w:sz="0" w:space="0" w:color="auto"/>
        <w:right w:val="none" w:sz="0" w:space="0" w:color="auto"/>
      </w:divBdr>
    </w:div>
    <w:div w:id="100151669">
      <w:bodyDiv w:val="1"/>
      <w:marLeft w:val="0"/>
      <w:marRight w:val="0"/>
      <w:marTop w:val="0"/>
      <w:marBottom w:val="0"/>
      <w:divBdr>
        <w:top w:val="none" w:sz="0" w:space="0" w:color="auto"/>
        <w:left w:val="none" w:sz="0" w:space="0" w:color="auto"/>
        <w:bottom w:val="none" w:sz="0" w:space="0" w:color="auto"/>
        <w:right w:val="none" w:sz="0" w:space="0" w:color="auto"/>
      </w:divBdr>
    </w:div>
    <w:div w:id="1026638266">
      <w:bodyDiv w:val="1"/>
      <w:marLeft w:val="0"/>
      <w:marRight w:val="0"/>
      <w:marTop w:val="0"/>
      <w:marBottom w:val="0"/>
      <w:divBdr>
        <w:top w:val="none" w:sz="0" w:space="0" w:color="auto"/>
        <w:left w:val="none" w:sz="0" w:space="0" w:color="auto"/>
        <w:bottom w:val="none" w:sz="0" w:space="0" w:color="auto"/>
        <w:right w:val="none" w:sz="0" w:space="0" w:color="auto"/>
      </w:divBdr>
    </w:div>
    <w:div w:id="2058124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1196</TotalTime>
  <Pages>16</Pages>
  <Words>1180</Words>
  <Characters>6726</Characters>
  <Application>Microsoft Office Word</Application>
  <DocSecurity>0</DocSecurity>
  <Lines>56</Lines>
  <Paragraphs>15</Paragraphs>
  <ScaleCrop>false</ScaleCrop>
  <Company/>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 怡</dc:creator>
  <cp:lastModifiedBy>黄 怡</cp:lastModifiedBy>
  <cp:revision>25</cp:revision>
  <dcterms:created xsi:type="dcterms:W3CDTF">2022-09-16T08:36:00Z</dcterms:created>
  <dcterms:modified xsi:type="dcterms:W3CDTF">2022-09-18T09:16:00Z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38389e4097bc4b4ab3ee126bc77d01ae</vt:lpwstr>
  </property>
</Properties>
</file>