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rPr>
          <w:rFonts w:ascii="Times New Roman"/>
          <w:sz w:val="20"/>
        </w:rPr>
      </w:pPr>
    </w:p>
    <w:p>
      <w:pPr>
        <w:pStyle w:val="6"/>
        <w:spacing w:before="6"/>
        <w:rPr>
          <w:rFonts w:ascii="Times New Roman"/>
          <w:sz w:val="27"/>
        </w:rPr>
      </w:pPr>
    </w:p>
    <w:p>
      <w:pPr>
        <w:spacing w:before="45"/>
        <w:ind w:left="2" w:right="79" w:firstLine="0"/>
        <w:jc w:val="center"/>
        <w:rPr>
          <w:rFonts w:hint="eastAsia" w:ascii="黑体" w:eastAsia="黑体"/>
          <w:sz w:val="40"/>
        </w:rPr>
      </w:pPr>
      <w:r>
        <w:rPr>
          <w:rFonts w:hint="eastAsia" w:ascii="黑体" w:eastAsia="黑体"/>
          <w:sz w:val="40"/>
        </w:rPr>
        <w:t>2</w:t>
      </w:r>
      <w:r>
        <w:rPr>
          <w:rFonts w:hint="eastAsia" w:ascii="黑体" w:eastAsia="黑体"/>
          <w:sz w:val="40"/>
          <w:lang w:val="en-US" w:eastAsia="zh-CN"/>
        </w:rPr>
        <w:t>022</w:t>
      </w:r>
      <w:r>
        <w:rPr>
          <w:rFonts w:hint="eastAsia" w:ascii="黑体" w:eastAsia="黑体"/>
          <w:sz w:val="40"/>
        </w:rPr>
        <w:t xml:space="preserve"> 数维杯大学生数学建模竞赛论文</w:t>
      </w:r>
    </w:p>
    <w:p>
      <w:pPr>
        <w:pStyle w:val="6"/>
        <w:rPr>
          <w:rFonts w:ascii="黑体"/>
          <w:sz w:val="40"/>
        </w:rPr>
      </w:pPr>
    </w:p>
    <w:p>
      <w:pPr>
        <w:pStyle w:val="6"/>
        <w:rPr>
          <w:rFonts w:ascii="黑体"/>
          <w:sz w:val="40"/>
        </w:rPr>
      </w:pPr>
    </w:p>
    <w:p>
      <w:pPr>
        <w:pStyle w:val="6"/>
        <w:rPr>
          <w:rFonts w:ascii="黑体"/>
          <w:sz w:val="40"/>
        </w:rPr>
      </w:pPr>
    </w:p>
    <w:p>
      <w:pPr>
        <w:pStyle w:val="6"/>
        <w:rPr>
          <w:rFonts w:ascii="黑体"/>
          <w:sz w:val="40"/>
        </w:rPr>
      </w:pPr>
    </w:p>
    <w:p>
      <w:pPr>
        <w:pStyle w:val="6"/>
        <w:spacing w:before="9"/>
        <w:rPr>
          <w:rFonts w:ascii="黑体"/>
          <w:sz w:val="48"/>
        </w:rPr>
      </w:pPr>
    </w:p>
    <w:p>
      <w:pPr>
        <w:pStyle w:val="2"/>
      </w:pPr>
      <w:r>
        <w:t>论文题目：</w:t>
      </w:r>
      <w:r>
        <w:rPr>
          <w:rFonts w:hint="eastAsia" w:ascii="黑体" w:hAnsi="宋体" w:eastAsia="宋体" w:cs="宋体"/>
          <w:sz w:val="40"/>
          <w:szCs w:val="21"/>
          <w:lang w:val="en-US" w:eastAsia="zh-CN" w:bidi="zh-CN"/>
        </w:rPr>
        <w:t xml:space="preserve"> </w:t>
      </w:r>
      <w:r>
        <w:rPr>
          <w:rFonts w:ascii="黑体" w:hAnsi="宋体" w:eastAsia="宋体" w:cs="宋体"/>
          <w:sz w:val="40"/>
          <w:szCs w:val="21"/>
          <w:lang w:val="zh-CN" w:eastAsia="zh-CN" w:bidi="zh-CN"/>
        </w:rPr>
        <w:t>阿尔茨海默病识别优化模型</w:t>
      </w:r>
    </w:p>
    <w:p>
      <w:pPr>
        <w:pStyle w:val="6"/>
        <w:rPr>
          <w:rFonts w:ascii="黑体"/>
          <w:sz w:val="30"/>
        </w:rPr>
      </w:pPr>
    </w:p>
    <w:p>
      <w:pPr>
        <w:pStyle w:val="6"/>
        <w:rPr>
          <w:rFonts w:ascii="黑体"/>
          <w:sz w:val="30"/>
        </w:rPr>
      </w:pPr>
    </w:p>
    <w:p>
      <w:pPr>
        <w:pStyle w:val="6"/>
        <w:rPr>
          <w:rFonts w:ascii="黑体"/>
          <w:sz w:val="30"/>
        </w:rPr>
      </w:pPr>
    </w:p>
    <w:p>
      <w:pPr>
        <w:pStyle w:val="6"/>
        <w:rPr>
          <w:rFonts w:ascii="黑体"/>
          <w:sz w:val="30"/>
        </w:rPr>
      </w:pPr>
    </w:p>
    <w:p>
      <w:pPr>
        <w:pStyle w:val="6"/>
        <w:rPr>
          <w:rFonts w:ascii="黑体"/>
          <w:sz w:val="30"/>
        </w:rPr>
      </w:pPr>
    </w:p>
    <w:p>
      <w:pPr>
        <w:pStyle w:val="6"/>
        <w:rPr>
          <w:rFonts w:ascii="黑体"/>
          <w:sz w:val="30"/>
        </w:rPr>
      </w:pPr>
    </w:p>
    <w:p>
      <w:pPr>
        <w:pStyle w:val="6"/>
        <w:spacing w:before="6"/>
        <w:rPr>
          <w:rFonts w:ascii="黑体"/>
          <w:sz w:val="33"/>
        </w:rPr>
      </w:pPr>
    </w:p>
    <w:p>
      <w:pPr>
        <w:spacing w:before="0"/>
        <w:ind w:left="840" w:right="0" w:firstLine="0"/>
        <w:jc w:val="left"/>
        <w:rPr>
          <w:rFonts w:hint="eastAsia" w:ascii="黑体" w:eastAsia="黑体"/>
          <w:sz w:val="30"/>
        </w:rPr>
      </w:pPr>
      <w:r>
        <w:rPr>
          <w:rFonts w:hint="eastAsia" w:ascii="黑体" w:eastAsia="黑体"/>
          <w:sz w:val="30"/>
        </w:rPr>
        <w:t>队伍编号：20190822</w:t>
      </w:r>
    </w:p>
    <w:p>
      <w:pPr>
        <w:spacing w:after="0"/>
        <w:jc w:val="left"/>
        <w:rPr>
          <w:rFonts w:hint="eastAsia" w:ascii="黑体" w:eastAsia="黑体"/>
          <w:sz w:val="30"/>
        </w:rPr>
        <w:sectPr>
          <w:headerReference r:id="rId5" w:type="default"/>
          <w:type w:val="continuous"/>
          <w:pgSz w:w="11910" w:h="16840"/>
          <w:pgMar w:top="1380" w:right="1480" w:bottom="280" w:left="1560" w:header="904" w:footer="720" w:gutter="0"/>
          <w:cols w:space="720" w:num="1"/>
        </w:sectPr>
      </w:pPr>
    </w:p>
    <w:p>
      <w:pPr>
        <w:pStyle w:val="6"/>
        <w:spacing w:before="5"/>
        <w:rPr>
          <w:rFonts w:ascii="黑体"/>
          <w:sz w:val="8"/>
        </w:rPr>
      </w:pPr>
    </w:p>
    <w:p>
      <w:pPr>
        <w:spacing w:before="58"/>
        <w:ind w:left="2" w:right="79" w:firstLine="0"/>
        <w:jc w:val="center"/>
        <w:rPr>
          <w:rFonts w:hint="eastAsia" w:ascii="黑体" w:eastAsia="黑体"/>
          <w:sz w:val="30"/>
        </w:rPr>
      </w:pPr>
      <w:r>
        <w:rPr>
          <w:rFonts w:hint="eastAsia" w:ascii="黑体" w:eastAsia="黑体"/>
          <w:sz w:val="30"/>
        </w:rPr>
        <w:t>火灾等级评价与快速救援措施优化模型</w:t>
      </w:r>
    </w:p>
    <w:p>
      <w:pPr>
        <w:pStyle w:val="6"/>
        <w:spacing w:before="5"/>
        <w:rPr>
          <w:rFonts w:ascii="黑体"/>
          <w:sz w:val="41"/>
        </w:rPr>
      </w:pPr>
    </w:p>
    <w:p>
      <w:pPr>
        <w:tabs>
          <w:tab w:val="left" w:pos="1360"/>
        </w:tabs>
        <w:spacing w:before="1"/>
        <w:ind w:left="799" w:right="0" w:firstLine="0"/>
        <w:jc w:val="left"/>
        <w:rPr>
          <w:rFonts w:hint="eastAsia" w:ascii="黑体" w:eastAsia="黑体"/>
          <w:b/>
          <w:sz w:val="28"/>
        </w:rPr>
      </w:pPr>
      <w:r>
        <w:rPr>
          <w:rFonts w:hint="eastAsia" w:ascii="黑体" w:eastAsia="黑体"/>
          <w:b/>
          <w:sz w:val="28"/>
        </w:rPr>
        <w:t>摘</w:t>
      </w:r>
      <w:r>
        <w:rPr>
          <w:rFonts w:hint="eastAsia" w:ascii="黑体" w:eastAsia="黑体"/>
          <w:b/>
          <w:sz w:val="28"/>
        </w:rPr>
        <w:tab/>
      </w:r>
      <w:r>
        <w:rPr>
          <w:rFonts w:hint="eastAsia" w:ascii="黑体" w:eastAsia="黑体"/>
          <w:b/>
          <w:sz w:val="28"/>
        </w:rPr>
        <w:t>要：</w:t>
      </w:r>
    </w:p>
    <w:p>
      <w:pPr>
        <w:pStyle w:val="6"/>
        <w:rPr>
          <w:rFonts w:ascii="黑体"/>
          <w:b/>
          <w:sz w:val="34"/>
        </w:rPr>
      </w:pPr>
    </w:p>
    <w:p>
      <w:pPr>
        <w:pStyle w:val="6"/>
        <w:spacing w:line="278" w:lineRule="auto"/>
        <w:ind w:left="240" w:right="315" w:firstLine="420"/>
        <w:jc w:val="both"/>
      </w:pPr>
      <w:r>
        <w:t>本文讨论了火灾等级评价与快速救援措施优化问题</w:t>
      </w:r>
      <w:r>
        <w:rPr>
          <w:rFonts w:ascii="Calibri" w:eastAsia="Calibri"/>
        </w:rPr>
        <w:t>,</w:t>
      </w:r>
      <w:r>
        <w:t xml:space="preserve">运用熵权法和 </w:t>
      </w:r>
      <w:r>
        <w:rPr>
          <w:rFonts w:ascii="Calibri" w:eastAsia="Calibri"/>
        </w:rPr>
        <w:t xml:space="preserve">K-MEANS </w:t>
      </w:r>
      <w:r>
        <w:t>算法</w:t>
      </w:r>
      <w:r>
        <w:rPr>
          <w:rFonts w:ascii="Calibri" w:eastAsia="Calibri"/>
        </w:rPr>
        <w:t>,</w:t>
      </w:r>
      <w:r>
        <w:t>建立了熵权法火灾等级评价模型</w:t>
      </w:r>
      <w:r>
        <w:rPr>
          <w:rFonts w:ascii="Calibri" w:eastAsia="Calibri"/>
        </w:rPr>
        <w:t xml:space="preserve">, </w:t>
      </w:r>
      <w:r>
        <w:t>确定了所给火灾事件的危害等级和重点放火位置，并根据筛选出的重点放火位置给出了消防人员救援分配优化措施。</w:t>
      </w:r>
    </w:p>
    <w:p>
      <w:pPr>
        <w:pStyle w:val="6"/>
        <w:spacing w:line="278" w:lineRule="auto"/>
        <w:ind w:left="240" w:right="202" w:firstLine="420"/>
      </w:pPr>
      <w:r>
        <w:t>针对问题一</w:t>
      </w:r>
      <w:r>
        <w:rPr>
          <w:rFonts w:ascii="Calibri" w:eastAsia="Calibri"/>
          <w:spacing w:val="2"/>
        </w:rPr>
        <w:t xml:space="preserve">, </w:t>
      </w:r>
      <w:r>
        <w:rPr>
          <w:spacing w:val="-5"/>
        </w:rPr>
        <w:t xml:space="preserve">本文利用熵权法建立了火灾事件危害性综合评级模型，用 </w:t>
      </w:r>
      <w:r>
        <w:rPr>
          <w:rFonts w:ascii="Calibri" w:eastAsia="Calibri"/>
        </w:rPr>
        <w:t xml:space="preserve">R </w:t>
      </w:r>
      <w:r>
        <w:t>软件编程求解</w:t>
      </w:r>
      <w:r>
        <w:rPr>
          <w:spacing w:val="-14"/>
        </w:rPr>
        <w:t xml:space="preserve">得到了 </w:t>
      </w:r>
      <w:r>
        <w:rPr>
          <w:rFonts w:ascii="Calibri" w:eastAsia="Calibri"/>
        </w:rPr>
        <w:t xml:space="preserve">2033 </w:t>
      </w:r>
      <w:r>
        <w:rPr>
          <w:spacing w:val="-6"/>
        </w:rPr>
        <w:t xml:space="preserve">个火灾事件的危害性得分，并从中筛选出了 </w:t>
      </w:r>
      <w:r>
        <w:rPr>
          <w:rFonts w:ascii="Calibri" w:eastAsia="Calibri"/>
        </w:rPr>
        <w:t xml:space="preserve">10 </w:t>
      </w:r>
      <w:r>
        <w:rPr>
          <w:spacing w:val="-2"/>
        </w:rPr>
        <w:t>大火灾编号：</w:t>
      </w:r>
      <w:r>
        <w:rPr>
          <w:rFonts w:ascii="Calibri" w:eastAsia="Calibri"/>
          <w:spacing w:val="-7"/>
        </w:rPr>
        <w:t>880</w:t>
      </w:r>
      <w:r>
        <w:rPr>
          <w:spacing w:val="-29"/>
        </w:rPr>
        <w:t>、</w:t>
      </w:r>
      <w:r>
        <w:rPr>
          <w:rFonts w:ascii="Calibri" w:eastAsia="Calibri"/>
        </w:rPr>
        <w:t>1055</w:t>
      </w:r>
      <w:r>
        <w:rPr>
          <w:spacing w:val="-29"/>
        </w:rPr>
        <w:t>、</w:t>
      </w:r>
      <w:r>
        <w:rPr>
          <w:rFonts w:ascii="Calibri" w:eastAsia="Calibri"/>
        </w:rPr>
        <w:t>1610</w:t>
      </w:r>
      <w:r>
        <w:t>、</w:t>
      </w:r>
      <w:r>
        <w:rPr>
          <w:rFonts w:ascii="Calibri" w:eastAsia="Calibri"/>
        </w:rPr>
        <w:t>1730</w:t>
      </w:r>
      <w:r>
        <w:t>、</w:t>
      </w:r>
      <w:r>
        <w:rPr>
          <w:rFonts w:ascii="Calibri" w:eastAsia="Calibri"/>
        </w:rPr>
        <w:t>1480</w:t>
      </w:r>
      <w:r>
        <w:rPr>
          <w:spacing w:val="-3"/>
        </w:rPr>
        <w:t>、</w:t>
      </w:r>
      <w:r>
        <w:rPr>
          <w:rFonts w:ascii="Calibri" w:eastAsia="Calibri"/>
        </w:rPr>
        <w:t>1081</w:t>
      </w:r>
      <w:r>
        <w:t>、</w:t>
      </w:r>
      <w:r>
        <w:rPr>
          <w:rFonts w:ascii="Calibri" w:eastAsia="Calibri"/>
        </w:rPr>
        <w:t>292</w:t>
      </w:r>
      <w:r>
        <w:t>、</w:t>
      </w:r>
      <w:r>
        <w:rPr>
          <w:rFonts w:ascii="Calibri" w:eastAsia="Calibri"/>
        </w:rPr>
        <w:t>1631</w:t>
      </w:r>
      <w:r>
        <w:t>、</w:t>
      </w:r>
      <w:r>
        <w:rPr>
          <w:rFonts w:ascii="Calibri" w:eastAsia="Calibri"/>
        </w:rPr>
        <w:t>689</w:t>
      </w:r>
      <w:r>
        <w:rPr>
          <w:spacing w:val="-3"/>
        </w:rPr>
        <w:t>、</w:t>
      </w:r>
      <w:r>
        <w:rPr>
          <w:rFonts w:ascii="Calibri" w:eastAsia="Calibri"/>
        </w:rPr>
        <w:t>683</w:t>
      </w:r>
      <w:r>
        <w:rPr>
          <w:spacing w:val="-2"/>
        </w:rPr>
        <w:t>。之后运用上述熵权法得到的权重，通过加权欧</w:t>
      </w:r>
      <w:r>
        <w:rPr>
          <w:spacing w:val="-12"/>
        </w:rPr>
        <w:t xml:space="preserve">式距离的 </w:t>
      </w:r>
      <w:r>
        <w:rPr>
          <w:rFonts w:ascii="Calibri" w:eastAsia="Calibri"/>
        </w:rPr>
        <w:t xml:space="preserve">K-MEANS </w:t>
      </w:r>
      <w:r>
        <w:rPr>
          <w:spacing w:val="-3"/>
        </w:rPr>
        <w:t xml:space="preserve">聚类算法将所有火灾事件的危害等级分为 </w:t>
      </w:r>
      <w:r>
        <w:rPr>
          <w:rFonts w:ascii="Calibri" w:eastAsia="Calibri"/>
        </w:rPr>
        <w:t xml:space="preserve">4 </w:t>
      </w:r>
      <w:r>
        <w:t>个等级，分别为特别重大火灾，重大火灾，较大火灾和一般火灾。</w:t>
      </w:r>
    </w:p>
    <w:p>
      <w:pPr>
        <w:pStyle w:val="6"/>
        <w:spacing w:line="278" w:lineRule="auto"/>
        <w:ind w:left="240" w:right="317" w:firstLine="420"/>
        <w:jc w:val="both"/>
      </w:pPr>
      <w:r>
        <w:rPr>
          <w:spacing w:val="4"/>
        </w:rPr>
        <w:t>针对问题二</w:t>
      </w:r>
      <w:r>
        <w:rPr>
          <w:rFonts w:ascii="Calibri" w:eastAsia="Calibri"/>
          <w:spacing w:val="16"/>
        </w:rPr>
        <w:t xml:space="preserve">, </w:t>
      </w:r>
      <w:r>
        <w:rPr>
          <w:spacing w:val="3"/>
        </w:rPr>
        <w:t>本文在火灾发生位置和火灾事件危害等级的基础上综合考虑了各个省市</w:t>
      </w:r>
      <w:r>
        <w:rPr>
          <w:spacing w:val="-2"/>
          <w:w w:val="95"/>
        </w:rPr>
        <w:t xml:space="preserve">的火灾发生概率和重大级以上火灾发生概率两个因素，利用熵权法给予各个指标以权重，对   </w:t>
      </w:r>
      <w:r>
        <w:rPr>
          <w:spacing w:val="-7"/>
          <w:w w:val="95"/>
        </w:rPr>
        <w:t xml:space="preserve">每个位置发生火灾的风险性进行评分，得到了所有位置的火灾风险性得分，通过设置风险性   </w:t>
      </w:r>
      <w:r>
        <w:rPr>
          <w:spacing w:val="-15"/>
        </w:rPr>
        <w:t xml:space="preserve">阈值筛选出 </w:t>
      </w:r>
      <w:r>
        <w:rPr>
          <w:rFonts w:ascii="Calibri" w:eastAsia="Calibri"/>
        </w:rPr>
        <w:t>516</w:t>
      </w:r>
      <w:r>
        <w:rPr>
          <w:rFonts w:ascii="Calibri" w:eastAsia="Calibri"/>
          <w:spacing w:val="7"/>
        </w:rPr>
        <w:t xml:space="preserve"> </w:t>
      </w:r>
      <w:r>
        <w:t>个重要放火点位置（详见材料中表三）。</w:t>
      </w:r>
    </w:p>
    <w:p>
      <w:pPr>
        <w:pStyle w:val="6"/>
        <w:spacing w:line="278" w:lineRule="auto"/>
        <w:ind w:left="240" w:right="317" w:firstLine="420"/>
        <w:jc w:val="both"/>
      </w:pPr>
      <w:r>
        <w:t>针对问题三</w:t>
      </w:r>
      <w:r>
        <w:rPr>
          <w:rFonts w:ascii="Calibri" w:eastAsia="Calibri"/>
          <w:spacing w:val="1"/>
        </w:rPr>
        <w:t xml:space="preserve">, </w:t>
      </w:r>
      <w:r>
        <w:t>本文建立了以救援所造成经济损失最小为目标函数的线性规划模型</w:t>
      </w:r>
      <w:r>
        <w:rPr>
          <w:rFonts w:ascii="Calibri" w:eastAsia="Calibri"/>
        </w:rPr>
        <w:t xml:space="preserve">. </w:t>
      </w:r>
      <w:r>
        <w:t>利用</w:t>
      </w:r>
      <w:r>
        <w:rPr>
          <w:rFonts w:ascii="Times New Roman" w:eastAsia="Times New Roman"/>
        </w:rPr>
        <w:t xml:space="preserve">R </w:t>
      </w:r>
      <w:r>
        <w:t>软件求解</w:t>
      </w:r>
      <w:r>
        <w:rPr>
          <w:rFonts w:ascii="Calibri" w:eastAsia="Calibri"/>
          <w:spacing w:val="1"/>
        </w:rPr>
        <w:t xml:space="preserve">, </w:t>
      </w:r>
      <w:r>
        <w:rPr>
          <w:spacing w:val="-5"/>
        </w:rPr>
        <w:t xml:space="preserve">得到了将救援人员合理分配至 </w:t>
      </w:r>
      <w:r>
        <w:rPr>
          <w:rFonts w:ascii="Calibri" w:eastAsia="Calibri"/>
        </w:rPr>
        <w:t xml:space="preserve">516 </w:t>
      </w:r>
      <w:r>
        <w:t>个重点放火位置进行救援工作的人员分配方案（详见材料中表四）。</w:t>
      </w:r>
    </w:p>
    <w:p>
      <w:pPr>
        <w:pStyle w:val="6"/>
        <w:rPr>
          <w:sz w:val="20"/>
        </w:rPr>
      </w:pPr>
    </w:p>
    <w:p>
      <w:pPr>
        <w:pStyle w:val="6"/>
        <w:rPr>
          <w:sz w:val="27"/>
        </w:rPr>
      </w:pPr>
    </w:p>
    <w:p>
      <w:pPr>
        <w:pStyle w:val="4"/>
        <w:ind w:left="720"/>
      </w:pPr>
      <w:r>
        <w:rPr>
          <w:b/>
        </w:rPr>
        <w:t>关键词：</w:t>
      </w:r>
      <w:r>
        <w:t>火灾危害等级；熵权法；K-MEANS 算法；最优化问题</w:t>
      </w:r>
    </w:p>
    <w:p>
      <w:pPr>
        <w:spacing w:after="0"/>
        <w:sectPr>
          <w:footerReference r:id="rId6" w:type="default"/>
          <w:pgSz w:w="11910" w:h="16840"/>
          <w:pgMar w:top="1380" w:right="1480" w:bottom="1160" w:left="1560" w:header="904" w:footer="975" w:gutter="0"/>
          <w:pgNumType w:start="1"/>
          <w:cols w:space="720" w:num="1"/>
        </w:sectPr>
      </w:pPr>
    </w:p>
    <w:p>
      <w:pPr>
        <w:pStyle w:val="6"/>
        <w:spacing w:before="1"/>
        <w:rPr>
          <w:rFonts w:ascii="黑体"/>
          <w:sz w:val="9"/>
        </w:rPr>
      </w:pPr>
    </w:p>
    <w:p>
      <w:pPr>
        <w:spacing w:before="62"/>
        <w:ind w:left="561" w:right="79" w:firstLine="0"/>
        <w:jc w:val="center"/>
        <w:rPr>
          <w:rFonts w:hint="eastAsia" w:ascii="黑体" w:eastAsia="黑体"/>
          <w:sz w:val="28"/>
        </w:rPr>
      </w:pPr>
      <w:bookmarkStart w:id="0" w:name="一、问题的重述"/>
      <w:bookmarkEnd w:id="0"/>
      <w:r>
        <w:rPr>
          <w:rFonts w:hint="eastAsia" w:ascii="黑体" w:eastAsia="黑体"/>
          <w:sz w:val="28"/>
        </w:rPr>
        <w:t>一、问题的重述</w:t>
      </w:r>
    </w:p>
    <w:p>
      <w:pPr>
        <w:pStyle w:val="12"/>
        <w:numPr>
          <w:ilvl w:val="1"/>
          <w:numId w:val="1"/>
        </w:numPr>
        <w:tabs>
          <w:tab w:val="left" w:pos="634"/>
        </w:tabs>
        <w:spacing w:before="212" w:after="0" w:line="240" w:lineRule="auto"/>
        <w:ind w:left="633" w:right="0" w:hanging="394"/>
        <w:jc w:val="left"/>
        <w:rPr>
          <w:rFonts w:hint="eastAsia" w:ascii="黑体" w:eastAsia="黑体"/>
          <w:sz w:val="24"/>
        </w:rPr>
      </w:pPr>
      <w:bookmarkStart w:id="1" w:name="1.1研究背景及意义"/>
      <w:bookmarkEnd w:id="1"/>
      <w:bookmarkStart w:id="2" w:name="1.1研究背景及意义"/>
      <w:bookmarkEnd w:id="2"/>
      <w:r>
        <w:rPr>
          <w:rFonts w:hint="eastAsia" w:ascii="黑体" w:eastAsia="黑体"/>
          <w:sz w:val="24"/>
        </w:rPr>
        <w:t>研究背景及意义</w:t>
      </w:r>
    </w:p>
    <w:p>
      <w:pPr>
        <w:pStyle w:val="6"/>
        <w:spacing w:line="269" w:lineRule="exact"/>
        <w:ind w:left="240"/>
        <w:rPr>
          <w:rFonts w:ascii="宋体" w:hAnsi="宋体" w:eastAsia="宋体" w:cs="宋体"/>
          <w:sz w:val="24"/>
          <w:szCs w:val="24"/>
        </w:rPr>
      </w:pPr>
      <w:r>
        <w:rPr>
          <w:rFonts w:ascii="宋体" w:hAnsi="宋体" w:eastAsia="宋体" w:cs="宋体"/>
          <w:sz w:val="24"/>
          <w:szCs w:val="24"/>
        </w:rPr>
        <w:t>阿尔茨海默病（AD），俗称老年痴呆症，它是一种起病隐匿的慢性神经退行性疾病，且患者大多数为60岁以上的老人。据统计，全国有700多万人患有AD,65岁以上老年人发病率在5.6%，而85岁以上的老人发病率高达20%。是世界上AD患病人口最多、增长速度最快的地区，给</w:t>
      </w:r>
      <w:r>
        <w:rPr>
          <w:rFonts w:hint="eastAsia" w:cs="宋体"/>
          <w:sz w:val="24"/>
          <w:szCs w:val="24"/>
          <w:lang w:val="en-US" w:eastAsia="zh-CN"/>
        </w:rPr>
        <w:t>我国的</w:t>
      </w:r>
      <w:r>
        <w:rPr>
          <w:rFonts w:ascii="宋体" w:hAnsi="宋体" w:eastAsia="宋体" w:cs="宋体"/>
          <w:sz w:val="24"/>
          <w:szCs w:val="24"/>
        </w:rPr>
        <w:t>患者、家庭、社会和医疗带来沉重负担</w:t>
      </w:r>
      <w:r>
        <w:rPr>
          <w:rFonts w:hint="eastAsia" w:cs="宋体"/>
          <w:sz w:val="24"/>
          <w:szCs w:val="24"/>
          <w:lang w:eastAsia="zh-CN"/>
        </w:rPr>
        <w:t>。</w:t>
      </w:r>
      <w:r>
        <w:rPr>
          <w:rFonts w:ascii="宋体" w:hAnsi="宋体" w:eastAsia="宋体" w:cs="宋体"/>
          <w:sz w:val="24"/>
          <w:szCs w:val="24"/>
        </w:rPr>
        <w:t>根据《神经病学》杂志中的数据，一年有超过500000</w:t>
      </w:r>
      <w:r>
        <w:t>例</w:t>
      </w:r>
      <w:r>
        <w:rPr>
          <w:rFonts w:ascii="宋体" w:hAnsi="宋体" w:eastAsia="宋体" w:cs="宋体"/>
          <w:sz w:val="24"/>
          <w:szCs w:val="24"/>
        </w:rPr>
        <w:t>患者因阿尔茨海默病（AD）死亡，阿尔茨海默病所引起的脑细胞大量死亡是不可逆的，因此需要严密预防。</w:t>
      </w:r>
    </w:p>
    <w:p>
      <w:pPr>
        <w:pStyle w:val="6"/>
        <w:spacing w:line="269" w:lineRule="exact"/>
        <w:ind w:left="240"/>
        <w:rPr>
          <w:rFonts w:ascii="宋体" w:hAnsi="宋体" w:eastAsia="宋体" w:cs="宋体"/>
          <w:sz w:val="24"/>
          <w:szCs w:val="24"/>
        </w:rPr>
      </w:pPr>
    </w:p>
    <w:p>
      <w:pPr>
        <w:pStyle w:val="6"/>
        <w:spacing w:line="269" w:lineRule="exact"/>
        <w:ind w:left="240"/>
        <w:rPr>
          <w:rFonts w:hint="eastAsia" w:ascii="宋体" w:hAnsi="宋体" w:eastAsia="宋体" w:cs="宋体"/>
          <w:sz w:val="24"/>
          <w:szCs w:val="24"/>
          <w:lang w:val="en-US" w:eastAsia="zh-CN"/>
        </w:rPr>
      </w:pPr>
      <w:r>
        <w:rPr>
          <w:rFonts w:ascii="宋体" w:hAnsi="宋体" w:eastAsia="宋体" w:cs="宋体"/>
          <w:sz w:val="24"/>
          <w:szCs w:val="24"/>
        </w:rPr>
        <w:t>因此对大脑结构特征和认知行为特征进行评定，用于准确诊断阿尔茨海默病</w:t>
      </w:r>
      <w:r>
        <w:rPr>
          <w:rFonts w:hint="eastAsia" w:cs="宋体"/>
          <w:sz w:val="24"/>
          <w:szCs w:val="24"/>
          <w:lang w:eastAsia="zh-CN"/>
        </w:rPr>
        <w:t>，</w:t>
      </w:r>
      <w:r>
        <w:rPr>
          <w:rFonts w:hint="eastAsia" w:cs="宋体"/>
          <w:sz w:val="24"/>
          <w:szCs w:val="24"/>
          <w:lang w:val="en-US" w:eastAsia="zh-CN"/>
        </w:rPr>
        <w:t>一边进行辅助治疗</w:t>
      </w:r>
      <w:r>
        <w:rPr>
          <w:rFonts w:ascii="宋体" w:hAnsi="宋体" w:eastAsia="宋体" w:cs="宋体"/>
          <w:sz w:val="24"/>
          <w:szCs w:val="24"/>
        </w:rPr>
        <w:t>等工作具有重要意义。</w:t>
      </w:r>
    </w:p>
    <w:p>
      <w:pPr>
        <w:pStyle w:val="6"/>
        <w:spacing w:line="269" w:lineRule="exact"/>
        <w:ind w:left="240"/>
        <w:rPr>
          <w:rFonts w:hint="eastAsia" w:ascii="宋体" w:hAnsi="宋体" w:eastAsia="宋体" w:cs="宋体"/>
          <w:sz w:val="24"/>
          <w:szCs w:val="24"/>
        </w:rPr>
      </w:pPr>
      <w:r>
        <w:rPr>
          <w:rFonts w:hint="eastAsia" w:cs="宋体"/>
          <w:sz w:val="24"/>
          <w:szCs w:val="24"/>
          <w:lang w:val="en-US" w:eastAsia="zh-CN"/>
        </w:rPr>
        <w:t xml:space="preserve"> 由于老年人的性别（男、女），年龄（50-90）、婚姻状况（是否离婚）</w:t>
      </w:r>
      <w:r>
        <w:rPr>
          <w:rFonts w:ascii="宋体" w:hAnsi="宋体" w:eastAsia="宋体" w:cs="宋体"/>
          <w:sz w:val="24"/>
          <w:szCs w:val="24"/>
        </w:rPr>
        <w:t>呈现复杂状况。本论文依据大赛所给数据和其他相关数据，对附件中</w:t>
      </w:r>
      <w:r>
        <w:rPr>
          <w:rFonts w:hint="eastAsia" w:ascii="宋体" w:hAnsi="宋体" w:eastAsia="宋体" w:cs="宋体"/>
          <w:sz w:val="24"/>
          <w:szCs w:val="24"/>
        </w:rPr>
        <w:t>阿尔茨海默病</w:t>
      </w:r>
      <w:r>
        <w:rPr>
          <w:rFonts w:hint="eastAsia" w:cs="宋体"/>
          <w:sz w:val="24"/>
          <w:szCs w:val="24"/>
          <w:lang w:val="en-US" w:eastAsia="zh-CN"/>
        </w:rPr>
        <w:t>类型</w:t>
      </w:r>
      <w:r>
        <w:rPr>
          <w:rFonts w:hint="eastAsia" w:ascii="宋体" w:hAnsi="宋体" w:eastAsia="宋体" w:cs="宋体"/>
          <w:sz w:val="24"/>
          <w:szCs w:val="24"/>
        </w:rPr>
        <w:t>诊断</w:t>
      </w:r>
      <w:r>
        <w:rPr>
          <w:rFonts w:hint="eastAsia" w:cs="宋体"/>
          <w:sz w:val="24"/>
          <w:szCs w:val="24"/>
          <w:lang w:eastAsia="zh-CN"/>
        </w:rPr>
        <w:t>，</w:t>
      </w:r>
      <w:r>
        <w:rPr>
          <w:rFonts w:hint="eastAsia" w:cs="宋体"/>
          <w:sz w:val="24"/>
          <w:szCs w:val="24"/>
          <w:lang w:val="en-US" w:eastAsia="zh-CN"/>
        </w:rPr>
        <w:t>并</w:t>
      </w:r>
      <w:r>
        <w:rPr>
          <w:rFonts w:hint="eastAsia" w:ascii="宋体" w:hAnsi="宋体" w:eastAsia="宋体" w:cs="宋体"/>
          <w:sz w:val="24"/>
          <w:szCs w:val="24"/>
        </w:rPr>
        <w:t>揭示不同类别疾病随时间的演变</w:t>
      </w:r>
      <w:r>
        <w:rPr>
          <w:rFonts w:hint="eastAsia" w:cs="宋体"/>
          <w:sz w:val="24"/>
          <w:szCs w:val="24"/>
          <w:lang w:eastAsia="zh-CN"/>
        </w:rPr>
        <w:t>，</w:t>
      </w:r>
      <w:r>
        <w:rPr>
          <w:rFonts w:hint="eastAsia" w:cs="宋体"/>
          <w:sz w:val="24"/>
          <w:szCs w:val="24"/>
          <w:lang w:val="en-US" w:eastAsia="zh-CN"/>
        </w:rPr>
        <w:t>旨在对</w:t>
      </w:r>
      <w:r>
        <w:rPr>
          <w:rFonts w:hint="eastAsia" w:ascii="宋体" w:hAnsi="宋体" w:eastAsia="宋体" w:cs="宋体"/>
          <w:sz w:val="24"/>
          <w:szCs w:val="24"/>
        </w:rPr>
        <w:t>患者的早期干预和诊断标准</w:t>
      </w:r>
    </w:p>
    <w:p>
      <w:pPr>
        <w:pStyle w:val="4"/>
        <w:numPr>
          <w:ilvl w:val="1"/>
          <w:numId w:val="1"/>
        </w:numPr>
        <w:tabs>
          <w:tab w:val="left" w:pos="634"/>
        </w:tabs>
        <w:spacing w:before="58" w:after="0" w:line="240" w:lineRule="auto"/>
        <w:ind w:left="633" w:right="0" w:hanging="394"/>
        <w:jc w:val="left"/>
      </w:pPr>
      <w:bookmarkStart w:id="3" w:name="1.2问题的提出"/>
      <w:bookmarkEnd w:id="3"/>
      <w:bookmarkStart w:id="4" w:name="1.2问题的提出"/>
      <w:bookmarkEnd w:id="4"/>
      <w:r>
        <w:rPr>
          <w:rFonts w:hint="eastAsia" w:ascii="宋体" w:hAnsi="宋体" w:eastAsia="宋体" w:cs="宋体"/>
          <w:sz w:val="24"/>
          <w:szCs w:val="24"/>
          <w:lang w:val="en-US" w:eastAsia="zh-CN"/>
        </w:rPr>
        <w:t xml:space="preserve"> </w:t>
      </w:r>
      <w:r>
        <w:t>问题的提出</w:t>
      </w:r>
    </w:p>
    <w:p>
      <w:pPr>
        <w:pStyle w:val="6"/>
        <w:spacing w:before="102"/>
        <w:ind w:left="660"/>
      </w:pPr>
      <w:r>
        <w:t>本文将要解决以下几个问题：</w:t>
      </w:r>
    </w:p>
    <w:p>
      <w:pPr>
        <w:pStyle w:val="6"/>
        <w:spacing w:before="102"/>
        <w:ind w:left="660"/>
        <w:rPr>
          <w:rFonts w:hint="eastAsia"/>
        </w:rPr>
      </w:pPr>
      <w:r>
        <w:rPr>
          <w:rFonts w:hint="eastAsia"/>
        </w:rPr>
        <w:t>(1)对所附数据的特征指标进行预处理，调查数据特征与阿尔茨海默病诊断之间的相关性。 (2)利用所附的大脑结构特征和认知行为特征来设计一种阿尔茨海默病的智能诊断 。</w:t>
      </w:r>
    </w:p>
    <w:p>
      <w:pPr>
        <w:pStyle w:val="6"/>
        <w:spacing w:before="102"/>
        <w:ind w:left="660"/>
        <w:rPr>
          <w:rFonts w:hint="eastAsia"/>
        </w:rPr>
      </w:pPr>
      <w:r>
        <w:rPr>
          <w:rFonts w:hint="eastAsia"/>
        </w:rPr>
        <w:t>(3)首先，将CN、MCI和AD聚为三大类。然后，对于MCI中包含的三个子类（SMC、 EMCI和LMCI），聚类继续细化为三个子类。</w:t>
      </w:r>
    </w:p>
    <w:p>
      <w:pPr>
        <w:pStyle w:val="6"/>
        <w:spacing w:before="102"/>
        <w:ind w:left="660"/>
        <w:rPr>
          <w:rFonts w:hint="eastAsia"/>
        </w:rPr>
      </w:pPr>
      <w:r>
        <w:rPr>
          <w:rFonts w:hint="eastAsia"/>
        </w:rPr>
        <w:t>(4)附件中相同的样本包含了在不同时间点收集的特征，请分析它们与时间点的关 系，以揭示不同类别疾病随时间的演变模式。</w:t>
      </w:r>
    </w:p>
    <w:p>
      <w:pPr>
        <w:pStyle w:val="6"/>
        <w:spacing w:before="102"/>
        <w:ind w:left="660"/>
        <w:rPr>
          <w:rFonts w:hint="eastAsia"/>
        </w:rPr>
      </w:pPr>
      <w:r>
        <w:rPr>
          <w:rFonts w:hint="eastAsia"/>
        </w:rPr>
        <w:t>(5)请查阅相关文献，描述CN、SMC、EMCI、LMCI、AD五类患者的早期干预和诊断标准</w:t>
      </w:r>
    </w:p>
    <w:p>
      <w:pPr>
        <w:pStyle w:val="6"/>
        <w:spacing w:before="102"/>
        <w:ind w:left="660"/>
        <w:rPr>
          <w:rFonts w:hint="eastAsia" w:eastAsia="宋体"/>
          <w:lang w:eastAsia="zh-CN"/>
        </w:rPr>
      </w:pPr>
      <w:r>
        <w:rPr>
          <w:rFonts w:hint="eastAsia"/>
          <w:lang w:val="en-US" w:eastAsia="zh-CN"/>
        </w:rPr>
        <w:t xml:space="preserve"> </w:t>
      </w:r>
    </w:p>
    <w:p>
      <w:pPr>
        <w:spacing w:before="112"/>
        <w:ind w:left="561" w:right="79" w:firstLine="0"/>
        <w:jc w:val="center"/>
        <w:rPr>
          <w:rFonts w:hint="eastAsia" w:ascii="黑体" w:eastAsia="黑体"/>
          <w:sz w:val="28"/>
        </w:rPr>
      </w:pPr>
      <w:bookmarkStart w:id="5" w:name="二、问题的分析"/>
      <w:bookmarkEnd w:id="5"/>
      <w:r>
        <w:rPr>
          <w:rFonts w:hint="eastAsia"/>
          <w:spacing w:val="-19"/>
          <w:lang w:val="en-US" w:eastAsia="zh-CN"/>
        </w:rPr>
        <w:t xml:space="preserve"> </w:t>
      </w:r>
      <w:r>
        <w:rPr>
          <w:rFonts w:hint="eastAsia" w:eastAsia="黑体"/>
          <w:spacing w:val="-19"/>
          <w:lang w:val="en-US" w:eastAsia="zh-CN"/>
        </w:rPr>
        <w:t xml:space="preserve"> </w:t>
      </w:r>
      <w:r>
        <w:rPr>
          <w:rFonts w:hint="eastAsia" w:ascii="黑体" w:eastAsia="黑体"/>
          <w:sz w:val="28"/>
        </w:rPr>
        <w:t>二、问题的分析</w:t>
      </w:r>
    </w:p>
    <w:p>
      <w:pPr>
        <w:pStyle w:val="6"/>
        <w:spacing w:before="153"/>
        <w:ind w:left="660"/>
        <w:jc w:val="both"/>
      </w:pPr>
      <w:r>
        <w:t xml:space="preserve">对本文提出的 </w:t>
      </w:r>
      <w:r>
        <w:rPr>
          <w:rFonts w:hint="eastAsia"/>
          <w:lang w:val="en-US" w:eastAsia="zh-CN"/>
        </w:rPr>
        <w:t>5</w:t>
      </w:r>
      <w:r>
        <w:rPr>
          <w:rFonts w:ascii="Calibri" w:eastAsia="Calibri"/>
        </w:rPr>
        <w:t xml:space="preserve"> </w:t>
      </w:r>
      <w:r>
        <w:t>个问题，我们逐一做如下分析：</w:t>
      </w:r>
    </w:p>
    <w:p>
      <w:pPr>
        <w:pStyle w:val="6"/>
        <w:spacing w:before="22" w:line="278" w:lineRule="auto"/>
        <w:ind w:left="240" w:right="315"/>
        <w:jc w:val="both"/>
        <w:rPr>
          <w:rFonts w:hint="eastAsia" w:eastAsia="宋体"/>
          <w:lang w:val="en-US" w:eastAsia="zh-CN"/>
        </w:rPr>
      </w:pPr>
      <w:r>
        <w:rPr>
          <w:rFonts w:hint="eastAsia" w:ascii="黑体" w:eastAsia="黑体"/>
          <w:sz w:val="24"/>
        </w:rPr>
        <w:t>问题一的分析：</w:t>
      </w:r>
      <w:r>
        <w:t>问题一要求</w:t>
      </w:r>
      <w:r>
        <w:rPr>
          <w:rFonts w:hint="eastAsia"/>
        </w:rPr>
        <w:t>数据的特征指标进行预处理</w:t>
      </w:r>
      <w:r>
        <w:t>。</w:t>
      </w:r>
      <w:r>
        <w:rPr>
          <w:rFonts w:ascii="宋体" w:hAnsi="宋体" w:eastAsia="宋体" w:cs="宋体"/>
          <w:sz w:val="24"/>
          <w:szCs w:val="24"/>
        </w:rPr>
        <w:t>剔除全为空的特征列， 此外还需要对表格所给的特征利用所给文档解释资料进行筛选，剔除冗余特征，</w:t>
      </w:r>
      <w:r>
        <w:rPr>
          <w:rFonts w:hint="eastAsia"/>
          <w:lang w:val="en-US" w:eastAsia="zh-CN"/>
        </w:rPr>
        <w:t xml:space="preserve"> </w:t>
      </w:r>
      <w:r>
        <w:rPr>
          <w:rFonts w:ascii="宋体" w:hAnsi="宋体" w:eastAsia="宋体" w:cs="宋体"/>
          <w:sz w:val="24"/>
          <w:szCs w:val="24"/>
        </w:rPr>
        <w:t>然后用皮尔逊相关系数进行相关性计算</w:t>
      </w:r>
    </w:p>
    <w:p>
      <w:pPr>
        <w:pStyle w:val="6"/>
        <w:spacing w:before="23" w:line="278" w:lineRule="auto"/>
        <w:ind w:left="240" w:right="317"/>
        <w:rPr>
          <w:rFonts w:hint="eastAsia" w:ascii="宋体" w:hAnsi="宋体" w:eastAsia="宋体" w:cs="宋体"/>
          <w:sz w:val="24"/>
          <w:szCs w:val="24"/>
          <w:lang w:eastAsia="zh-CN"/>
        </w:rPr>
      </w:pPr>
      <w:r>
        <w:rPr>
          <w:rFonts w:hint="eastAsia" w:ascii="黑体" w:eastAsia="黑体"/>
          <w:sz w:val="24"/>
        </w:rPr>
        <w:t>问题二的分析：</w:t>
      </w:r>
      <w:r>
        <w:rPr>
          <w:rFonts w:hint="eastAsia" w:eastAsia="黑体"/>
          <w:lang w:val="en-US" w:eastAsia="zh-CN"/>
        </w:rPr>
        <w:t xml:space="preserve"> </w:t>
      </w:r>
      <w:r>
        <w:rPr>
          <w:rFonts w:hint="eastAsia" w:ascii="宋体" w:hAnsi="宋体" w:eastAsia="宋体" w:cs="宋体"/>
          <w:sz w:val="24"/>
          <w:szCs w:val="24"/>
          <w:lang w:val="en-US" w:eastAsia="zh-CN"/>
        </w:rPr>
        <w:t>利用第一题通过相关性分析得到的特征进行分类，</w:t>
      </w:r>
      <w:r>
        <w:rPr>
          <w:rFonts w:ascii="宋体" w:hAnsi="宋体" w:eastAsia="宋体" w:cs="宋体"/>
          <w:sz w:val="24"/>
          <w:szCs w:val="24"/>
        </w:rPr>
        <w:t>通过训练集数据来建立XGBoost回归模型</w:t>
      </w:r>
      <w:r>
        <w:rPr>
          <w:rFonts w:hint="eastAsia" w:cs="宋体"/>
          <w:sz w:val="24"/>
          <w:szCs w:val="24"/>
          <w:lang w:val="en-US" w:eastAsia="zh-CN"/>
        </w:rPr>
        <w:t>并</w:t>
      </w:r>
      <w:r>
        <w:rPr>
          <w:rFonts w:ascii="宋体" w:hAnsi="宋体" w:eastAsia="宋体" w:cs="宋体"/>
          <w:sz w:val="24"/>
          <w:szCs w:val="24"/>
        </w:rPr>
        <w:t>计算特征重要性。将XGBoost回归模型应用到训练、测试数据，得到模型评估结果。由于XGBoost具有随机性，每次运算的结果不一样，若保存本次训练模型，后续可以直接上传数据代入到本次训练模型进行计算预测</w:t>
      </w:r>
      <w:r>
        <w:rPr>
          <w:rFonts w:hint="eastAsia" w:cs="宋体"/>
          <w:sz w:val="24"/>
          <w:szCs w:val="24"/>
          <w:lang w:eastAsia="zh-CN"/>
        </w:rPr>
        <w:t>。</w:t>
      </w:r>
    </w:p>
    <w:p>
      <w:pPr>
        <w:pStyle w:val="6"/>
        <w:spacing w:before="23" w:line="278" w:lineRule="auto"/>
        <w:ind w:left="240" w:right="317"/>
      </w:pPr>
      <w:r>
        <w:rPr>
          <w:rFonts w:hint="eastAsia" w:ascii="黑体" w:eastAsia="黑体"/>
          <w:sz w:val="24"/>
        </w:rPr>
        <w:t>问题三的分析：</w:t>
      </w:r>
      <w:r>
        <w:t>影响消防员分配方案的因素包括初始火灾面积、火灾蔓延速度、预</w:t>
      </w:r>
    </w:p>
    <w:p>
      <w:pPr>
        <w:pStyle w:val="6"/>
        <w:spacing w:before="22" w:line="278" w:lineRule="auto"/>
        <w:ind w:left="240" w:right="317"/>
        <w:jc w:val="both"/>
      </w:pPr>
      <w:r>
        <w:rPr>
          <w:spacing w:val="-6"/>
          <w:w w:val="95"/>
        </w:rPr>
        <w:t xml:space="preserve">期灾后经济损失状况、可调配的消防人员数量、灭火速度、灭火过程所耗费的时间等。结合   </w:t>
      </w:r>
      <w:r>
        <w:rPr>
          <w:spacing w:val="-12"/>
          <w:w w:val="95"/>
        </w:rPr>
        <w:t xml:space="preserve">问题要求，如人员数量、人员分配合理等条件，可将该问题转化为一项人员分配的最优化问   </w:t>
      </w:r>
      <w:r>
        <w:rPr>
          <w:spacing w:val="-12"/>
        </w:rPr>
        <w:t>题，建立线性规划模型进行分析。</w:t>
      </w:r>
    </w:p>
    <w:p>
      <w:pPr>
        <w:pStyle w:val="3"/>
        <w:ind w:left="558"/>
      </w:pPr>
      <w:bookmarkStart w:id="6" w:name="三、模型假设"/>
      <w:bookmarkEnd w:id="6"/>
      <w:r>
        <w:t>三、模型假设</w:t>
      </w:r>
    </w:p>
    <w:p>
      <w:pPr>
        <w:pStyle w:val="6"/>
        <w:spacing w:before="153"/>
        <w:ind w:left="660"/>
      </w:pPr>
      <w:r>
        <w:t>针对本文提出的问题，我们做了如下模型假设：</w:t>
      </w:r>
    </w:p>
    <w:p>
      <w:pPr>
        <w:pStyle w:val="12"/>
        <w:numPr>
          <w:ilvl w:val="2"/>
          <w:numId w:val="1"/>
        </w:numPr>
        <w:tabs>
          <w:tab w:val="left" w:pos="924"/>
        </w:tabs>
        <w:spacing w:before="43" w:after="0" w:line="240" w:lineRule="auto"/>
        <w:ind w:left="924" w:right="0" w:hanging="264"/>
        <w:jc w:val="left"/>
        <w:rPr>
          <w:sz w:val="21"/>
        </w:rPr>
      </w:pPr>
      <w:r>
        <w:rPr>
          <w:sz w:val="21"/>
        </w:rPr>
        <w:t>火势蔓延速度是连续的，且不受天气变化等的影响；</w:t>
      </w:r>
    </w:p>
    <w:p>
      <w:pPr>
        <w:pStyle w:val="12"/>
        <w:numPr>
          <w:ilvl w:val="2"/>
          <w:numId w:val="1"/>
        </w:numPr>
        <w:tabs>
          <w:tab w:val="left" w:pos="924"/>
        </w:tabs>
        <w:spacing w:before="43" w:after="0" w:line="240" w:lineRule="auto"/>
        <w:ind w:left="924" w:right="0" w:hanging="264"/>
        <w:jc w:val="left"/>
        <w:rPr>
          <w:sz w:val="21"/>
        </w:rPr>
      </w:pPr>
      <w:r>
        <w:rPr>
          <w:sz w:val="21"/>
        </w:rPr>
        <w:t>消防人员整体素质一致，灭火速度相对稳定；</w:t>
      </w:r>
    </w:p>
    <w:p>
      <w:pPr>
        <w:pStyle w:val="12"/>
        <w:numPr>
          <w:ilvl w:val="2"/>
          <w:numId w:val="1"/>
        </w:numPr>
        <w:tabs>
          <w:tab w:val="left" w:pos="927"/>
        </w:tabs>
        <w:spacing w:before="43" w:after="0" w:line="278" w:lineRule="auto"/>
        <w:ind w:left="240" w:right="317" w:firstLine="420"/>
        <w:jc w:val="left"/>
        <w:rPr>
          <w:sz w:val="21"/>
        </w:rPr>
      </w:pPr>
      <w:r>
        <w:rPr>
          <w:spacing w:val="-15"/>
          <w:sz w:val="21"/>
        </w:rPr>
        <w:t xml:space="preserve">附件 </w:t>
      </w:r>
      <w:r>
        <w:rPr>
          <w:rFonts w:ascii="Calibri" w:eastAsia="Calibri"/>
          <w:sz w:val="21"/>
        </w:rPr>
        <w:t>2</w:t>
      </w:r>
      <w:r>
        <w:rPr>
          <w:rFonts w:ascii="Calibri" w:eastAsia="Calibri"/>
          <w:spacing w:val="14"/>
          <w:sz w:val="21"/>
        </w:rPr>
        <w:t xml:space="preserve"> </w:t>
      </w:r>
      <w:r>
        <w:rPr>
          <w:sz w:val="21"/>
        </w:rPr>
        <w:t>所给救援难度系数包含火灾点环境、救援设备调配、人员机动等对救援工作产生的影响；</w:t>
      </w:r>
    </w:p>
    <w:p>
      <w:pPr>
        <w:pStyle w:val="6"/>
        <w:spacing w:line="269" w:lineRule="exact"/>
        <w:ind w:left="660"/>
      </w:pPr>
      <w:r>
        <w:t>针对问题三做如下假设：</w:t>
      </w:r>
    </w:p>
    <w:p>
      <w:pPr>
        <w:spacing w:after="0" w:line="269" w:lineRule="exact"/>
      </w:pPr>
    </w:p>
    <w:p>
      <w:pPr>
        <w:pStyle w:val="12"/>
        <w:numPr>
          <w:ilvl w:val="0"/>
          <w:numId w:val="2"/>
        </w:numPr>
        <w:tabs>
          <w:tab w:val="left" w:pos="924"/>
        </w:tabs>
        <w:spacing w:before="66" w:after="0" w:line="240" w:lineRule="auto"/>
        <w:ind w:left="924" w:right="0" w:hanging="264"/>
        <w:jc w:val="left"/>
        <w:rPr>
          <w:sz w:val="21"/>
        </w:rPr>
      </w:pPr>
      <w:r>
        <w:rPr>
          <w:rFonts w:ascii="Calibri" w:eastAsia="Calibri"/>
          <w:sz w:val="21"/>
        </w:rPr>
        <w:t>516</w:t>
      </w:r>
      <w:r>
        <w:rPr>
          <w:rFonts w:ascii="Calibri" w:eastAsia="Calibri"/>
          <w:spacing w:val="6"/>
          <w:sz w:val="21"/>
        </w:rPr>
        <w:t xml:space="preserve"> </w:t>
      </w:r>
      <w:r>
        <w:rPr>
          <w:sz w:val="21"/>
        </w:rPr>
        <w:t>处火灾点同时发生火灾；</w:t>
      </w:r>
    </w:p>
    <w:p>
      <w:pPr>
        <w:pStyle w:val="12"/>
        <w:numPr>
          <w:ilvl w:val="0"/>
          <w:numId w:val="2"/>
        </w:numPr>
        <w:tabs>
          <w:tab w:val="left" w:pos="924"/>
        </w:tabs>
        <w:spacing w:before="43" w:after="0" w:line="240" w:lineRule="auto"/>
        <w:ind w:left="924" w:right="0" w:hanging="264"/>
        <w:jc w:val="left"/>
        <w:rPr>
          <w:sz w:val="21"/>
        </w:rPr>
      </w:pPr>
      <w:r>
        <w:rPr>
          <w:w w:val="95"/>
          <w:sz w:val="21"/>
        </w:rPr>
        <w:t>救援人员均为同时调派，且调派时间与前往救援地点时间忽略不计；</w:t>
      </w:r>
    </w:p>
    <w:p>
      <w:pPr>
        <w:pStyle w:val="12"/>
        <w:numPr>
          <w:ilvl w:val="0"/>
          <w:numId w:val="2"/>
        </w:numPr>
        <w:tabs>
          <w:tab w:val="left" w:pos="924"/>
        </w:tabs>
        <w:spacing w:before="43" w:after="0" w:line="278" w:lineRule="auto"/>
        <w:ind w:left="240" w:right="320" w:firstLine="420"/>
        <w:jc w:val="left"/>
        <w:rPr>
          <w:sz w:val="21"/>
        </w:rPr>
      </w:pPr>
      <w:r>
        <w:rPr>
          <w:sz w:val="21"/>
        </w:rPr>
        <w:t>不考虑同一救援人员可依次被分到不同火灾点救援的可能（如某一救援人员完成某一火灾点救援任务后前往另一火灾点参加救援）</w:t>
      </w:r>
      <w:r>
        <w:rPr>
          <w:spacing w:val="-5"/>
          <w:sz w:val="21"/>
        </w:rPr>
        <w:t xml:space="preserve">，则救援总人数不超过给定的 </w:t>
      </w:r>
      <w:r>
        <w:rPr>
          <w:rFonts w:ascii="Calibri" w:eastAsia="Calibri"/>
          <w:sz w:val="21"/>
        </w:rPr>
        <w:t>100000</w:t>
      </w:r>
      <w:r>
        <w:rPr>
          <w:rFonts w:ascii="Calibri" w:eastAsia="Calibri"/>
          <w:spacing w:val="-7"/>
          <w:sz w:val="21"/>
        </w:rPr>
        <w:t xml:space="preserve"> </w:t>
      </w:r>
      <w:r>
        <w:rPr>
          <w:sz w:val="21"/>
        </w:rPr>
        <w:t>人；</w:t>
      </w:r>
    </w:p>
    <w:p>
      <w:pPr>
        <w:pStyle w:val="12"/>
        <w:numPr>
          <w:ilvl w:val="0"/>
          <w:numId w:val="2"/>
        </w:numPr>
        <w:tabs>
          <w:tab w:val="left" w:pos="924"/>
        </w:tabs>
        <w:spacing w:before="0" w:after="0" w:line="269" w:lineRule="exact"/>
        <w:ind w:left="924" w:right="0" w:hanging="264"/>
        <w:jc w:val="left"/>
        <w:rPr>
          <w:sz w:val="21"/>
        </w:rPr>
      </w:pPr>
      <w:r>
        <w:rPr>
          <w:sz w:val="21"/>
        </w:rPr>
        <w:t>不考虑初始灭火时间和完成灭火时间，只考虑救援过程中的消耗时间；</w:t>
      </w:r>
    </w:p>
    <w:p>
      <w:pPr>
        <w:spacing w:after="0" w:line="269" w:lineRule="exact"/>
        <w:sectPr>
          <w:pgSz w:w="11910" w:h="16840"/>
          <w:pgMar w:top="1380" w:right="1480" w:bottom="1160" w:left="1560" w:header="904" w:footer="975" w:gutter="0"/>
          <w:cols w:space="720" w:num="1"/>
        </w:sectPr>
      </w:pPr>
    </w:p>
    <w:p>
      <w:pPr>
        <w:pStyle w:val="3"/>
        <w:spacing w:before="155"/>
      </w:pPr>
      <w:bookmarkStart w:id="7" w:name="四、建模与求解"/>
      <w:bookmarkEnd w:id="7"/>
      <w:r>
        <w:t>四、建模与求解</w:t>
      </w:r>
    </w:p>
    <w:p>
      <w:pPr>
        <w:pStyle w:val="4"/>
        <w:numPr>
          <w:ilvl w:val="1"/>
          <w:numId w:val="3"/>
        </w:numPr>
        <w:tabs>
          <w:tab w:val="left" w:pos="694"/>
        </w:tabs>
        <w:spacing w:before="212" w:after="0" w:line="240" w:lineRule="auto"/>
        <w:ind w:left="693" w:right="0" w:hanging="454"/>
        <w:jc w:val="left"/>
        <w:rPr>
          <w:rFonts w:ascii="Arial" w:eastAsia="Arial"/>
        </w:rPr>
      </w:pPr>
      <w:bookmarkStart w:id="8" w:name="4.1 问题一的建模与求解"/>
      <w:bookmarkEnd w:id="8"/>
      <w:bookmarkStart w:id="9" w:name="4.1 问题一的建模与求解"/>
      <w:bookmarkEnd w:id="9"/>
      <w:r>
        <w:t>问题一的建模与求解</w:t>
      </w:r>
    </w:p>
    <w:p>
      <w:pPr>
        <w:pStyle w:val="6"/>
        <w:spacing w:before="102" w:line="278" w:lineRule="auto"/>
        <w:ind w:left="240" w:right="315" w:firstLine="420"/>
        <w:jc w:val="left"/>
        <w:rPr>
          <w:rFonts w:hint="default" w:eastAsia="宋体"/>
          <w:sz w:val="24"/>
          <w:szCs w:val="24"/>
          <w:lang w:val="en-US" w:eastAsia="zh-CN"/>
        </w:rPr>
      </w:pPr>
      <w:r>
        <w:rPr>
          <w:spacing w:val="-4"/>
          <w:w w:val="95"/>
          <w:sz w:val="24"/>
          <w:szCs w:val="24"/>
        </w:rPr>
        <w:t>问题一要求</w:t>
      </w:r>
      <w:r>
        <w:rPr>
          <w:rFonts w:hint="eastAsia"/>
          <w:sz w:val="24"/>
          <w:szCs w:val="24"/>
        </w:rPr>
        <w:t>对所附数据的特征指标进行预处理</w:t>
      </w:r>
      <w:r>
        <w:rPr>
          <w:spacing w:val="-4"/>
          <w:w w:val="95"/>
          <w:sz w:val="24"/>
          <w:szCs w:val="24"/>
        </w:rPr>
        <w:t>，并</w:t>
      </w:r>
      <w:r>
        <w:rPr>
          <w:rFonts w:hint="eastAsia"/>
          <w:spacing w:val="-4"/>
          <w:w w:val="95"/>
          <w:sz w:val="24"/>
          <w:szCs w:val="24"/>
          <w:lang w:val="en-US" w:eastAsia="zh-CN"/>
        </w:rPr>
        <w:t>调查</w:t>
      </w:r>
      <w:r>
        <w:rPr>
          <w:rFonts w:hint="eastAsia"/>
          <w:sz w:val="24"/>
          <w:szCs w:val="24"/>
        </w:rPr>
        <w:t>数据特征与阿尔茨海默病诊断之间的相关性</w:t>
      </w:r>
      <w:r>
        <w:rPr>
          <w:spacing w:val="-9"/>
          <w:sz w:val="24"/>
          <w:szCs w:val="24"/>
        </w:rPr>
        <w:t>。</w:t>
      </w:r>
      <w:r>
        <w:rPr>
          <w:rFonts w:hint="eastAsia"/>
          <w:sz w:val="24"/>
          <w:szCs w:val="24"/>
        </w:rPr>
        <w:t>本文</w:t>
      </w:r>
      <w:r>
        <w:rPr>
          <w:rFonts w:hint="eastAsia"/>
          <w:sz w:val="24"/>
          <w:szCs w:val="24"/>
          <w:lang w:val="en-US" w:eastAsia="zh-CN"/>
        </w:rPr>
        <w:t>首先</w:t>
      </w:r>
      <w:r>
        <w:rPr>
          <w:rFonts w:hint="eastAsia"/>
          <w:sz w:val="24"/>
          <w:szCs w:val="24"/>
        </w:rPr>
        <w:t>对</w:t>
      </w:r>
      <w:r>
        <w:rPr>
          <w:rFonts w:hint="eastAsia"/>
          <w:sz w:val="24"/>
          <w:szCs w:val="24"/>
          <w:lang w:val="en-US" w:eastAsia="zh-CN"/>
        </w:rPr>
        <w:t xml:space="preserve"> AGE、APOE4、CDRSB_bl、</w:t>
      </w:r>
      <w:r>
        <w:rPr>
          <w:rFonts w:hint="eastAsia"/>
          <w:sz w:val="24"/>
          <w:szCs w:val="24"/>
        </w:rPr>
        <w:t>ADAS11_bl</w:t>
      </w:r>
      <w:r>
        <w:rPr>
          <w:rFonts w:hint="eastAsia"/>
          <w:sz w:val="24"/>
          <w:szCs w:val="24"/>
          <w:lang w:eastAsia="zh-CN"/>
        </w:rPr>
        <w:t>、</w:t>
      </w:r>
      <w:r>
        <w:rPr>
          <w:rFonts w:hint="eastAsia"/>
          <w:sz w:val="24"/>
          <w:szCs w:val="24"/>
        </w:rPr>
        <w:t>ADASQ4_bl</w:t>
      </w:r>
      <w:r>
        <w:rPr>
          <w:rFonts w:hint="eastAsia"/>
          <w:sz w:val="24"/>
          <w:szCs w:val="24"/>
          <w:lang w:eastAsia="zh-CN"/>
        </w:rPr>
        <w:t>、</w:t>
      </w:r>
      <w:r>
        <w:rPr>
          <w:rFonts w:hint="eastAsia"/>
          <w:sz w:val="24"/>
          <w:szCs w:val="24"/>
        </w:rPr>
        <w:t>ADAS13_bl</w:t>
      </w:r>
      <w:r>
        <w:rPr>
          <w:rFonts w:hint="eastAsia"/>
          <w:sz w:val="24"/>
          <w:szCs w:val="24"/>
          <w:lang w:val="en-US" w:eastAsia="zh-CN"/>
        </w:rPr>
        <w:t>这五个数据</w:t>
      </w:r>
      <w:r>
        <w:rPr>
          <w:rFonts w:hint="eastAsia"/>
          <w:sz w:val="24"/>
          <w:szCs w:val="24"/>
        </w:rPr>
        <w:t>总体的各项统计指标进行整体描述分析</w:t>
      </w:r>
      <w:r>
        <w:rPr>
          <w:rFonts w:hint="eastAsia"/>
          <w:sz w:val="24"/>
          <w:szCs w:val="24"/>
          <w:lang w:val="en-US" w:eastAsia="zh-CN"/>
        </w:rPr>
        <w:t>，将所得到的结果进行正态分布校验，</w:t>
      </w:r>
      <w:r>
        <w:rPr>
          <w:rFonts w:hint="eastAsia"/>
          <w:sz w:val="24"/>
          <w:szCs w:val="24"/>
        </w:rPr>
        <w:t>对数据进行Shapiro-Wilk检验，查看其显著性</w:t>
      </w:r>
      <w:r>
        <w:rPr>
          <w:rFonts w:hint="eastAsia"/>
          <w:sz w:val="24"/>
          <w:szCs w:val="24"/>
          <w:lang w:val="en-US" w:eastAsia="zh-CN"/>
        </w:rPr>
        <w:t>。接着</w:t>
      </w:r>
      <w:r>
        <w:rPr>
          <w:rFonts w:hint="eastAsia"/>
          <w:sz w:val="24"/>
          <w:szCs w:val="24"/>
        </w:rPr>
        <w:t>皮尔逊相关系数</w:t>
      </w:r>
      <w:r>
        <w:rPr>
          <w:rFonts w:hint="eastAsia"/>
          <w:sz w:val="24"/>
          <w:szCs w:val="24"/>
          <w:lang w:val="en-US" w:eastAsia="zh-CN"/>
        </w:rPr>
        <w:t>假设检验， 最后用spss进行相关性分析。</w:t>
      </w:r>
    </w:p>
    <w:p>
      <w:pPr>
        <w:pStyle w:val="6"/>
        <w:spacing w:before="2"/>
        <w:jc w:val="left"/>
        <w:rPr>
          <w:sz w:val="24"/>
          <w:szCs w:val="24"/>
        </w:rPr>
      </w:pPr>
    </w:p>
    <w:p>
      <w:pPr>
        <w:pStyle w:val="5"/>
        <w:numPr>
          <w:ilvl w:val="0"/>
          <w:numId w:val="0"/>
        </w:numPr>
        <w:tabs>
          <w:tab w:val="left" w:pos="766"/>
        </w:tabs>
        <w:spacing w:before="0" w:after="0" w:line="240" w:lineRule="auto"/>
        <w:ind w:left="239" w:leftChars="0" w:right="0" w:rightChars="0"/>
        <w:jc w:val="left"/>
      </w:pPr>
      <w:bookmarkStart w:id="10" w:name="4.1.1 数据的预处理"/>
      <w:bookmarkEnd w:id="10"/>
      <w:bookmarkStart w:id="11" w:name="4.1.1 数据的预处理"/>
      <w:bookmarkEnd w:id="11"/>
      <w:r>
        <w:rPr>
          <w:rFonts w:hint="eastAsia"/>
          <w:lang w:val="en-US" w:eastAsia="zh-CN"/>
        </w:rPr>
        <w:t>4.1.1</w:t>
      </w:r>
      <w:r>
        <w:t>数据的预处理</w:t>
      </w:r>
    </w:p>
    <w:p>
      <w:pPr>
        <w:pStyle w:val="6"/>
        <w:spacing w:before="10"/>
        <w:rPr>
          <w:b/>
          <w:sz w:val="23"/>
        </w:rPr>
      </w:pPr>
    </w:p>
    <w:p>
      <w:pPr>
        <w:pStyle w:val="12"/>
        <w:numPr>
          <w:ilvl w:val="0"/>
          <w:numId w:val="0"/>
        </w:numPr>
        <w:tabs>
          <w:tab w:val="left" w:pos="405"/>
          <w:tab w:val="left" w:pos="767"/>
        </w:tabs>
        <w:spacing w:before="0" w:after="0" w:line="240" w:lineRule="auto"/>
        <w:ind w:right="0" w:rightChars="0" w:firstLine="240" w:firstLineChars="100"/>
        <w:jc w:val="both"/>
        <w:rPr>
          <w:sz w:val="24"/>
          <w:szCs w:val="24"/>
        </w:rPr>
      </w:pPr>
      <w:r>
        <w:rPr>
          <w:rFonts w:hint="eastAsia"/>
          <w:sz w:val="24"/>
          <w:szCs w:val="24"/>
          <w:lang w:eastAsia="zh-CN"/>
        </w:rPr>
        <w:t>（</w:t>
      </w:r>
      <w:r>
        <w:rPr>
          <w:rFonts w:hint="eastAsia"/>
          <w:sz w:val="24"/>
          <w:szCs w:val="24"/>
          <w:lang w:val="en-US" w:eastAsia="zh-CN"/>
        </w:rPr>
        <w:t>1</w:t>
      </w:r>
      <w:r>
        <w:rPr>
          <w:rFonts w:hint="eastAsia"/>
          <w:sz w:val="24"/>
          <w:szCs w:val="24"/>
          <w:lang w:eastAsia="zh-CN"/>
        </w:rPr>
        <w:t>）</w:t>
      </w:r>
      <w:r>
        <w:rPr>
          <w:sz w:val="24"/>
          <w:szCs w:val="24"/>
        </w:rPr>
        <w:t>数据处理</w:t>
      </w:r>
    </w:p>
    <w:p>
      <w:pPr>
        <w:pStyle w:val="12"/>
        <w:numPr>
          <w:numId w:val="0"/>
        </w:numPr>
        <w:tabs>
          <w:tab w:val="left" w:pos="595"/>
          <w:tab w:val="left" w:pos="837"/>
        </w:tabs>
        <w:spacing w:before="43" w:after="0" w:line="276" w:lineRule="auto"/>
        <w:ind w:left="660" w:leftChars="0" w:right="317" w:rightChars="0"/>
        <w:jc w:val="both"/>
        <w:rPr>
          <w:sz w:val="24"/>
          <w:szCs w:val="24"/>
        </w:rPr>
      </w:pPr>
      <w:r>
        <w:rPr>
          <w:rFonts w:hint="eastAsia"/>
          <w:b/>
          <w:bCs/>
          <w:spacing w:val="-12"/>
          <w:sz w:val="24"/>
          <w:szCs w:val="24"/>
          <w:lang w:val="en-US" w:eastAsia="zh-CN"/>
        </w:rPr>
        <w:t>A.</w:t>
      </w:r>
      <w:r>
        <w:rPr>
          <w:spacing w:val="-12"/>
          <w:sz w:val="24"/>
          <w:szCs w:val="24"/>
        </w:rPr>
        <w:t xml:space="preserve">分析附件 </w:t>
      </w:r>
      <w:r>
        <w:rPr>
          <w:rFonts w:ascii="Calibri" w:eastAsia="Calibri"/>
          <w:spacing w:val="-2"/>
          <w:sz w:val="24"/>
          <w:szCs w:val="24"/>
        </w:rPr>
        <w:t xml:space="preserve"> </w:t>
      </w:r>
      <w:r>
        <w:rPr>
          <w:spacing w:val="-5"/>
          <w:sz w:val="24"/>
          <w:szCs w:val="24"/>
        </w:rPr>
        <w:t>中数据是否存在异常值、缺失值等影响模型建立结果的部分，发现数据未存在该类问题；</w:t>
      </w:r>
    </w:p>
    <w:p>
      <w:pPr>
        <w:pStyle w:val="12"/>
        <w:numPr>
          <w:numId w:val="0"/>
        </w:numPr>
        <w:tabs>
          <w:tab w:val="left" w:pos="828"/>
        </w:tabs>
        <w:spacing w:before="5" w:after="0" w:line="278" w:lineRule="auto"/>
        <w:ind w:left="660" w:leftChars="0" w:right="115" w:rightChars="0"/>
        <w:jc w:val="both"/>
        <w:rPr>
          <w:sz w:val="24"/>
          <w:szCs w:val="24"/>
        </w:rPr>
      </w:pPr>
      <w:r>
        <w:rPr>
          <w:rFonts w:hint="eastAsia"/>
          <w:b/>
          <w:bCs/>
          <w:spacing w:val="-12"/>
          <w:sz w:val="24"/>
          <w:szCs w:val="24"/>
          <w:lang w:val="en-US" w:eastAsia="zh-CN"/>
        </w:rPr>
        <w:t>B.</w:t>
      </w:r>
      <w:r>
        <w:rPr>
          <w:spacing w:val="-12"/>
          <w:sz w:val="24"/>
          <w:szCs w:val="24"/>
        </w:rPr>
        <w:t xml:space="preserve">由于附件 </w:t>
      </w:r>
      <w:r>
        <w:rPr>
          <w:rFonts w:ascii="Calibri" w:hAnsi="Calibri" w:eastAsia="Calibri"/>
          <w:sz w:val="24"/>
          <w:szCs w:val="24"/>
        </w:rPr>
        <w:t>2</w:t>
      </w:r>
      <w:r>
        <w:rPr>
          <w:spacing w:val="-16"/>
          <w:sz w:val="24"/>
          <w:szCs w:val="24"/>
        </w:rPr>
        <w:t>中“</w:t>
      </w:r>
      <w:r>
        <w:rPr>
          <w:rFonts w:hint="eastAsia"/>
          <w:spacing w:val="-16"/>
          <w:sz w:val="24"/>
          <w:szCs w:val="24"/>
          <w:lang w:val="en-US" w:eastAsia="zh-CN"/>
        </w:rPr>
        <w:t>age</w:t>
      </w:r>
      <w:r>
        <w:rPr>
          <w:spacing w:val="-16"/>
          <w:sz w:val="24"/>
          <w:szCs w:val="24"/>
        </w:rPr>
        <w:t>”的数据</w:t>
      </w:r>
      <w:r>
        <w:rPr>
          <w:rFonts w:hint="eastAsia"/>
          <w:spacing w:val="-16"/>
          <w:sz w:val="24"/>
          <w:szCs w:val="24"/>
          <w:lang w:val="en-US" w:eastAsia="zh-CN"/>
        </w:rPr>
        <w:t>缺失</w:t>
      </w:r>
      <w:r>
        <w:rPr>
          <w:spacing w:val="-10"/>
          <w:sz w:val="24"/>
          <w:szCs w:val="24"/>
        </w:rPr>
        <w:t>不便于</w:t>
      </w:r>
      <w:r>
        <w:rPr>
          <w:rFonts w:hint="eastAsia"/>
          <w:spacing w:val="-10"/>
          <w:sz w:val="24"/>
          <w:szCs w:val="24"/>
          <w:lang w:val="en-US" w:eastAsia="zh-CN"/>
        </w:rPr>
        <w:t>填充</w:t>
      </w:r>
      <w:r>
        <w:rPr>
          <w:spacing w:val="-10"/>
          <w:sz w:val="24"/>
          <w:szCs w:val="24"/>
        </w:rPr>
        <w:t>，</w:t>
      </w:r>
      <w:r>
        <w:rPr>
          <w:rFonts w:hint="eastAsia"/>
          <w:spacing w:val="-10"/>
          <w:sz w:val="24"/>
          <w:szCs w:val="24"/>
          <w:lang w:val="en-US" w:eastAsia="zh-CN"/>
        </w:rPr>
        <w:t>并且数据量庞大，所以对age缺</w:t>
      </w:r>
    </w:p>
    <w:p>
      <w:pPr>
        <w:pStyle w:val="12"/>
        <w:numPr>
          <w:numId w:val="0"/>
        </w:numPr>
        <w:tabs>
          <w:tab w:val="left" w:pos="828"/>
        </w:tabs>
        <w:spacing w:before="5" w:after="0" w:line="278" w:lineRule="auto"/>
        <w:ind w:right="115" w:rightChars="0" w:firstLine="440" w:firstLineChars="200"/>
        <w:jc w:val="both"/>
        <w:rPr>
          <w:sz w:val="24"/>
          <w:szCs w:val="24"/>
        </w:rPr>
      </w:pPr>
      <w:r>
        <w:rPr>
          <w:rFonts w:hint="eastAsia"/>
          <w:spacing w:val="-10"/>
          <w:sz w:val="24"/>
          <w:szCs w:val="24"/>
          <w:lang w:val="en-US" w:eastAsia="zh-CN"/>
        </w:rPr>
        <w:t xml:space="preserve">   失的数据进行删除</w:t>
      </w:r>
    </w:p>
    <w:p>
      <w:pPr>
        <w:pStyle w:val="12"/>
        <w:numPr>
          <w:numId w:val="0"/>
        </w:numPr>
        <w:tabs>
          <w:tab w:val="left" w:pos="825"/>
        </w:tabs>
        <w:spacing w:before="0" w:after="0" w:line="269" w:lineRule="exact"/>
        <w:ind w:left="659" w:leftChars="0" w:right="0" w:rightChars="0"/>
        <w:jc w:val="both"/>
        <w:rPr>
          <w:sz w:val="24"/>
          <w:szCs w:val="24"/>
        </w:rPr>
      </w:pPr>
      <w:r>
        <w:rPr>
          <w:rFonts w:hint="eastAsia"/>
          <w:b/>
          <w:bCs/>
          <w:sz w:val="24"/>
          <w:szCs w:val="24"/>
          <w:lang w:val="en-US" w:eastAsia="zh-CN"/>
        </w:rPr>
        <w:t>C.</w:t>
      </w:r>
      <w:r>
        <w:rPr>
          <w:rFonts w:hint="eastAsia"/>
          <w:sz w:val="24"/>
          <w:szCs w:val="24"/>
          <w:lang w:val="en-US" w:eastAsia="zh-CN"/>
        </w:rPr>
        <w:t>对缺失值大于百分之五十的指标进行删除，并通过EM估计对缺失值小于百分之五十的指标进行填充。（详情见附录）</w:t>
      </w:r>
    </w:p>
    <w:p>
      <w:pPr>
        <w:pStyle w:val="12"/>
        <w:numPr>
          <w:numId w:val="0"/>
        </w:numPr>
        <w:tabs>
          <w:tab w:val="left" w:pos="825"/>
        </w:tabs>
        <w:spacing w:before="0" w:after="0" w:line="269" w:lineRule="exact"/>
        <w:ind w:left="660" w:leftChars="0" w:right="0" w:rightChars="0"/>
        <w:jc w:val="both"/>
        <w:rPr>
          <w:sz w:val="24"/>
          <w:szCs w:val="24"/>
        </w:rPr>
      </w:pPr>
      <w:r>
        <w:rPr>
          <w:rFonts w:hint="eastAsia"/>
          <w:b/>
          <w:bCs/>
          <w:sz w:val="24"/>
          <w:szCs w:val="24"/>
          <w:lang w:val="en-US" w:eastAsia="zh-CN"/>
        </w:rPr>
        <w:t>D.</w:t>
      </w:r>
      <w:r>
        <w:rPr>
          <w:rFonts w:hint="eastAsia"/>
          <w:sz w:val="24"/>
          <w:szCs w:val="24"/>
          <w:lang w:val="en-US" w:eastAsia="zh-CN"/>
        </w:rPr>
        <w:t>首先进行KMO和Bartlett的检验，判断是否可以进行主成分分析。通过主成分分析，选择出两组最主要的数据（d1,d2）。</w:t>
      </w:r>
      <w:r>
        <w:rPr>
          <w:rFonts w:hint="eastAsia"/>
          <w:b w:val="0"/>
          <w:bCs w:val="0"/>
          <w:color w:val="000000"/>
          <w:sz w:val="18"/>
          <w:szCs w:val="18"/>
          <w:lang w:val="en-US" w:eastAsia="zh-CN"/>
        </w:rPr>
        <w:t xml:space="preserve"> </w:t>
      </w:r>
    </w:p>
    <w:p>
      <w:pPr>
        <w:pStyle w:val="12"/>
        <w:numPr>
          <w:ilvl w:val="0"/>
          <w:numId w:val="4"/>
        </w:numPr>
        <w:tabs>
          <w:tab w:val="left" w:pos="825"/>
        </w:tabs>
        <w:spacing w:before="0" w:after="0" w:line="269" w:lineRule="exact"/>
        <w:ind w:left="747" w:leftChars="0" w:right="0" w:rightChars="0" w:hanging="527" w:firstLineChars="0"/>
        <w:jc w:val="both"/>
        <w:rPr>
          <w:rFonts w:hint="eastAsia"/>
          <w:sz w:val="24"/>
          <w:szCs w:val="24"/>
          <w:lang w:val="en-US" w:eastAsia="zh-CN"/>
        </w:rPr>
      </w:pPr>
      <w:r>
        <w:rPr>
          <w:rFonts w:hint="eastAsia"/>
          <w:sz w:val="24"/>
          <w:szCs w:val="24"/>
          <w:lang w:val="en-US" w:eastAsia="zh-CN"/>
        </w:rPr>
        <w:t>主成分分析</w:t>
      </w:r>
    </w:p>
    <w:p>
      <w:pPr>
        <w:widowControl/>
        <w:spacing w:before="0" w:after="100"/>
        <w:ind w:left="720" w:right="720"/>
        <w:jc w:val="left"/>
        <w:rPr>
          <w:b w:val="0"/>
          <w:bCs w:val="0"/>
          <w:color w:val="000000"/>
          <w:sz w:val="24"/>
          <w:szCs w:val="24"/>
        </w:rPr>
      </w:pPr>
      <w:r>
        <w:rPr>
          <w:b w:val="0"/>
          <w:bCs w:val="0"/>
          <w:color w:val="000000"/>
          <w:sz w:val="24"/>
          <w:szCs w:val="24"/>
        </w:rPr>
        <w:t>首先进行KMO和Bartlett的检验，判断是否可以进行主成分分析。</w:t>
      </w:r>
    </w:p>
    <w:p>
      <w:pPr>
        <w:widowControl/>
        <w:spacing w:before="0" w:after="100"/>
        <w:ind w:left="720" w:right="720"/>
        <w:jc w:val="left"/>
        <w:rPr>
          <w:b w:val="0"/>
          <w:bCs w:val="0"/>
          <w:color w:val="000000"/>
          <w:sz w:val="24"/>
          <w:szCs w:val="24"/>
        </w:rPr>
      </w:pPr>
      <w:r>
        <w:rPr>
          <w:b/>
          <w:bCs/>
          <w:color w:val="000000"/>
          <w:sz w:val="24"/>
          <w:szCs w:val="24"/>
        </w:rPr>
        <w:t xml:space="preserve"> </w:t>
      </w:r>
      <w:r>
        <w:rPr>
          <w:rFonts w:hint="eastAsia"/>
          <w:b/>
          <w:bCs/>
          <w:color w:val="000000"/>
          <w:sz w:val="24"/>
          <w:szCs w:val="24"/>
          <w:lang w:val="en-US" w:eastAsia="zh-CN"/>
        </w:rPr>
        <w:t>A.</w:t>
      </w:r>
      <w:r>
        <w:rPr>
          <w:b w:val="0"/>
          <w:bCs w:val="0"/>
          <w:color w:val="000000"/>
          <w:sz w:val="24"/>
          <w:szCs w:val="24"/>
        </w:rPr>
        <w:t>对于KMO值：</w:t>
      </w:r>
      <w:r>
        <w:rPr>
          <w:rFonts w:hint="eastAsia"/>
          <w:b w:val="0"/>
          <w:bCs w:val="0"/>
          <w:color w:val="000000"/>
          <w:sz w:val="24"/>
          <w:szCs w:val="24"/>
          <w:lang w:val="en-US" w:eastAsia="zh-CN"/>
        </w:rPr>
        <w:t xml:space="preserve"> </w:t>
      </w:r>
      <w:r>
        <w:rPr>
          <w:b w:val="0"/>
          <w:bCs w:val="0"/>
          <w:color w:val="000000"/>
          <w:sz w:val="24"/>
          <w:szCs w:val="24"/>
        </w:rPr>
        <w:t>0.7-0.8之间一般适合，对于 Bartlett的检验，</w:t>
      </w:r>
      <w:r>
        <w:rPr>
          <w:rFonts w:hint="eastAsia"/>
          <w:b w:val="0"/>
          <w:bCs w:val="0"/>
          <w:color w:val="000000"/>
          <w:sz w:val="24"/>
          <w:szCs w:val="24"/>
          <w:lang w:val="en-US" w:eastAsia="zh-CN"/>
        </w:rPr>
        <w:t>因为</w:t>
      </w:r>
      <w:r>
        <w:rPr>
          <w:b w:val="0"/>
          <w:bCs w:val="0"/>
          <w:color w:val="000000"/>
          <w:sz w:val="24"/>
          <w:szCs w:val="24"/>
        </w:rPr>
        <w:t>P小于0.05，拒绝原假设，则说明可以做主成分分析</w:t>
      </w:r>
      <w:r>
        <w:rPr>
          <w:rFonts w:hint="eastAsia"/>
          <w:b w:val="0"/>
          <w:bCs w:val="0"/>
          <w:color w:val="000000"/>
          <w:sz w:val="24"/>
          <w:szCs w:val="24"/>
          <w:lang w:val="en-US" w:eastAsia="zh-CN"/>
        </w:rPr>
        <w:t xml:space="preserve"> 。</w:t>
      </w:r>
      <w:r>
        <w:rPr>
          <w:b w:val="0"/>
          <w:bCs w:val="0"/>
          <w:color w:val="000000"/>
          <w:sz w:val="24"/>
          <w:szCs w:val="24"/>
        </w:rPr>
        <w:t>KMO检验的结果显示，KMO的值为0.771，同时，Bartlett球形检验的结果显示，显著性P值为0.000***，水平上呈现显著性，拒绝原假设，各变量间具有相关性，主成分分析有效，程度为一般。</w:t>
      </w:r>
    </w:p>
    <w:p>
      <w:pPr>
        <w:widowControl/>
        <w:spacing w:before="0" w:after="100"/>
        <w:ind w:left="720" w:right="720"/>
        <w:jc w:val="left"/>
      </w:pPr>
      <w:r>
        <w:rPr>
          <w:b/>
          <w:bCs/>
          <w:color w:val="000000"/>
          <w:sz w:val="20"/>
          <w:szCs w:val="20"/>
        </w:rPr>
        <w:t>KMO检验和Bartlett的检验</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3487"/>
        <w:gridCol w:w="1572"/>
        <w:gridCol w:w="97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gridAfter w:val="1"/>
          <w:wAfter w:w="972" w:type="dxa"/>
          <w:jc w:val="center"/>
        </w:trPr>
        <w:tc>
          <w:tcPr>
            <w:gridSpan w:val="2"/>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KMO检验和Bartlett的检验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2"/>
            <w:tcBorders>
              <w:top w:val="nil"/>
              <w:left w:val="nil"/>
              <w:bottom w:val="nil"/>
              <w:right w:val="nil"/>
            </w:tcBorders>
            <w:vAlign w:val="center"/>
          </w:tcPr>
          <w:p>
            <w:pPr>
              <w:pBdr>
                <w:left w:val="none" w:color="auto" w:sz="0" w:space="0"/>
                <w:right w:val="none" w:color="auto" w:sz="0" w:space="0"/>
              </w:pBdr>
              <w:jc w:val="center"/>
            </w:pPr>
            <w:r>
              <w:rPr>
                <w:sz w:val="18"/>
                <w:szCs w:val="18"/>
              </w:rPr>
              <w:t>KMO值</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0.771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Bartlett球形度检验</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近似卡方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14905.513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df</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P</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gridAfter w:val="1"/>
          <w:wAfter w:w="972" w:type="dxa"/>
          <w:jc w:val="center"/>
        </w:trPr>
        <w:tc>
          <w:tcPr>
            <w:gridSpan w:val="2"/>
            <w:tcBorders>
              <w:top w:val="nil"/>
              <w:left w:val="nil"/>
              <w:bottom w:val="nil"/>
              <w:right w:val="nil"/>
            </w:tcBorders>
            <w:vAlign w:val="center"/>
          </w:tcPr>
          <w:p>
            <w:pPr>
              <w:pBdr>
                <w:left w:val="none" w:color="auto" w:sz="0" w:space="0"/>
                <w:right w:val="none" w:color="auto" w:sz="0" w:space="0"/>
              </w:pBdr>
              <w:jc w:val="left"/>
            </w:pPr>
            <w:r>
              <w:rPr>
                <w:sz w:val="18"/>
                <w:szCs w:val="18"/>
              </w:rPr>
              <w:t>注：***、**、*分别代表1%、5%、10%的显著性水平</w:t>
            </w:r>
          </w:p>
        </w:tc>
      </w:tr>
    </w:tbl>
    <w:p>
      <w:pPr>
        <w:widowControl/>
        <w:spacing w:before="0" w:after="100"/>
        <w:ind w:left="720" w:right="720"/>
        <w:jc w:val="left"/>
        <w:rPr>
          <w:b w:val="0"/>
          <w:bCs w:val="0"/>
          <w:color w:val="000000"/>
          <w:sz w:val="24"/>
          <w:szCs w:val="24"/>
        </w:rPr>
      </w:pPr>
    </w:p>
    <w:p>
      <w:pPr>
        <w:widowControl/>
        <w:numPr>
          <w:numId w:val="0"/>
        </w:numPr>
        <w:spacing w:before="0" w:after="100"/>
        <w:ind w:left="719" w:leftChars="327" w:right="720" w:rightChars="0" w:firstLine="0" w:firstLineChars="0"/>
        <w:jc w:val="left"/>
        <w:rPr>
          <w:rFonts w:hint="eastAsia"/>
          <w:b w:val="0"/>
          <w:bCs w:val="0"/>
          <w:color w:val="000000"/>
          <w:sz w:val="24"/>
          <w:szCs w:val="24"/>
          <w:lang w:val="en-US" w:eastAsia="zh-CN"/>
        </w:rPr>
      </w:pPr>
      <w:r>
        <w:rPr>
          <w:rFonts w:hint="eastAsia"/>
          <w:b/>
          <w:bCs/>
          <w:color w:val="000000"/>
          <w:sz w:val="24"/>
          <w:szCs w:val="24"/>
          <w:lang w:val="en-US" w:eastAsia="zh-CN"/>
        </w:rPr>
        <w:t>B.</w:t>
      </w:r>
      <w:r>
        <w:rPr>
          <w:b w:val="0"/>
          <w:bCs w:val="0"/>
          <w:color w:val="000000"/>
          <w:sz w:val="24"/>
          <w:szCs w:val="24"/>
        </w:rPr>
        <w:t>通过分析方差解释表格和碎石图</w:t>
      </w:r>
      <w:r>
        <w:rPr>
          <w:rFonts w:hint="eastAsia"/>
          <w:b w:val="0"/>
          <w:bCs w:val="0"/>
          <w:color w:val="000000"/>
          <w:sz w:val="24"/>
          <w:szCs w:val="24"/>
          <w:lang w:val="en-US" w:eastAsia="zh-CN"/>
        </w:rPr>
        <w:t>,</w:t>
      </w:r>
      <w:r>
        <w:rPr>
          <w:b w:val="0"/>
          <w:bCs w:val="0"/>
          <w:color w:val="000000"/>
          <w:sz w:val="24"/>
          <w:szCs w:val="24"/>
        </w:rPr>
        <w:t>主成分的数量方差解释表格主要是看主成分对于变量解释的贡献率</w:t>
      </w:r>
      <w:r>
        <w:rPr>
          <w:rFonts w:hint="eastAsia"/>
          <w:b w:val="0"/>
          <w:bCs w:val="0"/>
          <w:color w:val="000000"/>
          <w:sz w:val="24"/>
          <w:szCs w:val="24"/>
          <w:lang w:val="en-US" w:eastAsia="zh-CN"/>
        </w:rPr>
        <w:t>。</w:t>
      </w:r>
      <w:r>
        <w:rPr>
          <w:b w:val="0"/>
          <w:bCs w:val="0"/>
          <w:color w:val="000000"/>
          <w:sz w:val="24"/>
          <w:szCs w:val="24"/>
        </w:rPr>
        <w:t>碎石图根据特征值下降的坡度来确认需要选择的主成分个数，这两者结合确认或调整主成分个数。</w:t>
      </w:r>
      <w:r>
        <w:rPr>
          <w:rFonts w:hint="eastAsia"/>
          <w:b w:val="0"/>
          <w:bCs w:val="0"/>
          <w:color w:val="000000"/>
          <w:sz w:val="24"/>
          <w:szCs w:val="24"/>
          <w:lang w:val="en-US" w:eastAsia="zh-CN"/>
        </w:rPr>
        <w:t>根据分析可得</w:t>
      </w:r>
      <w:r>
        <w:rPr>
          <w:rFonts w:hint="eastAsia"/>
          <w:b w:val="0"/>
          <w:bCs w:val="0"/>
          <w:color w:val="000000"/>
          <w:sz w:val="24"/>
          <w:szCs w:val="24"/>
          <w:lang w:val="en-US" w:eastAsia="zh-CN"/>
        </w:rPr>
        <w:t>在主成分5时，总方差解释的特征根低于1.0，变量解释的贡献率达到73.109 。</w:t>
      </w:r>
    </w:p>
    <w:p>
      <w:pPr>
        <w:widowControl/>
        <w:spacing w:before="0" w:after="100"/>
        <w:ind w:left="720" w:right="720"/>
        <w:jc w:val="left"/>
      </w:pPr>
      <w:r>
        <w:rPr>
          <w:rFonts w:hint="eastAsia"/>
          <w:b w:val="0"/>
          <w:bCs w:val="0"/>
          <w:color w:val="000000"/>
          <w:sz w:val="24"/>
          <w:szCs w:val="24"/>
          <w:lang w:val="en-US" w:eastAsia="zh-CN"/>
        </w:rPr>
        <w:t xml:space="preserve">      </w:t>
      </w:r>
      <w:r>
        <w:rPr>
          <w:b/>
          <w:bCs/>
          <w:color w:val="000000"/>
          <w:sz w:val="20"/>
          <w:szCs w:val="20"/>
        </w:rPr>
        <w:t>方差解释表格</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623"/>
        <w:gridCol w:w="918"/>
        <w:gridCol w:w="1950"/>
        <w:gridCol w:w="25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4"/>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总方差解释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成分</w:t>
            </w:r>
          </w:p>
        </w:tc>
        <w:tc>
          <w:tcPr>
            <w:gridSpan w:val="3"/>
            <w:tcBorders>
              <w:top w:val="nil"/>
              <w:left w:val="nil"/>
              <w:bottom w:val="nil"/>
              <w:right w:val="nil"/>
            </w:tcBorders>
            <w:vAlign w:val="center"/>
          </w:tcPr>
          <w:p>
            <w:pPr>
              <w:pBdr>
                <w:left w:val="none" w:color="auto" w:sz="0" w:space="0"/>
                <w:right w:val="none" w:color="auto" w:sz="0" w:space="0"/>
              </w:pBdr>
              <w:jc w:val="center"/>
            </w:pPr>
            <w:r>
              <w:rPr>
                <w:sz w:val="18"/>
                <w:szCs w:val="18"/>
              </w:rPr>
              <w:t>特征根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特征根</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4.386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33.74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2.04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15.691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49.431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1.064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8.188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57.619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1.051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8.082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65.701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0.963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7.408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73.109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0.953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80.442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6.628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87.07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4.87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91.94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2.925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94.865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2.678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97.543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1.924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99.467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0.056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0.427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99.894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0.014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0.106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w:t>
            </w:r>
          </w:p>
        </w:tc>
      </w:tr>
    </w:tbl>
    <w:p>
      <w:pPr>
        <w:widowControl/>
        <w:spacing w:before="0" w:after="100"/>
        <w:ind w:left="720" w:right="720"/>
        <w:jc w:val="left"/>
        <w:rPr>
          <w:rFonts w:hint="eastAsia" w:eastAsia="宋体"/>
          <w:b/>
          <w:bCs/>
          <w:color w:val="000000"/>
          <w:sz w:val="20"/>
          <w:szCs w:val="20"/>
          <w:lang w:eastAsia="zh-CN"/>
        </w:rPr>
      </w:pPr>
    </w:p>
    <w:p>
      <w:pPr>
        <w:widowControl/>
        <w:spacing w:before="0" w:after="100"/>
        <w:ind w:left="720" w:right="720"/>
        <w:jc w:val="left"/>
      </w:pPr>
      <w:r>
        <w:rPr>
          <w:b/>
          <w:bCs/>
          <w:color w:val="000000"/>
          <w:sz w:val="20"/>
          <w:szCs w:val="20"/>
        </w:rPr>
        <w:t>碎石图</w:t>
      </w:r>
    </w:p>
    <w:p>
      <w:pPr>
        <w:widowControl/>
        <w:spacing w:before="0" w:after="100"/>
        <w:ind w:left="720" w:right="720"/>
        <w:jc w:val="left"/>
      </w:pPr>
      <w:r>
        <w:drawing>
          <wp:inline distT="0" distB="0" distL="0" distR="0">
            <wp:extent cx="4762500" cy="1555115"/>
            <wp:effectExtent l="0" t="0" r="7620" b="146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rcRect/>
                    <a:stretch>
                      <a:fillRect/>
                    </a:stretch>
                  </pic:blipFill>
                  <pic:spPr>
                    <a:xfrm>
                      <a:off x="0" y="0"/>
                      <a:ext cx="4762500" cy="1555266"/>
                    </a:xfrm>
                    <a:prstGeom prst="rect">
                      <a:avLst/>
                    </a:prstGeom>
                  </pic:spPr>
                </pic:pic>
              </a:graphicData>
            </a:graphic>
          </wp:inline>
        </w:drawing>
      </w:r>
    </w:p>
    <w:p>
      <w:pPr>
        <w:widowControl/>
        <w:numPr>
          <w:numId w:val="0"/>
        </w:numPr>
        <w:spacing w:before="0" w:after="100"/>
        <w:ind w:right="720" w:rightChars="0"/>
        <w:jc w:val="left"/>
        <w:rPr>
          <w:rFonts w:hint="eastAsia" w:eastAsia="宋体"/>
          <w:b w:val="0"/>
          <w:bCs w:val="0"/>
          <w:color w:val="000000"/>
          <w:sz w:val="24"/>
          <w:szCs w:val="24"/>
          <w:lang w:val="en-US" w:eastAsia="zh-CN"/>
        </w:rPr>
      </w:pPr>
    </w:p>
    <w:p>
      <w:pPr>
        <w:widowControl/>
        <w:numPr>
          <w:numId w:val="0"/>
        </w:numPr>
        <w:spacing w:before="0" w:after="100"/>
        <w:ind w:right="720" w:rightChars="0"/>
        <w:jc w:val="left"/>
        <w:rPr>
          <w:rFonts w:hint="eastAsia" w:eastAsia="宋体"/>
          <w:b w:val="0"/>
          <w:bCs w:val="0"/>
          <w:color w:val="000000"/>
          <w:sz w:val="24"/>
          <w:szCs w:val="24"/>
          <w:lang w:val="en-US" w:eastAsia="zh-CN"/>
        </w:rPr>
      </w:pPr>
    </w:p>
    <w:p>
      <w:pPr>
        <w:widowControl/>
        <w:numPr>
          <w:numId w:val="0"/>
        </w:numPr>
        <w:spacing w:before="0" w:after="100"/>
        <w:ind w:left="480" w:leftChars="218" w:right="720" w:rightChars="0" w:firstLine="0" w:firstLineChars="0"/>
        <w:jc w:val="left"/>
        <w:rPr>
          <w:rFonts w:hint="eastAsia"/>
          <w:b w:val="0"/>
          <w:bCs w:val="0"/>
          <w:color w:val="000000"/>
          <w:sz w:val="24"/>
          <w:szCs w:val="24"/>
          <w:lang w:eastAsia="zh-CN"/>
        </w:rPr>
      </w:pPr>
      <w:r>
        <w:rPr>
          <w:rFonts w:hint="eastAsia"/>
          <w:b/>
          <w:bCs/>
          <w:color w:val="000000"/>
          <w:sz w:val="24"/>
          <w:szCs w:val="24"/>
          <w:lang w:val="en-US" w:eastAsia="zh-CN"/>
        </w:rPr>
        <w:t>C.</w:t>
      </w:r>
      <w:r>
        <w:rPr>
          <w:b w:val="0"/>
          <w:bCs w:val="0"/>
          <w:color w:val="000000"/>
          <w:sz w:val="24"/>
          <w:szCs w:val="24"/>
        </w:rPr>
        <w:t>通过分析主成分载荷系数与热力图，可以分析到每个主成分中隐变量的重要性</w:t>
      </w:r>
      <w:r>
        <w:rPr>
          <w:rFonts w:hint="eastAsia"/>
          <w:b w:val="0"/>
          <w:bCs w:val="0"/>
          <w:color w:val="000000"/>
          <w:sz w:val="24"/>
          <w:szCs w:val="24"/>
          <w:lang w:val="en-US" w:eastAsia="zh-CN"/>
        </w:rPr>
        <w:t>。</w:t>
      </w:r>
      <w:r>
        <w:rPr>
          <w:b w:val="0"/>
          <w:bCs w:val="0"/>
          <w:color w:val="000000"/>
          <w:sz w:val="24"/>
          <w:szCs w:val="24"/>
        </w:rPr>
        <w:t>可结合具体业务进行各主成分的隐变量分析。基于主成分载荷图通过将多主成分降维成双主成分或者三主成分</w:t>
      </w:r>
      <w:r>
        <w:rPr>
          <w:rFonts w:hint="eastAsia"/>
          <w:b w:val="0"/>
          <w:bCs w:val="0"/>
          <w:color w:val="000000"/>
          <w:sz w:val="24"/>
          <w:szCs w:val="24"/>
          <w:lang w:eastAsia="zh-CN"/>
        </w:rPr>
        <w:t>。</w:t>
      </w:r>
    </w:p>
    <w:p>
      <w:pPr>
        <w:widowControl/>
        <w:spacing w:before="0" w:after="100"/>
        <w:ind w:left="720" w:right="720"/>
        <w:jc w:val="left"/>
      </w:pPr>
      <w:r>
        <w:rPr>
          <w:rFonts w:hint="eastAsia"/>
          <w:b w:val="0"/>
          <w:bCs w:val="0"/>
          <w:color w:val="000000"/>
          <w:sz w:val="24"/>
          <w:szCs w:val="24"/>
          <w:lang w:val="en-US" w:eastAsia="zh-CN"/>
        </w:rPr>
        <w:t xml:space="preserve">      </w:t>
      </w:r>
      <w:r>
        <w:rPr>
          <w:rFonts w:hint="eastAsia"/>
          <w:b w:val="0"/>
          <w:bCs w:val="0"/>
          <w:color w:val="000000"/>
          <w:sz w:val="24"/>
          <w:szCs w:val="24"/>
          <w:lang w:val="en-US" w:eastAsia="zh-CN"/>
        </w:rPr>
        <w:t xml:space="preserve"> </w:t>
      </w:r>
      <w:r>
        <w:rPr>
          <w:b/>
          <w:bCs/>
          <w:color w:val="000000"/>
          <w:sz w:val="20"/>
          <w:szCs w:val="20"/>
        </w:rPr>
        <w:t>因子载荷系数表</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795"/>
        <w:gridCol w:w="423"/>
        <w:gridCol w:w="423"/>
        <w:gridCol w:w="423"/>
        <w:gridCol w:w="423"/>
        <w:gridCol w:w="423"/>
        <w:gridCol w:w="423"/>
        <w:gridCol w:w="423"/>
        <w:gridCol w:w="423"/>
        <w:gridCol w:w="423"/>
        <w:gridCol w:w="467"/>
        <w:gridCol w:w="96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12"/>
            <w:tcBorders>
              <w:top w:val="single" w:color="000000" w:sz="10" w:space="0"/>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因子载荷系数表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p>
        </w:tc>
        <w:tc>
          <w:tcPr>
            <w:gridSpan w:val="10"/>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因子载荷系数</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共同度（公因子方差）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pPr>
              <w:rPr>
                <w:rFonts w:hint="eastAsia" w:ascii="等线" w:hAnsi="等线" w:eastAsia="等线" w:cs="等线"/>
                <w:sz w:val="13"/>
                <w:szCs w:val="13"/>
              </w:rPr>
            </w:pP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主成分1</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主成分2</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主成分3</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主成分4</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主成分5</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主成分6</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主成分7</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主成分8</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主成分9</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主成分10</w:t>
            </w:r>
          </w:p>
        </w:tc>
        <w:tc>
          <w:tcPr>
            <w:vMerge w:val="continue"/>
            <w:tcBorders>
              <w:top w:val="nil"/>
              <w:left w:val="nil"/>
              <w:bottom w:val="single" w:color="000000" w:sz="10" w:space="0"/>
              <w:right w:val="nil"/>
            </w:tcBorders>
          </w:tcPr>
          <w:p>
            <w:pPr>
              <w:rPr>
                <w:rFonts w:hint="eastAsia" w:ascii="等线" w:hAnsi="等线" w:eastAsia="等线" w:cs="等线"/>
                <w:sz w:val="13"/>
                <w:szCs w:val="13"/>
              </w:rP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RID_1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0.043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0.277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0.736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0.549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0.000</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AGE_1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0.641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-0.329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0.637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-0.229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0.029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PIB_1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0.077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-0.396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0.489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0.615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-0.383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0.076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ABETA_1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-0.259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-0.327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0.435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0.082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0.763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-0.198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TAU_1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0.215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0.946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0.161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0.147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0.029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PTAU_1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0.201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0.957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0.133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0.115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-0.005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ADAS13_1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0.911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0.256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CDRSB_1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0.812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0.201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0.082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0.206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0.968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ADAS11_1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0.905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0.161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0.117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0.163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-0.071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0.217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0.961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MMSE_1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-0.864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0.118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0.064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0.073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-0.131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-0.083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-0.055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0.813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LDELTOTAL_1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-0.602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0.178</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0.162</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-0.231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-0.116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0.697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0.039</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0.013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DIGITSCOR_1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-0.666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0.143</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-0.236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-0.175</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0.436</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0.091</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0.024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0.414</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0.187</w:t>
            </w:r>
          </w:p>
        </w:tc>
        <w:tc>
          <w:tcPr>
            <w:tcBorders>
              <w:top w:val="nil"/>
              <w:left w:val="nil"/>
              <w:bottom w:val="nil"/>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TRABSCOR_1</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0.605</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-0.106</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0.298</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0.285</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-0.249</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-0.434</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-0.136</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-0.143</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0.381</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0.133</w:t>
            </w:r>
          </w:p>
        </w:tc>
        <w:tc>
          <w:tcPr>
            <w:tcBorders>
              <w:top w:val="nil"/>
              <w:left w:val="nil"/>
              <w:bottom w:val="single" w:color="000000" w:sz="10" w:space="0"/>
              <w:right w:val="nil"/>
            </w:tcBorders>
            <w:vAlign w:val="center"/>
          </w:tcPr>
          <w:p>
            <w:pPr>
              <w:pBdr>
                <w:left w:val="none" w:color="auto" w:sz="0" w:space="0"/>
                <w:right w:val="none" w:color="auto" w:sz="0" w:space="0"/>
              </w:pBdr>
              <w:jc w:val="center"/>
              <w:rPr>
                <w:rFonts w:hint="eastAsia" w:ascii="等线" w:hAnsi="等线" w:eastAsia="等线" w:cs="等线"/>
                <w:sz w:val="13"/>
                <w:szCs w:val="13"/>
              </w:rPr>
            </w:pPr>
            <w:r>
              <w:rPr>
                <w:rFonts w:hint="eastAsia" w:ascii="等线" w:hAnsi="等线" w:eastAsia="等线" w:cs="等线"/>
                <w:sz w:val="13"/>
                <w:szCs w:val="13"/>
              </w:rPr>
              <w:t>1</w:t>
            </w:r>
          </w:p>
        </w:tc>
      </w:tr>
    </w:tbl>
    <w:p>
      <w:pPr>
        <w:widowControl/>
        <w:spacing w:before="0" w:after="100"/>
        <w:ind w:left="720" w:right="720"/>
        <w:jc w:val="left"/>
        <w:rPr>
          <w:rFonts w:hint="eastAsia" w:eastAsia="宋体"/>
          <w:b/>
          <w:bCs/>
          <w:color w:val="000000"/>
          <w:sz w:val="20"/>
          <w:szCs w:val="20"/>
          <w:lang w:eastAsia="zh-CN"/>
        </w:rPr>
      </w:pPr>
    </w:p>
    <w:p>
      <w:pPr>
        <w:widowControl/>
        <w:spacing w:before="0" w:after="100"/>
        <w:ind w:left="720" w:right="720"/>
        <w:jc w:val="left"/>
      </w:pPr>
      <w:r>
        <w:rPr>
          <w:b/>
          <w:bCs/>
          <w:color w:val="000000"/>
          <w:sz w:val="20"/>
          <w:szCs w:val="20"/>
        </w:rPr>
        <w:t>因子载荷矩阵热力图</w:t>
      </w:r>
    </w:p>
    <w:p>
      <w:pPr>
        <w:widowControl/>
        <w:numPr>
          <w:numId w:val="0"/>
        </w:numPr>
        <w:spacing w:before="0" w:after="100"/>
        <w:ind w:right="720" w:rightChars="0"/>
        <w:jc w:val="left"/>
        <w:rPr>
          <w:rFonts w:hint="default"/>
          <w:b w:val="0"/>
          <w:bCs w:val="0"/>
          <w:color w:val="000000"/>
          <w:sz w:val="24"/>
          <w:szCs w:val="24"/>
          <w:lang w:val="en-US" w:eastAsia="zh-CN"/>
        </w:rPr>
      </w:pPr>
      <w:r>
        <w:drawing>
          <wp:inline distT="0" distB="0" distL="0" distR="0">
            <wp:extent cx="4762500" cy="2642870"/>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4762500" cy="2643188"/>
                    </a:xfrm>
                    <a:prstGeom prst="rect">
                      <a:avLst/>
                    </a:prstGeom>
                  </pic:spPr>
                </pic:pic>
              </a:graphicData>
            </a:graphic>
          </wp:inline>
        </w:drawing>
      </w:r>
    </w:p>
    <w:p>
      <w:pPr>
        <w:widowControl/>
        <w:spacing w:before="0" w:after="100"/>
        <w:ind w:left="720" w:right="720"/>
        <w:jc w:val="left"/>
        <w:rPr>
          <w:b w:val="0"/>
          <w:bCs w:val="0"/>
          <w:color w:val="000000"/>
          <w:sz w:val="24"/>
          <w:szCs w:val="24"/>
        </w:rPr>
      </w:pPr>
      <w:r>
        <w:rPr>
          <w:rFonts w:hint="eastAsia"/>
          <w:b/>
          <w:bCs/>
          <w:color w:val="000000"/>
          <w:sz w:val="24"/>
          <w:szCs w:val="24"/>
          <w:lang w:val="en-US" w:eastAsia="zh-CN"/>
        </w:rPr>
        <w:t>D.</w:t>
      </w:r>
      <w:r>
        <w:rPr>
          <w:b w:val="0"/>
          <w:bCs w:val="0"/>
          <w:color w:val="000000"/>
          <w:sz w:val="24"/>
          <w:szCs w:val="24"/>
        </w:rPr>
        <w:t>通过象限图的方式呈现主成分的空间分布。通过分析成分矩阵，得出主成分成</w:t>
      </w:r>
      <w:r>
        <w:rPr>
          <w:b w:val="0"/>
          <w:bCs w:val="0"/>
          <w:color w:val="000000"/>
          <w:sz w:val="24"/>
          <w:szCs w:val="24"/>
        </w:rPr>
        <w:t>分公式与权重。</w:t>
      </w:r>
    </w:p>
    <w:p>
      <w:pPr>
        <w:widowControl/>
        <w:numPr>
          <w:numId w:val="0"/>
        </w:numPr>
        <w:spacing w:before="0" w:after="100"/>
        <w:ind w:right="720" w:rightChars="0"/>
        <w:jc w:val="left"/>
        <w:rPr>
          <w:b w:val="0"/>
          <w:bCs w:val="0"/>
          <w:color w:val="000000"/>
          <w:sz w:val="24"/>
          <w:szCs w:val="24"/>
        </w:rPr>
      </w:pPr>
    </w:p>
    <w:p>
      <w:pPr>
        <w:widowControl/>
        <w:numPr>
          <w:numId w:val="0"/>
        </w:numPr>
        <w:spacing w:before="0" w:after="100"/>
        <w:ind w:right="720" w:rightChars="0" w:firstLine="1405" w:firstLineChars="700"/>
        <w:jc w:val="left"/>
      </w:pPr>
      <w:r>
        <w:rPr>
          <w:b/>
          <w:bCs/>
          <w:color w:val="000000"/>
          <w:sz w:val="20"/>
          <w:szCs w:val="20"/>
        </w:rPr>
        <w:t>成分矩阵表</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919"/>
        <w:gridCol w:w="511"/>
        <w:gridCol w:w="511"/>
        <w:gridCol w:w="511"/>
        <w:gridCol w:w="511"/>
        <w:gridCol w:w="511"/>
        <w:gridCol w:w="511"/>
        <w:gridCol w:w="511"/>
        <w:gridCol w:w="511"/>
        <w:gridCol w:w="512"/>
        <w:gridCol w:w="51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11"/>
            <w:tcBorders>
              <w:top w:val="single" w:color="000000" w:sz="10" w:space="0"/>
              <w:left w:val="nil"/>
              <w:bottom w:val="nil"/>
              <w:right w:val="nil"/>
            </w:tcBorders>
            <w:vAlign w:val="center"/>
          </w:tcPr>
          <w:p>
            <w:pPr>
              <w:pBdr>
                <w:left w:val="none" w:color="auto" w:sz="0" w:space="0"/>
                <w:right w:val="none" w:color="auto" w:sz="0" w:space="0"/>
              </w:pBdr>
              <w:jc w:val="center"/>
              <w:rPr>
                <w:sz w:val="15"/>
                <w:szCs w:val="15"/>
              </w:rPr>
            </w:pPr>
            <w:r>
              <w:rPr>
                <w:sz w:val="15"/>
                <w:szCs w:val="15"/>
              </w:rPr>
              <w:t>成分矩阵表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名称</w:t>
            </w:r>
          </w:p>
        </w:tc>
        <w:tc>
          <w:tcPr>
            <w:gridSpan w:val="10"/>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成分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pPr>
              <w:rPr>
                <w:sz w:val="15"/>
                <w:szCs w:val="15"/>
              </w:rPr>
            </w:pP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成分1</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成分2</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成分3</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成分4</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成分5</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成分6</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成分7</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成分8</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成分9</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成分10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RID_1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0.021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0.701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0.083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0.576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-0.302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AGE_1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-0.026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0.602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-0.313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0.661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-0.095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-0.266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0.084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PIB_1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-0.372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0.466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0.638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ABETA_1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0.408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0.088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0.086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0.886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-0.312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TAU_1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0.464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0.151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-0.063</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PTAU_1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0.469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0.125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ADAS13_1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0.208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-0.047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0.025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0.126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0.119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-0.245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0.736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CDRSB_1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0.185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0.211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0.095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0.542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-1.218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ADAS11_1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0.258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-0.186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0.624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MMSE_1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-0.197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0.058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-0.014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-0.096</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-0.191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-0.144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0.108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LDELTOTAL_1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-0.137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-0.061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0.154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-0.24</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-0.122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0.115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1.101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0.102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DIGITSCOR_1</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-0.152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-0.222</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-0.167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0.218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0.457</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0.105</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0.038</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1.089</w:t>
            </w:r>
          </w:p>
        </w:tc>
        <w:tc>
          <w:tcPr>
            <w:tcBorders>
              <w:top w:val="nil"/>
              <w:left w:val="nil"/>
              <w:bottom w:val="nil"/>
              <w:right w:val="nil"/>
            </w:tcBorders>
            <w:vAlign w:val="center"/>
          </w:tcPr>
          <w:p>
            <w:pPr>
              <w:pBdr>
                <w:left w:val="none" w:color="auto" w:sz="0" w:space="0"/>
                <w:right w:val="none" w:color="auto" w:sz="0" w:space="0"/>
              </w:pBdr>
              <w:jc w:val="center"/>
              <w:rPr>
                <w:sz w:val="15"/>
                <w:szCs w:val="15"/>
              </w:rPr>
            </w:pPr>
            <w:r>
              <w:rPr>
                <w:sz w:val="15"/>
                <w:szCs w:val="15"/>
              </w:rPr>
              <w:t>0.537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TRABSCOR_1</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0.138</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-0.052</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0.28</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0.271</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-0.259</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-0.456</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-0.157</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-0.225</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1.002</w:t>
            </w:r>
          </w:p>
        </w:tc>
        <w:tc>
          <w:tcPr>
            <w:tcBorders>
              <w:top w:val="nil"/>
              <w:left w:val="nil"/>
              <w:bottom w:val="single" w:color="000000" w:sz="10" w:space="0"/>
              <w:right w:val="nil"/>
            </w:tcBorders>
            <w:vAlign w:val="center"/>
          </w:tcPr>
          <w:p>
            <w:pPr>
              <w:pBdr>
                <w:left w:val="none" w:color="auto" w:sz="0" w:space="0"/>
                <w:right w:val="none" w:color="auto" w:sz="0" w:space="0"/>
              </w:pBdr>
              <w:jc w:val="center"/>
              <w:rPr>
                <w:sz w:val="15"/>
                <w:szCs w:val="15"/>
              </w:rPr>
            </w:pPr>
            <w:r>
              <w:rPr>
                <w:sz w:val="15"/>
                <w:szCs w:val="15"/>
              </w:rPr>
              <w:t>0.383</w:t>
            </w:r>
          </w:p>
        </w:tc>
      </w:tr>
    </w:tbl>
    <w:p>
      <w:pPr>
        <w:widowControl/>
        <w:spacing w:before="0" w:after="100"/>
        <w:ind w:left="720" w:right="720"/>
        <w:jc w:val="left"/>
      </w:pPr>
      <w:r>
        <w:rPr>
          <w:b/>
          <w:bCs/>
          <w:color w:val="000000"/>
          <w:sz w:val="20"/>
          <w:szCs w:val="20"/>
        </w:rPr>
        <w:t>因子权重分析</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081"/>
        <w:gridCol w:w="1738"/>
        <w:gridCol w:w="2263"/>
        <w:gridCol w:w="94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名称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权重(%)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34.59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15.691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49.431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16.086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8.188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57.619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8.394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8.082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65.701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8.286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7.408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73.109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7.595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80.442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7.518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6.628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87.07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6.795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4.87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91.94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4.993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主成分9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2.925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94.865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2.999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2.678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97.543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2.746</w:t>
            </w:r>
          </w:p>
        </w:tc>
      </w:tr>
    </w:tbl>
    <w:p>
      <w:pPr>
        <w:widowControl/>
        <w:spacing w:before="0" w:after="100"/>
        <w:ind w:left="720" w:right="720"/>
        <w:jc w:val="left"/>
        <w:rPr>
          <w:rFonts w:hint="eastAsia" w:eastAsia="宋体"/>
          <w:sz w:val="24"/>
          <w:szCs w:val="24"/>
          <w:lang w:val="en-US" w:eastAsia="zh-CN"/>
        </w:rPr>
      </w:pPr>
    </w:p>
    <w:p>
      <w:pPr>
        <w:widowControl/>
        <w:spacing w:before="0" w:after="100"/>
        <w:ind w:left="720" w:right="720"/>
        <w:jc w:val="left"/>
        <w:rPr>
          <w:rFonts w:hint="eastAsia" w:eastAsia="宋体"/>
          <w:sz w:val="24"/>
          <w:szCs w:val="24"/>
          <w:lang w:val="en-US" w:eastAsia="zh-CN"/>
        </w:rPr>
      </w:pPr>
    </w:p>
    <w:p>
      <w:pPr>
        <w:pStyle w:val="5"/>
        <w:numPr>
          <w:numId w:val="0"/>
        </w:numPr>
        <w:tabs>
          <w:tab w:val="left" w:pos="713"/>
        </w:tabs>
        <w:spacing w:before="0" w:after="0" w:line="240" w:lineRule="auto"/>
        <w:ind w:right="0" w:rightChars="0"/>
        <w:jc w:val="left"/>
        <w:rPr>
          <w:b/>
          <w:sz w:val="23"/>
        </w:rPr>
      </w:pPr>
      <w:r>
        <w:rPr>
          <w:rFonts w:hint="eastAsia"/>
          <w:lang w:val="en-US" w:eastAsia="zh-CN"/>
        </w:rPr>
        <w:t>4.1.2描述性统计数据</w:t>
      </w:r>
    </w:p>
    <w:p>
      <w:pPr>
        <w:pStyle w:val="12"/>
        <w:numPr>
          <w:ilvl w:val="0"/>
          <w:numId w:val="0"/>
        </w:numPr>
        <w:tabs>
          <w:tab w:val="left" w:pos="767"/>
        </w:tabs>
        <w:spacing w:before="0" w:after="0" w:line="240" w:lineRule="auto"/>
        <w:ind w:right="0" w:rightChars="0" w:firstLine="480" w:firstLineChars="200"/>
        <w:jc w:val="both"/>
        <w:rPr>
          <w:rFonts w:ascii="宋体" w:hAnsi="宋体" w:eastAsia="宋体" w:cs="宋体"/>
          <w:sz w:val="24"/>
          <w:szCs w:val="24"/>
          <w:lang w:val="zh-CN" w:eastAsia="zh-CN" w:bidi="zh-CN"/>
        </w:rPr>
      </w:pPr>
      <w:r>
        <w:rPr>
          <w:rFonts w:ascii="宋体" w:hAnsi="宋体" w:eastAsia="宋体" w:cs="宋体"/>
          <w:sz w:val="24"/>
          <w:szCs w:val="24"/>
          <w:lang w:val="zh-CN" w:eastAsia="zh-CN" w:bidi="zh-CN"/>
        </w:rPr>
        <w:t>首先</w:t>
      </w:r>
      <w:r>
        <w:rPr>
          <w:rFonts w:hint="eastAsia" w:cs="宋体"/>
          <w:sz w:val="24"/>
          <w:szCs w:val="24"/>
          <w:lang w:val="zh-CN" w:eastAsia="zh-CN" w:bidi="zh-CN"/>
        </w:rPr>
        <w:t>，</w:t>
      </w:r>
      <w:r>
        <w:rPr>
          <w:rFonts w:ascii="宋体" w:hAnsi="宋体" w:eastAsia="宋体" w:cs="宋体"/>
          <w:sz w:val="24"/>
          <w:szCs w:val="24"/>
          <w:lang w:val="zh-CN" w:eastAsia="zh-CN" w:bidi="zh-CN"/>
        </w:rPr>
        <w:t>对</w:t>
      </w:r>
      <w:r>
        <w:rPr>
          <w:rFonts w:hint="eastAsia" w:ascii="宋体" w:hAnsi="宋体" w:eastAsia="宋体" w:cs="宋体"/>
          <w:sz w:val="24"/>
          <w:szCs w:val="24"/>
          <w:lang w:val="en-US" w:eastAsia="zh-CN" w:bidi="zh-CN"/>
        </w:rPr>
        <w:t>首先</w:t>
      </w:r>
      <w:r>
        <w:rPr>
          <w:rFonts w:hint="eastAsia" w:ascii="宋体" w:hAnsi="宋体" w:eastAsia="宋体" w:cs="宋体"/>
          <w:sz w:val="24"/>
          <w:szCs w:val="24"/>
          <w:lang w:val="zh-CN" w:eastAsia="zh-CN" w:bidi="zh-CN"/>
        </w:rPr>
        <w:t>对</w:t>
      </w:r>
      <w:r>
        <w:rPr>
          <w:rFonts w:hint="eastAsia" w:ascii="宋体" w:hAnsi="宋体" w:eastAsia="宋体" w:cs="宋体"/>
          <w:sz w:val="24"/>
          <w:szCs w:val="24"/>
          <w:lang w:val="en-US" w:eastAsia="zh-CN" w:bidi="zh-CN"/>
        </w:rPr>
        <w:t>AGE、APOE4、CDRSB_bl、</w:t>
      </w:r>
      <w:r>
        <w:rPr>
          <w:rFonts w:hint="eastAsia" w:ascii="宋体" w:hAnsi="宋体" w:eastAsia="宋体" w:cs="宋体"/>
          <w:sz w:val="24"/>
          <w:szCs w:val="24"/>
          <w:lang w:val="zh-CN" w:eastAsia="zh-CN" w:bidi="zh-CN"/>
        </w:rPr>
        <w:t>ADAS11_bl、ADASQ4_bl、ADAS13_bl</w:t>
      </w:r>
      <w:r>
        <w:rPr>
          <w:rFonts w:hint="eastAsia" w:ascii="宋体" w:hAnsi="宋体" w:eastAsia="宋体" w:cs="宋体"/>
          <w:sz w:val="24"/>
          <w:szCs w:val="24"/>
          <w:lang w:val="en-US" w:eastAsia="zh-CN" w:bidi="zh-CN"/>
        </w:rPr>
        <w:t>这五个数据</w:t>
      </w:r>
      <w:r>
        <w:rPr>
          <w:rFonts w:ascii="宋体" w:hAnsi="宋体" w:eastAsia="宋体" w:cs="宋体"/>
          <w:sz w:val="24"/>
          <w:szCs w:val="24"/>
          <w:lang w:val="zh-CN" w:eastAsia="zh-CN" w:bidi="zh-CN"/>
        </w:rPr>
        <w:t>的各项统计指标进行整体描述分析。其次，对异常或者表现得较为突出的指标进行分析，例如高方差、高平均值等等。</w:t>
      </w:r>
    </w:p>
    <w:p>
      <w:pPr>
        <w:pStyle w:val="5"/>
        <w:numPr>
          <w:numId w:val="0"/>
        </w:numPr>
        <w:tabs>
          <w:tab w:val="left" w:pos="713"/>
        </w:tabs>
        <w:spacing w:before="0" w:after="0" w:line="240" w:lineRule="auto"/>
        <w:ind w:right="0" w:rightChars="0"/>
        <w:jc w:val="left"/>
        <w:rPr>
          <w:rFonts w:hint="eastAsia"/>
          <w:lang w:val="en-US" w:eastAsia="zh-CN"/>
        </w:rPr>
      </w:pPr>
      <w:r>
        <w:rPr>
          <w:rFonts w:hint="eastAsia"/>
          <w:lang w:val="en-US" w:eastAsia="zh-CN"/>
        </w:rPr>
        <w:t>4.1.3算法介绍</w:t>
      </w:r>
    </w:p>
    <w:p>
      <w:pPr>
        <w:pStyle w:val="6"/>
        <w:spacing w:before="0" w:line="240" w:lineRule="auto"/>
        <w:ind w:right="0" w:firstLine="480" w:firstLineChars="200"/>
        <w:jc w:val="both"/>
        <w:rPr>
          <w:rFonts w:hint="eastAsia" w:eastAsia="宋体"/>
          <w:spacing w:val="-6"/>
          <w:position w:val="-6"/>
          <w:lang w:eastAsia="zh-CN"/>
        </w:rPr>
      </w:pPr>
      <w:r>
        <w:rPr>
          <w:rFonts w:hint="eastAsia" w:cs="宋体"/>
          <w:sz w:val="24"/>
          <w:szCs w:val="24"/>
          <w:lang w:val="en-US" w:eastAsia="zh-CN"/>
        </w:rPr>
        <w:t>描</w:t>
      </w:r>
      <w:r>
        <w:rPr>
          <w:rFonts w:ascii="宋体" w:hAnsi="宋体" w:eastAsia="宋体" w:cs="宋体"/>
          <w:sz w:val="24"/>
          <w:szCs w:val="24"/>
        </w:rPr>
        <w:t>述性统计，是指运用制表和分类，图形以及计算概括性数据来描述数据特征的各项活动。描述性统计分析要对调查总体所有变量的有关数据进行统计性描述，主要包括数据的频数分析、</w:t>
      </w:r>
      <w:r>
        <w:rPr>
          <w:rFonts w:ascii="宋体" w:hAnsi="宋体" w:eastAsia="宋体" w:cs="宋体"/>
          <w:sz w:val="24"/>
          <w:szCs w:val="24"/>
        </w:rPr>
        <w:fldChar w:fldCharType="begin"/>
      </w:r>
      <w:r>
        <w:rPr>
          <w:rFonts w:ascii="宋体" w:hAnsi="宋体" w:eastAsia="宋体" w:cs="宋体"/>
          <w:sz w:val="24"/>
          <w:szCs w:val="24"/>
        </w:rPr>
        <w:instrText xml:space="preserve"> HYPERLINK "https://baike.baidu.com/item/%E9%9B%86%E4%B8%AD%E8%B6%8B%E5%8A%BF%E5%88%86%E6%9E%90/22600393?fromModule=lemma_inlink" \t "https://baike.baidu.com/item/%E6%8F%8F%E8%BF%B0%E6%80%A7%E7%BB%9F%E8%AE%A1/_blank" </w:instrText>
      </w:r>
      <w:r>
        <w:rPr>
          <w:rFonts w:ascii="宋体" w:hAnsi="宋体" w:eastAsia="宋体" w:cs="宋体"/>
          <w:sz w:val="24"/>
          <w:szCs w:val="24"/>
        </w:rPr>
        <w:fldChar w:fldCharType="separate"/>
      </w:r>
      <w:r>
        <w:rPr>
          <w:rStyle w:val="10"/>
          <w:rFonts w:ascii="宋体" w:hAnsi="宋体" w:eastAsia="宋体" w:cs="宋体"/>
          <w:sz w:val="24"/>
          <w:szCs w:val="24"/>
        </w:rPr>
        <w:t>集中趋势分析</w:t>
      </w:r>
      <w:r>
        <w:rPr>
          <w:rFonts w:ascii="宋体" w:hAnsi="宋体" w:eastAsia="宋体" w:cs="宋体"/>
          <w:sz w:val="24"/>
          <w:szCs w:val="24"/>
        </w:rPr>
        <w:fldChar w:fldCharType="end"/>
      </w:r>
      <w:r>
        <w:rPr>
          <w:rFonts w:ascii="宋体" w:hAnsi="宋体" w:eastAsia="宋体" w:cs="宋体"/>
          <w:sz w:val="24"/>
          <w:szCs w:val="24"/>
        </w:rPr>
        <w:t>、离散程度分析、分布以及一些基本的统计图形</w:t>
      </w:r>
      <w:r>
        <w:rPr>
          <w:rFonts w:hint="eastAsia" w:cs="宋体"/>
          <w:sz w:val="24"/>
          <w:szCs w:val="24"/>
          <w:lang w:eastAsia="zh-CN"/>
        </w:rPr>
        <w:t>。</w:t>
      </w:r>
    </w:p>
    <w:p>
      <w:pPr>
        <w:widowControl/>
        <w:spacing w:before="0" w:after="100"/>
        <w:ind w:right="720"/>
        <w:jc w:val="left"/>
        <w:rPr>
          <w:rFonts w:hint="eastAsia" w:eastAsia="宋体"/>
          <w:lang w:eastAsia="zh-CN"/>
        </w:rPr>
      </w:pPr>
      <w:r>
        <w:rPr>
          <w:rFonts w:hint="eastAsia"/>
          <w:b/>
          <w:bCs/>
          <w:color w:val="000000"/>
          <w:sz w:val="20"/>
          <w:szCs w:val="20"/>
          <w:lang w:val="en-US" w:eastAsia="zh-CN"/>
        </w:rPr>
        <w:t>第一部分数据</w:t>
      </w:r>
      <w:r>
        <w:rPr>
          <w:b/>
          <w:bCs/>
          <w:color w:val="000000"/>
          <w:sz w:val="20"/>
          <w:szCs w:val="20"/>
        </w:rPr>
        <w:t>输出结果</w:t>
      </w:r>
      <w:r>
        <w:rPr>
          <w:rFonts w:hint="eastAsia"/>
          <w:b/>
          <w:bCs/>
          <w:color w:val="000000"/>
          <w:sz w:val="20"/>
          <w:szCs w:val="20"/>
          <w:lang w:eastAsia="zh-CN"/>
        </w:rPr>
        <w:t>：</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830"/>
        <w:gridCol w:w="470"/>
        <w:gridCol w:w="470"/>
        <w:gridCol w:w="380"/>
        <w:gridCol w:w="560"/>
        <w:gridCol w:w="470"/>
        <w:gridCol w:w="380"/>
        <w:gridCol w:w="560"/>
        <w:gridCol w:w="470"/>
        <w:gridCol w:w="470"/>
        <w:gridCol w:w="173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变量名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样本量</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最大值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最小值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平均值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标准差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中位数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方差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峰度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偏度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变异系数（CV）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AGE</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91.4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54.4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73.313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48.717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-0.137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0.09520500540450336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APOE4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1.2522732623650317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CDRSB_bl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2.299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3.719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1.783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1.2440662869477734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ADAS11_bl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42.67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9.269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5.782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33.435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1.363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0.6238008568094767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54.67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14.67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8.627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74.426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0.5880912940177317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ADASQ4_bl</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4.694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2.843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8.083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-0.924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0.334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0.6056979238743139</w:t>
            </w:r>
          </w:p>
        </w:tc>
      </w:tr>
    </w:tbl>
    <w:p>
      <w:pPr>
        <w:pStyle w:val="6"/>
        <w:spacing w:before="9"/>
        <w:jc w:val="center"/>
        <w:rPr>
          <w:rFonts w:hint="eastAsia"/>
          <w:lang w:val="en-US" w:eastAsia="zh-CN"/>
        </w:rPr>
      </w:pPr>
      <w:r>
        <w:rPr>
          <w:rFonts w:hint="eastAsia"/>
          <w:lang w:val="en-US" w:eastAsia="zh-CN"/>
        </w:rPr>
        <w:t>d1</w:t>
      </w:r>
    </w:p>
    <w:p>
      <w:pPr>
        <w:pStyle w:val="6"/>
        <w:spacing w:before="9"/>
        <w:jc w:val="center"/>
        <w:rPr>
          <w:rFonts w:hint="eastAsia"/>
          <w:lang w:val="en-US" w:eastAsia="zh-CN"/>
        </w:rPr>
      </w:pPr>
    </w:p>
    <w:p>
      <w:pPr>
        <w:widowControl/>
        <w:spacing w:before="0" w:after="0"/>
        <w:ind w:left="0" w:right="0" w:firstLine="482" w:firstLineChars="200"/>
        <w:jc w:val="both"/>
        <w:rPr>
          <w:rFonts w:hint="default" w:eastAsia="宋体"/>
          <w:b/>
          <w:bCs/>
          <w:color w:val="000000"/>
          <w:sz w:val="24"/>
          <w:szCs w:val="24"/>
          <w:lang w:val="en-US" w:eastAsia="zh-CN"/>
        </w:rPr>
      </w:pPr>
      <w:r>
        <w:rPr>
          <w:rFonts w:hint="eastAsia"/>
          <w:b/>
          <w:bCs/>
          <w:color w:val="000000"/>
          <w:sz w:val="24"/>
          <w:szCs w:val="24"/>
          <w:lang w:val="en-US" w:eastAsia="zh-CN"/>
        </w:rPr>
        <w:t>d1数据分析</w:t>
      </w:r>
    </w:p>
    <w:p>
      <w:pPr>
        <w:widowControl/>
        <w:spacing w:before="0" w:after="0"/>
        <w:ind w:left="0" w:right="0" w:firstLine="480" w:firstLineChars="200"/>
        <w:jc w:val="both"/>
        <w:rPr>
          <w:b w:val="0"/>
          <w:bCs w:val="0"/>
          <w:color w:val="000000"/>
          <w:sz w:val="24"/>
          <w:szCs w:val="24"/>
        </w:rPr>
      </w:pPr>
      <w:r>
        <w:rPr>
          <w:b w:val="0"/>
          <w:bCs w:val="0"/>
          <w:color w:val="000000"/>
          <w:sz w:val="24"/>
          <w:szCs w:val="24"/>
        </w:rPr>
        <w:t>基于AGE，变异系数（CV）为0.095，小于0.15，当前数据中较小概率出现异常值，采用平均值进行描述分析。基于APOE4，变异系数（CV）为1.252，大于0.15，当前数据中可能存在异常值，对异常的或者表现得较为突出的指标进行分析。基于CDRSB_bl，变异系数（CV）为1.244，大于0.15，当前数据中可能存在异常值，对异常的或者表现得较为突出的指标进行分析。基于ADAS11_bl，变异系数（CV）为0.624，大于0.15，当前数据中可能存在异常值，对异常的或者表现得较为突出的指标进行分析。基于ADAS13_bl，变异系数（CV）为0.588，大于0.15，当前数据中可能存在异常值，对异常的或者表现得较为突出的指标进行分析。基于ADASQ4_bl，变异系数（CV）为0.606，大于0.15，当前数据中可能存在异常值，对异常的或者表现得较为突出的指标进行分析。</w:t>
      </w:r>
    </w:p>
    <w:tbl>
      <w:tblPr>
        <w:tblStyle w:val="8"/>
        <w:tblpPr w:leftFromText="180" w:rightFromText="180" w:vertAnchor="text" w:horzAnchor="page" w:tblpX="2321" w:tblpY="100"/>
        <w:tblOverlap w:val="never"/>
        <w:tblW w:w="3717"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010"/>
        <w:gridCol w:w="470"/>
        <w:gridCol w:w="200"/>
        <w:gridCol w:w="200"/>
        <w:gridCol w:w="560"/>
        <w:gridCol w:w="470"/>
        <w:gridCol w:w="560"/>
        <w:gridCol w:w="560"/>
        <w:gridCol w:w="470"/>
        <w:gridCol w:w="470"/>
        <w:gridCol w:w="164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变量名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样本量</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最大值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最小值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平均值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标准差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中位数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方差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峰度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偏度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变异系数（CV）</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APOE4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1.2522732623650317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ADAS13_1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16.751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9.556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91.309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5.132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0.5704426271081451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ADASQ4_bl_1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4.694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2.843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8.083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0.6057042836658916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ADAS11_1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10.889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7.019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10.875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49.266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9.922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2.368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0.6445885891629438</w:t>
            </w:r>
          </w:p>
        </w:tc>
      </w:tr>
    </w:tbl>
    <w:p>
      <w:pPr>
        <w:widowControl/>
        <w:spacing w:before="0" w:after="100"/>
        <w:ind w:right="720"/>
        <w:jc w:val="both"/>
        <w:rPr>
          <w:spacing w:val="-6"/>
          <w:position w:val="-6"/>
          <w:sz w:val="24"/>
          <w:szCs w:val="24"/>
        </w:rPr>
      </w:pPr>
    </w:p>
    <w:p>
      <w:pPr>
        <w:widowControl/>
        <w:spacing w:before="0" w:after="100"/>
        <w:ind w:right="720"/>
        <w:jc w:val="left"/>
        <w:rPr>
          <w:spacing w:val="-6"/>
          <w:position w:val="-6"/>
        </w:rPr>
      </w:pPr>
    </w:p>
    <w:p>
      <w:pPr>
        <w:widowControl/>
        <w:spacing w:before="0" w:after="100"/>
        <w:ind w:right="720"/>
        <w:jc w:val="left"/>
        <w:rPr>
          <w:spacing w:val="-6"/>
          <w:position w:val="-6"/>
        </w:rPr>
      </w:pPr>
    </w:p>
    <w:p>
      <w:pPr>
        <w:pStyle w:val="6"/>
        <w:spacing w:before="9"/>
        <w:jc w:val="center"/>
        <w:rPr>
          <w:rFonts w:hint="eastAsia"/>
          <w:lang w:val="en-US" w:eastAsia="zh-CN"/>
        </w:rPr>
      </w:pPr>
    </w:p>
    <w:p>
      <w:pPr>
        <w:pStyle w:val="6"/>
        <w:spacing w:before="9"/>
        <w:jc w:val="center"/>
        <w:rPr>
          <w:rFonts w:hint="eastAsia"/>
          <w:lang w:val="en-US" w:eastAsia="zh-CN"/>
        </w:rPr>
      </w:pPr>
    </w:p>
    <w:p>
      <w:pPr>
        <w:widowControl/>
        <w:spacing w:before="0" w:after="0"/>
        <w:ind w:left="0" w:right="0" w:firstLine="720" w:firstLineChars="300"/>
        <w:jc w:val="left"/>
        <w:rPr>
          <w:b w:val="0"/>
          <w:bCs w:val="0"/>
          <w:color w:val="000000"/>
          <w:sz w:val="24"/>
          <w:szCs w:val="24"/>
        </w:rPr>
      </w:pPr>
    </w:p>
    <w:p>
      <w:pPr>
        <w:widowControl/>
        <w:spacing w:before="0" w:after="0"/>
        <w:ind w:left="0" w:right="0" w:firstLine="720" w:firstLineChars="300"/>
        <w:jc w:val="left"/>
        <w:rPr>
          <w:b w:val="0"/>
          <w:bCs w:val="0"/>
          <w:color w:val="000000"/>
          <w:sz w:val="24"/>
          <w:szCs w:val="24"/>
        </w:rPr>
      </w:pPr>
    </w:p>
    <w:p>
      <w:pPr>
        <w:widowControl/>
        <w:spacing w:before="0" w:after="0"/>
        <w:ind w:right="0"/>
        <w:jc w:val="center"/>
        <w:rPr>
          <w:rFonts w:hint="eastAsia" w:eastAsia="宋体"/>
          <w:b w:val="0"/>
          <w:bCs w:val="0"/>
          <w:color w:val="000000"/>
          <w:sz w:val="24"/>
          <w:szCs w:val="24"/>
          <w:lang w:val="en-US" w:eastAsia="zh-CN"/>
        </w:rPr>
      </w:pPr>
      <w:r>
        <w:rPr>
          <w:rFonts w:hint="eastAsia"/>
          <w:b w:val="0"/>
          <w:bCs w:val="0"/>
          <w:color w:val="000000"/>
          <w:sz w:val="24"/>
          <w:szCs w:val="24"/>
          <w:lang w:val="en-US" w:eastAsia="zh-CN"/>
        </w:rPr>
        <w:t>d2</w:t>
      </w:r>
    </w:p>
    <w:p>
      <w:pPr>
        <w:widowControl/>
        <w:spacing w:before="0" w:after="0"/>
        <w:ind w:right="0"/>
        <w:jc w:val="left"/>
        <w:rPr>
          <w:rFonts w:hint="default" w:eastAsia="宋体"/>
          <w:b/>
          <w:bCs/>
          <w:color w:val="000000"/>
          <w:sz w:val="24"/>
          <w:szCs w:val="24"/>
          <w:lang w:val="en-US" w:eastAsia="zh-CN"/>
        </w:rPr>
      </w:pPr>
      <w:r>
        <w:rPr>
          <w:rFonts w:hint="eastAsia"/>
          <w:b/>
          <w:bCs/>
          <w:color w:val="000000"/>
          <w:sz w:val="24"/>
          <w:szCs w:val="24"/>
          <w:lang w:val="en-US" w:eastAsia="zh-CN"/>
        </w:rPr>
        <w:t>d2数据与分析</w:t>
      </w:r>
    </w:p>
    <w:p>
      <w:pPr>
        <w:widowControl/>
        <w:spacing w:before="0" w:after="0"/>
        <w:ind w:right="0"/>
        <w:jc w:val="left"/>
      </w:pPr>
      <w:r>
        <w:rPr>
          <w:b w:val="0"/>
          <w:bCs w:val="0"/>
          <w:color w:val="000000"/>
          <w:sz w:val="24"/>
          <w:szCs w:val="24"/>
        </w:rPr>
        <w:t>基于APOE4，变异系数（CV）为1.252，大于0.15，当前数据中可能存在异常值，对异常的或者表现得较为突出的指标进行分析。基于ADAS13_1，变异系数（CV）为0.57，大于0.15，当前数据中可能存在异常值，对异常的或者表现得较为突出的指标进行分析。基于ADASQ4_bl_1，变异系数（CV）为0.606，大于0.15，当前数据中可能存在异常值，对异常的或者表现得较为突出的指标进行分析。基于ADAS11_1，变异系数（CV）为0.645，大于0.15，当前数据中可能存在异常值，对异常的或者表现得较为突出的指标进行分析。</w:t>
      </w:r>
    </w:p>
    <w:p>
      <w:pPr>
        <w:widowControl/>
        <w:spacing w:before="0" w:after="100"/>
        <w:ind w:right="720"/>
        <w:jc w:val="left"/>
        <w:rPr>
          <w:sz w:val="24"/>
          <w:szCs w:val="24"/>
        </w:rPr>
      </w:pPr>
      <w:r>
        <w:rPr>
          <w:rFonts w:hint="eastAsia"/>
          <w:b/>
          <w:bCs/>
          <w:color w:val="000000"/>
          <w:sz w:val="24"/>
          <w:szCs w:val="24"/>
          <w:lang w:val="en-US" w:eastAsia="zh-CN"/>
        </w:rPr>
        <w:t>d1d2</w:t>
      </w:r>
      <w:r>
        <w:rPr>
          <w:b/>
          <w:bCs/>
          <w:color w:val="000000"/>
          <w:sz w:val="24"/>
          <w:szCs w:val="24"/>
        </w:rPr>
        <w:t>图表说明：</w:t>
      </w:r>
    </w:p>
    <w:p>
      <w:pPr>
        <w:widowControl/>
        <w:spacing w:before="0" w:after="100"/>
        <w:ind w:right="720"/>
        <w:jc w:val="left"/>
        <w:rPr>
          <w:rFonts w:hint="eastAsia" w:eastAsia="宋体"/>
          <w:b w:val="0"/>
          <w:bCs w:val="0"/>
          <w:color w:val="000000"/>
          <w:sz w:val="24"/>
          <w:szCs w:val="24"/>
          <w:lang w:eastAsia="zh-CN"/>
        </w:rPr>
      </w:pPr>
      <w:r>
        <w:rPr>
          <w:b w:val="0"/>
          <w:bCs w:val="0"/>
          <w:color w:val="000000"/>
          <w:sz w:val="24"/>
          <w:szCs w:val="24"/>
        </w:rPr>
        <w:t>上表展示了描述性统计的结果，包括样本量、最大值、最小值等统计量，用于研究定量数据的整体情况。</w:t>
      </w:r>
    </w:p>
    <w:p>
      <w:pPr>
        <w:widowControl/>
        <w:spacing w:before="0" w:after="100"/>
        <w:ind w:right="720"/>
        <w:jc w:val="left"/>
        <w:rPr>
          <w:rFonts w:hint="eastAsia" w:eastAsia="宋体"/>
          <w:b w:val="0"/>
          <w:bCs w:val="0"/>
          <w:color w:val="000000"/>
          <w:sz w:val="24"/>
          <w:szCs w:val="24"/>
          <w:lang w:eastAsia="zh-CN"/>
        </w:rPr>
      </w:pPr>
      <w:r>
        <w:rPr>
          <w:b w:val="0"/>
          <w:bCs w:val="0"/>
          <w:color w:val="000000"/>
          <w:sz w:val="24"/>
          <w:szCs w:val="24"/>
        </w:rPr>
        <w:t>1. 分析各项统计指标，对各项统计指标进行整体描述分析。</w:t>
      </w:r>
    </w:p>
    <w:p>
      <w:pPr>
        <w:widowControl/>
        <w:spacing w:before="0" w:after="100"/>
        <w:ind w:right="720"/>
        <w:jc w:val="left"/>
        <w:rPr>
          <w:sz w:val="24"/>
          <w:szCs w:val="24"/>
        </w:rPr>
      </w:pPr>
      <w:r>
        <w:rPr>
          <w:b w:val="0"/>
          <w:bCs w:val="0"/>
          <w:color w:val="000000"/>
          <w:sz w:val="24"/>
          <w:szCs w:val="24"/>
        </w:rPr>
        <w:t>2. 对异常的或者表现得较为突出的指标进行分析，例如高方差，高平均值等等。</w:t>
      </w:r>
    </w:p>
    <w:p>
      <w:pPr>
        <w:pStyle w:val="6"/>
        <w:spacing w:before="9"/>
        <w:jc w:val="center"/>
        <w:rPr>
          <w:rFonts w:hint="default"/>
          <w:sz w:val="24"/>
          <w:szCs w:val="24"/>
          <w:lang w:val="en-US" w:eastAsia="zh-CN"/>
        </w:rPr>
        <w:sectPr>
          <w:pgSz w:w="11910" w:h="16840"/>
          <w:pgMar w:top="1380" w:right="1480" w:bottom="1160" w:left="1560" w:header="904" w:footer="975" w:gutter="0"/>
          <w:cols w:space="720" w:num="1"/>
        </w:sectPr>
      </w:pPr>
    </w:p>
    <w:p>
      <w:pPr>
        <w:widowControl/>
        <w:spacing w:before="0" w:after="100"/>
        <w:ind w:right="720"/>
        <w:jc w:val="left"/>
        <w:rPr>
          <w:rFonts w:ascii="Times New Roman"/>
          <w:sz w:val="24"/>
          <w:szCs w:val="24"/>
        </w:rPr>
      </w:pPr>
      <w:bookmarkStart w:id="12" w:name="4.1.2熵权法火灾危害等级评价模型的建立"/>
      <w:bookmarkEnd w:id="12"/>
      <w:bookmarkStart w:id="13" w:name="4.1.2熵权法火灾危害等级评价模型的建立"/>
      <w:bookmarkEnd w:id="13"/>
    </w:p>
    <w:p>
      <w:pPr>
        <w:pStyle w:val="5"/>
        <w:numPr>
          <w:ilvl w:val="0"/>
          <w:numId w:val="0"/>
        </w:numPr>
        <w:tabs>
          <w:tab w:val="left" w:pos="766"/>
        </w:tabs>
        <w:spacing w:before="76" w:after="0" w:line="240" w:lineRule="auto"/>
        <w:ind w:right="0" w:rightChars="0"/>
        <w:jc w:val="left"/>
        <w:rPr>
          <w:b/>
          <w:sz w:val="24"/>
          <w:szCs w:val="24"/>
        </w:rPr>
      </w:pPr>
      <w:bookmarkStart w:id="14" w:name="4.1.3 模型的求解和分析"/>
      <w:bookmarkEnd w:id="14"/>
      <w:bookmarkStart w:id="15" w:name="4.1.3 模型的求解和分析"/>
      <w:bookmarkEnd w:id="15"/>
      <w:r>
        <w:rPr>
          <w:rFonts w:hint="eastAsia"/>
          <w:sz w:val="24"/>
          <w:szCs w:val="24"/>
          <w:lang w:val="en-US" w:eastAsia="zh-CN"/>
        </w:rPr>
        <w:t>4..1.4正态分布校验</w:t>
      </w:r>
    </w:p>
    <w:p>
      <w:pPr>
        <w:widowControl w:val="0"/>
        <w:numPr>
          <w:ilvl w:val="0"/>
          <w:numId w:val="0"/>
        </w:numPr>
        <w:autoSpaceDE w:val="0"/>
        <w:autoSpaceDN w:val="0"/>
        <w:spacing w:before="0" w:after="0" w:line="240" w:lineRule="auto"/>
        <w:ind w:right="0" w:rightChars="0" w:firstLine="480" w:firstLineChars="200"/>
        <w:jc w:val="both"/>
        <w:rPr>
          <w:rFonts w:ascii="宋体" w:hAnsi="宋体" w:eastAsia="宋体" w:cs="宋体"/>
          <w:sz w:val="24"/>
          <w:szCs w:val="24"/>
        </w:rPr>
      </w:pPr>
      <w:r>
        <w:rPr>
          <w:rFonts w:ascii="宋体" w:hAnsi="宋体" w:eastAsia="宋体" w:cs="宋体"/>
          <w:sz w:val="24"/>
          <w:szCs w:val="24"/>
        </w:rPr>
        <w:t>对数据进行Shapiro-Wilk（检验，查看其显著性。若不呈现出显著性(P&gt;0.05)，说明符合正态分布，反之说明不符合正态分布（PS：通常现实研究情况下很难满足检验，若其样本峰度绝对值小于10并且偏度绝对值小于结合正态分布直方图、PP图或者QQ图可以描述为基本符合正态分布）。</w:t>
      </w:r>
    </w:p>
    <w:p>
      <w:pPr>
        <w:pStyle w:val="12"/>
        <w:numPr>
          <w:ilvl w:val="0"/>
          <w:numId w:val="0"/>
        </w:numPr>
        <w:tabs>
          <w:tab w:val="left" w:pos="767"/>
        </w:tabs>
        <w:spacing w:before="0" w:after="0" w:line="240" w:lineRule="auto"/>
        <w:ind w:left="239" w:leftChars="0" w:right="0" w:rightChars="0" w:firstLine="241" w:firstLineChars="100"/>
        <w:jc w:val="left"/>
        <w:rPr>
          <w:rFonts w:hint="eastAsia" w:eastAsia="宋体"/>
          <w:b/>
          <w:bCs/>
          <w:color w:val="000000"/>
          <w:sz w:val="24"/>
          <w:szCs w:val="24"/>
          <w:lang w:eastAsia="zh-CN"/>
        </w:rPr>
      </w:pPr>
      <w:r>
        <w:rPr>
          <w:b/>
          <w:bCs/>
          <w:sz w:val="24"/>
          <w:szCs w:val="24"/>
        </w:rPr>
        <w:t>算法介绍</w:t>
      </w:r>
    </w:p>
    <w:p>
      <w:pPr>
        <w:widowControl w:val="0"/>
        <w:numPr>
          <w:ilvl w:val="0"/>
          <w:numId w:val="0"/>
        </w:numPr>
        <w:autoSpaceDE w:val="0"/>
        <w:autoSpaceDN w:val="0"/>
        <w:spacing w:before="0" w:after="0" w:line="240" w:lineRule="auto"/>
        <w:ind w:right="0" w:rightChars="0" w:firstLine="480" w:firstLineChars="200"/>
        <w:jc w:val="both"/>
        <w:rPr>
          <w:rFonts w:hint="eastAsia" w:ascii="宋体" w:hAnsi="宋体" w:eastAsia="宋体" w:cs="宋体"/>
          <w:sz w:val="24"/>
          <w:szCs w:val="24"/>
          <w:lang w:eastAsia="zh-CN"/>
        </w:rPr>
      </w:pPr>
      <w:r>
        <w:rPr>
          <w:rFonts w:ascii="宋体" w:hAnsi="宋体" w:eastAsia="宋体" w:cs="宋体"/>
          <w:sz w:val="24"/>
          <w:szCs w:val="24"/>
        </w:rPr>
        <w:t>Kolmogorov-Smirnov是比较一个频率分布f(x)与理论分布g(x)或者两个观测值分布的检验方法。其原假设H0:两个数据分布一致或者数据符合理论分布。D=max| f(x)- g(x)|，当实际观测值D&gt;D(n,α)则拒绝H0，否则则接受H0假设。</w:t>
      </w:r>
    </w:p>
    <w:p>
      <w:pPr>
        <w:widowControl w:val="0"/>
        <w:numPr>
          <w:ilvl w:val="0"/>
          <w:numId w:val="0"/>
        </w:numPr>
        <w:autoSpaceDE w:val="0"/>
        <w:autoSpaceDN w:val="0"/>
        <w:spacing w:before="0" w:after="0" w:line="240" w:lineRule="auto"/>
        <w:ind w:right="0" w:rightChars="0" w:firstLine="480" w:firstLineChars="200"/>
        <w:jc w:val="both"/>
        <w:rPr>
          <w:rFonts w:ascii="宋体" w:hAnsi="宋体" w:eastAsia="宋体" w:cs="宋体"/>
          <w:sz w:val="24"/>
          <w:szCs w:val="24"/>
        </w:rPr>
      </w:pPr>
      <w:r>
        <w:rPr>
          <w:rFonts w:ascii="宋体" w:hAnsi="宋体" w:eastAsia="宋体" w:cs="宋体"/>
          <w:sz w:val="24"/>
          <w:szCs w:val="24"/>
        </w:rPr>
        <w:t>KS检验与t-检验之类的其他方法不同是KS检验不需要知道数据的分布情况，可以算是一种非参数检验方法。当然这样方便的代价就是当检验的数据分布符合特定的分布事，KS检验的灵敏度没有相应的检验来的高。在样本量比较小的时候，KS检验最为非参数检验在分析两组数据之间是否不同时相当常用。</w:t>
      </w:r>
    </w:p>
    <w:p>
      <w:pPr>
        <w:widowControl/>
        <w:spacing w:before="0" w:after="100"/>
        <w:ind w:right="720" w:firstLine="482" w:firstLineChars="200"/>
        <w:jc w:val="left"/>
        <w:rPr>
          <w:sz w:val="24"/>
          <w:szCs w:val="24"/>
        </w:rPr>
      </w:pPr>
      <w:r>
        <w:rPr>
          <w:b/>
          <w:bCs/>
          <w:color w:val="000000"/>
          <w:sz w:val="24"/>
          <w:szCs w:val="24"/>
        </w:rPr>
        <w:t>输出结果1：总体描述结果</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830"/>
        <w:gridCol w:w="470"/>
        <w:gridCol w:w="380"/>
        <w:gridCol w:w="560"/>
        <w:gridCol w:w="470"/>
        <w:gridCol w:w="470"/>
        <w:gridCol w:w="470"/>
        <w:gridCol w:w="1370"/>
        <w:gridCol w:w="236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变量名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样本量</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中位数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平均值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标准差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偏度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峰度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S-W检验</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K-S检验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AGE</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73.313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-0.137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0.995(0.000***)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0.025(6.3497089141911326e-9)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APOE4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0.718(0.000***)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CDRSB_bl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1.783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3.719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0.786(0.000***)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0.211(0)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ADASQ4_bl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4.694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2.843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0.945(0.000***)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0.131(7.991062033103057e-239)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14.67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8.627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0.936(0.000***)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0.103(6.970484541777451e-148)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ADAS11_bl</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9.269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5.782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1.363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2.615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0.905(0.000***)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0.115(4.69749764359162e-182)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9"/>
            <w:tcBorders>
              <w:top w:val="nil"/>
              <w:left w:val="nil"/>
              <w:bottom w:val="nil"/>
              <w:right w:val="nil"/>
            </w:tcBorders>
            <w:vAlign w:val="center"/>
          </w:tcPr>
          <w:p>
            <w:pPr>
              <w:pBdr>
                <w:left w:val="none" w:color="auto" w:sz="0" w:space="0"/>
                <w:right w:val="none" w:color="auto" w:sz="0" w:space="0"/>
              </w:pBdr>
              <w:jc w:val="left"/>
            </w:pPr>
            <w:r>
              <w:rPr>
                <w:sz w:val="18"/>
                <w:szCs w:val="18"/>
              </w:rPr>
              <w:t>注：***、**、*分别代表1%、5%、10%的显著性水平</w:t>
            </w:r>
          </w:p>
        </w:tc>
      </w:tr>
    </w:tbl>
    <w:p>
      <w:pPr>
        <w:widowControl/>
        <w:spacing w:before="0" w:after="100"/>
        <w:ind w:left="720" w:right="720"/>
        <w:jc w:val="center"/>
        <w:rPr>
          <w:rFonts w:hint="eastAsia"/>
          <w:b/>
          <w:bCs/>
          <w:color w:val="000000"/>
          <w:sz w:val="20"/>
          <w:szCs w:val="20"/>
          <w:lang w:val="en-US" w:eastAsia="zh-CN"/>
        </w:rPr>
      </w:pPr>
      <w:r>
        <w:rPr>
          <w:rFonts w:hint="eastAsia"/>
          <w:b/>
          <w:bCs/>
          <w:color w:val="000000"/>
          <w:sz w:val="20"/>
          <w:szCs w:val="20"/>
          <w:lang w:val="en-US" w:eastAsia="zh-CN"/>
        </w:rPr>
        <w:t>d1</w:t>
      </w:r>
    </w:p>
    <w:p>
      <w:pPr>
        <w:widowControl/>
        <w:spacing w:before="0" w:after="100"/>
        <w:ind w:left="720" w:right="720"/>
        <w:jc w:val="both"/>
        <w:rPr>
          <w:sz w:val="24"/>
          <w:szCs w:val="24"/>
        </w:rPr>
      </w:pPr>
      <w:r>
        <w:rPr>
          <w:rFonts w:hint="eastAsia"/>
          <w:b/>
          <w:bCs/>
          <w:color w:val="000000"/>
          <w:sz w:val="24"/>
          <w:szCs w:val="24"/>
          <w:lang w:val="en-US" w:eastAsia="zh-CN"/>
        </w:rPr>
        <w:t>d1</w:t>
      </w:r>
      <w:r>
        <w:rPr>
          <w:b/>
          <w:bCs/>
          <w:color w:val="000000"/>
          <w:sz w:val="24"/>
          <w:szCs w:val="24"/>
        </w:rPr>
        <w:t>图表说明：</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上表展示了AGE、APOE4、CDRSB_bl、ADASQ4_bl、ADAS13_bl</w:t>
      </w:r>
      <w:r>
        <w:rPr>
          <w:rFonts w:hint="eastAsia"/>
          <w:b w:val="0"/>
          <w:bCs w:val="0"/>
          <w:color w:val="000000"/>
          <w:sz w:val="24"/>
          <w:szCs w:val="24"/>
          <w:lang w:eastAsia="zh-CN"/>
        </w:rPr>
        <w:t>、</w:t>
      </w:r>
      <w:r>
        <w:rPr>
          <w:b w:val="0"/>
          <w:bCs w:val="0"/>
          <w:color w:val="000000"/>
          <w:sz w:val="24"/>
          <w:szCs w:val="24"/>
        </w:rPr>
        <w:t>ADAS11_bl描述性统计和正态性检验的结果，包括中位数、平均值等，用于检验数据的正态性。</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1. 通常正态分布的检验方法有两种，一种是Shapiro-Wilk检验，适用于小样本资料（样本量≤5000）</w:t>
      </w:r>
      <w:r>
        <w:rPr>
          <w:rFonts w:hint="eastAsia"/>
          <w:b w:val="0"/>
          <w:bCs w:val="0"/>
          <w:color w:val="000000"/>
          <w:sz w:val="24"/>
          <w:szCs w:val="24"/>
          <w:lang w:eastAsia="zh-CN"/>
        </w:rPr>
        <w:t>；</w:t>
      </w:r>
      <w:r>
        <w:rPr>
          <w:b w:val="0"/>
          <w:bCs w:val="0"/>
          <w:color w:val="000000"/>
          <w:sz w:val="24"/>
          <w:szCs w:val="24"/>
        </w:rPr>
        <w:t>另一种是Kolmogorov–Smirnov检验，适用于大样本资料（样本量&gt;5000）。</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2. 若呈现显著性(P&lt;0.05)，则说明拒绝原假设（数据符合正态分布），该数据不满足正态分布，反之则说明该数据满足正态分布。</w:t>
      </w:r>
    </w:p>
    <w:p>
      <w:pPr>
        <w:widowControl/>
        <w:spacing w:before="0" w:after="100"/>
        <w:ind w:left="720" w:right="720"/>
        <w:jc w:val="left"/>
        <w:rPr>
          <w:sz w:val="24"/>
          <w:szCs w:val="24"/>
        </w:rPr>
      </w:pPr>
      <w:r>
        <w:rPr>
          <w:rFonts w:hint="eastAsia"/>
          <w:b w:val="0"/>
          <w:bCs w:val="0"/>
          <w:color w:val="000000"/>
          <w:sz w:val="24"/>
          <w:szCs w:val="24"/>
          <w:lang w:val="en-US" w:eastAsia="zh-CN"/>
        </w:rPr>
        <w:t xml:space="preserve"> </w:t>
      </w:r>
    </w:p>
    <w:p>
      <w:pPr>
        <w:widowControl/>
        <w:spacing w:before="0" w:after="100"/>
        <w:ind w:left="720" w:right="720"/>
        <w:jc w:val="both"/>
        <w:rPr>
          <w:rFonts w:hint="default"/>
          <w:b/>
          <w:bCs/>
          <w:color w:val="000000"/>
          <w:sz w:val="24"/>
          <w:szCs w:val="24"/>
          <w:lang w:val="en-US" w:eastAsia="zh-CN"/>
        </w:rPr>
      </w:pPr>
      <w:r>
        <w:rPr>
          <w:rFonts w:hint="eastAsia"/>
          <w:b/>
          <w:bCs/>
          <w:color w:val="000000"/>
          <w:sz w:val="24"/>
          <w:szCs w:val="24"/>
          <w:lang w:val="en-US" w:eastAsia="zh-CN"/>
        </w:rPr>
        <w:t>d1图表分析：</w:t>
      </w:r>
    </w:p>
    <w:p>
      <w:pPr>
        <w:widowControl/>
        <w:spacing w:before="0" w:after="100"/>
        <w:ind w:left="720" w:right="720"/>
        <w:jc w:val="left"/>
        <w:rPr>
          <w:b w:val="0"/>
          <w:bCs w:val="0"/>
          <w:color w:val="000000"/>
          <w:sz w:val="24"/>
          <w:szCs w:val="24"/>
        </w:rPr>
      </w:pPr>
      <w:r>
        <w:rPr>
          <w:b w:val="0"/>
          <w:bCs w:val="0"/>
          <w:color w:val="000000"/>
          <w:sz w:val="24"/>
          <w:szCs w:val="24"/>
        </w:rPr>
        <w:t>AGE样本N &gt;= 5000，采用K-S检验，显著性P值为0.000***，水平呈现显著性，拒绝原假设，因此数据不满足正态分布。(其峰度（-0.326）绝对值小于10并且偏度（-0.137）绝对值小于3)APOE4样本N &gt;= 5000，采用K-S检验，显著性P值为0.000***，水平呈现显著性，拒绝原假设，因此数据不满足正态分布。(其峰度（-0.329）绝对值小于10并且偏度（0.874）绝对值小于3)CDRSB_bl样本N &gt;= 5000，采用K-S检验，显著性P值为0.000***，水平呈现显著性，拒绝原假设，因此数据不满足正态分布。(其峰度（3.719）绝对值小于10并且偏度（1.783）绝对值小于3)ADASQ4_bl样本N &gt;= 5000，采用K-S检验，显著性P值为0.000***，水平呈现显著性，拒绝原假设，因此数据不满足正态分布。(其峰度（-0.924）绝对值小于10并且偏度（0.334）绝对值小于</w:t>
      </w:r>
      <w:r>
        <w:rPr>
          <w:rFonts w:hint="eastAsia"/>
          <w:b w:val="0"/>
          <w:bCs w:val="0"/>
          <w:color w:val="000000"/>
          <w:sz w:val="24"/>
          <w:szCs w:val="24"/>
          <w:lang w:val="en-US" w:eastAsia="zh-CN"/>
        </w:rPr>
        <w:t>3</w:t>
      </w:r>
      <w:r>
        <w:rPr>
          <w:b w:val="0"/>
          <w:bCs w:val="0"/>
          <w:color w:val="000000"/>
          <w:sz w:val="24"/>
          <w:szCs w:val="24"/>
        </w:rPr>
        <w:t>)</w:t>
      </w:r>
    </w:p>
    <w:p>
      <w:pPr>
        <w:widowControl/>
        <w:spacing w:before="0" w:after="100"/>
        <w:ind w:left="720" w:right="720"/>
        <w:jc w:val="center"/>
        <w:rPr>
          <w:rFonts w:hint="eastAsia" w:eastAsia="宋体"/>
          <w:b w:val="0"/>
          <w:bCs w:val="0"/>
          <w:color w:val="000000"/>
          <w:sz w:val="24"/>
          <w:szCs w:val="24"/>
          <w:lang w:val="en-US" w:eastAsia="zh-CN"/>
        </w:rPr>
      </w:pPr>
      <w:r>
        <w:rPr>
          <w:rFonts w:hint="eastAsia"/>
          <w:b w:val="0"/>
          <w:bCs w:val="0"/>
          <w:color w:val="000000"/>
          <w:sz w:val="24"/>
          <w:szCs w:val="24"/>
          <w:lang w:val="en-US" w:eastAsia="zh-CN"/>
        </w:rPr>
        <w:t>d2</w:t>
      </w:r>
    </w:p>
    <w:tbl>
      <w:tblPr>
        <w:tblStyle w:val="8"/>
        <w:tblpPr w:leftFromText="180" w:rightFromText="180" w:vertAnchor="text" w:horzAnchor="page" w:tblpX="1881" w:tblpY="-10"/>
        <w:tblOverlap w:val="never"/>
        <w:tblW w:w="4656" w:type="pct"/>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010"/>
        <w:gridCol w:w="470"/>
        <w:gridCol w:w="740"/>
        <w:gridCol w:w="740"/>
        <w:gridCol w:w="740"/>
        <w:gridCol w:w="470"/>
        <w:gridCol w:w="470"/>
        <w:gridCol w:w="1370"/>
        <w:gridCol w:w="22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变量名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样本量</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中位数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平均值</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标准差</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偏度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峰度</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S-W检验</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K-S检验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APOE4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-0.329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0.718(0.000***)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ADASQ4_bl_1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4.694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2.843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0.945(0.000***)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0.131(8.530282626280515e-239)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RID</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3750.796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3750.973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1024.927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4.167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0.846(0.000***)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0.174(0)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ADAS13_1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16.751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9.556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5.132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0.868(0.000***)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0.224(0)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ADAS11_1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15898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10.875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10.889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7.019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2.368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9.922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0.802(0.000***)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0.247(0)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c>
          <w:tcPr>
            <w:gridSpan w:val="9"/>
            <w:tcBorders>
              <w:top w:val="nil"/>
              <w:left w:val="nil"/>
              <w:bottom w:val="nil"/>
              <w:right w:val="nil"/>
            </w:tcBorders>
            <w:vAlign w:val="center"/>
          </w:tcPr>
          <w:p>
            <w:pPr>
              <w:pBdr>
                <w:left w:val="none" w:color="auto" w:sz="0" w:space="0"/>
                <w:right w:val="none" w:color="auto" w:sz="0" w:space="0"/>
              </w:pBdr>
              <w:jc w:val="left"/>
            </w:pPr>
            <w:r>
              <w:rPr>
                <w:sz w:val="18"/>
                <w:szCs w:val="18"/>
              </w:rPr>
              <w:t>注：***、**、*分别代表1%、5%、10%的显著性水平</w:t>
            </w:r>
          </w:p>
        </w:tc>
      </w:tr>
    </w:tbl>
    <w:p>
      <w:pPr>
        <w:bidi w:val="0"/>
        <w:ind w:left="722" w:leftChars="109" w:hanging="482" w:hangingChars="200"/>
        <w:jc w:val="both"/>
        <w:rPr>
          <w:rFonts w:hint="eastAsia" w:eastAsia="宋体"/>
          <w:b/>
          <w:bCs/>
          <w:color w:val="000000"/>
          <w:sz w:val="24"/>
          <w:szCs w:val="24"/>
          <w:lang w:val="en-US" w:eastAsia="zh-CN"/>
        </w:rPr>
      </w:pPr>
      <w:r>
        <w:rPr>
          <w:rFonts w:hint="eastAsia"/>
          <w:b/>
          <w:bCs/>
          <w:color w:val="000000"/>
          <w:sz w:val="24"/>
          <w:szCs w:val="24"/>
          <w:lang w:val="en-US" w:eastAsia="zh-CN"/>
        </w:rPr>
        <w:t xml:space="preserve"> </w:t>
      </w:r>
    </w:p>
    <w:p>
      <w:pPr>
        <w:bidi w:val="0"/>
        <w:ind w:left="722" w:leftChars="109" w:hanging="482" w:hangingChars="200"/>
        <w:jc w:val="both"/>
        <w:rPr>
          <w:sz w:val="24"/>
          <w:szCs w:val="24"/>
        </w:rPr>
      </w:pPr>
      <w:r>
        <w:rPr>
          <w:rFonts w:hint="eastAsia"/>
          <w:b/>
          <w:bCs/>
          <w:color w:val="000000"/>
          <w:sz w:val="24"/>
          <w:szCs w:val="24"/>
          <w:lang w:val="en-US" w:eastAsia="zh-CN"/>
        </w:rPr>
        <w:t>d2</w:t>
      </w:r>
      <w:r>
        <w:rPr>
          <w:b/>
          <w:bCs/>
          <w:color w:val="000000"/>
          <w:sz w:val="24"/>
          <w:szCs w:val="24"/>
        </w:rPr>
        <w:t>图表说明：</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上表展示了APOE4、ADASQ4_bl_1、RID、ADAS13_1、ADAS11_1描述性统计和正态性检验的结果，包括中位数、平均值等，用于检验数据的正态性。</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1. 通常正态分布的检验方法有两种，一种是Shapiro-Wilk检验，适用于小样本资料（样本量≤5000）；另一种是Kolmogorov–Smirnov检验，适用于大样本资料（样本量&gt;5000）。</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2. 若呈现显著性(P&lt;0.05)，则说明拒绝原假设（数据符合正态分布），该数据不满足正态分布，反之则说明该数据满足正态分布。</w:t>
      </w:r>
    </w:p>
    <w:p>
      <w:pPr>
        <w:widowControl/>
        <w:spacing w:before="0" w:after="100"/>
        <w:ind w:left="720" w:right="720"/>
        <w:jc w:val="left"/>
        <w:rPr>
          <w:rFonts w:hint="eastAsia" w:eastAsia="宋体"/>
          <w:sz w:val="24"/>
          <w:szCs w:val="24"/>
          <w:lang w:eastAsia="zh-CN"/>
        </w:rPr>
      </w:pPr>
      <w:r>
        <w:rPr>
          <w:rFonts w:hint="eastAsia"/>
          <w:b w:val="0"/>
          <w:bCs w:val="0"/>
          <w:color w:val="000000"/>
          <w:sz w:val="24"/>
          <w:szCs w:val="24"/>
          <w:lang w:val="en-US" w:eastAsia="zh-CN"/>
        </w:rPr>
        <w:t xml:space="preserve"> </w:t>
      </w:r>
    </w:p>
    <w:p>
      <w:pPr>
        <w:widowControl/>
        <w:spacing w:before="0" w:after="0"/>
        <w:ind w:left="713" w:leftChars="324" w:right="0" w:firstLine="0" w:firstLineChars="0"/>
        <w:jc w:val="both"/>
        <w:rPr>
          <w:sz w:val="24"/>
          <w:szCs w:val="24"/>
        </w:rPr>
      </w:pPr>
      <w:r>
        <w:rPr>
          <w:b w:val="0"/>
          <w:bCs w:val="0"/>
          <w:color w:val="000000"/>
          <w:sz w:val="24"/>
          <w:szCs w:val="24"/>
        </w:rPr>
        <w:t>APOE4样本N &gt;= 5000，采用K-S检验，显著性P值为0.000***，水平呈现显著性，拒绝原假设，因此数据不满足正态分布。(其峰度（-0.329）绝对值小于10并且偏度（0.874）绝对值小于3)ADASQ4_bl_1样本N &gt;= 5000，采用K-S检验，显著性P值为0.000***，水平呈现显著性，拒绝原假设，因此数据不满足正态分布。(其峰度（-0.924）绝对值小于10并且偏度（0.334）绝对值小于3)RID样本N &gt;= 5000，采用K-S检验，显著性P值为0.000***，水平呈现显著性，拒绝原假设，因此数据不满足正态分布。(其峰度（4.167）绝对值小于10并且偏度（-0.47）绝对值小于3)ADAS13_1样本N &gt;= 5000，采用K-S检验，显著性P值为0.000***，水平呈现显著性，拒绝原假设，因此数据不满足正态分布。(其峰度（5.132）绝对值小于10并且偏度（1.643）绝对值小于3)</w:t>
      </w:r>
    </w:p>
    <w:p>
      <w:pPr>
        <w:widowControl/>
        <w:spacing w:before="0" w:after="100"/>
        <w:ind w:left="720" w:right="720"/>
        <w:jc w:val="left"/>
        <w:rPr>
          <w:sz w:val="24"/>
          <w:szCs w:val="24"/>
        </w:rPr>
      </w:pPr>
      <w:r>
        <w:rPr>
          <w:b w:val="0"/>
          <w:bCs w:val="0"/>
          <w:color w:val="000000"/>
          <w:sz w:val="24"/>
          <w:szCs w:val="24"/>
        </w:rPr>
        <w:t>ADAS11_1样本N &gt;= 5000，采用K-S检验，显著性P值为0.000***，水平呈现显著性，拒绝原假设，因此数据不满足正态分布。(其峰度（9.922）绝对值小于10并且偏度（2.368）绝对值小于3)</w:t>
      </w:r>
    </w:p>
    <w:p>
      <w:pPr>
        <w:widowControl/>
        <w:spacing w:before="0" w:after="100"/>
        <w:ind w:left="720" w:right="720"/>
        <w:jc w:val="left"/>
        <w:rPr>
          <w:rFonts w:hint="eastAsia"/>
          <w:b w:val="0"/>
          <w:bCs w:val="0"/>
          <w:color w:val="000000"/>
          <w:sz w:val="24"/>
          <w:szCs w:val="24"/>
          <w:lang w:eastAsia="zh-CN"/>
        </w:rPr>
        <w:sectPr>
          <w:pgSz w:w="11910" w:h="16840"/>
          <w:pgMar w:top="1380" w:right="1480" w:bottom="1160" w:left="1560" w:header="904" w:footer="975" w:gutter="0"/>
          <w:cols w:space="720" w:num="1"/>
        </w:sectPr>
      </w:pPr>
    </w:p>
    <w:p>
      <w:pPr>
        <w:pStyle w:val="6"/>
        <w:spacing w:before="66"/>
        <w:rPr>
          <w:b/>
          <w:bCs/>
        </w:rPr>
      </w:pPr>
    </w:p>
    <w:p>
      <w:pPr>
        <w:pStyle w:val="6"/>
        <w:spacing w:before="9"/>
        <w:ind w:firstLine="542" w:firstLineChars="200"/>
        <w:rPr>
          <w:rFonts w:hint="default" w:eastAsia="宋体"/>
          <w:b/>
          <w:bCs/>
          <w:sz w:val="27"/>
          <w:lang w:val="en-US" w:eastAsia="zh-CN"/>
        </w:rPr>
      </w:pPr>
      <w:r>
        <w:rPr>
          <w:rFonts w:hint="eastAsia"/>
          <w:b/>
          <w:bCs/>
          <w:sz w:val="27"/>
          <w:lang w:val="en-US" w:eastAsia="zh-CN"/>
        </w:rPr>
        <w:t>4.1.5皮尔逊相关系数相关性分析</w:t>
      </w:r>
    </w:p>
    <w:p>
      <w:pPr>
        <w:pStyle w:val="12"/>
        <w:numPr>
          <w:ilvl w:val="0"/>
          <w:numId w:val="0"/>
        </w:numPr>
        <w:tabs>
          <w:tab w:val="left" w:pos="767"/>
        </w:tabs>
        <w:spacing w:before="0" w:after="0" w:line="240" w:lineRule="auto"/>
        <w:ind w:left="440" w:leftChars="0" w:right="0" w:rightChars="0"/>
        <w:jc w:val="left"/>
        <w:rPr>
          <w:rFonts w:ascii="宋体" w:hAnsi="宋体" w:eastAsia="宋体" w:cs="宋体"/>
          <w:sz w:val="24"/>
          <w:szCs w:val="24"/>
        </w:rPr>
      </w:pPr>
      <w:r>
        <w:rPr>
          <w:rFonts w:ascii="宋体" w:hAnsi="宋体" w:eastAsia="宋体" w:cs="宋体"/>
          <w:sz w:val="24"/>
          <w:szCs w:val="24"/>
        </w:rPr>
        <w:t>先对XY之间是否存在统计上的显著关系(P&lt;0.05)进行检验</w:t>
      </w:r>
      <w:r>
        <w:rPr>
          <w:rFonts w:hint="eastAsia" w:ascii="宋体" w:hAnsi="宋体" w:eastAsia="宋体" w:cs="宋体"/>
          <w:sz w:val="24"/>
          <w:szCs w:val="24"/>
          <w:lang w:eastAsia="zh-CN"/>
        </w:rPr>
        <w:t>，</w:t>
      </w:r>
      <w:r>
        <w:rPr>
          <w:rFonts w:ascii="宋体" w:hAnsi="宋体" w:eastAsia="宋体" w:cs="宋体"/>
          <w:sz w:val="24"/>
          <w:szCs w:val="24"/>
        </w:rPr>
        <w:t>分析相关系数为的正负向以及</w:t>
      </w:r>
      <w:r>
        <w:rPr>
          <w:rFonts w:hint="eastAsia" w:ascii="宋体" w:hAnsi="宋体" w:eastAsia="宋体" w:cs="宋体"/>
          <w:sz w:val="24"/>
          <w:szCs w:val="24"/>
          <w:lang w:val="en-US" w:eastAsia="zh-CN"/>
        </w:rPr>
        <w:t>皮尔逊相关系数</w:t>
      </w:r>
      <w:r>
        <w:rPr>
          <w:rFonts w:ascii="宋体" w:hAnsi="宋体" w:eastAsia="宋体" w:cs="宋体"/>
          <w:sz w:val="24"/>
          <w:szCs w:val="24"/>
        </w:rPr>
        <w:t>相关性程度</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而后</w:t>
      </w:r>
      <w:r>
        <w:rPr>
          <w:rFonts w:ascii="宋体" w:hAnsi="宋体" w:eastAsia="宋体" w:cs="宋体"/>
          <w:sz w:val="24"/>
          <w:szCs w:val="24"/>
        </w:rPr>
        <w:t>对分析结果进行总结</w:t>
      </w:r>
      <w:r>
        <w:rPr>
          <w:rFonts w:hint="eastAsia" w:ascii="宋体" w:hAnsi="宋体" w:eastAsia="宋体" w:cs="宋体"/>
          <w:sz w:val="24"/>
          <w:szCs w:val="24"/>
          <w:lang w:eastAsia="zh-CN"/>
        </w:rPr>
        <w:t>。</w:t>
      </w:r>
    </w:p>
    <w:p>
      <w:pPr>
        <w:pStyle w:val="12"/>
        <w:numPr>
          <w:ilvl w:val="0"/>
          <w:numId w:val="0"/>
        </w:numPr>
        <w:tabs>
          <w:tab w:val="left" w:pos="767"/>
        </w:tabs>
        <w:spacing w:before="0" w:after="0" w:line="240" w:lineRule="auto"/>
        <w:ind w:left="440" w:leftChars="0" w:right="0" w:rightChars="0"/>
        <w:jc w:val="left"/>
        <w:rPr>
          <w:rFonts w:ascii="宋体" w:hAnsi="宋体" w:eastAsia="宋体" w:cs="宋体"/>
          <w:b/>
          <w:bCs/>
          <w:sz w:val="24"/>
          <w:szCs w:val="24"/>
        </w:rPr>
      </w:pPr>
      <w:r>
        <w:rPr>
          <w:rFonts w:hint="eastAsia" w:ascii="宋体" w:hAnsi="宋体" w:eastAsia="宋体" w:cs="宋体"/>
          <w:b/>
          <w:bCs/>
          <w:sz w:val="24"/>
          <w:szCs w:val="24"/>
          <w:lang w:val="en-US" w:eastAsia="zh-CN"/>
        </w:rPr>
        <w:t>算法介绍</w:t>
      </w:r>
    </w:p>
    <w:p>
      <w:pPr>
        <w:pStyle w:val="12"/>
        <w:numPr>
          <w:ilvl w:val="0"/>
          <w:numId w:val="0"/>
        </w:numPr>
        <w:tabs>
          <w:tab w:val="left" w:pos="767"/>
        </w:tabs>
        <w:spacing w:before="0" w:after="0" w:line="240" w:lineRule="auto"/>
        <w:ind w:left="440" w:leftChars="0" w:right="0" w:rightChars="0"/>
        <w:jc w:val="left"/>
        <w:rPr>
          <w:rFonts w:ascii="宋体" w:hAnsi="宋体" w:eastAsia="宋体" w:cs="宋体"/>
          <w:sz w:val="24"/>
          <w:szCs w:val="24"/>
        </w:rPr>
      </w:pPr>
      <w:r>
        <w:rPr>
          <w:rFonts w:ascii="宋体" w:hAnsi="宋体" w:eastAsia="宋体" w:cs="宋体"/>
          <w:sz w:val="24"/>
          <w:szCs w:val="24"/>
        </w:rPr>
        <w:t>皮尔逊积矩相关系数(又称作 PPMCC或PCCs)用于度量两个变量X和Y之间的相关(线性相关)，其值介于-1与1之间。该系数广泛用于度量两个变量之间的相关程度</w:t>
      </w:r>
    </w:p>
    <w:p>
      <w:pPr>
        <w:pStyle w:val="12"/>
        <w:numPr>
          <w:ilvl w:val="0"/>
          <w:numId w:val="0"/>
        </w:numPr>
        <w:tabs>
          <w:tab w:val="left" w:pos="767"/>
        </w:tabs>
        <w:spacing w:before="0" w:after="0" w:line="240" w:lineRule="auto"/>
        <w:ind w:left="440" w:leftChars="0" w:right="0" w:right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2571750" cy="2238375"/>
            <wp:effectExtent l="0" t="0" r="3810" b="1905"/>
            <wp:docPr id="6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 descr="IMG_256"/>
                    <pic:cNvPicPr>
                      <a:picLocks noChangeAspect="1"/>
                    </pic:cNvPicPr>
                  </pic:nvPicPr>
                  <pic:blipFill>
                    <a:blip r:embed="rId11"/>
                    <a:stretch>
                      <a:fillRect/>
                    </a:stretch>
                  </pic:blipFill>
                  <pic:spPr>
                    <a:xfrm>
                      <a:off x="0" y="0"/>
                      <a:ext cx="2571750" cy="2238375"/>
                    </a:xfrm>
                    <a:prstGeom prst="rect">
                      <a:avLst/>
                    </a:prstGeom>
                    <a:noFill/>
                    <a:ln w="9525">
                      <a:noFill/>
                    </a:ln>
                  </pic:spPr>
                </pic:pic>
              </a:graphicData>
            </a:graphic>
          </wp:inline>
        </w:drawing>
      </w:r>
    </w:p>
    <w:p>
      <w:pPr>
        <w:widowControl/>
        <w:numPr>
          <w:ilvl w:val="0"/>
          <w:numId w:val="5"/>
        </w:numPr>
        <w:spacing w:before="0" w:after="100"/>
        <w:ind w:left="967" w:leftChars="0" w:right="720" w:hanging="527" w:firstLineChars="0"/>
        <w:jc w:val="left"/>
        <w:rPr>
          <w:b/>
          <w:bCs/>
          <w:color w:val="000000"/>
          <w:sz w:val="20"/>
          <w:szCs w:val="20"/>
        </w:rPr>
      </w:pPr>
      <w:r>
        <w:rPr>
          <w:rFonts w:hint="eastAsia"/>
          <w:b/>
          <w:bCs/>
          <w:color w:val="000000"/>
          <w:sz w:val="20"/>
          <w:szCs w:val="20"/>
          <w:lang w:val="en-US" w:eastAsia="zh-CN"/>
        </w:rPr>
        <w:t>对第一部分数据</w:t>
      </w:r>
      <w:r>
        <w:rPr>
          <w:b/>
          <w:bCs/>
          <w:color w:val="000000"/>
          <w:sz w:val="20"/>
          <w:szCs w:val="20"/>
        </w:rPr>
        <w:t>输出结果1：</w:t>
      </w:r>
    </w:p>
    <w:p>
      <w:pPr>
        <w:widowControl/>
        <w:numPr>
          <w:ilvl w:val="0"/>
          <w:numId w:val="0"/>
        </w:numPr>
        <w:spacing w:before="0" w:after="100"/>
        <w:ind w:left="440" w:leftChars="0" w:right="720" w:rightChars="0"/>
        <w:jc w:val="left"/>
      </w:pPr>
      <w:r>
        <w:rPr>
          <w:b/>
          <w:bCs/>
          <w:color w:val="000000"/>
          <w:sz w:val="20"/>
          <w:szCs w:val="20"/>
        </w:rPr>
        <w:t>相关系数表</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814"/>
        <w:gridCol w:w="1346"/>
        <w:gridCol w:w="1346"/>
        <w:gridCol w:w="1346"/>
        <w:gridCol w:w="1346"/>
        <w:gridCol w:w="1346"/>
        <w:gridCol w:w="134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AGE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APOE4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CDRSB_bl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ADAS11_bl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ADASQ4_bl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ADAS13_bl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AGE</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0.045(0.000***)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0.127(0.000***)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0.133(0.000***)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0.149(0.000***)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APOE4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0.263(0.000***)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0.271(0.000***)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0.301(0.000***)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0.294(0.000***)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CDRSB_bl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0.045(0.000***)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0.263(0.000***)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0.697(0.000***)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0.715(0.000***)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ADAS11_bl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0.127(0.000***)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0.271(0.000***)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0.697(0.000***)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0.759(0.000***)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0.971(0.000***)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ADASQ4_bl</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0.133(0.000***)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0.301(0.000***)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0.759(0.000***)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0.878(0.000***)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ADAS13_bl</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0.149(0.000***)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0.294(0.000***)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0.715(0.000***)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0.971(0.000***)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0.878(0.000***)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7"/>
            <w:tcBorders>
              <w:top w:val="nil"/>
              <w:left w:val="nil"/>
              <w:bottom w:val="nil"/>
              <w:right w:val="nil"/>
            </w:tcBorders>
            <w:vAlign w:val="center"/>
          </w:tcPr>
          <w:p>
            <w:pPr>
              <w:pBdr>
                <w:left w:val="none" w:color="auto" w:sz="0" w:space="0"/>
                <w:right w:val="none" w:color="auto" w:sz="0" w:space="0"/>
              </w:pBdr>
              <w:jc w:val="left"/>
            </w:pPr>
            <w:r>
              <w:rPr>
                <w:sz w:val="18"/>
                <w:szCs w:val="18"/>
              </w:rPr>
              <w:t>注：***、**、*分别代表1%、5%、10%的显著性水平</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7"/>
            <w:tcBorders>
              <w:top w:val="nil"/>
              <w:left w:val="nil"/>
              <w:bottom w:val="nil"/>
              <w:right w:val="nil"/>
            </w:tcBorders>
            <w:vAlign w:val="center"/>
          </w:tcPr>
          <w:p>
            <w:pPr>
              <w:pBdr>
                <w:left w:val="none" w:color="auto" w:sz="0" w:space="0"/>
                <w:right w:val="none" w:color="auto" w:sz="0" w:space="0"/>
              </w:pBdr>
              <w:jc w:val="left"/>
              <w:rPr>
                <w:sz w:val="18"/>
                <w:szCs w:val="18"/>
              </w:rPr>
            </w:pPr>
          </w:p>
          <w:p>
            <w:pPr>
              <w:pBdr>
                <w:left w:val="none" w:color="auto" w:sz="0" w:space="0"/>
                <w:right w:val="none" w:color="auto" w:sz="0" w:space="0"/>
              </w:pBdr>
              <w:jc w:val="center"/>
              <w:rPr>
                <w:rFonts w:hint="default" w:eastAsia="宋体"/>
                <w:sz w:val="18"/>
                <w:szCs w:val="18"/>
                <w:lang w:val="en-US" w:eastAsia="zh-CN"/>
              </w:rPr>
            </w:pPr>
            <w:r>
              <w:rPr>
                <w:rFonts w:hint="eastAsia"/>
                <w:sz w:val="18"/>
                <w:szCs w:val="18"/>
                <w:lang w:val="en-US" w:eastAsia="zh-CN"/>
              </w:rPr>
              <w:t>d1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7"/>
            <w:tcBorders>
              <w:top w:val="nil"/>
              <w:left w:val="nil"/>
              <w:bottom w:val="nil"/>
              <w:right w:val="nil"/>
            </w:tcBorders>
            <w:vAlign w:val="center"/>
          </w:tcPr>
          <w:tbl>
            <w:tblPr>
              <w:tblStyle w:val="8"/>
              <w:tblW w:w="5408"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493"/>
              <w:gridCol w:w="2025"/>
              <w:gridCol w:w="2025"/>
              <w:gridCol w:w="2025"/>
              <w:gridCol w:w="202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610" w:hRule="atLeast"/>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APOE4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ADAS11_1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ADAS13_1 </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 xml:space="preserve">ADASQ4_bl_1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513" w:hRule="atLeast"/>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APOE4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0.231(0.000***)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0.244(0.000***)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0.301(0.000***)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6" w:hRule="atLeast"/>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ADAS11_1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0.231(0.000***)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0.957(0.000***)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0.551(0.000***)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6" w:hRule="atLeast"/>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ADAS13_1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0.244(0.000***)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0.957(0.000***)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1(0.000***)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0.607(0.000***)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436" w:hRule="atLeast"/>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ADASQ4_bl_1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0.301(0.000***)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0.551(0.000***)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0.607(0.000***)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trHeight w:val="513" w:hRule="atLeast"/>
                <w:jc w:val="center"/>
              </w:trPr>
              <w:tc>
                <w:tcPr>
                  <w:gridSpan w:val="5"/>
                  <w:tcBorders>
                    <w:top w:val="nil"/>
                    <w:left w:val="nil"/>
                    <w:bottom w:val="nil"/>
                    <w:right w:val="nil"/>
                  </w:tcBorders>
                  <w:vAlign w:val="center"/>
                </w:tcPr>
                <w:p>
                  <w:pPr>
                    <w:pBdr>
                      <w:left w:val="none" w:color="auto" w:sz="0" w:space="0"/>
                      <w:right w:val="none" w:color="auto" w:sz="0" w:space="0"/>
                    </w:pBdr>
                    <w:jc w:val="left"/>
                    <w:rPr>
                      <w:sz w:val="18"/>
                      <w:szCs w:val="18"/>
                    </w:rPr>
                  </w:pPr>
                  <w:r>
                    <w:rPr>
                      <w:sz w:val="18"/>
                      <w:szCs w:val="18"/>
                    </w:rPr>
                    <w:t>注：***、**、*分别代表1%、5%、10%的显著性水平</w:t>
                  </w:r>
                </w:p>
                <w:p>
                  <w:pPr>
                    <w:pBdr>
                      <w:left w:val="none" w:color="auto" w:sz="0" w:space="0"/>
                      <w:right w:val="none" w:color="auto" w:sz="0" w:space="0"/>
                    </w:pBdr>
                    <w:jc w:val="left"/>
                    <w:rPr>
                      <w:sz w:val="18"/>
                      <w:szCs w:val="18"/>
                    </w:rPr>
                  </w:pPr>
                </w:p>
                <w:p>
                  <w:pPr>
                    <w:pBdr>
                      <w:left w:val="none" w:color="auto" w:sz="0" w:space="0"/>
                      <w:right w:val="none" w:color="auto" w:sz="0" w:space="0"/>
                    </w:pBdr>
                    <w:jc w:val="center"/>
                    <w:rPr>
                      <w:rFonts w:hint="default" w:eastAsia="宋体"/>
                      <w:sz w:val="18"/>
                      <w:szCs w:val="18"/>
                      <w:lang w:val="en-US" w:eastAsia="zh-CN"/>
                    </w:rPr>
                  </w:pPr>
                  <w:r>
                    <w:rPr>
                      <w:rFonts w:hint="eastAsia"/>
                      <w:sz w:val="18"/>
                      <w:szCs w:val="18"/>
                      <w:lang w:val="en-US" w:eastAsia="zh-CN"/>
                    </w:rPr>
                    <w:t>d2</w:t>
                  </w:r>
                </w:p>
              </w:tc>
            </w:tr>
          </w:tbl>
          <w:p>
            <w:pPr>
              <w:pBdr>
                <w:left w:val="none" w:color="auto" w:sz="0" w:space="0"/>
                <w:right w:val="none" w:color="auto" w:sz="0" w:space="0"/>
              </w:pBdr>
              <w:jc w:val="left"/>
              <w:rPr>
                <w:sz w:val="18"/>
                <w:szCs w:val="18"/>
              </w:rPr>
            </w:pPr>
          </w:p>
        </w:tc>
      </w:tr>
    </w:tbl>
    <w:p>
      <w:pPr>
        <w:widowControl/>
        <w:spacing w:before="0" w:after="100"/>
        <w:ind w:left="720" w:right="720"/>
        <w:jc w:val="left"/>
        <w:rPr>
          <w:rFonts w:hint="eastAsia" w:eastAsia="宋体"/>
          <w:b/>
          <w:bCs/>
          <w:color w:val="000000"/>
          <w:sz w:val="20"/>
          <w:szCs w:val="20"/>
          <w:lang w:eastAsia="zh-CN"/>
        </w:rPr>
      </w:pPr>
    </w:p>
    <w:p>
      <w:pPr>
        <w:widowControl/>
        <w:spacing w:before="0" w:after="100"/>
        <w:ind w:left="720" w:right="720"/>
        <w:jc w:val="left"/>
      </w:pPr>
      <w:r>
        <w:rPr>
          <w:b/>
          <w:bCs/>
          <w:color w:val="000000"/>
          <w:sz w:val="20"/>
          <w:szCs w:val="20"/>
        </w:rPr>
        <w:t>图表说明：</w:t>
      </w:r>
    </w:p>
    <w:p>
      <w:pPr>
        <w:widowControl/>
        <w:spacing w:before="0" w:after="100"/>
        <w:ind w:left="720" w:right="720"/>
        <w:jc w:val="left"/>
        <w:rPr>
          <w:rFonts w:hint="eastAsia" w:eastAsia="宋体"/>
          <w:b w:val="0"/>
          <w:bCs w:val="0"/>
          <w:color w:val="000000"/>
          <w:sz w:val="18"/>
          <w:szCs w:val="18"/>
          <w:lang w:eastAsia="zh-CN"/>
        </w:rPr>
      </w:pPr>
      <w:r>
        <w:rPr>
          <w:b w:val="0"/>
          <w:bCs w:val="0"/>
          <w:color w:val="000000"/>
          <w:sz w:val="18"/>
          <w:szCs w:val="18"/>
        </w:rPr>
        <w:t>上表展示了模型检验的参数结果表，包括了相关系数、显著性P值。</w:t>
      </w:r>
    </w:p>
    <w:p>
      <w:pPr>
        <w:widowControl/>
        <w:spacing w:before="0" w:after="100"/>
        <w:ind w:left="720" w:right="720"/>
        <w:jc w:val="left"/>
        <w:rPr>
          <w:rFonts w:hint="eastAsia" w:eastAsia="宋体"/>
          <w:b w:val="0"/>
          <w:bCs w:val="0"/>
          <w:color w:val="000000"/>
          <w:sz w:val="18"/>
          <w:szCs w:val="18"/>
          <w:lang w:eastAsia="zh-CN"/>
        </w:rPr>
      </w:pPr>
      <w:r>
        <w:rPr>
          <w:b w:val="0"/>
          <w:bCs w:val="0"/>
          <w:color w:val="000000"/>
          <w:sz w:val="18"/>
          <w:szCs w:val="18"/>
        </w:rPr>
        <w:t>1. 先对XY之间是否存在统计上的显著性关系进行检验，判断P值是否呈现显著性(P&lt;0.05)。</w:t>
      </w:r>
    </w:p>
    <w:p>
      <w:pPr>
        <w:widowControl/>
        <w:spacing w:before="0" w:after="100"/>
        <w:ind w:left="720" w:right="720"/>
        <w:jc w:val="left"/>
        <w:rPr>
          <w:rFonts w:hint="eastAsia" w:eastAsia="宋体"/>
          <w:b w:val="0"/>
          <w:bCs w:val="0"/>
          <w:color w:val="000000"/>
          <w:sz w:val="18"/>
          <w:szCs w:val="18"/>
          <w:lang w:eastAsia="zh-CN"/>
        </w:rPr>
      </w:pPr>
      <w:r>
        <w:rPr>
          <w:b w:val="0"/>
          <w:bCs w:val="0"/>
          <w:color w:val="000000"/>
          <w:sz w:val="18"/>
          <w:szCs w:val="18"/>
        </w:rPr>
        <w:t>2. 若呈现显著性，则说明两变量之间存在相关性，反之，则两变量之间不存在相关性。</w:t>
      </w:r>
    </w:p>
    <w:p>
      <w:pPr>
        <w:widowControl/>
        <w:spacing w:before="0" w:after="100"/>
        <w:ind w:left="720" w:right="720"/>
        <w:jc w:val="left"/>
      </w:pPr>
      <w:r>
        <w:rPr>
          <w:b w:val="0"/>
          <w:bCs w:val="0"/>
          <w:color w:val="000000"/>
          <w:sz w:val="18"/>
          <w:szCs w:val="18"/>
        </w:rPr>
        <w:t>3. 分析相关系数的正负向以及相关性程度。</w:t>
      </w:r>
    </w:p>
    <w:p>
      <w:pPr>
        <w:widowControl/>
        <w:spacing w:before="0" w:after="100"/>
        <w:ind w:left="720" w:right="720"/>
        <w:jc w:val="left"/>
        <w:rPr>
          <w:rFonts w:hint="eastAsia" w:eastAsia="宋体"/>
          <w:b/>
          <w:bCs/>
          <w:color w:val="000000"/>
          <w:sz w:val="20"/>
          <w:szCs w:val="20"/>
          <w:lang w:eastAsia="zh-CN"/>
        </w:rPr>
      </w:pPr>
    </w:p>
    <w:p>
      <w:pPr>
        <w:widowControl/>
        <w:spacing w:before="0" w:after="100"/>
        <w:ind w:left="720" w:right="720"/>
        <w:jc w:val="left"/>
      </w:pPr>
      <w:r>
        <w:rPr>
          <w:b/>
          <w:bCs/>
          <w:color w:val="000000"/>
          <w:sz w:val="20"/>
          <w:szCs w:val="20"/>
        </w:rPr>
        <w:t>输出结果2：相关系数热力图</w:t>
      </w:r>
    </w:p>
    <w:p>
      <w:pPr>
        <w:spacing w:after="500"/>
        <w:jc w:val="center"/>
      </w:pPr>
      <w:r>
        <w:drawing>
          <wp:inline distT="0" distB="0" distL="0" distR="0">
            <wp:extent cx="4762500" cy="2642870"/>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2"/>
                    <a:srcRect/>
                    <a:stretch>
                      <a:fillRect/>
                    </a:stretch>
                  </pic:blipFill>
                  <pic:spPr>
                    <a:xfrm>
                      <a:off x="0" y="0"/>
                      <a:ext cx="4762500" cy="2643188"/>
                    </a:xfrm>
                    <a:prstGeom prst="rect">
                      <a:avLst/>
                    </a:prstGeom>
                  </pic:spPr>
                </pic:pic>
              </a:graphicData>
            </a:graphic>
          </wp:inline>
        </w:drawing>
      </w:r>
    </w:p>
    <w:p>
      <w:pPr>
        <w:spacing w:after="0"/>
        <w:jc w:val="center"/>
        <w:rPr>
          <w:rFonts w:hint="eastAsia"/>
          <w:lang w:val="en-US" w:eastAsia="zh-CN"/>
        </w:rPr>
      </w:pPr>
      <w:r>
        <w:rPr>
          <w:rFonts w:hint="eastAsia"/>
          <w:lang w:val="en-US" w:eastAsia="zh-CN"/>
        </w:rPr>
        <w:t>d1</w:t>
      </w:r>
    </w:p>
    <w:p>
      <w:pPr>
        <w:spacing w:after="0"/>
        <w:jc w:val="both"/>
      </w:pPr>
      <w:r>
        <w:rPr>
          <w:rFonts w:hint="eastAsia"/>
          <w:lang w:val="en-US" w:eastAsia="zh-CN"/>
        </w:rPr>
        <w:t xml:space="preserve">                       </w:t>
      </w:r>
      <w:r>
        <w:drawing>
          <wp:inline distT="0" distB="0" distL="0" distR="0">
            <wp:extent cx="5109845" cy="3056890"/>
            <wp:effectExtent l="0" t="0" r="0" b="571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13"/>
                    <a:srcRect/>
                    <a:stretch>
                      <a:fillRect/>
                    </a:stretch>
                  </pic:blipFill>
                  <pic:spPr>
                    <a:xfrm>
                      <a:off x="0" y="0"/>
                      <a:ext cx="5109845" cy="3056890"/>
                    </a:xfrm>
                    <a:prstGeom prst="rect">
                      <a:avLst/>
                    </a:prstGeom>
                  </pic:spPr>
                </pic:pic>
              </a:graphicData>
            </a:graphic>
          </wp:inline>
        </w:drawing>
      </w:r>
    </w:p>
    <w:p>
      <w:pPr>
        <w:spacing w:after="0"/>
        <w:jc w:val="center"/>
        <w:rPr>
          <w:rFonts w:hint="eastAsia" w:eastAsia="宋体"/>
          <w:lang w:val="en-US" w:eastAsia="zh-CN"/>
        </w:rPr>
      </w:pPr>
      <w:r>
        <w:rPr>
          <w:rFonts w:hint="eastAsia"/>
          <w:lang w:val="en-US" w:eastAsia="zh-CN"/>
        </w:rPr>
        <w:t>d2</w:t>
      </w:r>
    </w:p>
    <w:p>
      <w:pPr>
        <w:widowControl/>
        <w:spacing w:before="0" w:after="100"/>
        <w:ind w:left="720" w:right="720"/>
        <w:jc w:val="left"/>
        <w:rPr>
          <w:rFonts w:hint="eastAsia" w:eastAsia="宋体"/>
          <w:b/>
          <w:bCs/>
          <w:color w:val="000000"/>
          <w:sz w:val="20"/>
          <w:szCs w:val="20"/>
          <w:lang w:eastAsia="zh-CN"/>
        </w:rPr>
      </w:pPr>
    </w:p>
    <w:p>
      <w:pPr>
        <w:widowControl/>
        <w:spacing w:before="0" w:after="100"/>
        <w:ind w:left="720" w:right="720"/>
        <w:jc w:val="left"/>
      </w:pPr>
      <w:r>
        <w:rPr>
          <w:b/>
          <w:bCs/>
          <w:color w:val="000000"/>
          <w:sz w:val="20"/>
          <w:szCs w:val="20"/>
        </w:rPr>
        <w:t>图表说明：</w:t>
      </w:r>
    </w:p>
    <w:p>
      <w:pPr>
        <w:widowControl/>
        <w:spacing w:before="0" w:after="100"/>
        <w:ind w:left="720" w:right="720"/>
        <w:jc w:val="left"/>
      </w:pPr>
      <w:r>
        <w:rPr>
          <w:b w:val="0"/>
          <w:bCs w:val="0"/>
          <w:color w:val="000000"/>
          <w:sz w:val="18"/>
          <w:szCs w:val="18"/>
        </w:rPr>
        <w:t>上图展示了热力图的形式展示了相关系数的值，主要通过颜色深浅去表示值的大小。</w:t>
      </w:r>
    </w:p>
    <w:p>
      <w:pPr>
        <w:widowControl/>
        <w:spacing w:before="0" w:after="100"/>
        <w:ind w:left="720" w:right="720"/>
        <w:jc w:val="left"/>
        <w:rPr>
          <w:rFonts w:hint="eastAsia" w:eastAsia="宋体"/>
          <w:b w:val="0"/>
          <w:bCs w:val="0"/>
          <w:color w:val="000000"/>
          <w:sz w:val="18"/>
          <w:szCs w:val="18"/>
          <w:lang w:val="en-US" w:eastAsia="zh-CN"/>
        </w:rPr>
      </w:pPr>
      <w:r>
        <w:rPr>
          <w:rFonts w:hint="eastAsia"/>
          <w:b w:val="0"/>
          <w:bCs w:val="0"/>
          <w:color w:val="000000"/>
          <w:sz w:val="18"/>
          <w:szCs w:val="18"/>
          <w:lang w:val="en-US" w:eastAsia="zh-CN"/>
        </w:rPr>
        <w:t xml:space="preserve"> </w:t>
      </w:r>
    </w:p>
    <w:p>
      <w:pPr>
        <w:widowControl/>
        <w:spacing w:before="0" w:after="100"/>
        <w:ind w:left="720" w:right="720"/>
        <w:jc w:val="left"/>
        <w:rPr>
          <w:rFonts w:hint="eastAsia" w:eastAsia="宋体"/>
          <w:b w:val="0"/>
          <w:bCs w:val="0"/>
          <w:color w:val="000000"/>
          <w:sz w:val="18"/>
          <w:szCs w:val="18"/>
          <w:lang w:val="en-US" w:eastAsia="zh-CN"/>
        </w:rPr>
      </w:pPr>
    </w:p>
    <w:p>
      <w:pPr>
        <w:widowControl/>
        <w:spacing w:before="0" w:after="100"/>
        <w:ind w:left="720" w:right="720"/>
        <w:jc w:val="left"/>
        <w:rPr>
          <w:rFonts w:hint="eastAsia" w:eastAsia="宋体"/>
          <w:b w:val="0"/>
          <w:bCs w:val="0"/>
          <w:color w:val="000000"/>
          <w:sz w:val="18"/>
          <w:szCs w:val="18"/>
          <w:lang w:eastAsia="zh-CN"/>
        </w:rPr>
      </w:pPr>
    </w:p>
    <w:p>
      <w:pPr>
        <w:pStyle w:val="4"/>
        <w:numPr>
          <w:ilvl w:val="1"/>
          <w:numId w:val="3"/>
        </w:numPr>
        <w:tabs>
          <w:tab w:val="left" w:pos="694"/>
        </w:tabs>
        <w:spacing w:before="1" w:after="0" w:line="240" w:lineRule="auto"/>
        <w:ind w:left="693" w:right="0" w:hanging="454"/>
        <w:jc w:val="center"/>
        <w:rPr>
          <w:rFonts w:ascii="Arial" w:eastAsia="Arial"/>
        </w:rPr>
      </w:pPr>
      <w:bookmarkStart w:id="16" w:name="4.2 问题二的建模与求解"/>
      <w:bookmarkEnd w:id="16"/>
      <w:bookmarkStart w:id="17" w:name="4.2 问题二的建模与求解"/>
      <w:bookmarkEnd w:id="17"/>
      <w:r>
        <w:rPr>
          <w:spacing w:val="-3"/>
        </w:rPr>
        <w:t>问题二的建模与求解</w:t>
      </w:r>
    </w:p>
    <w:p>
      <w:pPr>
        <w:pStyle w:val="6"/>
        <w:numPr>
          <w:ilvl w:val="0"/>
          <w:numId w:val="0"/>
        </w:numPr>
        <w:spacing w:before="101" w:line="278" w:lineRule="auto"/>
        <w:ind w:right="317" w:rightChars="0"/>
        <w:jc w:val="both"/>
        <w:rPr>
          <w:rFonts w:hint="eastAsia"/>
          <w:lang w:val="en-US" w:eastAsia="zh-CN"/>
        </w:rPr>
      </w:pPr>
    </w:p>
    <w:p>
      <w:pPr>
        <w:pStyle w:val="6"/>
        <w:numPr>
          <w:ilvl w:val="0"/>
          <w:numId w:val="0"/>
        </w:numPr>
        <w:spacing w:before="101" w:line="278" w:lineRule="auto"/>
        <w:ind w:leftChars="200" w:right="317" w:rightChars="0"/>
        <w:jc w:val="both"/>
        <w:rPr>
          <w:rFonts w:ascii="Calibri"/>
          <w:sz w:val="14"/>
        </w:rPr>
      </w:pPr>
      <w:r>
        <w:rPr>
          <w:rFonts w:hint="eastAsia"/>
          <w:sz w:val="24"/>
          <w:szCs w:val="24"/>
          <w:lang w:val="en-US" w:eastAsia="zh-CN"/>
        </w:rPr>
        <w:t>由</w:t>
      </w:r>
      <w:r>
        <w:rPr>
          <w:rFonts w:hint="eastAsia"/>
          <w:sz w:val="24"/>
          <w:szCs w:val="24"/>
        </w:rPr>
        <w:t>所附的大脑结构特征和认知行为特征</w:t>
      </w:r>
      <w:r>
        <w:rPr>
          <w:rFonts w:hint="eastAsia"/>
          <w:sz w:val="24"/>
          <w:szCs w:val="24"/>
          <w:lang w:val="en-US" w:eastAsia="zh-CN"/>
        </w:rPr>
        <w:t>数据</w:t>
      </w:r>
      <w:r>
        <w:rPr>
          <w:rFonts w:hint="eastAsia"/>
          <w:sz w:val="24"/>
          <w:szCs w:val="24"/>
        </w:rPr>
        <w:t>来设计阿尔茨海默病的智能诊断 。</w:t>
      </w:r>
      <w:r>
        <w:rPr>
          <w:rFonts w:hint="eastAsia"/>
          <w:sz w:val="24"/>
          <w:szCs w:val="24"/>
          <w:lang w:val="en-US" w:eastAsia="zh-CN"/>
        </w:rPr>
        <w:t>首先，</w:t>
      </w:r>
      <w:r>
        <w:rPr>
          <w:rFonts w:ascii="宋体" w:hAnsi="宋体" w:eastAsia="宋体" w:cs="宋体"/>
          <w:sz w:val="24"/>
          <w:szCs w:val="24"/>
        </w:rPr>
        <w:t>利用第一题通过相关性分析得到的特征进行分类。通过训练集数据来建立XGBoost回归模型来计算特征重要性。将建立的XGBoost回归模型应用到训练、测试数据，得到模型评估结果。</w:t>
      </w:r>
    </w:p>
    <w:p>
      <w:pPr>
        <w:pStyle w:val="5"/>
        <w:numPr>
          <w:ilvl w:val="0"/>
          <w:numId w:val="0"/>
        </w:numPr>
        <w:tabs>
          <w:tab w:val="left" w:pos="766"/>
        </w:tabs>
        <w:spacing w:before="66" w:after="0" w:line="240" w:lineRule="auto"/>
        <w:ind w:left="239" w:leftChars="0" w:right="0" w:rightChars="0"/>
        <w:jc w:val="left"/>
        <w:rPr>
          <w:sz w:val="28"/>
          <w:szCs w:val="28"/>
        </w:rPr>
      </w:pPr>
      <w:bookmarkStart w:id="18" w:name="4.2.2 熵权法重点放火位置确定模型的建立"/>
      <w:bookmarkEnd w:id="18"/>
      <w:bookmarkStart w:id="19" w:name="4.2.2 熵权法重点放火位置确定模型的建立"/>
      <w:bookmarkEnd w:id="19"/>
      <w:r>
        <w:rPr>
          <w:rFonts w:hint="eastAsia"/>
          <w:sz w:val="28"/>
          <w:szCs w:val="28"/>
          <w:lang w:val="en-US" w:eastAsia="zh-CN"/>
        </w:rPr>
        <w:t>4.2.1</w:t>
      </w:r>
      <w:r>
        <w:rPr>
          <w:sz w:val="28"/>
          <w:szCs w:val="28"/>
        </w:rPr>
        <w:t>通过训练集数据来建立XGBoost回归模型</w:t>
      </w:r>
    </w:p>
    <w:p>
      <w:pPr>
        <w:pStyle w:val="5"/>
        <w:numPr>
          <w:ilvl w:val="0"/>
          <w:numId w:val="0"/>
        </w:numPr>
        <w:tabs>
          <w:tab w:val="left" w:pos="766"/>
        </w:tabs>
        <w:spacing w:before="66" w:after="0" w:line="240" w:lineRule="auto"/>
        <w:ind w:left="239" w:leftChars="0" w:right="0" w:rightChars="0"/>
        <w:jc w:val="left"/>
        <w:rPr>
          <w:rFonts w:hint="eastAsia" w:cs="宋体"/>
          <w:sz w:val="28"/>
          <w:szCs w:val="28"/>
          <w:lang w:val="en-US" w:eastAsia="zh-CN"/>
        </w:rPr>
      </w:pPr>
      <w:r>
        <w:rPr>
          <w:rFonts w:hint="eastAsia" w:cs="宋体"/>
          <w:sz w:val="28"/>
          <w:szCs w:val="28"/>
          <w:lang w:val="en-US" w:eastAsia="zh-CN"/>
        </w:rPr>
        <w:t>算法介绍</w:t>
      </w:r>
    </w:p>
    <w:p>
      <w:pPr>
        <w:numPr>
          <w:ilvl w:val="0"/>
          <w:numId w:val="0"/>
        </w:numPr>
        <w:ind w:right="0" w:rightChars="0" w:firstLine="480" w:firstLineChars="200"/>
        <w:rPr>
          <w:rFonts w:hint="eastAsia" w:cs="宋体"/>
          <w:sz w:val="24"/>
          <w:szCs w:val="24"/>
          <w:lang w:eastAsia="zh-CN"/>
        </w:rPr>
      </w:pPr>
      <w:r>
        <w:rPr>
          <w:rFonts w:ascii="宋体" w:hAnsi="宋体" w:eastAsia="宋体" w:cs="宋体"/>
          <w:sz w:val="24"/>
          <w:szCs w:val="24"/>
        </w:rPr>
        <w:t>训练数据集和测试数据集，是机器学习领域，对于数据切分方式不同，而产生的2个概念</w:t>
      </w:r>
      <w:r>
        <w:rPr>
          <w:rFonts w:hint="eastAsia" w:cs="宋体"/>
          <w:sz w:val="24"/>
          <w:szCs w:val="24"/>
          <w:lang w:eastAsia="zh-CN"/>
        </w:rPr>
        <w:t>。</w:t>
      </w:r>
      <w:r>
        <w:rPr>
          <w:rFonts w:ascii="宋体" w:hAnsi="宋体" w:eastAsia="宋体" w:cs="宋体"/>
          <w:sz w:val="24"/>
          <w:szCs w:val="24"/>
        </w:rPr>
        <w:t>通常做法：将原始数据切分时，将原始数据的80%作为训练数据来训练模型，另外20%作为测试数据，通过测试数据直接判断模型的效果，在模型进入真实环境前不断改进模型</w:t>
      </w:r>
      <w:r>
        <w:rPr>
          <w:rFonts w:hint="eastAsia" w:cs="宋体"/>
          <w:sz w:val="24"/>
          <w:szCs w:val="24"/>
          <w:lang w:eastAsia="zh-CN"/>
        </w:rPr>
        <w:t>。</w:t>
      </w:r>
    </w:p>
    <w:p>
      <w:pPr>
        <w:widowControl/>
        <w:spacing w:before="0" w:after="100"/>
        <w:ind w:left="720" w:right="720"/>
        <w:jc w:val="left"/>
        <w:rPr>
          <w:rFonts w:hint="eastAsia" w:eastAsia="宋体"/>
          <w:sz w:val="24"/>
          <w:szCs w:val="24"/>
          <w:lang w:val="en-US" w:eastAsia="zh-CN"/>
        </w:rPr>
      </w:pPr>
      <w:r>
        <w:rPr>
          <w:rFonts w:hint="eastAsia"/>
          <w:b/>
          <w:bCs/>
          <w:color w:val="000000"/>
          <w:sz w:val="24"/>
          <w:szCs w:val="24"/>
          <w:lang w:val="en-US" w:eastAsia="zh-CN"/>
        </w:rPr>
        <w:t xml:space="preserve"> </w:t>
      </w:r>
      <w:r>
        <w:rPr>
          <w:b/>
          <w:bCs/>
          <w:color w:val="000000"/>
          <w:sz w:val="24"/>
          <w:szCs w:val="24"/>
        </w:rPr>
        <w:t>模型参数</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798"/>
        <w:gridCol w:w="123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参数名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参数值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训练用时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1.62s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数据切分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数据洗牌</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交叉验证</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基学习器</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gbtree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基学习器数量</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学习率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L1正则项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L2正则项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样本征采样率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树特征采样率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节点特征采样率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叶子节点中样本的最小权重</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树的最大深度</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w:t>
            </w:r>
          </w:p>
        </w:tc>
      </w:tr>
    </w:tbl>
    <w:p>
      <w:pPr>
        <w:widowControl/>
        <w:spacing w:before="0" w:after="100"/>
        <w:ind w:left="720" w:right="720"/>
        <w:jc w:val="center"/>
        <w:rPr>
          <w:rFonts w:hint="default" w:eastAsia="宋体"/>
          <w:b/>
          <w:bCs/>
          <w:color w:val="000000"/>
          <w:sz w:val="20"/>
          <w:szCs w:val="20"/>
          <w:lang w:val="en-US" w:eastAsia="zh-CN"/>
        </w:rPr>
      </w:pPr>
      <w:r>
        <w:rPr>
          <w:rFonts w:hint="eastAsia"/>
          <w:b/>
          <w:bCs/>
          <w:color w:val="000000"/>
          <w:sz w:val="20"/>
          <w:szCs w:val="20"/>
          <w:lang w:val="en-US" w:eastAsia="zh-CN"/>
        </w:rPr>
        <w:t>d1</w:t>
      </w:r>
    </w:p>
    <w:p>
      <w:pPr>
        <w:widowControl/>
        <w:spacing w:before="0" w:after="100"/>
        <w:ind w:left="720" w:right="720"/>
        <w:jc w:val="left"/>
        <w:rPr>
          <w:b/>
          <w:bCs/>
          <w:color w:val="000000"/>
          <w:sz w:val="20"/>
          <w:szCs w:val="20"/>
        </w:rPr>
      </w:pPr>
    </w:p>
    <w:p>
      <w:pPr>
        <w:widowControl/>
        <w:spacing w:before="0" w:after="100"/>
        <w:ind w:left="720" w:right="720"/>
        <w:jc w:val="left"/>
        <w:rPr>
          <w:b/>
          <w:bCs/>
          <w:color w:val="000000"/>
          <w:sz w:val="20"/>
          <w:szCs w:val="20"/>
        </w:rPr>
      </w:pP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798"/>
        <w:gridCol w:w="123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参数名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参数值</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训练用时</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1.62s</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数据切分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数据洗牌</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交叉验证</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基学习器</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gbtree</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基学习器数量</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学习率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L1正则项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L2正则项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样本征采样率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树特征采样率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节点特征采样率</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叶子节点中样本的最小权重</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树的最大深度</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w:t>
            </w:r>
          </w:p>
        </w:tc>
      </w:tr>
    </w:tbl>
    <w:p>
      <w:pPr>
        <w:widowControl/>
        <w:spacing w:before="0" w:after="100"/>
        <w:ind w:left="720" w:right="720"/>
        <w:jc w:val="center"/>
        <w:rPr>
          <w:rFonts w:hint="eastAsia" w:eastAsia="宋体"/>
          <w:b/>
          <w:bCs/>
          <w:color w:val="000000"/>
          <w:sz w:val="20"/>
          <w:szCs w:val="20"/>
          <w:lang w:val="en-US" w:eastAsia="zh-CN"/>
        </w:rPr>
      </w:pPr>
      <w:r>
        <w:rPr>
          <w:rFonts w:hint="eastAsia"/>
          <w:b/>
          <w:bCs/>
          <w:color w:val="000000"/>
          <w:sz w:val="20"/>
          <w:szCs w:val="20"/>
          <w:lang w:val="en-US" w:eastAsia="zh-CN"/>
        </w:rPr>
        <w:t>d2</w:t>
      </w:r>
    </w:p>
    <w:p>
      <w:pPr>
        <w:widowControl/>
        <w:spacing w:before="0" w:after="100"/>
        <w:ind w:left="720" w:right="720"/>
        <w:jc w:val="center"/>
      </w:pPr>
      <w:r>
        <w:rPr>
          <w:b/>
          <w:bCs/>
          <w:color w:val="000000"/>
          <w:sz w:val="20"/>
          <w:szCs w:val="20"/>
        </w:rPr>
        <w:t>图表说明：</w:t>
      </w:r>
    </w:p>
    <w:p>
      <w:pPr>
        <w:widowControl/>
        <w:spacing w:before="0" w:after="100"/>
        <w:ind w:left="720" w:right="720"/>
        <w:jc w:val="left"/>
        <w:rPr>
          <w:b w:val="0"/>
          <w:bCs w:val="0"/>
          <w:color w:val="000000"/>
          <w:sz w:val="18"/>
          <w:szCs w:val="18"/>
        </w:rPr>
      </w:pPr>
      <w:r>
        <w:rPr>
          <w:b w:val="0"/>
          <w:bCs w:val="0"/>
          <w:color w:val="000000"/>
          <w:sz w:val="18"/>
          <w:szCs w:val="18"/>
        </w:rPr>
        <w:t>上表展示了模型各项参数配置以及模型训练时长。</w:t>
      </w:r>
    </w:p>
    <w:p>
      <w:pPr>
        <w:widowControl/>
        <w:spacing w:before="0" w:after="100"/>
        <w:ind w:left="720" w:right="720"/>
        <w:jc w:val="left"/>
        <w:rPr>
          <w:b w:val="0"/>
          <w:bCs w:val="0"/>
          <w:color w:val="000000"/>
          <w:sz w:val="18"/>
          <w:szCs w:val="18"/>
        </w:rPr>
      </w:pPr>
    </w:p>
    <w:p>
      <w:pPr>
        <w:widowControl/>
        <w:spacing w:before="0" w:after="100"/>
        <w:ind w:left="720" w:right="720"/>
        <w:jc w:val="left"/>
        <w:rPr>
          <w:b w:val="0"/>
          <w:bCs w:val="0"/>
          <w:color w:val="000000"/>
          <w:sz w:val="18"/>
          <w:szCs w:val="18"/>
        </w:rPr>
      </w:pPr>
    </w:p>
    <w:p>
      <w:pPr>
        <w:numPr>
          <w:ilvl w:val="0"/>
          <w:numId w:val="0"/>
        </w:numPr>
        <w:ind w:right="0" w:rightChars="0" w:firstLine="480" w:firstLineChars="200"/>
        <w:rPr>
          <w:rFonts w:hint="eastAsia" w:cs="宋体"/>
          <w:sz w:val="24"/>
          <w:szCs w:val="24"/>
          <w:lang w:eastAsia="zh-CN"/>
        </w:rPr>
      </w:pPr>
    </w:p>
    <w:p>
      <w:pPr>
        <w:rPr>
          <w:rFonts w:hint="eastAsia" w:cs="宋体"/>
          <w:sz w:val="24"/>
          <w:szCs w:val="24"/>
          <w:lang w:eastAsia="zh-CN"/>
        </w:rPr>
      </w:pPr>
    </w:p>
    <w:p>
      <w:pPr>
        <w:rPr>
          <w:b/>
          <w:bCs/>
          <w:color w:val="000000"/>
          <w:sz w:val="24"/>
          <w:szCs w:val="24"/>
        </w:rPr>
      </w:pPr>
      <w:r>
        <w:rPr>
          <w:rFonts w:hint="eastAsia" w:cs="宋体"/>
          <w:b/>
          <w:bCs/>
          <w:sz w:val="24"/>
          <w:szCs w:val="24"/>
          <w:lang w:val="en-US" w:eastAsia="zh-CN"/>
        </w:rPr>
        <w:t>4.2.2</w:t>
      </w:r>
      <w:r>
        <w:rPr>
          <w:b/>
          <w:bCs/>
          <w:color w:val="000000"/>
          <w:sz w:val="24"/>
          <w:szCs w:val="24"/>
        </w:rPr>
        <w:t>通过建立的XGBoost来计算特征重要性。</w:t>
      </w:r>
    </w:p>
    <w:p>
      <w:pPr>
        <w:numPr>
          <w:ilvl w:val="0"/>
          <w:numId w:val="0"/>
        </w:numPr>
        <w:ind w:right="0" w:rightChars="0"/>
        <w:rPr>
          <w:rFonts w:hint="eastAsia"/>
          <w:b/>
          <w:bCs/>
          <w:color w:val="000000"/>
          <w:sz w:val="24"/>
          <w:szCs w:val="24"/>
          <w:lang w:val="en-US" w:eastAsia="zh-CN"/>
        </w:rPr>
      </w:pPr>
      <w:r>
        <w:rPr>
          <w:rFonts w:hint="eastAsia"/>
          <w:b/>
          <w:bCs/>
          <w:color w:val="000000"/>
          <w:sz w:val="24"/>
          <w:szCs w:val="24"/>
          <w:lang w:val="en-US" w:eastAsia="zh-CN"/>
        </w:rPr>
        <w:t>算法介绍</w:t>
      </w:r>
    </w:p>
    <w:p>
      <w:pPr>
        <w:numPr>
          <w:ilvl w:val="0"/>
          <w:numId w:val="0"/>
        </w:numPr>
        <w:ind w:right="0" w:rightChars="0"/>
        <w:rPr>
          <w:rFonts w:hint="eastAsia" w:cs="宋体"/>
          <w:sz w:val="24"/>
          <w:szCs w:val="24"/>
          <w:lang w:val="en-US" w:eastAsia="zh-CN"/>
        </w:rPr>
      </w:pPr>
      <w:r>
        <w:rPr>
          <w:rFonts w:ascii="宋体" w:hAnsi="宋体" w:eastAsia="宋体" w:cs="宋体"/>
          <w:sz w:val="24"/>
          <w:szCs w:val="24"/>
        </w:rPr>
        <w:t>XGBoost是一个优化的分布式梯度增强库，旨在实现高效，灵活和便携。它</w:t>
      </w:r>
      <w:r>
        <w:rPr>
          <w:rFonts w:hint="eastAsia" w:cs="宋体"/>
          <w:sz w:val="24"/>
          <w:szCs w:val="24"/>
          <w:lang w:val="en-US" w:eastAsia="zh-CN"/>
        </w:rPr>
        <w:t>在</w:t>
      </w:r>
    </w:p>
    <w:p>
      <w:pPr>
        <w:numPr>
          <w:ilvl w:val="0"/>
          <w:numId w:val="0"/>
        </w:numPr>
        <w:ind w:right="0" w:rightChars="0"/>
        <w:rPr>
          <w:rFonts w:ascii="宋体" w:hAnsi="宋体" w:eastAsia="宋体" w:cs="宋体"/>
          <w:sz w:val="24"/>
          <w:szCs w:val="24"/>
        </w:rPr>
      </w:pPr>
      <w:r>
        <w:rPr>
          <w:rFonts w:ascii="宋体" w:hAnsi="宋体" w:eastAsia="宋体" w:cs="宋体"/>
          <w:sz w:val="24"/>
          <w:szCs w:val="24"/>
        </w:rPr>
        <w:t>Gradient Boosting 框架下实现机器学习算法。XGBoost提供并行树提升（也称为GBDT，GBM），XGBoost 是对梯度提升算法的改进，求解损失函数极值时使用了牛顿法，将损失函数泰勒展开到二阶，另外损失函数中加入了正则化项。训练时的目标函数由两部分构成，第一部分为梯度提升算法损失，第二部分为正则化项。</w:t>
      </w:r>
    </w:p>
    <w:p>
      <w:pPr>
        <w:numPr>
          <w:ilvl w:val="0"/>
          <w:numId w:val="0"/>
        </w:numPr>
        <w:ind w:right="0" w:rightChars="0"/>
        <w:rPr>
          <w:rFonts w:ascii="宋体" w:hAnsi="宋体" w:eastAsia="宋体" w:cs="宋体"/>
          <w:sz w:val="24"/>
          <w:szCs w:val="24"/>
        </w:rPr>
      </w:pPr>
    </w:p>
    <w:p>
      <w:pPr>
        <w:numPr>
          <w:ilvl w:val="0"/>
          <w:numId w:val="0"/>
        </w:numPr>
        <w:ind w:right="0" w:rightChars="0"/>
        <w:rPr>
          <w:sz w:val="24"/>
          <w:szCs w:val="24"/>
        </w:rPr>
      </w:pPr>
      <w:r>
        <w:rPr>
          <w:b/>
          <w:bCs/>
          <w:color w:val="000000"/>
          <w:sz w:val="24"/>
          <w:szCs w:val="24"/>
        </w:rPr>
        <w:t>特征重要性</w:t>
      </w:r>
    </w:p>
    <w:p>
      <w:pPr>
        <w:spacing w:after="500"/>
        <w:jc w:val="center"/>
      </w:pPr>
      <w:r>
        <w:drawing>
          <wp:inline distT="0" distB="0" distL="0" distR="0">
            <wp:extent cx="4762500" cy="27038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4"/>
                    <a:srcRect/>
                    <a:stretch>
                      <a:fillRect/>
                    </a:stretch>
                  </pic:blipFill>
                  <pic:spPr>
                    <a:xfrm>
                      <a:off x="0" y="0"/>
                      <a:ext cx="4762500" cy="2704028"/>
                    </a:xfrm>
                    <a:prstGeom prst="rect">
                      <a:avLst/>
                    </a:prstGeom>
                  </pic:spPr>
                </pic:pic>
              </a:graphicData>
            </a:graphic>
          </wp:inline>
        </w:drawing>
      </w:r>
    </w:p>
    <w:p>
      <w:pPr>
        <w:spacing w:after="500"/>
        <w:jc w:val="center"/>
        <w:rPr>
          <w:rFonts w:hint="eastAsia" w:eastAsia="宋体"/>
          <w:lang w:val="en-US" w:eastAsia="zh-CN"/>
        </w:rPr>
      </w:pPr>
      <w:r>
        <w:rPr>
          <w:rFonts w:hint="eastAsia"/>
          <w:lang w:val="en-US" w:eastAsia="zh-CN"/>
        </w:rPr>
        <w:t>d1</w:t>
      </w:r>
    </w:p>
    <w:p>
      <w:pPr>
        <w:widowControl/>
        <w:spacing w:before="0" w:after="100"/>
        <w:ind w:left="720" w:right="720"/>
        <w:jc w:val="left"/>
        <w:rPr>
          <w:rFonts w:hint="eastAsia" w:eastAsia="宋体"/>
          <w:lang w:eastAsia="zh-CN"/>
        </w:rPr>
      </w:pPr>
    </w:p>
    <w:p>
      <w:pPr>
        <w:widowControl/>
        <w:spacing w:before="0" w:after="100"/>
        <w:ind w:left="720" w:right="720"/>
        <w:jc w:val="left"/>
      </w:pPr>
      <w:r>
        <w:drawing>
          <wp:inline distT="0" distB="0" distL="0" distR="0">
            <wp:extent cx="4762500" cy="2703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5"/>
                    <a:srcRect/>
                    <a:stretch>
                      <a:fillRect/>
                    </a:stretch>
                  </pic:blipFill>
                  <pic:spPr>
                    <a:xfrm>
                      <a:off x="0" y="0"/>
                      <a:ext cx="4762500" cy="2704028"/>
                    </a:xfrm>
                    <a:prstGeom prst="rect">
                      <a:avLst/>
                    </a:prstGeom>
                  </pic:spPr>
                </pic:pic>
              </a:graphicData>
            </a:graphic>
          </wp:inline>
        </w:drawing>
      </w:r>
    </w:p>
    <w:p>
      <w:pPr>
        <w:widowControl/>
        <w:spacing w:before="0" w:after="100"/>
        <w:ind w:left="720" w:right="720"/>
        <w:jc w:val="center"/>
        <w:rPr>
          <w:rFonts w:hint="eastAsia" w:eastAsia="宋体"/>
          <w:lang w:val="en-US" w:eastAsia="zh-CN"/>
        </w:rPr>
      </w:pPr>
      <w:r>
        <w:rPr>
          <w:rFonts w:hint="eastAsia"/>
          <w:lang w:val="en-US" w:eastAsia="zh-CN"/>
        </w:rPr>
        <w:t>d2</w:t>
      </w:r>
    </w:p>
    <w:p>
      <w:pPr>
        <w:widowControl/>
        <w:spacing w:before="0" w:after="100"/>
        <w:ind w:left="720" w:right="720"/>
        <w:jc w:val="left"/>
        <w:rPr>
          <w:b/>
          <w:bCs/>
          <w:color w:val="000000"/>
          <w:sz w:val="24"/>
          <w:szCs w:val="24"/>
        </w:rPr>
      </w:pPr>
    </w:p>
    <w:p>
      <w:pPr>
        <w:widowControl/>
        <w:spacing w:before="0" w:after="100"/>
        <w:ind w:left="720" w:right="720"/>
        <w:jc w:val="left"/>
        <w:rPr>
          <w:sz w:val="24"/>
          <w:szCs w:val="24"/>
        </w:rPr>
      </w:pPr>
      <w:r>
        <w:rPr>
          <w:b/>
          <w:bCs/>
          <w:color w:val="000000"/>
          <w:sz w:val="24"/>
          <w:szCs w:val="24"/>
        </w:rPr>
        <w:t>图表说明：</w:t>
      </w:r>
    </w:p>
    <w:p>
      <w:pPr>
        <w:numPr>
          <w:ilvl w:val="0"/>
          <w:numId w:val="0"/>
        </w:numPr>
        <w:ind w:right="0" w:rightChars="0"/>
        <w:rPr>
          <w:b w:val="0"/>
          <w:bCs w:val="0"/>
          <w:color w:val="000000"/>
          <w:sz w:val="24"/>
          <w:szCs w:val="24"/>
        </w:rPr>
      </w:pPr>
      <w:r>
        <w:rPr>
          <w:b w:val="0"/>
          <w:bCs w:val="0"/>
          <w:color w:val="000000"/>
          <w:sz w:val="24"/>
          <w:szCs w:val="24"/>
        </w:rPr>
        <w:t>上柱形图或表格展示了各特征（自变量）的重要性比例。</w:t>
      </w:r>
    </w:p>
    <w:p>
      <w:pPr>
        <w:numPr>
          <w:ilvl w:val="0"/>
          <w:numId w:val="0"/>
        </w:numPr>
        <w:ind w:right="0" w:rightChars="0"/>
        <w:rPr>
          <w:b w:val="0"/>
          <w:bCs w:val="0"/>
          <w:color w:val="000000"/>
          <w:sz w:val="24"/>
          <w:szCs w:val="24"/>
        </w:rPr>
      </w:pPr>
    </w:p>
    <w:p>
      <w:pPr>
        <w:numPr>
          <w:ilvl w:val="0"/>
          <w:numId w:val="0"/>
        </w:numPr>
        <w:ind w:right="0" w:rightChars="0"/>
        <w:rPr>
          <w:rFonts w:hint="eastAsia"/>
          <w:b/>
          <w:bCs/>
          <w:color w:val="000000"/>
          <w:sz w:val="24"/>
          <w:szCs w:val="24"/>
          <w:lang w:eastAsia="zh-CN"/>
        </w:rPr>
      </w:pPr>
      <w:r>
        <w:rPr>
          <w:rFonts w:hint="eastAsia"/>
          <w:b/>
          <w:bCs/>
          <w:color w:val="000000"/>
          <w:sz w:val="24"/>
          <w:szCs w:val="24"/>
          <w:lang w:val="en-US" w:eastAsia="zh-CN"/>
        </w:rPr>
        <w:t>4.2.3</w:t>
      </w:r>
      <w:r>
        <w:rPr>
          <w:b/>
          <w:bCs/>
          <w:color w:val="000000"/>
          <w:sz w:val="24"/>
          <w:szCs w:val="24"/>
        </w:rPr>
        <w:t>建立的XGBoost回归模型，得到模型评估结果</w:t>
      </w:r>
      <w:r>
        <w:rPr>
          <w:rFonts w:hint="eastAsia"/>
          <w:b/>
          <w:bCs/>
          <w:color w:val="000000"/>
          <w:sz w:val="24"/>
          <w:szCs w:val="24"/>
          <w:lang w:eastAsia="zh-CN"/>
        </w:rPr>
        <w:t>。</w:t>
      </w:r>
    </w:p>
    <w:p>
      <w:pPr>
        <w:widowControl/>
        <w:spacing w:before="0" w:after="100"/>
        <w:ind w:left="720" w:right="720"/>
        <w:jc w:val="left"/>
        <w:rPr>
          <w:b w:val="0"/>
          <w:bCs w:val="0"/>
          <w:sz w:val="24"/>
          <w:szCs w:val="24"/>
        </w:rPr>
      </w:pPr>
      <w:r>
        <w:rPr>
          <w:b w:val="0"/>
          <w:bCs w:val="0"/>
          <w:color w:val="000000"/>
          <w:sz w:val="24"/>
          <w:szCs w:val="24"/>
        </w:rPr>
        <w:t>输出结果：模型评估结果</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567"/>
        <w:gridCol w:w="801"/>
        <w:gridCol w:w="801"/>
        <w:gridCol w:w="801"/>
        <w:gridCol w:w="1107"/>
        <w:gridCol w:w="954"/>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RMSE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MAE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MAPE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R²</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训练集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0.334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74.159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0.747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交叉验证集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0.599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473.881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测试集</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0.528</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0.727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0.579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252.859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-0.253</w:t>
            </w:r>
          </w:p>
        </w:tc>
      </w:tr>
    </w:tbl>
    <w:p>
      <w:pPr>
        <w:widowControl/>
        <w:spacing w:before="0" w:after="100"/>
        <w:ind w:left="720" w:right="720"/>
        <w:jc w:val="center"/>
        <w:rPr>
          <w:rFonts w:hint="eastAsia"/>
          <w:b/>
          <w:bCs/>
          <w:color w:val="000000"/>
          <w:sz w:val="20"/>
          <w:szCs w:val="20"/>
          <w:lang w:val="en-US" w:eastAsia="zh-CN"/>
        </w:rPr>
      </w:pPr>
      <w:r>
        <w:rPr>
          <w:rFonts w:hint="eastAsia"/>
          <w:b/>
          <w:bCs/>
          <w:color w:val="000000"/>
          <w:sz w:val="20"/>
          <w:szCs w:val="20"/>
          <w:lang w:val="en-US" w:eastAsia="zh-CN"/>
        </w:rPr>
        <w:t>d1</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607"/>
        <w:gridCol w:w="822"/>
        <w:gridCol w:w="822"/>
        <w:gridCol w:w="822"/>
        <w:gridCol w:w="1136"/>
        <w:gridCol w:w="82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RMSE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MAE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MAPE</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R²</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训练集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0.519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0.423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105.588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交叉验证集</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0.41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226.699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测试集</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0.445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0.667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0.549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234.007</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0.008</w:t>
            </w:r>
          </w:p>
        </w:tc>
      </w:tr>
    </w:tbl>
    <w:p>
      <w:pPr>
        <w:widowControl/>
        <w:spacing w:before="0" w:after="100"/>
        <w:ind w:left="720" w:right="720"/>
        <w:jc w:val="center"/>
        <w:rPr>
          <w:rFonts w:hint="eastAsia" w:eastAsia="宋体"/>
          <w:b/>
          <w:bCs/>
          <w:color w:val="000000"/>
          <w:sz w:val="20"/>
          <w:szCs w:val="20"/>
          <w:lang w:val="en-US" w:eastAsia="zh-CN"/>
        </w:rPr>
      </w:pPr>
      <w:r>
        <w:rPr>
          <w:rFonts w:hint="eastAsia"/>
          <w:b/>
          <w:bCs/>
          <w:color w:val="000000"/>
          <w:sz w:val="20"/>
          <w:szCs w:val="20"/>
          <w:lang w:val="en-US" w:eastAsia="zh-CN"/>
        </w:rPr>
        <w:t>d2</w:t>
      </w:r>
    </w:p>
    <w:p>
      <w:pPr>
        <w:widowControl/>
        <w:spacing w:before="0" w:after="100"/>
        <w:ind w:left="720" w:right="720"/>
        <w:jc w:val="center"/>
        <w:rPr>
          <w:sz w:val="24"/>
          <w:szCs w:val="24"/>
        </w:rPr>
      </w:pPr>
      <w:r>
        <w:rPr>
          <w:b/>
          <w:bCs/>
          <w:color w:val="000000"/>
          <w:sz w:val="24"/>
          <w:szCs w:val="24"/>
        </w:rPr>
        <w:t>图表说明：</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上表中展示了交叉验证集、训练集和测试集的预测评价指标，通过量化指标来衡量XGBoost的预测效果。其中，通过交叉验证集的评价指标可以不断调整超参数，以得到可靠稳定的模型。</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 MSE（均方误差）： 预测值与实际值之差平方的期望值。取值越小，模型准确度越高。</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 RMSE（均方根误差）：为MSE的平方根，取值越小，模型准确度越高。</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 MAE（平均绝对误差）： 绝对误差的平均值，能反映预测值误差的实际情况。取值越小，模型准确度越高。</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 MAPE（平均绝对百分比误差）： 是 MAE 的变形，它是一个百分比值。取值越小，模型准确度越高。</w:t>
      </w:r>
    </w:p>
    <w:p>
      <w:pPr>
        <w:widowControl/>
        <w:spacing w:before="0" w:after="100"/>
        <w:ind w:left="720" w:right="720"/>
        <w:jc w:val="left"/>
        <w:rPr>
          <w:b w:val="0"/>
          <w:bCs w:val="0"/>
          <w:color w:val="000000"/>
          <w:sz w:val="24"/>
          <w:szCs w:val="24"/>
        </w:rPr>
      </w:pPr>
      <w:r>
        <w:rPr>
          <w:b w:val="0"/>
          <w:bCs w:val="0"/>
          <w:color w:val="000000"/>
          <w:sz w:val="24"/>
          <w:szCs w:val="24"/>
        </w:rPr>
        <w:t>● R²： 将预测值跟只使用均值的情况下相比，结果越靠近 1 模型准确度越高。</w:t>
      </w:r>
    </w:p>
    <w:p>
      <w:pPr>
        <w:widowControl/>
        <w:spacing w:before="0" w:after="100"/>
        <w:ind w:left="720" w:right="720"/>
        <w:jc w:val="left"/>
        <w:rPr>
          <w:rFonts w:hint="eastAsia" w:eastAsia="宋体"/>
          <w:b/>
          <w:bCs/>
          <w:color w:val="000000"/>
          <w:sz w:val="24"/>
          <w:szCs w:val="24"/>
          <w:lang w:eastAsia="zh-CN"/>
        </w:rPr>
      </w:pPr>
      <w:r>
        <w:rPr>
          <w:rFonts w:hint="eastAsia"/>
          <w:b/>
          <w:bCs/>
          <w:color w:val="000000"/>
          <w:sz w:val="24"/>
          <w:szCs w:val="24"/>
          <w:lang w:val="en-US" w:eastAsia="zh-CN"/>
        </w:rPr>
        <w:t>4.2.4</w:t>
      </w:r>
      <w:r>
        <w:rPr>
          <w:b/>
          <w:bCs/>
          <w:color w:val="000000"/>
          <w:sz w:val="24"/>
          <w:szCs w:val="24"/>
        </w:rPr>
        <w:t>
由于XGBoost具有随机性，上传数据进行计算预测。</w:t>
      </w:r>
    </w:p>
    <w:p>
      <w:pPr>
        <w:widowControl/>
        <w:spacing w:before="0" w:after="100"/>
        <w:ind w:left="720" w:right="720"/>
        <w:jc w:val="left"/>
        <w:rPr>
          <w:rFonts w:hint="eastAsia" w:eastAsia="宋体"/>
          <w:b/>
          <w:bCs/>
          <w:color w:val="000000"/>
          <w:sz w:val="24"/>
          <w:szCs w:val="24"/>
          <w:lang w:eastAsia="zh-CN"/>
        </w:rPr>
      </w:pPr>
    </w:p>
    <w:p>
      <w:pPr>
        <w:widowControl/>
        <w:spacing w:before="0" w:after="100"/>
        <w:ind w:left="720" w:right="720"/>
        <w:jc w:val="left"/>
        <w:rPr>
          <w:b w:val="0"/>
          <w:bCs w:val="0"/>
          <w:sz w:val="24"/>
          <w:szCs w:val="24"/>
        </w:rPr>
      </w:pPr>
      <w:r>
        <w:rPr>
          <w:rFonts w:hint="eastAsia"/>
          <w:b w:val="0"/>
          <w:bCs w:val="0"/>
          <w:color w:val="000000"/>
          <w:sz w:val="24"/>
          <w:szCs w:val="24"/>
          <w:lang w:val="en-US" w:eastAsia="zh-CN"/>
        </w:rPr>
        <w:t xml:space="preserve">     </w:t>
      </w:r>
      <w:r>
        <w:rPr>
          <w:b w:val="0"/>
          <w:bCs w:val="0"/>
          <w:color w:val="000000"/>
          <w:sz w:val="24"/>
          <w:szCs w:val="24"/>
        </w:rPr>
        <w:t>测试数据预测结果</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921"/>
        <w:gridCol w:w="522"/>
        <w:gridCol w:w="822"/>
        <w:gridCol w:w="922"/>
        <w:gridCol w:w="922"/>
        <w:gridCol w:w="92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预测结果Y</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APOE4</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CDRSB_bl</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ADAS11_bl</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ADASQ4_bl</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ADAS13_bl</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0.865118145942688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0.29343461990356445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0.6995174288749695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0.08185886591672897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0.07391554117202759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0.985584020614624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14.67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0.24743741750717163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0.7881326675415039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1.104787826538086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0.7722784280776978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3.67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0.8947102427482605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0.866416335105896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20.33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0.12063263356685638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0.22346942126750946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11.33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0.8627852201461792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24</w:t>
            </w:r>
          </w:p>
        </w:tc>
      </w:tr>
    </w:tbl>
    <w:p>
      <w:pPr>
        <w:widowControl/>
        <w:spacing w:before="0" w:after="100"/>
        <w:ind w:left="720" w:right="720"/>
        <w:jc w:val="center"/>
        <w:rPr>
          <w:rFonts w:hint="eastAsia"/>
          <w:b/>
          <w:bCs/>
          <w:color w:val="000000"/>
          <w:sz w:val="20"/>
          <w:szCs w:val="20"/>
          <w:lang w:val="en-US" w:eastAsia="zh-CN"/>
        </w:rPr>
      </w:pPr>
      <w:r>
        <w:rPr>
          <w:rFonts w:hint="eastAsia"/>
          <w:b/>
          <w:bCs/>
          <w:color w:val="000000"/>
          <w:sz w:val="20"/>
          <w:szCs w:val="20"/>
          <w:lang w:val="en-US" w:eastAsia="zh-CN"/>
        </w:rPr>
        <w:t>d1</w:t>
      </w:r>
    </w:p>
    <w:tbl>
      <w:tblPr>
        <w:tblStyle w:val="8"/>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730"/>
        <w:gridCol w:w="470"/>
        <w:gridCol w:w="1460"/>
        <w:gridCol w:w="1460"/>
        <w:gridCol w:w="101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预测结果Y</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APOE4</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ADAS11_1</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ADAS13_1</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ADASQ4_bl_1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0.30308660864830017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0.2373480200767517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0.36702221632003784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0.26444828510284424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0.3735928535461426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0.36702221632003784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0.31770047545433044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0.02031506411731243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0.2688102126121521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0.3052016794681549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0.22048260271549225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0.3938906788825989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0.3052016794681549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0.338725745677948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0.3052016794681549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10.8754835581416</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16.7348150124511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w:t>
            </w:r>
          </w:p>
        </w:tc>
      </w:tr>
    </w:tbl>
    <w:p>
      <w:pPr>
        <w:widowControl/>
        <w:spacing w:before="0" w:after="100"/>
        <w:ind w:left="720" w:right="720"/>
        <w:jc w:val="center"/>
        <w:rPr>
          <w:rFonts w:hint="eastAsia"/>
          <w:b/>
          <w:bCs/>
          <w:color w:val="000000"/>
          <w:sz w:val="20"/>
          <w:szCs w:val="20"/>
          <w:lang w:val="en-US" w:eastAsia="zh-CN"/>
        </w:rPr>
      </w:pPr>
      <w:r>
        <w:rPr>
          <w:rFonts w:hint="eastAsia"/>
          <w:b/>
          <w:bCs/>
          <w:color w:val="000000"/>
          <w:sz w:val="20"/>
          <w:szCs w:val="20"/>
          <w:lang w:val="en-US" w:eastAsia="zh-CN"/>
        </w:rPr>
        <w:t>d2</w:t>
      </w:r>
    </w:p>
    <w:p>
      <w:pPr>
        <w:widowControl/>
        <w:spacing w:before="0" w:after="100"/>
        <w:ind w:left="720" w:right="720"/>
        <w:jc w:val="both"/>
        <w:rPr>
          <w:sz w:val="24"/>
          <w:szCs w:val="24"/>
        </w:rPr>
      </w:pPr>
      <w:r>
        <w:rPr>
          <w:b/>
          <w:bCs/>
          <w:color w:val="000000"/>
          <w:sz w:val="24"/>
          <w:szCs w:val="24"/>
        </w:rPr>
        <w:t>图表说明：</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上表格为预览结果，只显示部分数据，全部数据请点击下载按钮导出。</w:t>
      </w:r>
    </w:p>
    <w:p>
      <w:pPr>
        <w:widowControl/>
        <w:spacing w:before="0" w:after="100"/>
        <w:ind w:left="720" w:right="720"/>
        <w:jc w:val="left"/>
        <w:rPr>
          <w:rFonts w:hint="eastAsia" w:eastAsia="宋体"/>
          <w:b w:val="0"/>
          <w:bCs w:val="0"/>
          <w:color w:val="000000"/>
          <w:sz w:val="24"/>
          <w:szCs w:val="24"/>
          <w:lang w:eastAsia="zh-CN"/>
        </w:rPr>
      </w:pPr>
      <w:r>
        <w:rPr>
          <w:b w:val="0"/>
          <w:bCs w:val="0"/>
          <w:color w:val="000000"/>
          <w:sz w:val="24"/>
          <w:szCs w:val="24"/>
        </w:rPr>
        <w:t>上表展示了XGBoost对测试数据的预测情况。</w:t>
      </w:r>
    </w:p>
    <w:p>
      <w:pPr>
        <w:widowControl/>
        <w:spacing w:before="0" w:after="100"/>
        <w:ind w:left="720" w:right="720"/>
        <w:jc w:val="left"/>
        <w:rPr>
          <w:rFonts w:hint="eastAsia" w:eastAsia="宋体"/>
          <w:b w:val="0"/>
          <w:bCs w:val="0"/>
          <w:color w:val="000000"/>
          <w:sz w:val="24"/>
          <w:szCs w:val="24"/>
          <w:lang w:eastAsia="zh-CN"/>
        </w:rPr>
      </w:pPr>
    </w:p>
    <w:p>
      <w:pPr>
        <w:widowControl/>
        <w:spacing w:before="0" w:after="100"/>
        <w:ind w:left="720" w:right="720"/>
        <w:jc w:val="left"/>
        <w:rPr>
          <w:b w:val="0"/>
          <w:bCs w:val="0"/>
          <w:sz w:val="24"/>
          <w:szCs w:val="24"/>
        </w:rPr>
      </w:pPr>
      <w:r>
        <w:rPr>
          <w:rFonts w:hint="eastAsia"/>
          <w:b w:val="0"/>
          <w:bCs w:val="0"/>
          <w:color w:val="000000"/>
          <w:sz w:val="24"/>
          <w:szCs w:val="24"/>
          <w:lang w:val="en-US" w:eastAsia="zh-CN"/>
        </w:rPr>
        <w:t xml:space="preserve"> </w:t>
      </w:r>
      <w:r>
        <w:rPr>
          <w:b w:val="0"/>
          <w:bCs w:val="0"/>
          <w:color w:val="000000"/>
          <w:sz w:val="24"/>
          <w:szCs w:val="24"/>
        </w:rPr>
        <w:t>测试数据预测图</w:t>
      </w:r>
    </w:p>
    <w:p>
      <w:pPr>
        <w:spacing w:after="500"/>
        <w:jc w:val="center"/>
      </w:pPr>
      <w:r>
        <w:drawing>
          <wp:inline distT="0" distB="0" distL="0" distR="0">
            <wp:extent cx="4762500" cy="270383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6"/>
                    <a:srcRect/>
                    <a:stretch>
                      <a:fillRect/>
                    </a:stretch>
                  </pic:blipFill>
                  <pic:spPr>
                    <a:xfrm>
                      <a:off x="0" y="0"/>
                      <a:ext cx="4762500" cy="2704028"/>
                    </a:xfrm>
                    <a:prstGeom prst="rect">
                      <a:avLst/>
                    </a:prstGeom>
                  </pic:spPr>
                </pic:pic>
              </a:graphicData>
            </a:graphic>
          </wp:inline>
        </w:drawing>
      </w:r>
    </w:p>
    <w:p>
      <w:pPr>
        <w:spacing w:after="500"/>
        <w:jc w:val="center"/>
        <w:rPr>
          <w:rFonts w:hint="eastAsia"/>
          <w:lang w:val="en-US" w:eastAsia="zh-CN"/>
        </w:rPr>
      </w:pPr>
      <w:r>
        <w:rPr>
          <w:rFonts w:hint="eastAsia"/>
          <w:lang w:val="en-US" w:eastAsia="zh-CN"/>
        </w:rPr>
        <w:t>d1</w:t>
      </w:r>
    </w:p>
    <w:p>
      <w:pPr>
        <w:spacing w:after="500"/>
        <w:jc w:val="center"/>
      </w:pPr>
      <w:r>
        <w:drawing>
          <wp:inline distT="0" distB="0" distL="0" distR="0">
            <wp:extent cx="4762500" cy="270383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srcRect/>
                    <a:stretch>
                      <a:fillRect/>
                    </a:stretch>
                  </pic:blipFill>
                  <pic:spPr>
                    <a:xfrm>
                      <a:off x="0" y="0"/>
                      <a:ext cx="4762500" cy="2704028"/>
                    </a:xfrm>
                    <a:prstGeom prst="rect">
                      <a:avLst/>
                    </a:prstGeom>
                  </pic:spPr>
                </pic:pic>
              </a:graphicData>
            </a:graphic>
          </wp:inline>
        </w:drawing>
      </w:r>
    </w:p>
    <w:p>
      <w:pPr>
        <w:spacing w:after="500"/>
        <w:jc w:val="center"/>
        <w:rPr>
          <w:rFonts w:hint="eastAsia" w:eastAsia="宋体"/>
          <w:lang w:val="en-US" w:eastAsia="zh-CN"/>
        </w:rPr>
      </w:pPr>
      <w:r>
        <w:rPr>
          <w:rFonts w:hint="eastAsia"/>
          <w:lang w:val="en-US" w:eastAsia="zh-CN"/>
        </w:rPr>
        <w:t>d2</w:t>
      </w:r>
    </w:p>
    <w:p>
      <w:pPr>
        <w:widowControl/>
        <w:spacing w:before="0" w:after="100"/>
        <w:ind w:left="720" w:right="720"/>
        <w:jc w:val="left"/>
        <w:rPr>
          <w:rFonts w:hint="eastAsia" w:eastAsia="宋体"/>
          <w:b/>
          <w:bCs/>
          <w:color w:val="000000"/>
          <w:sz w:val="24"/>
          <w:szCs w:val="24"/>
          <w:lang w:eastAsia="zh-CN"/>
        </w:rPr>
      </w:pPr>
    </w:p>
    <w:p>
      <w:pPr>
        <w:widowControl/>
        <w:spacing w:before="0" w:after="100"/>
        <w:ind w:left="720" w:right="720"/>
        <w:jc w:val="left"/>
        <w:rPr>
          <w:sz w:val="24"/>
          <w:szCs w:val="24"/>
        </w:rPr>
      </w:pPr>
      <w:r>
        <w:rPr>
          <w:b/>
          <w:bCs/>
          <w:color w:val="000000"/>
          <w:sz w:val="24"/>
          <w:szCs w:val="24"/>
        </w:rPr>
        <w:t>图表说明：</w:t>
      </w:r>
    </w:p>
    <w:p>
      <w:pPr>
        <w:widowControl/>
        <w:spacing w:before="0" w:after="100"/>
        <w:ind w:left="720" w:right="720"/>
        <w:jc w:val="left"/>
        <w:rPr>
          <w:b/>
          <w:sz w:val="23"/>
        </w:rPr>
      </w:pPr>
      <w:r>
        <w:rPr>
          <w:b w:val="0"/>
          <w:bCs w:val="0"/>
          <w:color w:val="000000"/>
          <w:sz w:val="24"/>
          <w:szCs w:val="24"/>
        </w:rPr>
        <w:t>图表说明：上图中展示了XGBoost对测试数据的预测情况。</w:t>
      </w:r>
    </w:p>
    <w:p>
      <w:pPr>
        <w:pStyle w:val="3"/>
        <w:numPr>
          <w:ilvl w:val="1"/>
          <w:numId w:val="3"/>
        </w:numPr>
        <w:tabs>
          <w:tab w:val="left" w:pos="3660"/>
        </w:tabs>
        <w:spacing w:before="155" w:after="0" w:line="240" w:lineRule="auto"/>
        <w:ind w:left="3660" w:right="0" w:hanging="492"/>
        <w:jc w:val="left"/>
        <w:rPr>
          <w:rFonts w:ascii="Calibri" w:eastAsia="Calibri"/>
        </w:rPr>
      </w:pPr>
      <w:bookmarkStart w:id="20" w:name="4.3 问题三的建模与求解"/>
      <w:bookmarkEnd w:id="20"/>
      <w:bookmarkStart w:id="21" w:name="4.3 问题三的建模与求解"/>
      <w:bookmarkEnd w:id="21"/>
      <w:r>
        <w:rPr>
          <w:rFonts w:hint="eastAsia"/>
          <w:spacing w:val="-4"/>
          <w:w w:val="95"/>
          <w:lang w:val="en-US" w:eastAsia="zh-CN"/>
        </w:rPr>
        <w:t xml:space="preserve"> </w:t>
      </w:r>
      <w:r>
        <w:rPr>
          <w:spacing w:val="-3"/>
        </w:rPr>
        <w:t>问题三的建模与求解</w:t>
      </w:r>
    </w:p>
    <w:p>
      <w:pPr>
        <w:pStyle w:val="6"/>
        <w:spacing w:before="43" w:after="19"/>
        <w:ind w:left="240"/>
        <w:rPr>
          <w:rFonts w:hint="eastAsia" w:eastAsia="宋体"/>
          <w:lang w:eastAsia="zh-CN"/>
        </w:rPr>
      </w:pPr>
      <w:r>
        <w:rPr>
          <w:rFonts w:hint="eastAsia"/>
          <w:lang w:val="en-US" w:eastAsia="zh-CN"/>
        </w:rPr>
        <w:t>首先对所有的数据进行量纲统一化处理，把量纲化后的数据进行聚类分析，在聚类算法中是要使用</w:t>
      </w:r>
      <w:r>
        <w:t xml:space="preserve"> </w:t>
      </w:r>
      <w:r>
        <w:rPr>
          <w:rFonts w:ascii="Times New Roman" w:eastAsia="Times New Roman"/>
        </w:rPr>
        <w:t xml:space="preserve">K-MEANS </w:t>
      </w:r>
      <w:r>
        <w:t>聚类</w:t>
      </w:r>
      <w:r>
        <w:rPr>
          <w:rFonts w:hint="eastAsia"/>
          <w:lang w:val="en-US" w:eastAsia="zh-CN"/>
        </w:rPr>
        <w:t>算法，</w:t>
      </w:r>
      <w:r>
        <w:rPr>
          <w:spacing w:val="3"/>
          <w:w w:val="95"/>
        </w:rPr>
        <w:t>计算欧式距</w:t>
      </w:r>
      <w:r>
        <w:t>离，并根据最小距离重新对MCI中包含的三个子类（SMC、 EMCI和LMCI），相应对象细化为三个子类</w:t>
      </w:r>
      <w:r>
        <w:rPr>
          <w:rFonts w:hint="eastAsia"/>
          <w:lang w:eastAsia="zh-CN"/>
        </w:rPr>
        <w:t>，</w:t>
      </w:r>
      <w:r>
        <w:t>重新计算每个聚类的中心对象</w:t>
      </w:r>
      <w:r>
        <w:rPr>
          <w:rFonts w:hint="eastAsia"/>
          <w:lang w:eastAsia="zh-CN"/>
        </w:rPr>
        <w:t>，</w:t>
      </w:r>
      <w:r>
        <w:t>直到每个聚类不再发生变化为止</w:t>
      </w:r>
      <w:r>
        <w:rPr>
          <w:rFonts w:hint="eastAsia"/>
          <w:lang w:eastAsia="zh-CN"/>
        </w:rPr>
        <w:t>。</w:t>
      </w:r>
    </w:p>
    <w:p>
      <w:pPr>
        <w:rPr>
          <w:rFonts w:hint="eastAsia" w:eastAsia="宋体"/>
          <w:lang w:val="en-US" w:eastAsia="zh-CN"/>
        </w:rPr>
      </w:pPr>
    </w:p>
    <w:p>
      <w:pPr>
        <w:rPr>
          <w:rFonts w:hint="default"/>
          <w:lang w:val="en-US" w:eastAsia="zh-CN"/>
        </w:rPr>
      </w:pPr>
      <w:r>
        <mc:AlternateContent>
          <mc:Choice Requires="wpg">
            <w:drawing>
              <wp:anchor distT="0" distB="0" distL="114300" distR="114300" simplePos="0" relativeHeight="251662336" behindDoc="0" locked="0" layoutInCell="1" allowOverlap="1">
                <wp:simplePos x="0" y="0"/>
                <wp:positionH relativeFrom="page">
                  <wp:posOffset>3564255</wp:posOffset>
                </wp:positionH>
                <wp:positionV relativeFrom="paragraph">
                  <wp:posOffset>-521970</wp:posOffset>
                </wp:positionV>
                <wp:extent cx="2893695" cy="290195"/>
                <wp:effectExtent l="1905" t="1270" r="0" b="13335"/>
                <wp:wrapNone/>
                <wp:docPr id="26" name="组合 19"/>
                <wp:cNvGraphicFramePr/>
                <a:graphic xmlns:a="http://schemas.openxmlformats.org/drawingml/2006/main">
                  <a:graphicData uri="http://schemas.microsoft.com/office/word/2010/wordprocessingGroup">
                    <wpg:wgp>
                      <wpg:cNvGrpSpPr/>
                      <wpg:grpSpPr>
                        <a:xfrm>
                          <a:off x="0" y="0"/>
                          <a:ext cx="2893695" cy="290195"/>
                          <a:chOff x="3911" y="-88"/>
                          <a:chExt cx="4557" cy="457"/>
                        </a:xfrm>
                      </wpg:grpSpPr>
                      <wps:wsp>
                        <wps:cNvPr id="33" name="直线 20"/>
                        <wps:cNvCnPr/>
                        <wps:spPr>
                          <a:xfrm>
                            <a:off x="4080" y="10"/>
                            <a:ext cx="0" cy="340"/>
                          </a:xfrm>
                          <a:prstGeom prst="line">
                            <a:avLst/>
                          </a:prstGeom>
                          <a:ln w="7531" cap="flat" cmpd="sng">
                            <a:solidFill>
                              <a:srgbClr val="000000"/>
                            </a:solidFill>
                            <a:prstDash val="solid"/>
                            <a:headEnd type="none" w="med" len="med"/>
                            <a:tailEnd type="none" w="med" len="med"/>
                          </a:ln>
                        </wps:spPr>
                        <wps:bodyPr upright="1"/>
                      </wps:wsp>
                      <wps:wsp>
                        <wps:cNvPr id="34" name="任意多边形 21"/>
                        <wps:cNvSpPr/>
                        <wps:spPr>
                          <a:xfrm>
                            <a:off x="3913" y="3112"/>
                            <a:ext cx="4555" cy="452"/>
                          </a:xfrm>
                          <a:custGeom>
                            <a:avLst/>
                            <a:gdLst/>
                            <a:ahLst/>
                            <a:cxnLst/>
                            <a:pathLst>
                              <a:path w="4555" h="452">
                                <a:moveTo>
                                  <a:pt x="0" y="-2891"/>
                                </a:moveTo>
                                <a:lnTo>
                                  <a:pt x="24" y="-2914"/>
                                </a:lnTo>
                                <a:moveTo>
                                  <a:pt x="24" y="-2914"/>
                                </a:moveTo>
                                <a:lnTo>
                                  <a:pt x="82" y="-2743"/>
                                </a:lnTo>
                                <a:moveTo>
                                  <a:pt x="82" y="-2743"/>
                                </a:moveTo>
                                <a:lnTo>
                                  <a:pt x="146" y="-3195"/>
                                </a:lnTo>
                                <a:moveTo>
                                  <a:pt x="146" y="-3195"/>
                                </a:moveTo>
                                <a:lnTo>
                                  <a:pt x="4554" y="-3195"/>
                                </a:lnTo>
                              </a:path>
                            </a:pathLst>
                          </a:custGeom>
                          <a:noFill/>
                          <a:ln w="0" cap="flat" cmpd="sng">
                            <a:solidFill>
                              <a:srgbClr val="000000"/>
                            </a:solidFill>
                            <a:prstDash val="solid"/>
                            <a:headEnd type="none" w="med" len="med"/>
                            <a:tailEnd type="none" w="med" len="med"/>
                          </a:ln>
                        </wps:spPr>
                        <wps:bodyPr upright="1"/>
                      </wps:wsp>
                      <wps:wsp>
                        <wps:cNvPr id="35" name="任意多边形 22"/>
                        <wps:cNvSpPr/>
                        <wps:spPr>
                          <a:xfrm>
                            <a:off x="4854" y="3130"/>
                            <a:ext cx="3487" cy="340"/>
                          </a:xfrm>
                          <a:custGeom>
                            <a:avLst/>
                            <a:gdLst/>
                            <a:ahLst/>
                            <a:cxnLst/>
                            <a:pathLst>
                              <a:path w="3487" h="340">
                                <a:moveTo>
                                  <a:pt x="0" y="-3121"/>
                                </a:moveTo>
                                <a:lnTo>
                                  <a:pt x="0" y="-2781"/>
                                </a:lnTo>
                                <a:moveTo>
                                  <a:pt x="345" y="-3121"/>
                                </a:moveTo>
                                <a:lnTo>
                                  <a:pt x="345" y="-2781"/>
                                </a:lnTo>
                                <a:moveTo>
                                  <a:pt x="1168" y="-3121"/>
                                </a:moveTo>
                                <a:lnTo>
                                  <a:pt x="1168" y="-2781"/>
                                </a:lnTo>
                                <a:moveTo>
                                  <a:pt x="1513" y="-3121"/>
                                </a:moveTo>
                                <a:lnTo>
                                  <a:pt x="1513" y="-2781"/>
                                </a:lnTo>
                                <a:moveTo>
                                  <a:pt x="2318" y="-3121"/>
                                </a:moveTo>
                                <a:lnTo>
                                  <a:pt x="2318" y="-2781"/>
                                </a:lnTo>
                                <a:moveTo>
                                  <a:pt x="2663" y="-3121"/>
                                </a:moveTo>
                                <a:lnTo>
                                  <a:pt x="2663" y="-2781"/>
                                </a:lnTo>
                                <a:moveTo>
                                  <a:pt x="3486" y="-3121"/>
                                </a:moveTo>
                                <a:lnTo>
                                  <a:pt x="3486" y="-2781"/>
                                </a:lnTo>
                              </a:path>
                            </a:pathLst>
                          </a:custGeom>
                          <a:noFill/>
                          <a:ln w="7531" cap="flat" cmpd="sng">
                            <a:solidFill>
                              <a:srgbClr val="000000"/>
                            </a:solidFill>
                            <a:prstDash val="solid"/>
                            <a:headEnd type="none" w="med" len="med"/>
                            <a:tailEnd type="none" w="med" len="med"/>
                          </a:ln>
                        </wps:spPr>
                        <wps:bodyPr upright="1"/>
                      </wps:wsp>
                      <wps:wsp>
                        <wps:cNvPr id="36" name="任意多边形 23"/>
                        <wps:cNvSpPr/>
                        <wps:spPr>
                          <a:xfrm>
                            <a:off x="3911" y="-89"/>
                            <a:ext cx="4557" cy="457"/>
                          </a:xfrm>
                          <a:custGeom>
                            <a:avLst/>
                            <a:gdLst/>
                            <a:ahLst/>
                            <a:cxnLst/>
                            <a:pathLst>
                              <a:path w="4557" h="457">
                                <a:moveTo>
                                  <a:pt x="97" y="417"/>
                                </a:moveTo>
                                <a:lnTo>
                                  <a:pt x="85" y="417"/>
                                </a:lnTo>
                                <a:lnTo>
                                  <a:pt x="144" y="0"/>
                                </a:lnTo>
                                <a:lnTo>
                                  <a:pt x="4557" y="0"/>
                                </a:lnTo>
                                <a:lnTo>
                                  <a:pt x="4557" y="12"/>
                                </a:lnTo>
                                <a:lnTo>
                                  <a:pt x="154" y="12"/>
                                </a:lnTo>
                                <a:lnTo>
                                  <a:pt x="97" y="417"/>
                                </a:lnTo>
                                <a:close/>
                                <a:moveTo>
                                  <a:pt x="6" y="312"/>
                                </a:moveTo>
                                <a:lnTo>
                                  <a:pt x="0" y="306"/>
                                </a:lnTo>
                                <a:lnTo>
                                  <a:pt x="34" y="274"/>
                                </a:lnTo>
                                <a:lnTo>
                                  <a:pt x="42" y="297"/>
                                </a:lnTo>
                                <a:lnTo>
                                  <a:pt x="20" y="297"/>
                                </a:lnTo>
                                <a:lnTo>
                                  <a:pt x="6" y="312"/>
                                </a:lnTo>
                                <a:close/>
                                <a:moveTo>
                                  <a:pt x="91" y="457"/>
                                </a:moveTo>
                                <a:lnTo>
                                  <a:pt x="79" y="457"/>
                                </a:lnTo>
                                <a:lnTo>
                                  <a:pt x="20" y="297"/>
                                </a:lnTo>
                                <a:lnTo>
                                  <a:pt x="42" y="297"/>
                                </a:lnTo>
                                <a:lnTo>
                                  <a:pt x="85" y="417"/>
                                </a:lnTo>
                                <a:lnTo>
                                  <a:pt x="97" y="417"/>
                                </a:lnTo>
                                <a:lnTo>
                                  <a:pt x="91" y="457"/>
                                </a:lnTo>
                                <a:close/>
                              </a:path>
                            </a:pathLst>
                          </a:custGeom>
                          <a:solidFill>
                            <a:srgbClr val="000000"/>
                          </a:solidFill>
                          <a:ln>
                            <a:noFill/>
                          </a:ln>
                        </wps:spPr>
                        <wps:bodyPr upright="1"/>
                      </wps:wsp>
                      <wps:wsp>
                        <wps:cNvPr id="37" name="文本框 24"/>
                        <wps:cNvSpPr txBox="1"/>
                        <wps:spPr>
                          <a:xfrm>
                            <a:off x="4115" y="1"/>
                            <a:ext cx="700" cy="331"/>
                          </a:xfrm>
                          <a:prstGeom prst="rect">
                            <a:avLst/>
                          </a:prstGeom>
                          <a:noFill/>
                          <a:ln>
                            <a:noFill/>
                          </a:ln>
                        </wps:spPr>
                        <wps:txbx>
                          <w:txbxContent>
                            <w:p>
                              <w:pPr>
                                <w:spacing w:before="0" w:line="329" w:lineRule="exact"/>
                                <w:ind w:left="0" w:right="0" w:firstLine="0"/>
                                <w:jc w:val="left"/>
                                <w:rPr>
                                  <w:rFonts w:ascii="Times New Roman" w:hAnsi="Times New Roman"/>
                                  <w:i/>
                                  <w:sz w:val="13"/>
                                </w:rPr>
                              </w:pPr>
                              <w:r>
                                <w:rPr>
                                  <w:rFonts w:ascii="Times New Roman" w:hAnsi="Times New Roman"/>
                                  <w:i/>
                                  <w:spacing w:val="-6"/>
                                  <w:w w:val="105"/>
                                  <w:position w:val="6"/>
                                  <w:sz w:val="24"/>
                                </w:rPr>
                                <w:t>x</w:t>
                              </w:r>
                              <w:r>
                                <w:rPr>
                                  <w:rFonts w:ascii="Times New Roman" w:hAnsi="Times New Roman"/>
                                  <w:spacing w:val="-6"/>
                                  <w:w w:val="105"/>
                                  <w:sz w:val="13"/>
                                </w:rPr>
                                <w:t>1</w:t>
                              </w:r>
                              <w:r>
                                <w:rPr>
                                  <w:rFonts w:ascii="Times New Roman" w:hAnsi="Times New Roman"/>
                                  <w:i/>
                                  <w:spacing w:val="-6"/>
                                  <w:w w:val="105"/>
                                  <w:sz w:val="13"/>
                                </w:rPr>
                                <w:t xml:space="preserve">i </w:t>
                              </w:r>
                              <w:r>
                                <w:rPr>
                                  <w:rFonts w:ascii="Symbol" w:hAnsi="Symbol"/>
                                  <w:w w:val="105"/>
                                  <w:position w:val="6"/>
                                  <w:sz w:val="24"/>
                                </w:rPr>
                                <w:t></w:t>
                              </w:r>
                              <w:r>
                                <w:rPr>
                                  <w:rFonts w:ascii="Times New Roman" w:hAnsi="Times New Roman"/>
                                  <w:w w:val="105"/>
                                  <w:position w:val="6"/>
                                  <w:sz w:val="24"/>
                                </w:rPr>
                                <w:t xml:space="preserve"> </w:t>
                              </w:r>
                              <w:r>
                                <w:rPr>
                                  <w:rFonts w:ascii="Times New Roman" w:hAnsi="Times New Roman"/>
                                  <w:i/>
                                  <w:spacing w:val="-4"/>
                                  <w:w w:val="105"/>
                                  <w:position w:val="6"/>
                                  <w:sz w:val="24"/>
                                </w:rPr>
                                <w:t>x</w:t>
                              </w:r>
                              <w:r>
                                <w:rPr>
                                  <w:rFonts w:ascii="Times New Roman" w:hAnsi="Times New Roman"/>
                                  <w:spacing w:val="-4"/>
                                  <w:w w:val="105"/>
                                  <w:sz w:val="13"/>
                                </w:rPr>
                                <w:t xml:space="preserve">1 </w:t>
                              </w:r>
                              <w:r>
                                <w:rPr>
                                  <w:rFonts w:ascii="Times New Roman" w:hAnsi="Times New Roman"/>
                                  <w:i/>
                                  <w:w w:val="105"/>
                                  <w:sz w:val="13"/>
                                </w:rPr>
                                <w:t>j</w:t>
                              </w:r>
                            </w:p>
                          </w:txbxContent>
                        </wps:txbx>
                        <wps:bodyPr lIns="0" tIns="0" rIns="0" bIns="0" upright="1"/>
                      </wps:wsp>
                      <wps:wsp>
                        <wps:cNvPr id="38" name="文本框 25"/>
                        <wps:cNvSpPr txBox="1"/>
                        <wps:spPr>
                          <a:xfrm>
                            <a:off x="4878" y="-53"/>
                            <a:ext cx="89" cy="153"/>
                          </a:xfrm>
                          <a:prstGeom prst="rect">
                            <a:avLst/>
                          </a:prstGeom>
                          <a:noFill/>
                          <a:ln>
                            <a:noFill/>
                          </a:ln>
                        </wps:spPr>
                        <wps:txbx>
                          <w:txbxContent>
                            <w:p>
                              <w:pPr>
                                <w:spacing w:before="1"/>
                                <w:ind w:left="0" w:right="0" w:firstLine="0"/>
                                <w:jc w:val="left"/>
                                <w:rPr>
                                  <w:rFonts w:ascii="Times New Roman"/>
                                  <w:sz w:val="13"/>
                                </w:rPr>
                              </w:pPr>
                              <w:r>
                                <w:rPr>
                                  <w:rFonts w:ascii="Times New Roman"/>
                                  <w:w w:val="105"/>
                                  <w:sz w:val="13"/>
                                </w:rPr>
                                <w:t>2</w:t>
                              </w:r>
                            </w:p>
                          </w:txbxContent>
                        </wps:txbx>
                        <wps:bodyPr lIns="0" tIns="0" rIns="0" bIns="0" upright="1"/>
                      </wps:wsp>
                      <wps:wsp>
                        <wps:cNvPr id="39" name="文本框 26"/>
                        <wps:cNvSpPr txBox="1"/>
                        <wps:spPr>
                          <a:xfrm>
                            <a:off x="5004" y="1"/>
                            <a:ext cx="3270" cy="331"/>
                          </a:xfrm>
                          <a:prstGeom prst="rect">
                            <a:avLst/>
                          </a:prstGeom>
                          <a:noFill/>
                          <a:ln>
                            <a:noFill/>
                          </a:ln>
                        </wps:spPr>
                        <wps:txbx>
                          <w:txbxContent>
                            <w:p>
                              <w:pPr>
                                <w:numPr>
                                  <w:ilvl w:val="0"/>
                                  <w:numId w:val="6"/>
                                </w:numPr>
                                <w:tabs>
                                  <w:tab w:val="left" w:pos="223"/>
                                  <w:tab w:val="left" w:pos="1158"/>
                                  <w:tab w:val="left" w:pos="2300"/>
                                </w:tabs>
                                <w:spacing w:before="0" w:line="327" w:lineRule="exact"/>
                                <w:ind w:left="222" w:right="0" w:hanging="223"/>
                                <w:jc w:val="left"/>
                                <w:rPr>
                                  <w:rFonts w:ascii="Times New Roman" w:hAnsi="Times New Roman"/>
                                  <w:i/>
                                  <w:sz w:val="13"/>
                                </w:rPr>
                              </w:pPr>
                              <w:r>
                                <w:rPr>
                                  <w:rFonts w:ascii="Times New Roman" w:hAnsi="Times New Roman"/>
                                  <w:i/>
                                  <w:sz w:val="24"/>
                                </w:rPr>
                                <w:t>x</w:t>
                              </w:r>
                              <w:r>
                                <w:rPr>
                                  <w:rFonts w:ascii="Times New Roman" w:hAnsi="Times New Roman"/>
                                  <w:position w:val="-5"/>
                                  <w:sz w:val="13"/>
                                </w:rPr>
                                <w:t>2</w:t>
                              </w:r>
                              <w:r>
                                <w:rPr>
                                  <w:rFonts w:ascii="Times New Roman" w:hAnsi="Times New Roman"/>
                                  <w:i/>
                                  <w:position w:val="-5"/>
                                  <w:sz w:val="13"/>
                                </w:rPr>
                                <w:t xml:space="preserve">i   </w:t>
                              </w:r>
                              <w:r>
                                <w:rPr>
                                  <w:rFonts w:ascii="Symbol" w:hAnsi="Symbol"/>
                                  <w:sz w:val="24"/>
                                </w:rPr>
                                <w:t></w:t>
                              </w:r>
                              <w:r>
                                <w:rPr>
                                  <w:rFonts w:ascii="Times New Roman" w:hAnsi="Times New Roman"/>
                                  <w:spacing w:val="-17"/>
                                  <w:sz w:val="24"/>
                                </w:rPr>
                                <w:t xml:space="preserve"> </w:t>
                              </w:r>
                              <w:r>
                                <w:rPr>
                                  <w:rFonts w:ascii="Times New Roman" w:hAnsi="Times New Roman"/>
                                  <w:i/>
                                  <w:sz w:val="24"/>
                                </w:rPr>
                                <w:t>x</w:t>
                              </w:r>
                              <w:r>
                                <w:rPr>
                                  <w:rFonts w:ascii="Times New Roman" w:hAnsi="Times New Roman"/>
                                  <w:position w:val="-5"/>
                                  <w:sz w:val="13"/>
                                </w:rPr>
                                <w:t>2</w:t>
                              </w:r>
                              <w:r>
                                <w:rPr>
                                  <w:rFonts w:ascii="Times New Roman" w:hAnsi="Times New Roman"/>
                                  <w:spacing w:val="4"/>
                                  <w:position w:val="-5"/>
                                  <w:sz w:val="13"/>
                                </w:rPr>
                                <w:t xml:space="preserve"> </w:t>
                              </w:r>
                              <w:r>
                                <w:rPr>
                                  <w:rFonts w:ascii="Times New Roman" w:hAnsi="Times New Roman"/>
                                  <w:i/>
                                  <w:position w:val="-5"/>
                                  <w:sz w:val="13"/>
                                </w:rPr>
                                <w:t>j</w:t>
                              </w:r>
                              <w:r>
                                <w:rPr>
                                  <w:rFonts w:ascii="Times New Roman" w:hAnsi="Times New Roman"/>
                                  <w:i/>
                                  <w:position w:val="-5"/>
                                  <w:sz w:val="13"/>
                                </w:rPr>
                                <w:tab/>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3</w:t>
                              </w:r>
                              <w:r>
                                <w:rPr>
                                  <w:rFonts w:ascii="Times New Roman" w:hAnsi="Times New Roman"/>
                                  <w:i/>
                                  <w:position w:val="-5"/>
                                  <w:sz w:val="13"/>
                                </w:rPr>
                                <w:t xml:space="preserve">i  </w:t>
                              </w:r>
                              <w:r>
                                <w:rPr>
                                  <w:rFonts w:ascii="Symbol" w:hAnsi="Symbol"/>
                                  <w:sz w:val="24"/>
                                </w:rPr>
                                <w:t></w:t>
                              </w:r>
                              <w:r>
                                <w:rPr>
                                  <w:rFonts w:ascii="Times New Roman" w:hAnsi="Times New Roman"/>
                                  <w:spacing w:val="-23"/>
                                  <w:sz w:val="24"/>
                                </w:rPr>
                                <w:t xml:space="preserve"> </w:t>
                              </w:r>
                              <w:r>
                                <w:rPr>
                                  <w:rFonts w:ascii="Times New Roman" w:hAnsi="Times New Roman"/>
                                  <w:i/>
                                  <w:sz w:val="24"/>
                                </w:rPr>
                                <w:t>x</w:t>
                              </w:r>
                              <w:r>
                                <w:rPr>
                                  <w:rFonts w:ascii="Times New Roman" w:hAnsi="Times New Roman"/>
                                  <w:position w:val="-5"/>
                                  <w:sz w:val="13"/>
                                </w:rPr>
                                <w:t>3</w:t>
                              </w:r>
                              <w:r>
                                <w:rPr>
                                  <w:rFonts w:ascii="Times New Roman" w:hAnsi="Times New Roman"/>
                                  <w:spacing w:val="-7"/>
                                  <w:position w:val="-5"/>
                                  <w:sz w:val="13"/>
                                </w:rPr>
                                <w:t xml:space="preserve"> </w:t>
                              </w:r>
                              <w:r>
                                <w:rPr>
                                  <w:rFonts w:ascii="Times New Roman" w:hAnsi="Times New Roman"/>
                                  <w:i/>
                                  <w:position w:val="-5"/>
                                  <w:sz w:val="13"/>
                                </w:rPr>
                                <w:t>j</w:t>
                              </w:r>
                              <w:r>
                                <w:rPr>
                                  <w:rFonts w:ascii="Times New Roman" w:hAnsi="Times New Roman"/>
                                  <w:i/>
                                  <w:position w:val="-5"/>
                                  <w:sz w:val="13"/>
                                </w:rPr>
                                <w:tab/>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4</w:t>
                              </w:r>
                              <w:r>
                                <w:rPr>
                                  <w:rFonts w:ascii="Times New Roman" w:hAnsi="Times New Roman"/>
                                  <w:i/>
                                  <w:position w:val="-5"/>
                                  <w:sz w:val="13"/>
                                </w:rPr>
                                <w:t xml:space="preserve">i </w:t>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4</w:t>
                              </w:r>
                              <w:r>
                                <w:rPr>
                                  <w:rFonts w:ascii="Times New Roman" w:hAnsi="Times New Roman"/>
                                  <w:spacing w:val="-13"/>
                                  <w:position w:val="-5"/>
                                  <w:sz w:val="13"/>
                                </w:rPr>
                                <w:t xml:space="preserve"> </w:t>
                              </w:r>
                              <w:r>
                                <w:rPr>
                                  <w:rFonts w:ascii="Times New Roman" w:hAnsi="Times New Roman"/>
                                  <w:i/>
                                  <w:position w:val="-5"/>
                                  <w:sz w:val="13"/>
                                </w:rPr>
                                <w:t>j</w:t>
                              </w:r>
                            </w:p>
                          </w:txbxContent>
                        </wps:txbx>
                        <wps:bodyPr lIns="0" tIns="0" rIns="0" bIns="0" upright="1"/>
                      </wps:wsp>
                      <wps:wsp>
                        <wps:cNvPr id="40" name="文本框 27"/>
                        <wps:cNvSpPr txBox="1"/>
                        <wps:spPr>
                          <a:xfrm>
                            <a:off x="6036" y="-53"/>
                            <a:ext cx="89" cy="153"/>
                          </a:xfrm>
                          <a:prstGeom prst="rect">
                            <a:avLst/>
                          </a:prstGeom>
                          <a:noFill/>
                          <a:ln>
                            <a:noFill/>
                          </a:ln>
                        </wps:spPr>
                        <wps:txbx>
                          <w:txbxContent>
                            <w:p>
                              <w:pPr>
                                <w:spacing w:before="1"/>
                                <w:ind w:left="0" w:right="0" w:firstLine="0"/>
                                <w:jc w:val="left"/>
                                <w:rPr>
                                  <w:rFonts w:ascii="Times New Roman"/>
                                  <w:sz w:val="13"/>
                                </w:rPr>
                              </w:pPr>
                              <w:r>
                                <w:rPr>
                                  <w:rFonts w:ascii="Times New Roman"/>
                                  <w:w w:val="105"/>
                                  <w:sz w:val="13"/>
                                </w:rPr>
                                <w:t>2</w:t>
                              </w:r>
                            </w:p>
                          </w:txbxContent>
                        </wps:txbx>
                        <wps:bodyPr lIns="0" tIns="0" rIns="0" bIns="0" upright="1"/>
                      </wps:wsp>
                      <wps:wsp>
                        <wps:cNvPr id="41" name="文本框 28"/>
                        <wps:cNvSpPr txBox="1"/>
                        <wps:spPr>
                          <a:xfrm>
                            <a:off x="7178" y="-53"/>
                            <a:ext cx="89" cy="153"/>
                          </a:xfrm>
                          <a:prstGeom prst="rect">
                            <a:avLst/>
                          </a:prstGeom>
                          <a:noFill/>
                          <a:ln>
                            <a:noFill/>
                          </a:ln>
                        </wps:spPr>
                        <wps:txbx>
                          <w:txbxContent>
                            <w:p>
                              <w:pPr>
                                <w:spacing w:before="1"/>
                                <w:ind w:left="0" w:right="0" w:firstLine="0"/>
                                <w:jc w:val="left"/>
                                <w:rPr>
                                  <w:rFonts w:ascii="Times New Roman"/>
                                  <w:sz w:val="13"/>
                                </w:rPr>
                              </w:pPr>
                              <w:r>
                                <w:rPr>
                                  <w:rFonts w:ascii="Times New Roman"/>
                                  <w:w w:val="105"/>
                                  <w:sz w:val="13"/>
                                </w:rPr>
                                <w:t>2</w:t>
                              </w:r>
                            </w:p>
                          </w:txbxContent>
                        </wps:txbx>
                        <wps:bodyPr lIns="0" tIns="0" rIns="0" bIns="0" upright="1"/>
                      </wps:wsp>
                      <wps:wsp>
                        <wps:cNvPr id="42" name="文本框 29"/>
                        <wps:cNvSpPr txBox="1"/>
                        <wps:spPr>
                          <a:xfrm>
                            <a:off x="8337" y="-53"/>
                            <a:ext cx="89" cy="153"/>
                          </a:xfrm>
                          <a:prstGeom prst="rect">
                            <a:avLst/>
                          </a:prstGeom>
                          <a:noFill/>
                          <a:ln>
                            <a:noFill/>
                          </a:ln>
                        </wps:spPr>
                        <wps:txbx>
                          <w:txbxContent>
                            <w:p>
                              <w:pPr>
                                <w:spacing w:before="1"/>
                                <w:ind w:left="0" w:right="0" w:firstLine="0"/>
                                <w:jc w:val="left"/>
                                <w:rPr>
                                  <w:rFonts w:ascii="Times New Roman"/>
                                  <w:sz w:val="13"/>
                                </w:rPr>
                              </w:pPr>
                              <w:r>
                                <w:rPr>
                                  <w:rFonts w:ascii="Times New Roman"/>
                                  <w:w w:val="105"/>
                                  <w:sz w:val="13"/>
                                </w:rPr>
                                <w:t>2</w:t>
                              </w:r>
                            </w:p>
                          </w:txbxContent>
                        </wps:txbx>
                        <wps:bodyPr lIns="0" tIns="0" rIns="0" bIns="0" upright="1"/>
                      </wps:wsp>
                    </wpg:wgp>
                  </a:graphicData>
                </a:graphic>
              </wp:anchor>
            </w:drawing>
          </mc:Choice>
          <mc:Fallback>
            <w:pict>
              <v:group id="组合 19" o:spid="_x0000_s1026" o:spt="203" style="position:absolute;left:0pt;margin-left:280.65pt;margin-top:-41.1pt;height:22.85pt;width:227.85pt;mso-position-horizontal-relative:page;z-index:251662336;mso-width-relative:page;mso-height-relative:page;" coordorigin="3911,-88" coordsize="4557,457" o:gfxdata="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">
                <o:lock v:ext="edit" aspectratio="f"/>
                <v:line id="直线 20" o:spid="_x0000_s1026" o:spt="20" style="position:absolute;left:4080;top:10;height:340;width:0;" filled="f" stroked="t" coordsize="21600,21600" o:gfxdata="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6fNjm/&#10;AAAA2wAAAA8AAAAAAAAAAQAgAAAAIgAAAGRycy9kb3ducmV2LnhtbFBLAQIUABQAAAAIAIdO4kAz&#10;LwWeOwAAADkAAAAQAAAAAAAAAAEAIAAAAA4BAABkcnMvc2hhcGV4bWwueG1sUEsFBgAAAAAGAAYA&#10;WwEAALgDAAAAAA==&#10;">
                  <v:fill on="f" focussize="0,0"/>
                  <v:stroke weight="0.592992125984252pt" color="#000000" joinstyle="round"/>
                  <v:imagedata o:title=""/>
                  <o:lock v:ext="edit" aspectratio="f"/>
                </v:line>
                <v:shape id="任意多边形 21" o:spid="_x0000_s1026" o:spt="100" style="position:absolute;left:3913;top:3112;height:452;width:4555;" filled="f" stroked="t" coordsize="4555,452" o:gfxdata="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kUMTu/&#10;AAAA2wAAAA8AAAAAAAAAAQAgAAAAIgAAAGRycy9kb3ducmV2LnhtbFBLAQIUABQAAAAIAIdO4kAz&#10;LwWeOwAAADkAAAAQAAAAAAAAAAEAIAAAAA4BAABkcnMvc2hhcGV4bWwueG1sUEsFBgAAAAAGAAYA&#10;WwEAALgDAAAAAA==&#10;" path="m0,-2891l24,-2914m24,-2914l82,-2743m82,-2743l146,-3195m146,-3195l4554,-3195e">
                  <v:fill on="f" focussize="0,0"/>
                  <v:stroke weight="0pt" color="#000000" joinstyle="round"/>
                  <v:imagedata o:title=""/>
                  <o:lock v:ext="edit" aspectratio="f"/>
                </v:shape>
                <v:shape id="任意多边形 22" o:spid="_x0000_s1026" o:spt="100" style="position:absolute;left:4854;top:3130;height:340;width:3487;" filled="f" stroked="t" coordsize="3487,340" o:gfxdata="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AY0Yr4A&#10;AADbAAAADwAAAAAAAAABACAAAAAiAAAAZHJzL2Rvd25yZXYueG1sUEsBAhQAFAAAAAgAh07iQDMv&#10;BZ47AAAAOQAAABAAAAAAAAAAAQAgAAAADQEAAGRycy9zaGFwZXhtbC54bWxQSwUGAAAAAAYABgBb&#10;AQAAtwMAAAAA&#10;" path="m0,-3121l0,-2781m345,-3121l345,-2781m1168,-3121l1168,-2781m1513,-3121l1513,-2781m2318,-3121l2318,-2781m2663,-3121l2663,-2781m3486,-3121l3486,-2781e">
                  <v:fill on="f" focussize="0,0"/>
                  <v:stroke weight="0.592992125984252pt" color="#000000" joinstyle="round"/>
                  <v:imagedata o:title=""/>
                  <o:lock v:ext="edit" aspectratio="f"/>
                </v:shape>
                <v:shape id="任意多边形 23" o:spid="_x0000_s1026" o:spt="100" style="position:absolute;left:3911;top:-89;height:457;width:4557;" fillcolor="#000000" filled="t" stroked="f" coordsize="4557,457" o:gfxdata="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VgugAAANsA&#10;AAAPAAAAAAAAAAEAIAAAACIAAABkcnMvZG93bnJldi54bWxQSwECFAAUAAAACACHTuJAMy8FnjsA&#10;AAA5AAAAEAAAAAAAAAABACAAAAAJAQAAZHJzL3NoYXBleG1sLnhtbFBLBQYAAAAABgAGAFsBAACz&#10;AwAAAAA=&#10;" path="m97,417l85,417,144,0,4557,0,4557,12,154,12,97,417xm6,312l0,306,34,274,42,297,20,297,6,312xm91,457l79,457,20,297,42,297,85,417,97,417,91,457xe">
                  <v:fill on="t" focussize="0,0"/>
                  <v:stroke on="f"/>
                  <v:imagedata o:title=""/>
                  <o:lock v:ext="edit" aspectratio="f"/>
                </v:shape>
                <v:shape id="文本框 24" o:spid="_x0000_s1026" o:spt="202" type="#_x0000_t202" style="position:absolute;left:4115;top:1;height:331;width:700;" filled="f" stroked="f" coordsize="21600,21600" o:gfxdata="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Y1rL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0" w:line="329" w:lineRule="exact"/>
                          <w:ind w:left="0" w:right="0" w:firstLine="0"/>
                          <w:jc w:val="left"/>
                          <w:rPr>
                            <w:rFonts w:ascii="Times New Roman" w:hAnsi="Times New Roman"/>
                            <w:i/>
                            <w:sz w:val="13"/>
                          </w:rPr>
                        </w:pPr>
                        <w:r>
                          <w:rPr>
                            <w:rFonts w:ascii="Times New Roman" w:hAnsi="Times New Roman"/>
                            <w:i/>
                            <w:spacing w:val="-6"/>
                            <w:w w:val="105"/>
                            <w:position w:val="6"/>
                            <w:sz w:val="24"/>
                          </w:rPr>
                          <w:t>x</w:t>
                        </w:r>
                        <w:r>
                          <w:rPr>
                            <w:rFonts w:ascii="Times New Roman" w:hAnsi="Times New Roman"/>
                            <w:spacing w:val="-6"/>
                            <w:w w:val="105"/>
                            <w:sz w:val="13"/>
                          </w:rPr>
                          <w:t>1</w:t>
                        </w:r>
                        <w:r>
                          <w:rPr>
                            <w:rFonts w:ascii="Times New Roman" w:hAnsi="Times New Roman"/>
                            <w:i/>
                            <w:spacing w:val="-6"/>
                            <w:w w:val="105"/>
                            <w:sz w:val="13"/>
                          </w:rPr>
                          <w:t xml:space="preserve">i </w:t>
                        </w:r>
                        <w:r>
                          <w:rPr>
                            <w:rFonts w:ascii="Symbol" w:hAnsi="Symbol"/>
                            <w:w w:val="105"/>
                            <w:position w:val="6"/>
                            <w:sz w:val="24"/>
                          </w:rPr>
                          <w:t></w:t>
                        </w:r>
                        <w:r>
                          <w:rPr>
                            <w:rFonts w:ascii="Times New Roman" w:hAnsi="Times New Roman"/>
                            <w:w w:val="105"/>
                            <w:position w:val="6"/>
                            <w:sz w:val="24"/>
                          </w:rPr>
                          <w:t xml:space="preserve"> </w:t>
                        </w:r>
                        <w:r>
                          <w:rPr>
                            <w:rFonts w:ascii="Times New Roman" w:hAnsi="Times New Roman"/>
                            <w:i/>
                            <w:spacing w:val="-4"/>
                            <w:w w:val="105"/>
                            <w:position w:val="6"/>
                            <w:sz w:val="24"/>
                          </w:rPr>
                          <w:t>x</w:t>
                        </w:r>
                        <w:r>
                          <w:rPr>
                            <w:rFonts w:ascii="Times New Roman" w:hAnsi="Times New Roman"/>
                            <w:spacing w:val="-4"/>
                            <w:w w:val="105"/>
                            <w:sz w:val="13"/>
                          </w:rPr>
                          <w:t xml:space="preserve">1 </w:t>
                        </w:r>
                        <w:r>
                          <w:rPr>
                            <w:rFonts w:ascii="Times New Roman" w:hAnsi="Times New Roman"/>
                            <w:i/>
                            <w:w w:val="105"/>
                            <w:sz w:val="13"/>
                          </w:rPr>
                          <w:t>j</w:t>
                        </w:r>
                      </w:p>
                    </w:txbxContent>
                  </v:textbox>
                </v:shape>
                <v:shape id="文本框 25" o:spid="_x0000_s1026" o:spt="202" type="#_x0000_t202" style="position:absolute;left:4878;top:-53;height:153;width:89;" filled="f" stroked="f" coordsize="21600,21600" o:gfxdata="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aHe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1"/>
                          <w:ind w:left="0" w:right="0" w:firstLine="0"/>
                          <w:jc w:val="left"/>
                          <w:rPr>
                            <w:rFonts w:ascii="Times New Roman"/>
                            <w:sz w:val="13"/>
                          </w:rPr>
                        </w:pPr>
                        <w:r>
                          <w:rPr>
                            <w:rFonts w:ascii="Times New Roman"/>
                            <w:w w:val="105"/>
                            <w:sz w:val="13"/>
                          </w:rPr>
                          <w:t>2</w:t>
                        </w:r>
                      </w:p>
                    </w:txbxContent>
                  </v:textbox>
                </v:shape>
                <v:shape id="文本框 26" o:spid="_x0000_s1026" o:spt="202" type="#_x0000_t202" style="position:absolute;left:5004;top:1;height:331;width:3270;" filled="f" stroked="f" coordsize="21600,21600" o:gfxdata="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hQRF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numPr>
                            <w:ilvl w:val="0"/>
                            <w:numId w:val="6"/>
                          </w:numPr>
                          <w:tabs>
                            <w:tab w:val="left" w:pos="223"/>
                            <w:tab w:val="left" w:pos="1158"/>
                            <w:tab w:val="left" w:pos="2300"/>
                          </w:tabs>
                          <w:spacing w:before="0" w:line="327" w:lineRule="exact"/>
                          <w:ind w:left="222" w:right="0" w:hanging="223"/>
                          <w:jc w:val="left"/>
                          <w:rPr>
                            <w:rFonts w:ascii="Times New Roman" w:hAnsi="Times New Roman"/>
                            <w:i/>
                            <w:sz w:val="13"/>
                          </w:rPr>
                        </w:pPr>
                        <w:r>
                          <w:rPr>
                            <w:rFonts w:ascii="Times New Roman" w:hAnsi="Times New Roman"/>
                            <w:i/>
                            <w:sz w:val="24"/>
                          </w:rPr>
                          <w:t>x</w:t>
                        </w:r>
                        <w:r>
                          <w:rPr>
                            <w:rFonts w:ascii="Times New Roman" w:hAnsi="Times New Roman"/>
                            <w:position w:val="-5"/>
                            <w:sz w:val="13"/>
                          </w:rPr>
                          <w:t>2</w:t>
                        </w:r>
                        <w:r>
                          <w:rPr>
                            <w:rFonts w:ascii="Times New Roman" w:hAnsi="Times New Roman"/>
                            <w:i/>
                            <w:position w:val="-5"/>
                            <w:sz w:val="13"/>
                          </w:rPr>
                          <w:t xml:space="preserve">i   </w:t>
                        </w:r>
                        <w:r>
                          <w:rPr>
                            <w:rFonts w:ascii="Symbol" w:hAnsi="Symbol"/>
                            <w:sz w:val="24"/>
                          </w:rPr>
                          <w:t></w:t>
                        </w:r>
                        <w:r>
                          <w:rPr>
                            <w:rFonts w:ascii="Times New Roman" w:hAnsi="Times New Roman"/>
                            <w:spacing w:val="-17"/>
                            <w:sz w:val="24"/>
                          </w:rPr>
                          <w:t xml:space="preserve"> </w:t>
                        </w:r>
                        <w:r>
                          <w:rPr>
                            <w:rFonts w:ascii="Times New Roman" w:hAnsi="Times New Roman"/>
                            <w:i/>
                            <w:sz w:val="24"/>
                          </w:rPr>
                          <w:t>x</w:t>
                        </w:r>
                        <w:r>
                          <w:rPr>
                            <w:rFonts w:ascii="Times New Roman" w:hAnsi="Times New Roman"/>
                            <w:position w:val="-5"/>
                            <w:sz w:val="13"/>
                          </w:rPr>
                          <w:t>2</w:t>
                        </w:r>
                        <w:r>
                          <w:rPr>
                            <w:rFonts w:ascii="Times New Roman" w:hAnsi="Times New Roman"/>
                            <w:spacing w:val="4"/>
                            <w:position w:val="-5"/>
                            <w:sz w:val="13"/>
                          </w:rPr>
                          <w:t xml:space="preserve"> </w:t>
                        </w:r>
                        <w:r>
                          <w:rPr>
                            <w:rFonts w:ascii="Times New Roman" w:hAnsi="Times New Roman"/>
                            <w:i/>
                            <w:position w:val="-5"/>
                            <w:sz w:val="13"/>
                          </w:rPr>
                          <w:t>j</w:t>
                        </w:r>
                        <w:r>
                          <w:rPr>
                            <w:rFonts w:ascii="Times New Roman" w:hAnsi="Times New Roman"/>
                            <w:i/>
                            <w:position w:val="-5"/>
                            <w:sz w:val="13"/>
                          </w:rPr>
                          <w:tab/>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3</w:t>
                        </w:r>
                        <w:r>
                          <w:rPr>
                            <w:rFonts w:ascii="Times New Roman" w:hAnsi="Times New Roman"/>
                            <w:i/>
                            <w:position w:val="-5"/>
                            <w:sz w:val="13"/>
                          </w:rPr>
                          <w:t xml:space="preserve">i  </w:t>
                        </w:r>
                        <w:r>
                          <w:rPr>
                            <w:rFonts w:ascii="Symbol" w:hAnsi="Symbol"/>
                            <w:sz w:val="24"/>
                          </w:rPr>
                          <w:t></w:t>
                        </w:r>
                        <w:r>
                          <w:rPr>
                            <w:rFonts w:ascii="Times New Roman" w:hAnsi="Times New Roman"/>
                            <w:spacing w:val="-23"/>
                            <w:sz w:val="24"/>
                          </w:rPr>
                          <w:t xml:space="preserve"> </w:t>
                        </w:r>
                        <w:r>
                          <w:rPr>
                            <w:rFonts w:ascii="Times New Roman" w:hAnsi="Times New Roman"/>
                            <w:i/>
                            <w:sz w:val="24"/>
                          </w:rPr>
                          <w:t>x</w:t>
                        </w:r>
                        <w:r>
                          <w:rPr>
                            <w:rFonts w:ascii="Times New Roman" w:hAnsi="Times New Roman"/>
                            <w:position w:val="-5"/>
                            <w:sz w:val="13"/>
                          </w:rPr>
                          <w:t>3</w:t>
                        </w:r>
                        <w:r>
                          <w:rPr>
                            <w:rFonts w:ascii="Times New Roman" w:hAnsi="Times New Roman"/>
                            <w:spacing w:val="-7"/>
                            <w:position w:val="-5"/>
                            <w:sz w:val="13"/>
                          </w:rPr>
                          <w:t xml:space="preserve"> </w:t>
                        </w:r>
                        <w:r>
                          <w:rPr>
                            <w:rFonts w:ascii="Times New Roman" w:hAnsi="Times New Roman"/>
                            <w:i/>
                            <w:position w:val="-5"/>
                            <w:sz w:val="13"/>
                          </w:rPr>
                          <w:t>j</w:t>
                        </w:r>
                        <w:r>
                          <w:rPr>
                            <w:rFonts w:ascii="Times New Roman" w:hAnsi="Times New Roman"/>
                            <w:i/>
                            <w:position w:val="-5"/>
                            <w:sz w:val="13"/>
                          </w:rPr>
                          <w:tab/>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4</w:t>
                        </w:r>
                        <w:r>
                          <w:rPr>
                            <w:rFonts w:ascii="Times New Roman" w:hAnsi="Times New Roman"/>
                            <w:i/>
                            <w:position w:val="-5"/>
                            <w:sz w:val="13"/>
                          </w:rPr>
                          <w:t xml:space="preserve">i </w:t>
                        </w:r>
                        <w:r>
                          <w:rPr>
                            <w:rFonts w:ascii="Symbol" w:hAnsi="Symbol"/>
                            <w:sz w:val="24"/>
                          </w:rPr>
                          <w:t></w:t>
                        </w:r>
                        <w:r>
                          <w:rPr>
                            <w:rFonts w:ascii="Times New Roman" w:hAnsi="Times New Roman"/>
                            <w:sz w:val="24"/>
                          </w:rPr>
                          <w:t xml:space="preserve"> </w:t>
                        </w:r>
                        <w:r>
                          <w:rPr>
                            <w:rFonts w:ascii="Times New Roman" w:hAnsi="Times New Roman"/>
                            <w:i/>
                            <w:sz w:val="24"/>
                          </w:rPr>
                          <w:t>x</w:t>
                        </w:r>
                        <w:r>
                          <w:rPr>
                            <w:rFonts w:ascii="Times New Roman" w:hAnsi="Times New Roman"/>
                            <w:position w:val="-5"/>
                            <w:sz w:val="13"/>
                          </w:rPr>
                          <w:t>4</w:t>
                        </w:r>
                        <w:r>
                          <w:rPr>
                            <w:rFonts w:ascii="Times New Roman" w:hAnsi="Times New Roman"/>
                            <w:spacing w:val="-13"/>
                            <w:position w:val="-5"/>
                            <w:sz w:val="13"/>
                          </w:rPr>
                          <w:t xml:space="preserve"> </w:t>
                        </w:r>
                        <w:r>
                          <w:rPr>
                            <w:rFonts w:ascii="Times New Roman" w:hAnsi="Times New Roman"/>
                            <w:i/>
                            <w:position w:val="-5"/>
                            <w:sz w:val="13"/>
                          </w:rPr>
                          <w:t>j</w:t>
                        </w:r>
                      </w:p>
                    </w:txbxContent>
                  </v:textbox>
                </v:shape>
                <v:shape id="文本框 27" o:spid="_x0000_s1026" o:spt="202" type="#_x0000_t202" style="position:absolute;left:6036;top:-53;height:153;width:89;" filled="f" stroked="f" coordsize="21600,21600" o:gfxdata="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Zud6lugAAANs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spacing w:before="1"/>
                          <w:ind w:left="0" w:right="0" w:firstLine="0"/>
                          <w:jc w:val="left"/>
                          <w:rPr>
                            <w:rFonts w:ascii="Times New Roman"/>
                            <w:sz w:val="13"/>
                          </w:rPr>
                        </w:pPr>
                        <w:r>
                          <w:rPr>
                            <w:rFonts w:ascii="Times New Roman"/>
                            <w:w w:val="105"/>
                            <w:sz w:val="13"/>
                          </w:rPr>
                          <w:t>2</w:t>
                        </w:r>
                      </w:p>
                    </w:txbxContent>
                  </v:textbox>
                </v:shape>
                <v:shape id="文本框 28" o:spid="_x0000_s1026" o:spt="202" type="#_x0000_t202" style="position:absolute;left:7178;top:-53;height:153;width:89;" filled="f" stroked="f" coordsize="21600,21600" o:gfxdata="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9Xs+vQAA&#10;ANs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1"/>
                          <w:ind w:left="0" w:right="0" w:firstLine="0"/>
                          <w:jc w:val="left"/>
                          <w:rPr>
                            <w:rFonts w:ascii="Times New Roman"/>
                            <w:sz w:val="13"/>
                          </w:rPr>
                        </w:pPr>
                        <w:r>
                          <w:rPr>
                            <w:rFonts w:ascii="Times New Roman"/>
                            <w:w w:val="105"/>
                            <w:sz w:val="13"/>
                          </w:rPr>
                          <w:t>2</w:t>
                        </w:r>
                      </w:p>
                    </w:txbxContent>
                  </v:textbox>
                </v:shape>
                <v:shape id="文本框 29" o:spid="_x0000_s1026" o:spt="202" type="#_x0000_t202" style="position:absolute;left:8337;top:-53;height:153;width:89;" filled="f" stroked="f" coordsize="21600,21600" o:gfxdata="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iflSb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1"/>
                          <w:ind w:left="0" w:right="0" w:firstLine="0"/>
                          <w:jc w:val="left"/>
                          <w:rPr>
                            <w:rFonts w:ascii="Times New Roman"/>
                            <w:sz w:val="13"/>
                          </w:rPr>
                        </w:pPr>
                        <w:r>
                          <w:rPr>
                            <w:rFonts w:ascii="Times New Roman"/>
                            <w:w w:val="105"/>
                            <w:sz w:val="13"/>
                          </w:rPr>
                          <w:t>2</w:t>
                        </w:r>
                      </w:p>
                    </w:txbxContent>
                  </v:textbox>
                </v:shape>
              </v:group>
            </w:pict>
          </mc:Fallback>
        </mc:AlternateContent>
      </w:r>
    </w:p>
    <w:p>
      <w:pPr>
        <w:pStyle w:val="6"/>
        <w:spacing w:before="9"/>
        <w:rPr>
          <w:sz w:val="16"/>
        </w:rPr>
      </w:pPr>
    </w:p>
    <w:p>
      <w:pPr>
        <w:pStyle w:val="4"/>
        <w:numPr>
          <w:ilvl w:val="2"/>
          <w:numId w:val="7"/>
        </w:numPr>
        <w:tabs>
          <w:tab w:val="left" w:pos="893"/>
        </w:tabs>
        <w:spacing w:before="0" w:after="0" w:line="240" w:lineRule="auto"/>
        <w:ind w:left="892" w:right="0" w:hanging="653"/>
        <w:jc w:val="left"/>
      </w:pPr>
      <w:bookmarkStart w:id="22" w:name="4.3.1 数据的预处理"/>
      <w:bookmarkEnd w:id="22"/>
      <w:bookmarkStart w:id="23" w:name="4.3.1 数据的预处理"/>
      <w:bookmarkEnd w:id="23"/>
      <w:r>
        <w:rPr>
          <w:rFonts w:hint="eastAsia"/>
          <w:lang w:val="en-US" w:eastAsia="zh-CN"/>
        </w:rPr>
        <w:t>对所有数据进行量纲化处理</w:t>
      </w:r>
    </w:p>
    <w:p>
      <w:pPr>
        <w:pStyle w:val="12"/>
        <w:numPr>
          <w:ilvl w:val="3"/>
          <w:numId w:val="7"/>
        </w:numPr>
        <w:tabs>
          <w:tab w:val="left" w:pos="1187"/>
        </w:tabs>
        <w:spacing w:before="102" w:after="0" w:line="240" w:lineRule="auto"/>
        <w:ind w:left="1186" w:right="0" w:hanging="527"/>
        <w:jc w:val="left"/>
        <w:rPr>
          <w:sz w:val="21"/>
        </w:rPr>
      </w:pPr>
      <w:r>
        <w:rPr>
          <w:rFonts w:hint="eastAsia"/>
          <w:sz w:val="21"/>
          <w:lang w:val="en-US" w:eastAsia="zh-CN"/>
        </w:rPr>
        <w:t>算法介绍</w:t>
      </w:r>
    </w:p>
    <w:p>
      <w:pPr>
        <w:pStyle w:val="12"/>
        <w:numPr>
          <w:numId w:val="0"/>
        </w:numPr>
        <w:tabs>
          <w:tab w:val="left" w:pos="1187"/>
        </w:tabs>
        <w:spacing w:before="102" w:after="0" w:line="240" w:lineRule="auto"/>
        <w:ind w:left="659" w:leftChars="0" w:right="0" w:rightChars="0"/>
        <w:jc w:val="left"/>
        <w:rPr>
          <w:rFonts w:hint="eastAsia" w:ascii="宋体" w:hAnsi="宋体" w:eastAsia="宋体" w:cs="宋体"/>
          <w:sz w:val="24"/>
          <w:szCs w:val="24"/>
          <w:lang w:val="en-US" w:eastAsia="zh-CN"/>
        </w:rPr>
      </w:pPr>
      <w:r>
        <w:rPr>
          <w:rFonts w:ascii="宋体" w:hAnsi="宋体" w:eastAsia="宋体" w:cs="宋体"/>
          <w:sz w:val="24"/>
          <w:szCs w:val="24"/>
        </w:rPr>
        <w:t>量纲化的目的是将数据进行量纲单位统一化，有的量纲化具有实际意义，比如最小值化，最大值化</w:t>
      </w:r>
      <w:r>
        <w:rPr>
          <w:rFonts w:hint="eastAsia" w:cs="宋体"/>
          <w:sz w:val="24"/>
          <w:szCs w:val="24"/>
          <w:lang w:eastAsia="zh-CN"/>
        </w:rPr>
        <w:t>，</w:t>
      </w:r>
      <w:r>
        <w:rPr>
          <w:rFonts w:hint="eastAsia" w:cs="宋体"/>
          <w:sz w:val="24"/>
          <w:szCs w:val="24"/>
          <w:lang w:val="en-US" w:eastAsia="zh-CN"/>
        </w:rPr>
        <w:t>均值化，标准化等；</w:t>
      </w:r>
      <w:r>
        <w:rPr>
          <w:rFonts w:ascii="宋体" w:hAnsi="宋体" w:eastAsia="宋体" w:cs="宋体"/>
          <w:sz w:val="24"/>
          <w:szCs w:val="24"/>
        </w:rPr>
        <w:t>分别代表数据除以平均值，数据除以第1个数，数据除以最小值，数据除以最大值，数据除以求和值，数据除以平方和值</w:t>
      </w:r>
      <w:r>
        <w:rPr>
          <w:rFonts w:hint="eastAsia" w:cs="宋体"/>
          <w:sz w:val="24"/>
          <w:szCs w:val="24"/>
          <w:lang w:eastAsia="zh-CN"/>
        </w:rPr>
        <w:t>，</w:t>
      </w:r>
      <w:r>
        <w:rPr>
          <w:rFonts w:ascii="宋体" w:hAnsi="宋体" w:eastAsia="宋体" w:cs="宋体"/>
          <w:sz w:val="24"/>
          <w:szCs w:val="24"/>
        </w:rPr>
        <w:t>标准化后数据的平均值为0标准差为1</w:t>
      </w:r>
      <w:r>
        <w:rPr>
          <w:rFonts w:hint="eastAsia" w:cs="宋体"/>
          <w:sz w:val="24"/>
          <w:szCs w:val="24"/>
          <w:lang w:eastAsia="zh-CN"/>
        </w:rPr>
        <w:t>。</w:t>
      </w:r>
    </w:p>
    <w:tbl>
      <w:tblPr>
        <w:tblStyle w:val="8"/>
        <w:tblpPr w:leftFromText="180" w:rightFromText="180" w:vertAnchor="text" w:horzAnchor="page" w:tblpX="2183" w:tblpY="440"/>
        <w:tblOverlap w:val="never"/>
        <w:tblW w:w="7328"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52"/>
        <w:gridCol w:w="1029"/>
        <w:gridCol w:w="1029"/>
        <w:gridCol w:w="1029"/>
        <w:gridCol w:w="1091"/>
        <w:gridCol w:w="11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328" w:type="dxa"/>
            <w:gridSpan w:val="6"/>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描述统计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nil"/>
              <w:left w:val="nil"/>
              <w:bottom w:val="single" w:color="152935" w:sz="8" w:space="0"/>
              <w:right w:val="nil"/>
              <w:tl2br w:val="nil"/>
              <w:tr2bl w:val="nil"/>
            </w:tcBorders>
            <w:shd w:val="clear" w:color="auto" w:fill="FFFFFF"/>
            <w:noWrap w:val="0"/>
            <w:vAlign w:val="bottom"/>
          </w:tcPr>
          <w:p>
            <w:pPr>
              <w:spacing w:beforeLines="0" w:afterLines="0"/>
              <w:rPr>
                <w:rFonts w:hint="default"/>
                <w:sz w:val="24"/>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N</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最小值</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最大值</w:t>
            </w:r>
          </w:p>
        </w:tc>
        <w:tc>
          <w:tcPr>
            <w:tcW w:w="1091"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均值</w:t>
            </w:r>
          </w:p>
        </w:tc>
        <w:tc>
          <w:tcPr>
            <w:tcW w:w="1198"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标准 偏差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RID_1</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7092</w:t>
            </w:r>
          </w:p>
        </w:tc>
        <w:tc>
          <w:tcPr>
            <w:tcW w:w="1091"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3982.20</w:t>
            </w:r>
          </w:p>
        </w:tc>
        <w:tc>
          <w:tcPr>
            <w:tcW w:w="1198"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2368.936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AGE_1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54.4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90.1</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73.928</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7.3609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ABETA_1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210.90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1681.00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754.5026</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161.23296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ADAS13_1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72.00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20.2839</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9.03696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CDRSB_1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16.0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2.307</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1.9910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ADAS11_1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57.00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12.7530</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6.78729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MMSE_1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26.032</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3.4100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LDELTOTAL_1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5.483</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3.8563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DIGITSCOR_1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36.374</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11.8738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TRABSCOR_1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300.0</w:t>
            </w:r>
          </w:p>
        </w:tc>
        <w:tc>
          <w:tcPr>
            <w:tcW w:w="1091"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135.034</w:t>
            </w:r>
          </w:p>
        </w:tc>
        <w:tc>
          <w:tcPr>
            <w:tcW w:w="1198"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78.3502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952"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有效个案数（成列）</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center"/>
          </w:tcPr>
          <w:p>
            <w:pPr>
              <w:spacing w:beforeLines="0" w:afterLines="0"/>
              <w:rPr>
                <w:rFonts w:hint="default"/>
                <w:sz w:val="24"/>
              </w:rPr>
            </w:pP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center"/>
          </w:tcPr>
          <w:p>
            <w:pPr>
              <w:spacing w:beforeLines="0" w:afterLines="0"/>
              <w:rPr>
                <w:rFonts w:hint="default"/>
                <w:sz w:val="24"/>
              </w:rPr>
            </w:pPr>
          </w:p>
        </w:tc>
        <w:tc>
          <w:tcPr>
            <w:tcW w:w="1091"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center"/>
          </w:tcPr>
          <w:p>
            <w:pPr>
              <w:spacing w:beforeLines="0" w:afterLines="0"/>
              <w:rPr>
                <w:rFonts w:hint="default"/>
                <w:sz w:val="24"/>
              </w:rPr>
            </w:pPr>
          </w:p>
        </w:tc>
        <w:tc>
          <w:tcPr>
            <w:tcW w:w="1198" w:type="dxa"/>
            <w:tcBorders>
              <w:top w:val="single" w:color="AEAEAE" w:sz="8" w:space="0"/>
              <w:left w:val="single" w:color="E0E0E0" w:sz="8" w:space="0"/>
              <w:bottom w:val="single" w:color="152935" w:sz="8" w:space="0"/>
              <w:right w:val="nil"/>
              <w:tl2br w:val="nil"/>
              <w:tr2bl w:val="nil"/>
            </w:tcBorders>
            <w:shd w:val="clear" w:color="auto" w:fill="FFFFFF"/>
            <w:noWrap w:val="0"/>
            <w:vAlign w:val="center"/>
          </w:tcPr>
          <w:p>
            <w:pPr>
              <w:spacing w:beforeLines="0" w:afterLines="0"/>
              <w:rPr>
                <w:rFonts w:hint="default"/>
                <w:sz w:val="24"/>
              </w:rPr>
            </w:pPr>
          </w:p>
        </w:tc>
      </w:tr>
    </w:tbl>
    <w:p>
      <w:pPr>
        <w:pStyle w:val="12"/>
        <w:numPr>
          <w:numId w:val="0"/>
        </w:numPr>
        <w:tabs>
          <w:tab w:val="left" w:pos="1187"/>
        </w:tabs>
        <w:spacing w:before="102" w:after="0" w:line="240" w:lineRule="auto"/>
        <w:ind w:right="0" w:rightChars="0"/>
        <w:jc w:val="left"/>
        <w:rPr>
          <w:rFonts w:ascii="宋体" w:hAnsi="宋体" w:eastAsia="宋体" w:cs="宋体"/>
          <w:sz w:val="24"/>
          <w:szCs w:val="24"/>
        </w:rPr>
      </w:pPr>
    </w:p>
    <w:p>
      <w:pPr>
        <w:pStyle w:val="4"/>
        <w:numPr>
          <w:ilvl w:val="2"/>
          <w:numId w:val="7"/>
        </w:numPr>
        <w:tabs>
          <w:tab w:val="left" w:pos="893"/>
        </w:tabs>
        <w:spacing w:before="102" w:after="0" w:line="240" w:lineRule="auto"/>
        <w:ind w:left="892" w:right="0" w:hanging="653"/>
        <w:jc w:val="left"/>
      </w:pPr>
      <w:bookmarkStart w:id="24" w:name="4.3.2 消防员的最优化分配模型的建立"/>
      <w:bookmarkEnd w:id="24"/>
      <w:bookmarkStart w:id="25" w:name="4.3.2 消防员的最优化分配模型的建立"/>
      <w:bookmarkEnd w:id="25"/>
      <w:r>
        <w:rPr>
          <w:rFonts w:hint="eastAsia"/>
          <w:lang w:val="en-US" w:eastAsia="zh-CN"/>
        </w:rPr>
        <w:t>量纲化后的</w:t>
      </w:r>
      <w:r>
        <w:rPr>
          <w:rFonts w:ascii="宋体" w:hAnsi="宋体" w:eastAsia="宋体" w:cs="宋体"/>
          <w:b/>
          <w:bCs/>
          <w:sz w:val="24"/>
          <w:szCs w:val="24"/>
        </w:rPr>
        <w:t>K-means</w:t>
      </w:r>
      <w:r>
        <w:rPr>
          <w:rFonts w:hint="eastAsia" w:ascii="宋体" w:hAnsi="宋体" w:eastAsia="宋体" w:cs="宋体"/>
          <w:b/>
          <w:bCs/>
          <w:sz w:val="24"/>
          <w:szCs w:val="24"/>
          <w:lang w:val="en-US" w:eastAsia="zh-CN"/>
        </w:rPr>
        <w:t>算法</w:t>
      </w:r>
      <w:r>
        <w:rPr>
          <w:rFonts w:hint="eastAsia"/>
          <w:lang w:val="en-US" w:eastAsia="zh-CN"/>
        </w:rPr>
        <w:t>聚类分析</w:t>
      </w:r>
    </w:p>
    <w:p>
      <w:pPr>
        <w:pStyle w:val="12"/>
        <w:numPr>
          <w:ilvl w:val="0"/>
          <w:numId w:val="8"/>
        </w:numPr>
        <w:tabs>
          <w:tab w:val="left" w:pos="767"/>
        </w:tabs>
        <w:spacing w:before="102" w:after="19" w:line="240" w:lineRule="auto"/>
        <w:ind w:left="766" w:right="0" w:hanging="527"/>
        <w:jc w:val="left"/>
        <w:rPr>
          <w:sz w:val="21"/>
        </w:rPr>
      </w:pPr>
    </w:p>
    <w:p>
      <w:pPr>
        <w:pStyle w:val="6"/>
        <w:spacing w:line="30" w:lineRule="exact"/>
        <w:ind w:left="117"/>
        <w:rPr>
          <w:sz w:val="3"/>
        </w:rPr>
      </w:pPr>
    </w:p>
    <w:p>
      <w:pPr>
        <w:pStyle w:val="6"/>
        <w:spacing w:before="12"/>
        <w:rPr>
          <w:rFonts w:hint="eastAsia" w:cs="宋体"/>
          <w:sz w:val="24"/>
          <w:szCs w:val="24"/>
          <w:lang w:val="en-US" w:eastAsia="zh-CN"/>
        </w:rPr>
      </w:pPr>
      <w:r>
        <w:rPr>
          <w:rFonts w:hint="eastAsia" w:cs="宋体"/>
          <w:sz w:val="24"/>
          <w:szCs w:val="24"/>
          <w:lang w:val="en-US" w:eastAsia="zh-CN"/>
        </w:rPr>
        <w:t>1.随机数选取一个样本作为第一个初始点</w:t>
      </w:r>
    </w:p>
    <w:p>
      <w:pPr>
        <w:pStyle w:val="6"/>
        <w:spacing w:before="12"/>
        <w:rPr>
          <w:rFonts w:hint="eastAsia" w:cs="宋体"/>
          <w:sz w:val="24"/>
          <w:szCs w:val="24"/>
          <w:lang w:val="en-US" w:eastAsia="zh-CN"/>
        </w:rPr>
      </w:pPr>
      <w:r>
        <w:rPr>
          <w:rFonts w:hint="eastAsia" w:cs="宋体"/>
          <w:sz w:val="24"/>
          <w:szCs w:val="24"/>
          <w:lang w:val="en-US" w:eastAsia="zh-CN"/>
        </w:rPr>
        <w:t>2.计算每个样本与当前已有聚类中心的最短距离，值越大，表示被选取作为聚类中心的概率中心的概率越大，最后用轮盘法，选出下一个聚类中心</w:t>
      </w:r>
    </w:p>
    <w:p>
      <w:pPr>
        <w:pStyle w:val="6"/>
        <w:spacing w:before="12"/>
        <w:rPr>
          <w:rFonts w:hint="default" w:cs="宋体"/>
          <w:sz w:val="24"/>
          <w:szCs w:val="24"/>
          <w:lang w:val="en-US" w:eastAsia="zh-CN"/>
        </w:rPr>
      </w:pPr>
      <w:r>
        <w:rPr>
          <w:rFonts w:hint="eastAsia" w:cs="宋体"/>
          <w:sz w:val="24"/>
          <w:szCs w:val="24"/>
          <w:lang w:val="en-US" w:eastAsia="zh-CN"/>
        </w:rPr>
        <w:t>3.重复2，直到选出k个聚类中心，选出初始点，继续使用k-means算法。</w:t>
      </w:r>
    </w:p>
    <w:p>
      <w:pPr>
        <w:pStyle w:val="6"/>
        <w:spacing w:before="12"/>
        <w:rPr>
          <w:rFonts w:hint="eastAsia" w:cs="宋体"/>
          <w:sz w:val="24"/>
          <w:szCs w:val="24"/>
          <w:lang w:eastAsia="zh-CN"/>
        </w:rPr>
      </w:pPr>
      <w:r>
        <w:rPr>
          <w:rFonts w:hint="eastAsia" w:cs="宋体"/>
          <w:sz w:val="24"/>
          <w:szCs w:val="24"/>
          <w:lang w:val="en-US" w:eastAsia="zh-CN"/>
        </w:rPr>
        <w:t>4.</w:t>
      </w:r>
      <w:r>
        <w:rPr>
          <w:rFonts w:ascii="宋体" w:hAnsi="宋体" w:eastAsia="宋体" w:cs="宋体"/>
          <w:sz w:val="24"/>
          <w:szCs w:val="24"/>
        </w:rPr>
        <w:t>随机地选择K个数据对象作为初始的聚类中心(不一定要是我们的样本点) ;、</w:t>
      </w:r>
      <w:r>
        <w:rPr>
          <w:rFonts w:ascii="宋体" w:hAnsi="宋体" w:eastAsia="宋体" w:cs="宋体"/>
          <w:sz w:val="24"/>
          <w:szCs w:val="24"/>
        </w:rPr>
        <w:br w:type="textWrapping"/>
      </w:r>
      <w:r>
        <w:rPr>
          <w:rFonts w:hint="eastAsia" w:cs="宋体"/>
          <w:sz w:val="24"/>
          <w:szCs w:val="24"/>
          <w:lang w:val="en-US" w:eastAsia="zh-CN"/>
        </w:rPr>
        <w:t>5.</w:t>
      </w:r>
      <w:r>
        <w:rPr>
          <w:rFonts w:ascii="宋体" w:hAnsi="宋体" w:eastAsia="宋体" w:cs="宋体"/>
          <w:sz w:val="24"/>
          <w:szCs w:val="24"/>
        </w:rPr>
        <w:t>计算其余的各个数据对象到这K个初始聚类中心的距离，把数据对象划归到距离它最近的那个中心所处在的簇类中;</w:t>
      </w:r>
      <w:r>
        <w:rPr>
          <w:rFonts w:ascii="宋体" w:hAnsi="宋体" w:eastAsia="宋体" w:cs="宋体"/>
          <w:sz w:val="24"/>
          <w:szCs w:val="24"/>
        </w:rPr>
        <w:br w:type="textWrapping"/>
      </w:r>
      <w:r>
        <w:rPr>
          <w:rFonts w:hint="eastAsia" w:cs="宋体"/>
          <w:sz w:val="24"/>
          <w:szCs w:val="24"/>
          <w:lang w:val="en-US" w:eastAsia="zh-CN"/>
        </w:rPr>
        <w:t>6.</w:t>
      </w:r>
      <w:r>
        <w:rPr>
          <w:rFonts w:ascii="宋体" w:hAnsi="宋体" w:eastAsia="宋体" w:cs="宋体"/>
          <w:sz w:val="24"/>
          <w:szCs w:val="24"/>
        </w:rPr>
        <w:t>调整新类并且重新计算出新类的中心;</w:t>
      </w:r>
      <w:r>
        <w:rPr>
          <w:rFonts w:ascii="宋体" w:hAnsi="宋体" w:eastAsia="宋体" w:cs="宋体"/>
          <w:sz w:val="24"/>
          <w:szCs w:val="24"/>
        </w:rPr>
        <w:br w:type="textWrapping"/>
      </w:r>
      <w:r>
        <w:rPr>
          <w:rFonts w:hint="eastAsia" w:cs="宋体"/>
          <w:sz w:val="24"/>
          <w:szCs w:val="24"/>
          <w:lang w:val="en-US" w:eastAsia="zh-CN"/>
        </w:rPr>
        <w:t>7.</w:t>
      </w:r>
      <w:r>
        <w:rPr>
          <w:rFonts w:ascii="宋体" w:hAnsi="宋体" w:eastAsia="宋体" w:cs="宋体"/>
          <w:sz w:val="24"/>
          <w:szCs w:val="24"/>
        </w:rPr>
        <w:t>循环步骤三和四，看中心是否收敛(不变)，如果收敛或达到迭代次数则停止循环</w:t>
      </w:r>
      <w:r>
        <w:rPr>
          <w:rFonts w:hint="eastAsia" w:cs="宋体"/>
          <w:sz w:val="24"/>
          <w:szCs w:val="24"/>
          <w:lang w:eastAsia="zh-CN"/>
        </w:rPr>
        <w:t>。</w:t>
      </w:r>
    </w:p>
    <w:p>
      <w:pPr>
        <w:pStyle w:val="6"/>
        <w:spacing w:before="12"/>
        <w:rPr>
          <w:rFonts w:hint="default" w:cs="宋体"/>
          <w:sz w:val="24"/>
          <w:szCs w:val="24"/>
          <w:lang w:val="en-US" w:eastAsia="zh-CN"/>
        </w:rPr>
      </w:pPr>
      <w:r>
        <w:rPr>
          <w:rFonts w:hint="eastAsia" w:cs="宋体"/>
          <w:sz w:val="24"/>
          <w:szCs w:val="24"/>
          <w:lang w:val="en-US" w:eastAsia="zh-CN"/>
        </w:rPr>
        <w:t xml:space="preserve">                       </w:t>
      </w:r>
      <w:r>
        <w:rPr>
          <w:rFonts w:hint="default" w:cs="宋体"/>
          <w:sz w:val="24"/>
          <w:szCs w:val="24"/>
          <w:lang w:val="en-US" w:eastAsia="zh-CN"/>
        </w:rPr>
        <w:drawing>
          <wp:inline distT="0" distB="0" distL="114300" distR="114300">
            <wp:extent cx="2143125" cy="3694430"/>
            <wp:effectExtent l="0" t="0" r="5715" b="8890"/>
            <wp:docPr id="29" name="图片 29" descr="未命名文件(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未命名文件(6)"/>
                    <pic:cNvPicPr>
                      <a:picLocks noChangeAspect="1"/>
                    </pic:cNvPicPr>
                  </pic:nvPicPr>
                  <pic:blipFill>
                    <a:blip r:embed="rId18"/>
                    <a:stretch>
                      <a:fillRect/>
                    </a:stretch>
                  </pic:blipFill>
                  <pic:spPr>
                    <a:xfrm>
                      <a:off x="0" y="0"/>
                      <a:ext cx="2143125" cy="3694430"/>
                    </a:xfrm>
                    <a:prstGeom prst="rect">
                      <a:avLst/>
                    </a:prstGeom>
                  </pic:spPr>
                </pic:pic>
              </a:graphicData>
            </a:graphic>
          </wp:inline>
        </w:drawing>
      </w:r>
    </w:p>
    <w:p>
      <w:pPr>
        <w:pStyle w:val="6"/>
        <w:spacing w:before="12"/>
        <w:rPr>
          <w:rFonts w:hint="default" w:cs="宋体"/>
          <w:sz w:val="24"/>
          <w:szCs w:val="24"/>
          <w:lang w:val="en-US" w:eastAsia="zh-CN"/>
        </w:rPr>
      </w:pPr>
    </w:p>
    <w:p>
      <w:pPr>
        <w:pStyle w:val="6"/>
        <w:spacing w:before="12"/>
        <w:rPr>
          <w:rFonts w:hint="default" w:cs="宋体"/>
          <w:sz w:val="24"/>
          <w:szCs w:val="24"/>
          <w:lang w:val="en-US" w:eastAsia="zh-CN"/>
        </w:rPr>
      </w:pPr>
    </w:p>
    <w:p>
      <w:pPr>
        <w:pStyle w:val="6"/>
        <w:numPr>
          <w:ilvl w:val="0"/>
          <w:numId w:val="9"/>
        </w:numPr>
        <w:spacing w:before="12"/>
        <w:ind w:left="480" w:leftChars="0" w:firstLine="0" w:firstLineChars="0"/>
        <w:rPr>
          <w:rFonts w:hint="eastAsia"/>
          <w:sz w:val="21"/>
          <w:lang w:val="en-US" w:eastAsia="zh-CN"/>
        </w:rPr>
      </w:pPr>
      <w:r>
        <w:rPr>
          <w:rFonts w:hint="eastAsia" w:cs="宋体"/>
          <w:sz w:val="24"/>
          <w:szCs w:val="24"/>
          <w:lang w:val="en-US" w:eastAsia="zh-CN"/>
        </w:rPr>
        <w:t>Means聚类结果</w:t>
      </w:r>
      <w:r>
        <w:rPr>
          <w:rFonts w:hint="eastAsia"/>
          <w:sz w:val="21"/>
          <w:lang w:val="en-US" w:eastAsia="zh-CN"/>
        </w:rPr>
        <w:t xml:space="preserve"> </w:t>
      </w:r>
    </w:p>
    <w:tbl>
      <w:tblPr>
        <w:tblStyle w:val="8"/>
        <w:tblW w:w="544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59"/>
        <w:gridCol w:w="1091"/>
        <w:gridCol w:w="1045"/>
        <w:gridCol w:w="104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5440" w:type="dxa"/>
            <w:gridSpan w:val="4"/>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初始聚类中心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vMerge w:val="restart"/>
            <w:tcBorders>
              <w:top w:val="nil"/>
              <w:left w:val="nil"/>
              <w:bottom w:val="nil"/>
              <w:right w:val="nil"/>
              <w:tl2br w:val="nil"/>
              <w:tr2bl w:val="nil"/>
            </w:tcBorders>
            <w:shd w:val="clear" w:color="auto" w:fill="FFFFFF"/>
            <w:noWrap w:val="0"/>
            <w:vAlign w:val="bottom"/>
          </w:tcPr>
          <w:p>
            <w:pPr>
              <w:spacing w:beforeLines="0" w:afterLines="0"/>
              <w:rPr>
                <w:rFonts w:hint="default"/>
                <w:sz w:val="24"/>
              </w:rPr>
            </w:pPr>
          </w:p>
        </w:tc>
        <w:tc>
          <w:tcPr>
            <w:tcW w:w="3181" w:type="dxa"/>
            <w:gridSpan w:val="3"/>
            <w:tcBorders>
              <w:top w:val="nil"/>
              <w:left w:val="nil"/>
              <w:bottom w:val="nil"/>
              <w:right w:val="nil"/>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聚类</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vMerge w:val="continue"/>
            <w:tcBorders>
              <w:top w:val="nil"/>
              <w:left w:val="nil"/>
              <w:bottom w:val="nil"/>
              <w:right w:val="nil"/>
              <w:tl2br w:val="nil"/>
              <w:tr2bl w:val="nil"/>
            </w:tcBorders>
            <w:shd w:val="clear" w:color="auto" w:fill="FFFFFF"/>
            <w:noWrap w:val="0"/>
            <w:vAlign w:val="bottom"/>
          </w:tcPr>
          <w:p>
            <w:pPr>
              <w:spacing w:beforeLines="0" w:afterLines="0"/>
              <w:rPr>
                <w:rFonts w:hint="default"/>
                <w:color w:val="264A60"/>
                <w:sz w:val="18"/>
              </w:rPr>
            </w:pPr>
          </w:p>
        </w:tc>
        <w:tc>
          <w:tcPr>
            <w:tcW w:w="1091" w:type="dxa"/>
            <w:tcBorders>
              <w:top w:val="nil"/>
              <w:left w:val="nil"/>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LMCI</w:t>
            </w:r>
          </w:p>
        </w:tc>
        <w:tc>
          <w:tcPr>
            <w:tcW w:w="1045"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SMC</w:t>
            </w:r>
          </w:p>
        </w:tc>
        <w:tc>
          <w:tcPr>
            <w:tcW w:w="1045"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EMCI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Zscore(RID_1)</w:t>
            </w:r>
          </w:p>
        </w:tc>
        <w:tc>
          <w:tcPr>
            <w:tcW w:w="1091"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.43513</w:t>
            </w:r>
          </w:p>
        </w:tc>
        <w:tc>
          <w:tcPr>
            <w:tcW w:w="1045"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.48452</w:t>
            </w:r>
          </w:p>
        </w:tc>
        <w:tc>
          <w:tcPr>
            <w:tcW w:w="1045"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.94296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Zscore(AGE_1)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.77054</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.09128</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.39015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Zscore(PIB_1)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11.47127</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-.03702</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-4.42108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Zscore(ABETA_1)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.07087</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-1.34776</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2.75066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Zscore(TAU_1)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-.05611</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8.18241</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-1.75524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Zscore(PTAU_1)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-.05809</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9.68032</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-1.78830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Zscore(ADAS13_1)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1.29646</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-.17859</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.33707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Zscore(CDRSB_1)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.09701</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-.65638</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.85039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Zscore(ADAS11_1)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.77306</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-.15956</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.08501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Zscore(MMSE_1)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-.30260</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-.30260</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.87042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Zscore(LDELTOTAL_1)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-1.42170</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-1.42170</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-.90307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Zscore(DIGITSCOR_1)</w:t>
            </w:r>
          </w:p>
        </w:tc>
        <w:tc>
          <w:tcPr>
            <w:tcW w:w="1091"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1.65292</w:t>
            </w:r>
          </w:p>
        </w:tc>
        <w:tc>
          <w:tcPr>
            <w:tcW w:w="1045"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.22119</w:t>
            </w:r>
          </w:p>
        </w:tc>
        <w:tc>
          <w:tcPr>
            <w:tcW w:w="1045"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.47385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259"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Zscore(TRABSCOR_1)</w:t>
            </w:r>
          </w:p>
        </w:tc>
        <w:tc>
          <w:tcPr>
            <w:tcW w:w="1091"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-.57478</w:t>
            </w:r>
          </w:p>
        </w:tc>
        <w:tc>
          <w:tcPr>
            <w:tcW w:w="1045"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-.19189</w:t>
            </w:r>
          </w:p>
        </w:tc>
        <w:tc>
          <w:tcPr>
            <w:tcW w:w="1045"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-.10254</w:t>
            </w:r>
          </w:p>
        </w:tc>
      </w:tr>
    </w:tbl>
    <w:p>
      <w:pPr>
        <w:pStyle w:val="6"/>
        <w:numPr>
          <w:numId w:val="0"/>
        </w:numPr>
        <w:spacing w:before="12"/>
        <w:ind w:left="480" w:leftChars="0" w:right="0" w:rightChars="0"/>
        <w:rPr>
          <w:rFonts w:hint="eastAsia"/>
          <w:sz w:val="21"/>
          <w:lang w:val="en-US" w:eastAsia="zh-CN"/>
        </w:rPr>
      </w:pPr>
    </w:p>
    <w:p>
      <w:pPr>
        <w:pStyle w:val="6"/>
        <w:widowControl w:val="0"/>
        <w:numPr>
          <w:numId w:val="0"/>
        </w:numPr>
        <w:autoSpaceDE w:val="0"/>
        <w:autoSpaceDN w:val="0"/>
        <w:spacing w:before="12" w:after="0" w:line="240" w:lineRule="auto"/>
        <w:ind w:right="0" w:rightChars="0"/>
        <w:jc w:val="left"/>
        <w:rPr>
          <w:rFonts w:hint="eastAsia"/>
          <w:sz w:val="21"/>
          <w:lang w:val="en-US" w:eastAsia="zh-CN"/>
        </w:rPr>
      </w:pPr>
    </w:p>
    <w:p>
      <w:pPr>
        <w:pStyle w:val="6"/>
        <w:widowControl w:val="0"/>
        <w:numPr>
          <w:numId w:val="0"/>
        </w:numPr>
        <w:autoSpaceDE w:val="0"/>
        <w:autoSpaceDN w:val="0"/>
        <w:spacing w:before="12" w:after="0" w:line="240" w:lineRule="auto"/>
        <w:ind w:right="0" w:rightChars="0"/>
        <w:jc w:val="left"/>
        <w:rPr>
          <w:rFonts w:hint="eastAsia"/>
          <w:sz w:val="21"/>
          <w:lang w:val="en-US" w:eastAsia="zh-CN"/>
        </w:rPr>
      </w:pPr>
    </w:p>
    <w:p>
      <w:pPr>
        <w:pStyle w:val="6"/>
        <w:widowControl w:val="0"/>
        <w:numPr>
          <w:numId w:val="0"/>
        </w:numPr>
        <w:autoSpaceDE w:val="0"/>
        <w:autoSpaceDN w:val="0"/>
        <w:spacing w:before="12" w:after="0" w:line="240" w:lineRule="auto"/>
        <w:ind w:right="0" w:rightChars="0"/>
        <w:jc w:val="left"/>
        <w:rPr>
          <w:rFonts w:hint="eastAsia"/>
          <w:sz w:val="21"/>
          <w:lang w:val="en-US" w:eastAsia="zh-CN"/>
        </w:rPr>
      </w:pPr>
    </w:p>
    <w:p>
      <w:pPr>
        <w:pStyle w:val="6"/>
        <w:widowControl w:val="0"/>
        <w:numPr>
          <w:numId w:val="0"/>
        </w:numPr>
        <w:autoSpaceDE w:val="0"/>
        <w:autoSpaceDN w:val="0"/>
        <w:spacing w:before="12" w:after="0" w:line="240" w:lineRule="auto"/>
        <w:ind w:right="0" w:rightChars="0"/>
        <w:jc w:val="left"/>
        <w:rPr>
          <w:rFonts w:hint="eastAsia"/>
          <w:sz w:val="21"/>
          <w:lang w:val="en-US" w:eastAsia="zh-CN"/>
        </w:rPr>
      </w:pPr>
    </w:p>
    <w:p>
      <w:pPr>
        <w:pStyle w:val="6"/>
        <w:widowControl w:val="0"/>
        <w:numPr>
          <w:numId w:val="0"/>
        </w:numPr>
        <w:autoSpaceDE w:val="0"/>
        <w:autoSpaceDN w:val="0"/>
        <w:spacing w:before="12" w:after="0" w:line="240" w:lineRule="auto"/>
        <w:ind w:right="0" w:rightChars="0"/>
        <w:jc w:val="left"/>
        <w:rPr>
          <w:rFonts w:hint="eastAsia"/>
          <w:sz w:val="21"/>
          <w:lang w:val="en-US" w:eastAsia="zh-CN"/>
        </w:rPr>
      </w:pPr>
    </w:p>
    <w:p>
      <w:pPr>
        <w:pStyle w:val="6"/>
        <w:widowControl w:val="0"/>
        <w:numPr>
          <w:numId w:val="0"/>
        </w:numPr>
        <w:autoSpaceDE w:val="0"/>
        <w:autoSpaceDN w:val="0"/>
        <w:spacing w:before="12" w:after="0" w:line="240" w:lineRule="auto"/>
        <w:ind w:right="0" w:rightChars="0"/>
        <w:jc w:val="left"/>
        <w:rPr>
          <w:rFonts w:hint="eastAsia"/>
          <w:sz w:val="21"/>
          <w:lang w:val="en-US" w:eastAsia="zh-CN"/>
        </w:rPr>
      </w:pPr>
    </w:p>
    <w:tbl>
      <w:tblPr>
        <w:tblStyle w:val="8"/>
        <w:tblW w:w="464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52"/>
        <w:gridCol w:w="1029"/>
        <w:gridCol w:w="1029"/>
        <w:gridCol w:w="1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4639" w:type="dxa"/>
            <w:gridSpan w:val="4"/>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最终聚类中心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vMerge w:val="restart"/>
            <w:tcBorders>
              <w:top w:val="nil"/>
              <w:left w:val="nil"/>
              <w:bottom w:val="nil"/>
              <w:right w:val="nil"/>
              <w:tl2br w:val="nil"/>
              <w:tr2bl w:val="nil"/>
            </w:tcBorders>
            <w:shd w:val="clear" w:color="auto" w:fill="FFFFFF"/>
            <w:noWrap w:val="0"/>
            <w:vAlign w:val="bottom"/>
          </w:tcPr>
          <w:p>
            <w:pPr>
              <w:spacing w:beforeLines="0" w:afterLines="0"/>
              <w:rPr>
                <w:rFonts w:hint="default"/>
                <w:sz w:val="24"/>
              </w:rPr>
            </w:pPr>
          </w:p>
        </w:tc>
        <w:tc>
          <w:tcPr>
            <w:tcW w:w="3087" w:type="dxa"/>
            <w:gridSpan w:val="3"/>
            <w:tcBorders>
              <w:top w:val="nil"/>
              <w:left w:val="nil"/>
              <w:bottom w:val="nil"/>
              <w:right w:val="nil"/>
              <w:tl2br w:val="nil"/>
              <w:tr2bl w:val="nil"/>
            </w:tcBorders>
            <w:shd w:val="clear" w:color="auto" w:fill="FFFFFF"/>
            <w:noWrap w:val="0"/>
            <w:vAlign w:val="bottom"/>
          </w:tcPr>
          <w:p>
            <w:pPr>
              <w:spacing w:beforeLines="0" w:afterLines="0" w:line="320" w:lineRule="atLeast"/>
              <w:ind w:left="60" w:right="60"/>
              <w:jc w:val="center"/>
              <w:rPr>
                <w:rFonts w:hint="default"/>
                <w:color w:val="264A60"/>
                <w:sz w:val="18"/>
              </w:rPr>
            </w:pPr>
            <w:r>
              <w:rPr>
                <w:rFonts w:hint="default"/>
                <w:color w:val="264A60"/>
                <w:sz w:val="18"/>
              </w:rPr>
              <w:t>聚类</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vMerge w:val="continue"/>
            <w:tcBorders>
              <w:top w:val="nil"/>
              <w:left w:val="nil"/>
              <w:bottom w:val="nil"/>
              <w:right w:val="nil"/>
              <w:tl2br w:val="nil"/>
              <w:tr2bl w:val="nil"/>
            </w:tcBorders>
            <w:shd w:val="clear" w:color="auto" w:fill="FFFFFF"/>
            <w:noWrap w:val="0"/>
            <w:vAlign w:val="bottom"/>
          </w:tcPr>
          <w:p>
            <w:pPr>
              <w:spacing w:beforeLines="0" w:afterLines="0"/>
              <w:rPr>
                <w:rFonts w:hint="default"/>
                <w:color w:val="264A60"/>
                <w:sz w:val="18"/>
              </w:rPr>
            </w:pPr>
          </w:p>
        </w:tc>
        <w:tc>
          <w:tcPr>
            <w:tcW w:w="1029" w:type="dxa"/>
            <w:tcBorders>
              <w:top w:val="nil"/>
              <w:left w:val="nil"/>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LMCI</w:t>
            </w:r>
          </w:p>
        </w:tc>
        <w:tc>
          <w:tcPr>
            <w:tcW w:w="1029" w:type="dxa"/>
            <w:tcBorders>
              <w:top w:val="nil"/>
              <w:left w:val="single" w:color="E0E0E0" w:sz="8" w:space="0"/>
              <w:bottom w:val="single" w:color="152935" w:sz="8" w:space="0"/>
              <w:right w:val="single" w:color="E0E0E0" w:sz="8" w:space="0"/>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SMC</w:t>
            </w:r>
          </w:p>
        </w:tc>
        <w:tc>
          <w:tcPr>
            <w:tcW w:w="1029" w:type="dxa"/>
            <w:tcBorders>
              <w:top w:val="nil"/>
              <w:left w:val="single" w:color="E0E0E0" w:sz="8" w:space="0"/>
              <w:bottom w:val="single" w:color="152935" w:sz="8" w:space="0"/>
              <w:right w:val="nil"/>
              <w:tl2br w:val="nil"/>
              <w:tr2bl w:val="nil"/>
            </w:tcBorders>
            <w:shd w:val="clear" w:color="auto" w:fill="FFFFFF"/>
            <w:noWrap w:val="0"/>
            <w:vAlign w:val="bottom"/>
          </w:tcPr>
          <w:p>
            <w:pPr>
              <w:spacing w:beforeLines="0" w:afterLines="0" w:line="320" w:lineRule="atLeast"/>
              <w:ind w:left="60" w:right="60"/>
              <w:jc w:val="center"/>
              <w:rPr>
                <w:rFonts w:hint="default" w:eastAsia="宋体"/>
                <w:color w:val="264A60"/>
                <w:sz w:val="18"/>
                <w:lang w:val="en-US" w:eastAsia="zh-CN"/>
              </w:rPr>
            </w:pPr>
            <w:r>
              <w:rPr>
                <w:rFonts w:hint="eastAsia"/>
                <w:color w:val="264A60"/>
                <w:sz w:val="18"/>
                <w:lang w:val="en-US" w:eastAsia="zh-CN"/>
              </w:rPr>
              <w:t>EMCI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152935"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RID_1</w:t>
            </w:r>
          </w:p>
        </w:tc>
        <w:tc>
          <w:tcPr>
            <w:tcW w:w="1029" w:type="dxa"/>
            <w:tcBorders>
              <w:top w:val="single" w:color="152935"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1023</w:t>
            </w:r>
          </w:p>
        </w:tc>
        <w:tc>
          <w:tcPr>
            <w:tcW w:w="1029" w:type="dxa"/>
            <w:tcBorders>
              <w:top w:val="single" w:color="152935"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6553</w:t>
            </w:r>
          </w:p>
        </w:tc>
        <w:tc>
          <w:tcPr>
            <w:tcW w:w="1029" w:type="dxa"/>
            <w:tcBorders>
              <w:top w:val="single" w:color="152935"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4607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AGE_1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74.4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73.0</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PIB_1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1.8423</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1.8454</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1.8526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ABETA_1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746.75</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752.77</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764.88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TAU_1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300.68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308.49</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300.23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PTAU_1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29.58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30.36</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29.53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ADAS13_1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19.85</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21.20</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19.82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CDRSB_1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2.1</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2.5</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ADAS11_1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12.52</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13.28</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MMSE_1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26.0</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25.8</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26.3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LDELTOTAL_1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5.4</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5.5</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5.6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DIGITSCOR_1</w:t>
            </w:r>
          </w:p>
        </w:tc>
        <w:tc>
          <w:tcPr>
            <w:tcW w:w="1029" w:type="dxa"/>
            <w:tcBorders>
              <w:top w:val="single" w:color="AEAEAE" w:sz="8" w:space="0"/>
              <w:left w:val="nil"/>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36.8</w:t>
            </w:r>
          </w:p>
        </w:tc>
        <w:tc>
          <w:tcPr>
            <w:tcW w:w="1029" w:type="dxa"/>
            <w:tcBorders>
              <w:top w:val="single" w:color="AEAEAE" w:sz="8" w:space="0"/>
              <w:left w:val="single" w:color="E0E0E0" w:sz="8" w:space="0"/>
              <w:bottom w:val="single" w:color="AEAEAE"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35.9</w:t>
            </w:r>
          </w:p>
        </w:tc>
        <w:tc>
          <w:tcPr>
            <w:tcW w:w="1029" w:type="dxa"/>
            <w:tcBorders>
              <w:top w:val="single" w:color="AEAEAE" w:sz="8" w:space="0"/>
              <w:left w:val="single" w:color="E0E0E0" w:sz="8" w:space="0"/>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36.4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52" w:type="dxa"/>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TRABSCOR_1</w:t>
            </w:r>
          </w:p>
        </w:tc>
        <w:tc>
          <w:tcPr>
            <w:tcW w:w="1029" w:type="dxa"/>
            <w:tcBorders>
              <w:top w:val="single" w:color="AEAEAE" w:sz="8" w:space="0"/>
              <w:left w:val="nil"/>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129.5</w:t>
            </w:r>
          </w:p>
        </w:tc>
        <w:tc>
          <w:tcPr>
            <w:tcW w:w="1029" w:type="dxa"/>
            <w:tcBorders>
              <w:top w:val="single" w:color="AEAEAE" w:sz="8" w:space="0"/>
              <w:left w:val="single" w:color="E0E0E0" w:sz="8" w:space="0"/>
              <w:bottom w:val="single" w:color="152935" w:sz="8" w:space="0"/>
              <w:right w:val="single" w:color="E0E0E0" w:sz="8" w:space="0"/>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142.2</w:t>
            </w:r>
          </w:p>
        </w:tc>
        <w:tc>
          <w:tcPr>
            <w:tcW w:w="1029" w:type="dxa"/>
            <w:tcBorders>
              <w:top w:val="single" w:color="AEAEAE" w:sz="8" w:space="0"/>
              <w:left w:val="single" w:color="E0E0E0" w:sz="8" w:space="0"/>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133.7</w:t>
            </w:r>
          </w:p>
        </w:tc>
      </w:tr>
    </w:tbl>
    <w:p>
      <w:pPr>
        <w:pStyle w:val="6"/>
        <w:spacing w:line="269" w:lineRule="exact"/>
        <w:ind w:left="240"/>
        <w:jc w:val="both"/>
      </w:pPr>
    </w:p>
    <w:p>
      <w:pPr>
        <w:pStyle w:val="6"/>
        <w:spacing w:line="278" w:lineRule="auto"/>
        <w:ind w:left="240" w:right="312" w:firstLine="420"/>
        <w:jc w:val="both"/>
        <w:rPr>
          <w:rFonts w:hint="eastAsia" w:eastAsia="宋体"/>
          <w:lang w:val="en-US" w:eastAsia="zh-CN"/>
        </w:rPr>
      </w:pPr>
      <w:r>
        <w:rPr>
          <w:spacing w:val="-12"/>
        </w:rPr>
        <w:t xml:space="preserve">利用加权欧式距离的 </w:t>
      </w:r>
      <w:r>
        <w:rPr>
          <w:rFonts w:ascii="Calibri" w:eastAsia="Calibri"/>
        </w:rPr>
        <w:t xml:space="preserve">K </w:t>
      </w:r>
      <w:r>
        <w:rPr>
          <w:rFonts w:hint="eastAsia" w:ascii="Calibri"/>
          <w:lang w:val="en-US" w:eastAsia="zh-CN"/>
        </w:rPr>
        <w:t>.</w:t>
      </w:r>
      <w:r>
        <w:rPr>
          <w:spacing w:val="-6"/>
        </w:rPr>
        <w:t>均值聚类法针对附件</w:t>
      </w:r>
      <w:r>
        <w:rPr>
          <w:spacing w:val="-7"/>
        </w:rPr>
        <w:t>中数据进行聚类，</w:t>
      </w:r>
      <w:r>
        <w:rPr>
          <w:rFonts w:hint="eastAsia"/>
          <w:spacing w:val="-7"/>
          <w:lang w:val="en-US" w:eastAsia="zh-CN"/>
        </w:rPr>
        <w:t>分为了LMCI，SMC，EMCI三类</w:t>
      </w:r>
      <w:r>
        <w:rPr>
          <w:spacing w:val="-9"/>
        </w:rPr>
        <w:t>。表</w:t>
      </w:r>
      <w:r>
        <w:rPr>
          <w:rFonts w:ascii="Calibri" w:eastAsia="Calibri"/>
        </w:rPr>
        <w:t xml:space="preserve">4 </w:t>
      </w:r>
      <w:r>
        <w:t>给出聚类结果</w:t>
      </w:r>
      <w:bookmarkStart w:id="26" w:name="_GoBack"/>
      <w:bookmarkEnd w:id="26"/>
      <w:r>
        <w:rPr>
          <w:rFonts w:hint="eastAsia"/>
          <w:lang w:val="en-US" w:eastAsia="zh-CN"/>
        </w:rPr>
        <w:t>。</w:t>
      </w:r>
    </w:p>
    <w:p>
      <w:pPr>
        <w:pStyle w:val="6"/>
        <w:widowControl w:val="0"/>
        <w:numPr>
          <w:numId w:val="0"/>
        </w:numPr>
        <w:autoSpaceDE w:val="0"/>
        <w:autoSpaceDN w:val="0"/>
        <w:spacing w:before="12" w:after="0" w:line="240" w:lineRule="auto"/>
        <w:ind w:right="0" w:rightChars="0"/>
        <w:jc w:val="left"/>
        <w:rPr>
          <w:rFonts w:hint="eastAsia"/>
          <w:sz w:val="21"/>
          <w:lang w:val="en-US" w:eastAsia="zh-CN"/>
        </w:rPr>
      </w:pPr>
    </w:p>
    <w:p>
      <w:pPr>
        <w:pStyle w:val="6"/>
        <w:widowControl w:val="0"/>
        <w:numPr>
          <w:numId w:val="0"/>
        </w:numPr>
        <w:autoSpaceDE w:val="0"/>
        <w:autoSpaceDN w:val="0"/>
        <w:spacing w:before="12" w:after="0" w:line="240" w:lineRule="auto"/>
        <w:ind w:right="0" w:rightChars="0"/>
        <w:jc w:val="left"/>
        <w:rPr>
          <w:rFonts w:hint="eastAsia"/>
          <w:sz w:val="21"/>
          <w:lang w:val="en-US" w:eastAsia="zh-CN"/>
        </w:rPr>
      </w:pPr>
    </w:p>
    <w:tbl>
      <w:tblPr>
        <w:tblStyle w:val="8"/>
        <w:tblW w:w="2644"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59"/>
        <w:gridCol w:w="759"/>
        <w:gridCol w:w="112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642" w:type="dxa"/>
            <w:gridSpan w:val="3"/>
            <w:tcBorders>
              <w:top w:val="nil"/>
              <w:left w:val="nil"/>
              <w:bottom w:val="nil"/>
              <w:right w:val="nil"/>
              <w:tl2br w:val="nil"/>
              <w:tr2bl w:val="nil"/>
            </w:tcBorders>
            <w:shd w:val="clear" w:color="auto" w:fill="FFFFFF"/>
            <w:noWrap w:val="0"/>
            <w:vAlign w:val="center"/>
          </w:tcPr>
          <w:p>
            <w:pPr>
              <w:spacing w:beforeLines="0" w:afterLines="0" w:line="320" w:lineRule="atLeast"/>
              <w:ind w:left="60" w:right="60"/>
              <w:jc w:val="center"/>
              <w:rPr>
                <w:rFonts w:hint="default"/>
                <w:color w:val="010205"/>
                <w:sz w:val="22"/>
              </w:rPr>
            </w:pPr>
            <w:r>
              <w:rPr>
                <w:rFonts w:hint="default"/>
                <w:b/>
                <w:color w:val="010205"/>
                <w:sz w:val="22"/>
              </w:rPr>
              <w:t>每个聚类中的个案数目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59" w:type="dxa"/>
            <w:vMerge w:val="restart"/>
            <w:tcBorders>
              <w:top w:val="nil"/>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聚类</w:t>
            </w:r>
          </w:p>
        </w:tc>
        <w:tc>
          <w:tcPr>
            <w:tcW w:w="759" w:type="dxa"/>
            <w:tcBorders>
              <w:top w:val="nil"/>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eastAsia="宋体"/>
                <w:color w:val="264A60"/>
                <w:sz w:val="18"/>
                <w:lang w:val="en-US" w:eastAsia="zh-CN"/>
              </w:rPr>
            </w:pPr>
            <w:r>
              <w:rPr>
                <w:rFonts w:hint="eastAsia"/>
                <w:color w:val="264A60"/>
                <w:sz w:val="18"/>
                <w:lang w:val="en-US" w:eastAsia="zh-CN"/>
              </w:rPr>
              <w:t>LMCI</w:t>
            </w:r>
          </w:p>
        </w:tc>
        <w:tc>
          <w:tcPr>
            <w:tcW w:w="1124" w:type="dxa"/>
            <w:tcBorders>
              <w:top w:val="nil"/>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453.000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59" w:type="dxa"/>
            <w:vMerge w:val="continue"/>
            <w:tcBorders>
              <w:top w:val="nil"/>
              <w:left w:val="nil"/>
              <w:bottom w:val="single" w:color="AEAEAE" w:sz="8" w:space="0"/>
              <w:right w:val="nil"/>
              <w:tl2br w:val="nil"/>
              <w:tr2bl w:val="nil"/>
            </w:tcBorders>
            <w:shd w:val="clear" w:color="auto" w:fill="E0E0E0"/>
            <w:noWrap w:val="0"/>
            <w:vAlign w:val="top"/>
          </w:tcPr>
          <w:p>
            <w:pPr>
              <w:spacing w:beforeLines="0" w:afterLines="0"/>
              <w:rPr>
                <w:rFonts w:hint="default"/>
                <w:color w:val="010205"/>
                <w:sz w:val="18"/>
              </w:rPr>
            </w:pPr>
          </w:p>
        </w:tc>
        <w:tc>
          <w:tcPr>
            <w:tcW w:w="7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eastAsia="宋体"/>
                <w:color w:val="264A60"/>
                <w:sz w:val="18"/>
                <w:lang w:val="en-US" w:eastAsia="zh-CN"/>
              </w:rPr>
            </w:pPr>
            <w:r>
              <w:rPr>
                <w:rFonts w:hint="eastAsia"/>
                <w:color w:val="264A60"/>
                <w:sz w:val="18"/>
                <w:lang w:val="en-US" w:eastAsia="zh-CN"/>
              </w:rPr>
              <w:t>SMC</w:t>
            </w:r>
          </w:p>
        </w:tc>
        <w:tc>
          <w:tcPr>
            <w:tcW w:w="1124"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422.000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759" w:type="dxa"/>
            <w:vMerge w:val="continue"/>
            <w:tcBorders>
              <w:top w:val="nil"/>
              <w:left w:val="nil"/>
              <w:bottom w:val="single" w:color="AEAEAE" w:sz="8" w:space="0"/>
              <w:right w:val="nil"/>
              <w:tl2br w:val="nil"/>
              <w:tr2bl w:val="nil"/>
            </w:tcBorders>
            <w:shd w:val="clear" w:color="auto" w:fill="E0E0E0"/>
            <w:noWrap w:val="0"/>
            <w:vAlign w:val="top"/>
          </w:tcPr>
          <w:p>
            <w:pPr>
              <w:spacing w:beforeLines="0" w:afterLines="0"/>
              <w:rPr>
                <w:rFonts w:hint="default"/>
                <w:color w:val="010205"/>
                <w:sz w:val="18"/>
              </w:rPr>
            </w:pPr>
          </w:p>
        </w:tc>
        <w:tc>
          <w:tcPr>
            <w:tcW w:w="759" w:type="dxa"/>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eastAsia="宋体"/>
                <w:color w:val="264A60"/>
                <w:sz w:val="18"/>
                <w:lang w:val="en-US" w:eastAsia="zh-CN"/>
              </w:rPr>
            </w:pPr>
            <w:r>
              <w:rPr>
                <w:rFonts w:hint="eastAsia"/>
                <w:color w:val="264A60"/>
                <w:sz w:val="18"/>
                <w:lang w:val="en-US" w:eastAsia="zh-CN"/>
              </w:rPr>
              <w:t>EMCI</w:t>
            </w:r>
          </w:p>
        </w:tc>
        <w:tc>
          <w:tcPr>
            <w:tcW w:w="1124"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409.000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18" w:type="dxa"/>
            <w:gridSpan w:val="2"/>
            <w:tcBorders>
              <w:top w:val="single" w:color="AEAEAE" w:sz="8" w:space="0"/>
              <w:left w:val="nil"/>
              <w:bottom w:val="single" w:color="AEAEAE"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有效</w:t>
            </w:r>
          </w:p>
        </w:tc>
        <w:tc>
          <w:tcPr>
            <w:tcW w:w="1124" w:type="dxa"/>
            <w:tcBorders>
              <w:top w:val="single" w:color="AEAEAE" w:sz="8" w:space="0"/>
              <w:left w:val="nil"/>
              <w:bottom w:val="single" w:color="AEAEAE"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1284.000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1518" w:type="dxa"/>
            <w:gridSpan w:val="2"/>
            <w:tcBorders>
              <w:top w:val="single" w:color="AEAEAE" w:sz="8" w:space="0"/>
              <w:left w:val="nil"/>
              <w:bottom w:val="single" w:color="152935" w:sz="8" w:space="0"/>
              <w:right w:val="nil"/>
              <w:tl2br w:val="nil"/>
              <w:tr2bl w:val="nil"/>
            </w:tcBorders>
            <w:shd w:val="clear" w:color="auto" w:fill="E0E0E0"/>
            <w:noWrap w:val="0"/>
            <w:vAlign w:val="top"/>
          </w:tcPr>
          <w:p>
            <w:pPr>
              <w:spacing w:beforeLines="0" w:afterLines="0" w:line="320" w:lineRule="atLeast"/>
              <w:ind w:left="60" w:right="60"/>
              <w:rPr>
                <w:rFonts w:hint="default"/>
                <w:color w:val="264A60"/>
                <w:sz w:val="18"/>
              </w:rPr>
            </w:pPr>
            <w:r>
              <w:rPr>
                <w:rFonts w:hint="default"/>
                <w:color w:val="264A60"/>
                <w:sz w:val="18"/>
              </w:rPr>
              <w:t>缺失</w:t>
            </w:r>
          </w:p>
        </w:tc>
        <w:tc>
          <w:tcPr>
            <w:tcW w:w="1124" w:type="dxa"/>
            <w:tcBorders>
              <w:top w:val="single" w:color="AEAEAE" w:sz="8" w:space="0"/>
              <w:left w:val="nil"/>
              <w:bottom w:val="single" w:color="152935" w:sz="8" w:space="0"/>
              <w:right w:val="nil"/>
              <w:tl2br w:val="nil"/>
              <w:tr2bl w:val="nil"/>
            </w:tcBorders>
            <w:shd w:val="clear" w:color="auto" w:fill="FFFFFF"/>
            <w:noWrap w:val="0"/>
            <w:vAlign w:val="top"/>
          </w:tcPr>
          <w:p>
            <w:pPr>
              <w:spacing w:beforeLines="0" w:afterLines="0" w:line="320" w:lineRule="atLeast"/>
              <w:ind w:left="60" w:right="60"/>
              <w:jc w:val="right"/>
              <w:rPr>
                <w:rFonts w:hint="default"/>
                <w:color w:val="010205"/>
                <w:sz w:val="18"/>
              </w:rPr>
            </w:pPr>
            <w:r>
              <w:rPr>
                <w:rFonts w:hint="default"/>
                <w:color w:val="010205"/>
                <w:sz w:val="18"/>
              </w:rPr>
              <w:t>.000</w:t>
            </w:r>
          </w:p>
        </w:tc>
      </w:tr>
    </w:tbl>
    <w:p>
      <w:pPr>
        <w:pStyle w:val="6"/>
        <w:widowControl w:val="0"/>
        <w:numPr>
          <w:numId w:val="0"/>
        </w:numPr>
        <w:autoSpaceDE w:val="0"/>
        <w:autoSpaceDN w:val="0"/>
        <w:spacing w:before="12" w:after="0" w:line="240" w:lineRule="auto"/>
        <w:ind w:right="0" w:rightChars="0"/>
        <w:jc w:val="left"/>
        <w:rPr>
          <w:rFonts w:hint="eastAsia"/>
          <w:sz w:val="21"/>
          <w:lang w:val="en-US" w:eastAsia="zh-CN"/>
        </w:rPr>
        <w:sectPr>
          <w:footerReference r:id="rId7" w:type="default"/>
          <w:pgSz w:w="11910" w:h="16840"/>
          <w:pgMar w:top="1380" w:right="1480" w:bottom="1160" w:left="1560" w:header="904" w:footer="975" w:gutter="0"/>
          <w:cols w:space="720" w:num="1"/>
        </w:sectPr>
      </w:pPr>
    </w:p>
    <w:p>
      <w:pPr>
        <w:pStyle w:val="12"/>
        <w:numPr>
          <w:numId w:val="0"/>
        </w:numPr>
        <w:tabs>
          <w:tab w:val="left" w:pos="582"/>
        </w:tabs>
        <w:spacing w:before="0" w:after="0" w:line="269" w:lineRule="exact"/>
        <w:ind w:right="0" w:rightChars="0"/>
        <w:jc w:val="left"/>
        <w:rPr>
          <w:rFonts w:hint="default" w:ascii="Calibri" w:eastAsia="Calibri"/>
          <w:sz w:val="21"/>
          <w:lang w:val="en-US"/>
        </w:rPr>
      </w:pPr>
    </w:p>
    <w:sectPr>
      <w:pgSz w:w="11910" w:h="16840"/>
      <w:pgMar w:top="1380" w:right="1480" w:bottom="1160" w:left="1560" w:header="904" w:footer="97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黑体_GBK">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3839210</wp:posOffset>
              </wp:positionH>
              <wp:positionV relativeFrom="page">
                <wp:posOffset>9932670</wp:posOffset>
              </wp:positionV>
              <wp:extent cx="109220" cy="139700"/>
              <wp:effectExtent l="0" t="0" r="0" b="0"/>
              <wp:wrapNone/>
              <wp:docPr id="62" name="文本框 2"/>
              <wp:cNvGraphicFramePr/>
              <a:graphic xmlns:a="http://schemas.openxmlformats.org/drawingml/2006/main">
                <a:graphicData uri="http://schemas.microsoft.com/office/word/2010/wordprocessingShape">
                  <wps:wsp>
                    <wps:cNvSpPr txBox="1"/>
                    <wps:spPr>
                      <a:xfrm>
                        <a:off x="0" y="0"/>
                        <a:ext cx="109220"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2" o:spid="_x0000_s1026" o:spt="202" type="#_x0000_t202" style="position:absolute;left:0pt;margin-left:302.3pt;margin-top:782.1pt;height:11pt;width:8.6pt;mso-position-horizontal-relative:page;mso-position-vertical-relative:page;z-index:-251656192;mso-width-relative:page;mso-height-relative:page;" filled="f" stroked="f" coordsize="21600,21600" o:gfxdata="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we2AwdoAAAANAQAADwAAAAAAAAABACAAAAAiAAAAZHJzL2Rvd25yZXYueG1sUEsB&#10;AhQAFAAAAAgAh07iQKmO5QG6AQAAcgMAAA4AAAAAAAAAAQAgAAAAKQEAAGRycy9lMm9Eb2MueG1s&#10;UEsFBgAAAAAGAAYAWQEAAFUFA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3810000</wp:posOffset>
              </wp:positionH>
              <wp:positionV relativeFrom="page">
                <wp:posOffset>9932670</wp:posOffset>
              </wp:positionV>
              <wp:extent cx="167005" cy="139700"/>
              <wp:effectExtent l="0" t="0" r="0" b="0"/>
              <wp:wrapNone/>
              <wp:docPr id="63" name="文本框 3"/>
              <wp:cNvGraphicFramePr/>
              <a:graphic xmlns:a="http://schemas.openxmlformats.org/drawingml/2006/main">
                <a:graphicData uri="http://schemas.microsoft.com/office/word/2010/wordprocessingShape">
                  <wps:wsp>
                    <wps:cNvSpPr txBox="1"/>
                    <wps:spPr>
                      <a:xfrm>
                        <a:off x="0" y="0"/>
                        <a:ext cx="167005" cy="139700"/>
                      </a:xfrm>
                      <a:prstGeom prst="rect">
                        <a:avLst/>
                      </a:prstGeom>
                      <a:noFill/>
                      <a:ln>
                        <a:noFill/>
                      </a:ln>
                    </wps:spPr>
                    <wps:txbx>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wps:txbx>
                    <wps:bodyPr lIns="0" tIns="0" rIns="0" bIns="0" upright="1"/>
                  </wps:wsp>
                </a:graphicData>
              </a:graphic>
            </wp:anchor>
          </w:drawing>
        </mc:Choice>
        <mc:Fallback>
          <w:pict>
            <v:shape id="文本框 3" o:spid="_x0000_s1026" o:spt="202" type="#_x0000_t202" style="position:absolute;left:0pt;margin-left:300pt;margin-top:782.1pt;height:11pt;width:13.15pt;mso-position-horizontal-relative:page;mso-position-vertical-relative:page;z-index:-251655168;mso-width-relative:page;mso-height-relative:page;" filled="f" stroked="f" coordsize="21600,21600" o:gfxdata="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wNiGi2gAAAA0BAAAPAAAAAAAAAAEAIAAAACIAAABkcnMvZG93bnJldi54bWxQSwEC&#10;FAAUAAAACACHTuJAZfEnAbkBAAByAwAADgAAAAAAAAABACAAAAApAQAAZHJzL2Uyb0RvYy54bWxQ&#10;SwUGAAAAAAYABgBZAQAAVAUAAAAA&#10;">
              <v:fill on="f" focussize="0,0"/>
              <v:stroke on="f"/>
              <v:imagedata o:title=""/>
              <o:lock v:ext="edit" aspectratio="f"/>
              <v:textbox inset="0mm,0mm,0mm,0mm">
                <w:txbxContent>
                  <w:p>
                    <w:pPr>
                      <w:spacing w:before="0" w:line="203" w:lineRule="exact"/>
                      <w:ind w:left="40" w:right="0" w:firstLine="0"/>
                      <w:jc w:val="left"/>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mc:AlternateContent>
        <mc:Choice Requires="wps">
          <w:drawing>
            <wp:anchor distT="0" distB="0" distL="114300" distR="114300" simplePos="0" relativeHeight="251659264" behindDoc="1" locked="0" layoutInCell="1" allowOverlap="1">
              <wp:simplePos x="0" y="0"/>
              <wp:positionH relativeFrom="page">
                <wp:posOffset>1143000</wp:posOffset>
              </wp:positionH>
              <wp:positionV relativeFrom="page">
                <wp:posOffset>696595</wp:posOffset>
              </wp:positionV>
              <wp:extent cx="5274310" cy="0"/>
              <wp:effectExtent l="0" t="0" r="0" b="0"/>
              <wp:wrapNone/>
              <wp:docPr id="61" name="直线 1"/>
              <wp:cNvGraphicFramePr/>
              <a:graphic xmlns:a="http://schemas.openxmlformats.org/drawingml/2006/main">
                <a:graphicData uri="http://schemas.microsoft.com/office/word/2010/wordprocessingShape">
                  <wps:wsp>
                    <wps:cNvCnPr/>
                    <wps:spPr>
                      <a:xfrm>
                        <a:off x="0" y="0"/>
                        <a:ext cx="5274310" cy="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 o:spid="_x0000_s1026" o:spt="20" style="position:absolute;left:0pt;margin-left:90pt;margin-top:54.85pt;height:0pt;width:415.3pt;mso-position-horizontal-relative:page;mso-position-vertical-relative:page;z-index:-251657216;mso-width-relative:page;mso-height-relative:page;" filled="f" stroked="t" coordsize="21600,21600" o:gfxdata="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CVAo9YA&#10;AAAMAQAADwAAAAAAAAABACAAAAAiAAAAZHJzL2Rvd25yZXYueG1sUEsBAhQAFAAAAAgAh07iQFTF&#10;RyboAQAA3AMAAA4AAAAAAAAAAQAgAAAAJQEAAGRycy9lMm9Eb2MueG1sUEsFBgAAAAAGAAYAWQEA&#10;AH8FAAAAAA==&#10;">
              <v:fill on="f" focussize="0,0"/>
              <v:stroke weight="0.72pt" color="#000000"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4"/>
      <w:numFmt w:val="decimal"/>
      <w:lvlText w:val="%1"/>
      <w:lvlJc w:val="left"/>
      <w:pPr>
        <w:ind w:left="892" w:hanging="653"/>
        <w:jc w:val="left"/>
      </w:pPr>
      <w:rPr>
        <w:rFonts w:hint="default"/>
        <w:lang w:val="zh-CN" w:eastAsia="zh-CN" w:bidi="zh-CN"/>
      </w:rPr>
    </w:lvl>
    <w:lvl w:ilvl="1" w:tentative="0">
      <w:start w:val="3"/>
      <w:numFmt w:val="decimal"/>
      <w:lvlText w:val="%1.%2"/>
      <w:lvlJc w:val="left"/>
      <w:pPr>
        <w:ind w:left="892" w:hanging="653"/>
        <w:jc w:val="left"/>
      </w:pPr>
      <w:rPr>
        <w:rFonts w:hint="default"/>
        <w:lang w:val="zh-CN" w:eastAsia="zh-CN" w:bidi="zh-CN"/>
      </w:rPr>
    </w:lvl>
    <w:lvl w:ilvl="2" w:tentative="0">
      <w:start w:val="1"/>
      <w:numFmt w:val="decimal"/>
      <w:lvlText w:val="%1.%2.%3"/>
      <w:lvlJc w:val="left"/>
      <w:pPr>
        <w:ind w:left="892" w:hanging="653"/>
        <w:jc w:val="left"/>
      </w:pPr>
      <w:rPr>
        <w:rFonts w:hint="default" w:ascii="Arial" w:hAnsi="Arial" w:eastAsia="Arial" w:cs="Arial"/>
        <w:spacing w:val="-15"/>
        <w:w w:val="100"/>
        <w:sz w:val="24"/>
        <w:szCs w:val="24"/>
        <w:lang w:val="zh-CN" w:eastAsia="zh-CN" w:bidi="zh-CN"/>
      </w:rPr>
    </w:lvl>
    <w:lvl w:ilvl="3" w:tentative="0">
      <w:start w:val="1"/>
      <w:numFmt w:val="decimal"/>
      <w:lvlText w:val="（%4）"/>
      <w:lvlJc w:val="left"/>
      <w:pPr>
        <w:ind w:left="1186" w:hanging="527"/>
        <w:jc w:val="left"/>
      </w:pPr>
      <w:rPr>
        <w:rFonts w:hint="default" w:ascii="宋体" w:hAnsi="宋体" w:eastAsia="宋体" w:cs="宋体"/>
        <w:spacing w:val="-1"/>
        <w:w w:val="99"/>
        <w:sz w:val="19"/>
        <w:szCs w:val="19"/>
        <w:lang w:val="zh-CN" w:eastAsia="zh-CN" w:bidi="zh-CN"/>
      </w:rPr>
    </w:lvl>
    <w:lvl w:ilvl="4" w:tentative="0">
      <w:start w:val="0"/>
      <w:numFmt w:val="bullet"/>
      <w:lvlText w:val="•"/>
      <w:lvlJc w:val="left"/>
      <w:pPr>
        <w:ind w:left="3742" w:hanging="527"/>
      </w:pPr>
      <w:rPr>
        <w:rFonts w:hint="default"/>
        <w:lang w:val="zh-CN" w:eastAsia="zh-CN" w:bidi="zh-CN"/>
      </w:rPr>
    </w:lvl>
    <w:lvl w:ilvl="5" w:tentative="0">
      <w:start w:val="0"/>
      <w:numFmt w:val="bullet"/>
      <w:lvlText w:val="•"/>
      <w:lvlJc w:val="left"/>
      <w:pPr>
        <w:ind w:left="4596" w:hanging="527"/>
      </w:pPr>
      <w:rPr>
        <w:rFonts w:hint="default"/>
        <w:lang w:val="zh-CN" w:eastAsia="zh-CN" w:bidi="zh-CN"/>
      </w:rPr>
    </w:lvl>
    <w:lvl w:ilvl="6" w:tentative="0">
      <w:start w:val="0"/>
      <w:numFmt w:val="bullet"/>
      <w:lvlText w:val="•"/>
      <w:lvlJc w:val="left"/>
      <w:pPr>
        <w:ind w:left="5450" w:hanging="527"/>
      </w:pPr>
      <w:rPr>
        <w:rFonts w:hint="default"/>
        <w:lang w:val="zh-CN" w:eastAsia="zh-CN" w:bidi="zh-CN"/>
      </w:rPr>
    </w:lvl>
    <w:lvl w:ilvl="7" w:tentative="0">
      <w:start w:val="0"/>
      <w:numFmt w:val="bullet"/>
      <w:lvlText w:val="•"/>
      <w:lvlJc w:val="left"/>
      <w:pPr>
        <w:ind w:left="6304" w:hanging="527"/>
      </w:pPr>
      <w:rPr>
        <w:rFonts w:hint="default"/>
        <w:lang w:val="zh-CN" w:eastAsia="zh-CN" w:bidi="zh-CN"/>
      </w:rPr>
    </w:lvl>
    <w:lvl w:ilvl="8" w:tentative="0">
      <w:start w:val="0"/>
      <w:numFmt w:val="bullet"/>
      <w:lvlText w:val="•"/>
      <w:lvlJc w:val="left"/>
      <w:pPr>
        <w:ind w:left="7158" w:hanging="527"/>
      </w:pPr>
      <w:rPr>
        <w:rFonts w:hint="default"/>
        <w:lang w:val="zh-CN" w:eastAsia="zh-CN" w:bidi="zh-CN"/>
      </w:rPr>
    </w:lvl>
  </w:abstractNum>
  <w:abstractNum w:abstractNumId="1">
    <w:nsid w:val="BF205925"/>
    <w:multiLevelType w:val="multilevel"/>
    <w:tmpl w:val="BF205925"/>
    <w:lvl w:ilvl="0" w:tentative="0">
      <w:start w:val="1"/>
      <w:numFmt w:val="decimal"/>
      <w:lvlText w:val="（%1）"/>
      <w:lvlJc w:val="left"/>
      <w:pPr>
        <w:ind w:left="747" w:hanging="527"/>
        <w:jc w:val="left"/>
      </w:pPr>
      <w:rPr>
        <w:rFonts w:hint="default" w:ascii="宋体" w:hAnsi="宋体" w:eastAsia="宋体" w:cs="宋体"/>
        <w:spacing w:val="-1"/>
        <w:w w:val="99"/>
        <w:sz w:val="19"/>
        <w:szCs w:val="19"/>
        <w:lang w:val="zh-CN" w:eastAsia="zh-CN" w:bidi="zh-CN"/>
      </w:rPr>
    </w:lvl>
    <w:lvl w:ilvl="1" w:tentative="0">
      <w:start w:val="1"/>
      <w:numFmt w:val="upperLetter"/>
      <w:lvlText w:val="%2."/>
      <w:lvlJc w:val="left"/>
      <w:pPr>
        <w:ind w:left="241" w:hanging="177"/>
        <w:jc w:val="left"/>
      </w:pPr>
      <w:rPr>
        <w:rFonts w:hint="default" w:ascii="Calibri" w:hAnsi="Calibri" w:eastAsia="Calibri" w:cs="Calibri"/>
        <w:spacing w:val="0"/>
        <w:w w:val="99"/>
        <w:sz w:val="19"/>
        <w:szCs w:val="19"/>
        <w:lang w:val="zh-CN" w:eastAsia="zh-CN" w:bidi="zh-CN"/>
      </w:rPr>
    </w:lvl>
    <w:lvl w:ilvl="2" w:tentative="0">
      <w:start w:val="0"/>
      <w:numFmt w:val="bullet"/>
      <w:lvlText w:val="•"/>
      <w:lvlJc w:val="left"/>
      <w:pPr>
        <w:ind w:left="1660" w:hanging="177"/>
      </w:pPr>
      <w:rPr>
        <w:rFonts w:hint="default"/>
        <w:lang w:val="zh-CN" w:eastAsia="zh-CN" w:bidi="zh-CN"/>
      </w:rPr>
    </w:lvl>
    <w:lvl w:ilvl="3" w:tentative="0">
      <w:start w:val="0"/>
      <w:numFmt w:val="bullet"/>
      <w:lvlText w:val="•"/>
      <w:lvlJc w:val="left"/>
      <w:pPr>
        <w:ind w:left="2561" w:hanging="177"/>
      </w:pPr>
      <w:rPr>
        <w:rFonts w:hint="default"/>
        <w:lang w:val="zh-CN" w:eastAsia="zh-CN" w:bidi="zh-CN"/>
      </w:rPr>
    </w:lvl>
    <w:lvl w:ilvl="4" w:tentative="0">
      <w:start w:val="0"/>
      <w:numFmt w:val="bullet"/>
      <w:lvlText w:val="•"/>
      <w:lvlJc w:val="left"/>
      <w:pPr>
        <w:ind w:left="3462" w:hanging="177"/>
      </w:pPr>
      <w:rPr>
        <w:rFonts w:hint="default"/>
        <w:lang w:val="zh-CN" w:eastAsia="zh-CN" w:bidi="zh-CN"/>
      </w:rPr>
    </w:lvl>
    <w:lvl w:ilvl="5" w:tentative="0">
      <w:start w:val="0"/>
      <w:numFmt w:val="bullet"/>
      <w:lvlText w:val="•"/>
      <w:lvlJc w:val="left"/>
      <w:pPr>
        <w:ind w:left="4362" w:hanging="177"/>
      </w:pPr>
      <w:rPr>
        <w:rFonts w:hint="default"/>
        <w:lang w:val="zh-CN" w:eastAsia="zh-CN" w:bidi="zh-CN"/>
      </w:rPr>
    </w:lvl>
    <w:lvl w:ilvl="6" w:tentative="0">
      <w:start w:val="0"/>
      <w:numFmt w:val="bullet"/>
      <w:lvlText w:val="•"/>
      <w:lvlJc w:val="left"/>
      <w:pPr>
        <w:ind w:left="5263" w:hanging="177"/>
      </w:pPr>
      <w:rPr>
        <w:rFonts w:hint="default"/>
        <w:lang w:val="zh-CN" w:eastAsia="zh-CN" w:bidi="zh-CN"/>
      </w:rPr>
    </w:lvl>
    <w:lvl w:ilvl="7" w:tentative="0">
      <w:start w:val="0"/>
      <w:numFmt w:val="bullet"/>
      <w:lvlText w:val="•"/>
      <w:lvlJc w:val="left"/>
      <w:pPr>
        <w:ind w:left="6164" w:hanging="177"/>
      </w:pPr>
      <w:rPr>
        <w:rFonts w:hint="default"/>
        <w:lang w:val="zh-CN" w:eastAsia="zh-CN" w:bidi="zh-CN"/>
      </w:rPr>
    </w:lvl>
    <w:lvl w:ilvl="8" w:tentative="0">
      <w:start w:val="0"/>
      <w:numFmt w:val="bullet"/>
      <w:lvlText w:val="•"/>
      <w:lvlJc w:val="left"/>
      <w:pPr>
        <w:ind w:left="7064" w:hanging="177"/>
      </w:pPr>
      <w:rPr>
        <w:rFonts w:hint="default"/>
        <w:lang w:val="zh-CN" w:eastAsia="zh-CN" w:bidi="zh-CN"/>
      </w:rPr>
    </w:lvl>
  </w:abstractNum>
  <w:abstractNum w:abstractNumId="2">
    <w:nsid w:val="CF092B84"/>
    <w:multiLevelType w:val="multilevel"/>
    <w:tmpl w:val="CF092B84"/>
    <w:lvl w:ilvl="0" w:tentative="0">
      <w:start w:val="1"/>
      <w:numFmt w:val="decimal"/>
      <w:lvlText w:val="%1."/>
      <w:lvlJc w:val="left"/>
      <w:pPr>
        <w:ind w:left="924" w:hanging="264"/>
        <w:jc w:val="left"/>
      </w:pPr>
      <w:rPr>
        <w:rFonts w:hint="default" w:ascii="Calibri" w:hAnsi="Calibri" w:eastAsia="Calibri" w:cs="Calibri"/>
        <w:spacing w:val="-1"/>
        <w:w w:val="99"/>
        <w:sz w:val="21"/>
        <w:szCs w:val="21"/>
        <w:lang w:val="zh-CN" w:eastAsia="zh-CN" w:bidi="zh-CN"/>
      </w:rPr>
    </w:lvl>
    <w:lvl w:ilvl="1" w:tentative="0">
      <w:start w:val="0"/>
      <w:numFmt w:val="bullet"/>
      <w:lvlText w:val="•"/>
      <w:lvlJc w:val="left"/>
      <w:pPr>
        <w:ind w:left="1714" w:hanging="264"/>
      </w:pPr>
      <w:rPr>
        <w:rFonts w:hint="default"/>
        <w:lang w:val="zh-CN" w:eastAsia="zh-CN" w:bidi="zh-CN"/>
      </w:rPr>
    </w:lvl>
    <w:lvl w:ilvl="2" w:tentative="0">
      <w:start w:val="0"/>
      <w:numFmt w:val="bullet"/>
      <w:lvlText w:val="•"/>
      <w:lvlJc w:val="left"/>
      <w:pPr>
        <w:ind w:left="2509" w:hanging="264"/>
      </w:pPr>
      <w:rPr>
        <w:rFonts w:hint="default"/>
        <w:lang w:val="zh-CN" w:eastAsia="zh-CN" w:bidi="zh-CN"/>
      </w:rPr>
    </w:lvl>
    <w:lvl w:ilvl="3" w:tentative="0">
      <w:start w:val="0"/>
      <w:numFmt w:val="bullet"/>
      <w:lvlText w:val="•"/>
      <w:lvlJc w:val="left"/>
      <w:pPr>
        <w:ind w:left="3303" w:hanging="264"/>
      </w:pPr>
      <w:rPr>
        <w:rFonts w:hint="default"/>
        <w:lang w:val="zh-CN" w:eastAsia="zh-CN" w:bidi="zh-CN"/>
      </w:rPr>
    </w:lvl>
    <w:lvl w:ilvl="4" w:tentative="0">
      <w:start w:val="0"/>
      <w:numFmt w:val="bullet"/>
      <w:lvlText w:val="•"/>
      <w:lvlJc w:val="left"/>
      <w:pPr>
        <w:ind w:left="4098" w:hanging="264"/>
      </w:pPr>
      <w:rPr>
        <w:rFonts w:hint="default"/>
        <w:lang w:val="zh-CN" w:eastAsia="zh-CN" w:bidi="zh-CN"/>
      </w:rPr>
    </w:lvl>
    <w:lvl w:ilvl="5" w:tentative="0">
      <w:start w:val="0"/>
      <w:numFmt w:val="bullet"/>
      <w:lvlText w:val="•"/>
      <w:lvlJc w:val="left"/>
      <w:pPr>
        <w:ind w:left="4893" w:hanging="264"/>
      </w:pPr>
      <w:rPr>
        <w:rFonts w:hint="default"/>
        <w:lang w:val="zh-CN" w:eastAsia="zh-CN" w:bidi="zh-CN"/>
      </w:rPr>
    </w:lvl>
    <w:lvl w:ilvl="6" w:tentative="0">
      <w:start w:val="0"/>
      <w:numFmt w:val="bullet"/>
      <w:lvlText w:val="•"/>
      <w:lvlJc w:val="left"/>
      <w:pPr>
        <w:ind w:left="5687" w:hanging="264"/>
      </w:pPr>
      <w:rPr>
        <w:rFonts w:hint="default"/>
        <w:lang w:val="zh-CN" w:eastAsia="zh-CN" w:bidi="zh-CN"/>
      </w:rPr>
    </w:lvl>
    <w:lvl w:ilvl="7" w:tentative="0">
      <w:start w:val="0"/>
      <w:numFmt w:val="bullet"/>
      <w:lvlText w:val="•"/>
      <w:lvlJc w:val="left"/>
      <w:pPr>
        <w:ind w:left="6482" w:hanging="264"/>
      </w:pPr>
      <w:rPr>
        <w:rFonts w:hint="default"/>
        <w:lang w:val="zh-CN" w:eastAsia="zh-CN" w:bidi="zh-CN"/>
      </w:rPr>
    </w:lvl>
    <w:lvl w:ilvl="8" w:tentative="0">
      <w:start w:val="0"/>
      <w:numFmt w:val="bullet"/>
      <w:lvlText w:val="•"/>
      <w:lvlJc w:val="left"/>
      <w:pPr>
        <w:ind w:left="7276" w:hanging="264"/>
      </w:pPr>
      <w:rPr>
        <w:rFonts w:hint="default"/>
        <w:lang w:val="zh-CN" w:eastAsia="zh-CN" w:bidi="zh-CN"/>
      </w:rPr>
    </w:lvl>
  </w:abstractNum>
  <w:abstractNum w:abstractNumId="3">
    <w:nsid w:val="0053208E"/>
    <w:multiLevelType w:val="multilevel"/>
    <w:tmpl w:val="0053208E"/>
    <w:lvl w:ilvl="0" w:tentative="0">
      <w:start w:val="1"/>
      <w:numFmt w:val="decimal"/>
      <w:lvlText w:val="%1"/>
      <w:lvlJc w:val="left"/>
      <w:pPr>
        <w:ind w:left="633" w:hanging="394"/>
        <w:jc w:val="left"/>
      </w:pPr>
      <w:rPr>
        <w:rFonts w:hint="default"/>
        <w:lang w:val="zh-CN" w:eastAsia="zh-CN" w:bidi="zh-CN"/>
      </w:rPr>
    </w:lvl>
    <w:lvl w:ilvl="1" w:tentative="0">
      <w:start w:val="1"/>
      <w:numFmt w:val="decimal"/>
      <w:lvlText w:val="%1.%2"/>
      <w:lvlJc w:val="left"/>
      <w:pPr>
        <w:ind w:left="633" w:hanging="394"/>
        <w:jc w:val="left"/>
      </w:pPr>
      <w:rPr>
        <w:rFonts w:hint="default" w:ascii="Arial" w:hAnsi="Arial" w:eastAsia="Arial" w:cs="Arial"/>
        <w:w w:val="100"/>
        <w:sz w:val="24"/>
        <w:szCs w:val="24"/>
        <w:lang w:val="zh-CN" w:eastAsia="zh-CN" w:bidi="zh-CN"/>
      </w:rPr>
    </w:lvl>
    <w:lvl w:ilvl="2" w:tentative="0">
      <w:start w:val="1"/>
      <w:numFmt w:val="decimal"/>
      <w:lvlText w:val="%3."/>
      <w:lvlJc w:val="left"/>
      <w:pPr>
        <w:ind w:left="924" w:hanging="264"/>
        <w:jc w:val="left"/>
      </w:pPr>
      <w:rPr>
        <w:rFonts w:hint="default" w:ascii="Calibri" w:hAnsi="Calibri" w:eastAsia="Calibri" w:cs="Calibri"/>
        <w:spacing w:val="-1"/>
        <w:w w:val="99"/>
        <w:sz w:val="21"/>
        <w:szCs w:val="21"/>
        <w:lang w:val="zh-CN" w:eastAsia="zh-CN" w:bidi="zh-CN"/>
      </w:rPr>
    </w:lvl>
    <w:lvl w:ilvl="3" w:tentative="0">
      <w:start w:val="0"/>
      <w:numFmt w:val="bullet"/>
      <w:lvlText w:val="•"/>
      <w:lvlJc w:val="left"/>
      <w:pPr>
        <w:ind w:left="2685" w:hanging="264"/>
      </w:pPr>
      <w:rPr>
        <w:rFonts w:hint="default"/>
        <w:lang w:val="zh-CN" w:eastAsia="zh-CN" w:bidi="zh-CN"/>
      </w:rPr>
    </w:lvl>
    <w:lvl w:ilvl="4" w:tentative="0">
      <w:start w:val="0"/>
      <w:numFmt w:val="bullet"/>
      <w:lvlText w:val="•"/>
      <w:lvlJc w:val="left"/>
      <w:pPr>
        <w:ind w:left="3568" w:hanging="264"/>
      </w:pPr>
      <w:rPr>
        <w:rFonts w:hint="default"/>
        <w:lang w:val="zh-CN" w:eastAsia="zh-CN" w:bidi="zh-CN"/>
      </w:rPr>
    </w:lvl>
    <w:lvl w:ilvl="5" w:tentative="0">
      <w:start w:val="0"/>
      <w:numFmt w:val="bullet"/>
      <w:lvlText w:val="•"/>
      <w:lvlJc w:val="left"/>
      <w:pPr>
        <w:ind w:left="4451" w:hanging="264"/>
      </w:pPr>
      <w:rPr>
        <w:rFonts w:hint="default"/>
        <w:lang w:val="zh-CN" w:eastAsia="zh-CN" w:bidi="zh-CN"/>
      </w:rPr>
    </w:lvl>
    <w:lvl w:ilvl="6" w:tentative="0">
      <w:start w:val="0"/>
      <w:numFmt w:val="bullet"/>
      <w:lvlText w:val="•"/>
      <w:lvlJc w:val="left"/>
      <w:pPr>
        <w:ind w:left="5334" w:hanging="264"/>
      </w:pPr>
      <w:rPr>
        <w:rFonts w:hint="default"/>
        <w:lang w:val="zh-CN" w:eastAsia="zh-CN" w:bidi="zh-CN"/>
      </w:rPr>
    </w:lvl>
    <w:lvl w:ilvl="7" w:tentative="0">
      <w:start w:val="0"/>
      <w:numFmt w:val="bullet"/>
      <w:lvlText w:val="•"/>
      <w:lvlJc w:val="left"/>
      <w:pPr>
        <w:ind w:left="6217" w:hanging="264"/>
      </w:pPr>
      <w:rPr>
        <w:rFonts w:hint="default"/>
        <w:lang w:val="zh-CN" w:eastAsia="zh-CN" w:bidi="zh-CN"/>
      </w:rPr>
    </w:lvl>
    <w:lvl w:ilvl="8" w:tentative="0">
      <w:start w:val="0"/>
      <w:numFmt w:val="bullet"/>
      <w:lvlText w:val="•"/>
      <w:lvlJc w:val="left"/>
      <w:pPr>
        <w:ind w:left="7100" w:hanging="264"/>
      </w:pPr>
      <w:rPr>
        <w:rFonts w:hint="default"/>
        <w:lang w:val="zh-CN" w:eastAsia="zh-CN" w:bidi="zh-CN"/>
      </w:rPr>
    </w:lvl>
  </w:abstractNum>
  <w:abstractNum w:abstractNumId="4">
    <w:nsid w:val="03D62ECE"/>
    <w:multiLevelType w:val="multilevel"/>
    <w:tmpl w:val="03D62ECE"/>
    <w:lvl w:ilvl="0" w:tentative="0">
      <w:start w:val="0"/>
      <w:numFmt w:val="bullet"/>
      <w:lvlText w:val=""/>
      <w:lvlJc w:val="left"/>
      <w:pPr>
        <w:ind w:left="222" w:hanging="223"/>
      </w:pPr>
      <w:rPr>
        <w:rFonts w:hint="default" w:ascii="Symbol" w:hAnsi="Symbol" w:eastAsia="Symbol" w:cs="Symbol"/>
        <w:w w:val="99"/>
        <w:sz w:val="24"/>
        <w:szCs w:val="24"/>
        <w:lang w:val="zh-CN" w:eastAsia="zh-CN" w:bidi="zh-CN"/>
      </w:rPr>
    </w:lvl>
    <w:lvl w:ilvl="1" w:tentative="0">
      <w:start w:val="0"/>
      <w:numFmt w:val="bullet"/>
      <w:lvlText w:val="•"/>
      <w:lvlJc w:val="left"/>
      <w:pPr>
        <w:ind w:left="524" w:hanging="223"/>
      </w:pPr>
      <w:rPr>
        <w:rFonts w:hint="default"/>
        <w:lang w:val="zh-CN" w:eastAsia="zh-CN" w:bidi="zh-CN"/>
      </w:rPr>
    </w:lvl>
    <w:lvl w:ilvl="2" w:tentative="0">
      <w:start w:val="0"/>
      <w:numFmt w:val="bullet"/>
      <w:lvlText w:val="•"/>
      <w:lvlJc w:val="left"/>
      <w:pPr>
        <w:ind w:left="829" w:hanging="223"/>
      </w:pPr>
      <w:rPr>
        <w:rFonts w:hint="default"/>
        <w:lang w:val="zh-CN" w:eastAsia="zh-CN" w:bidi="zh-CN"/>
      </w:rPr>
    </w:lvl>
    <w:lvl w:ilvl="3" w:tentative="0">
      <w:start w:val="0"/>
      <w:numFmt w:val="bullet"/>
      <w:lvlText w:val="•"/>
      <w:lvlJc w:val="left"/>
      <w:pPr>
        <w:ind w:left="1134" w:hanging="223"/>
      </w:pPr>
      <w:rPr>
        <w:rFonts w:hint="default"/>
        <w:lang w:val="zh-CN" w:eastAsia="zh-CN" w:bidi="zh-CN"/>
      </w:rPr>
    </w:lvl>
    <w:lvl w:ilvl="4" w:tentative="0">
      <w:start w:val="0"/>
      <w:numFmt w:val="bullet"/>
      <w:lvlText w:val="•"/>
      <w:lvlJc w:val="left"/>
      <w:pPr>
        <w:ind w:left="1439" w:hanging="223"/>
      </w:pPr>
      <w:rPr>
        <w:rFonts w:hint="default"/>
        <w:lang w:val="zh-CN" w:eastAsia="zh-CN" w:bidi="zh-CN"/>
      </w:rPr>
    </w:lvl>
    <w:lvl w:ilvl="5" w:tentative="0">
      <w:start w:val="0"/>
      <w:numFmt w:val="bullet"/>
      <w:lvlText w:val="•"/>
      <w:lvlJc w:val="left"/>
      <w:pPr>
        <w:ind w:left="1744" w:hanging="223"/>
      </w:pPr>
      <w:rPr>
        <w:rFonts w:hint="default"/>
        <w:lang w:val="zh-CN" w:eastAsia="zh-CN" w:bidi="zh-CN"/>
      </w:rPr>
    </w:lvl>
    <w:lvl w:ilvl="6" w:tentative="0">
      <w:start w:val="0"/>
      <w:numFmt w:val="bullet"/>
      <w:lvlText w:val="•"/>
      <w:lvlJc w:val="left"/>
      <w:pPr>
        <w:ind w:left="2049" w:hanging="223"/>
      </w:pPr>
      <w:rPr>
        <w:rFonts w:hint="default"/>
        <w:lang w:val="zh-CN" w:eastAsia="zh-CN" w:bidi="zh-CN"/>
      </w:rPr>
    </w:lvl>
    <w:lvl w:ilvl="7" w:tentative="0">
      <w:start w:val="0"/>
      <w:numFmt w:val="bullet"/>
      <w:lvlText w:val="•"/>
      <w:lvlJc w:val="left"/>
      <w:pPr>
        <w:ind w:left="2354" w:hanging="223"/>
      </w:pPr>
      <w:rPr>
        <w:rFonts w:hint="default"/>
        <w:lang w:val="zh-CN" w:eastAsia="zh-CN" w:bidi="zh-CN"/>
      </w:rPr>
    </w:lvl>
    <w:lvl w:ilvl="8" w:tentative="0">
      <w:start w:val="0"/>
      <w:numFmt w:val="bullet"/>
      <w:lvlText w:val="•"/>
      <w:lvlJc w:val="left"/>
      <w:pPr>
        <w:ind w:left="2659" w:hanging="223"/>
      </w:pPr>
      <w:rPr>
        <w:rFonts w:hint="default"/>
        <w:lang w:val="zh-CN" w:eastAsia="zh-CN" w:bidi="zh-CN"/>
      </w:rPr>
    </w:lvl>
  </w:abstractNum>
  <w:abstractNum w:abstractNumId="5">
    <w:nsid w:val="2A8F537B"/>
    <w:multiLevelType w:val="multilevel"/>
    <w:tmpl w:val="2A8F537B"/>
    <w:lvl w:ilvl="0" w:tentative="0">
      <w:start w:val="1"/>
      <w:numFmt w:val="decimal"/>
      <w:lvlText w:val="（%1）"/>
      <w:lvlJc w:val="left"/>
      <w:pPr>
        <w:ind w:left="766" w:hanging="527"/>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570" w:hanging="527"/>
      </w:pPr>
      <w:rPr>
        <w:rFonts w:hint="default"/>
        <w:lang w:val="zh-CN" w:eastAsia="zh-CN" w:bidi="zh-CN"/>
      </w:rPr>
    </w:lvl>
    <w:lvl w:ilvl="2" w:tentative="0">
      <w:start w:val="0"/>
      <w:numFmt w:val="bullet"/>
      <w:lvlText w:val="•"/>
      <w:lvlJc w:val="left"/>
      <w:pPr>
        <w:ind w:left="2381" w:hanging="527"/>
      </w:pPr>
      <w:rPr>
        <w:rFonts w:hint="default"/>
        <w:lang w:val="zh-CN" w:eastAsia="zh-CN" w:bidi="zh-CN"/>
      </w:rPr>
    </w:lvl>
    <w:lvl w:ilvl="3" w:tentative="0">
      <w:start w:val="0"/>
      <w:numFmt w:val="bullet"/>
      <w:lvlText w:val="•"/>
      <w:lvlJc w:val="left"/>
      <w:pPr>
        <w:ind w:left="3191" w:hanging="527"/>
      </w:pPr>
      <w:rPr>
        <w:rFonts w:hint="default"/>
        <w:lang w:val="zh-CN" w:eastAsia="zh-CN" w:bidi="zh-CN"/>
      </w:rPr>
    </w:lvl>
    <w:lvl w:ilvl="4" w:tentative="0">
      <w:start w:val="0"/>
      <w:numFmt w:val="bullet"/>
      <w:lvlText w:val="•"/>
      <w:lvlJc w:val="left"/>
      <w:pPr>
        <w:ind w:left="4002" w:hanging="527"/>
      </w:pPr>
      <w:rPr>
        <w:rFonts w:hint="default"/>
        <w:lang w:val="zh-CN" w:eastAsia="zh-CN" w:bidi="zh-CN"/>
      </w:rPr>
    </w:lvl>
    <w:lvl w:ilvl="5" w:tentative="0">
      <w:start w:val="0"/>
      <w:numFmt w:val="bullet"/>
      <w:lvlText w:val="•"/>
      <w:lvlJc w:val="left"/>
      <w:pPr>
        <w:ind w:left="4813" w:hanging="527"/>
      </w:pPr>
      <w:rPr>
        <w:rFonts w:hint="default"/>
        <w:lang w:val="zh-CN" w:eastAsia="zh-CN" w:bidi="zh-CN"/>
      </w:rPr>
    </w:lvl>
    <w:lvl w:ilvl="6" w:tentative="0">
      <w:start w:val="0"/>
      <w:numFmt w:val="bullet"/>
      <w:lvlText w:val="•"/>
      <w:lvlJc w:val="left"/>
      <w:pPr>
        <w:ind w:left="5623" w:hanging="527"/>
      </w:pPr>
      <w:rPr>
        <w:rFonts w:hint="default"/>
        <w:lang w:val="zh-CN" w:eastAsia="zh-CN" w:bidi="zh-CN"/>
      </w:rPr>
    </w:lvl>
    <w:lvl w:ilvl="7" w:tentative="0">
      <w:start w:val="0"/>
      <w:numFmt w:val="bullet"/>
      <w:lvlText w:val="•"/>
      <w:lvlJc w:val="left"/>
      <w:pPr>
        <w:ind w:left="6434" w:hanging="527"/>
      </w:pPr>
      <w:rPr>
        <w:rFonts w:hint="default"/>
        <w:lang w:val="zh-CN" w:eastAsia="zh-CN" w:bidi="zh-CN"/>
      </w:rPr>
    </w:lvl>
    <w:lvl w:ilvl="8" w:tentative="0">
      <w:start w:val="0"/>
      <w:numFmt w:val="bullet"/>
      <w:lvlText w:val="•"/>
      <w:lvlJc w:val="left"/>
      <w:pPr>
        <w:ind w:left="7244" w:hanging="527"/>
      </w:pPr>
      <w:rPr>
        <w:rFonts w:hint="default"/>
        <w:lang w:val="zh-CN" w:eastAsia="zh-CN" w:bidi="zh-CN"/>
      </w:rPr>
    </w:lvl>
  </w:abstractNum>
  <w:abstractNum w:abstractNumId="6">
    <w:nsid w:val="4A8353B0"/>
    <w:multiLevelType w:val="singleLevel"/>
    <w:tmpl w:val="4A8353B0"/>
    <w:lvl w:ilvl="0" w:tentative="0">
      <w:start w:val="11"/>
      <w:numFmt w:val="upperLetter"/>
      <w:suff w:val="nothing"/>
      <w:lvlText w:val="%1-"/>
      <w:lvlJc w:val="left"/>
      <w:pPr>
        <w:ind w:left="480" w:leftChars="0" w:firstLine="0" w:firstLineChars="0"/>
      </w:pPr>
    </w:lvl>
  </w:abstractNum>
  <w:abstractNum w:abstractNumId="7">
    <w:nsid w:val="59ADCABA"/>
    <w:multiLevelType w:val="multilevel"/>
    <w:tmpl w:val="59ADCABA"/>
    <w:lvl w:ilvl="0" w:tentative="0">
      <w:start w:val="4"/>
      <w:numFmt w:val="decimal"/>
      <w:lvlText w:val="%1"/>
      <w:lvlJc w:val="left"/>
      <w:pPr>
        <w:ind w:left="693" w:hanging="454"/>
        <w:jc w:val="left"/>
      </w:pPr>
      <w:rPr>
        <w:rFonts w:hint="default"/>
        <w:lang w:val="zh-CN" w:eastAsia="zh-CN" w:bidi="zh-CN"/>
      </w:rPr>
    </w:lvl>
    <w:lvl w:ilvl="1" w:tentative="0">
      <w:start w:val="1"/>
      <w:numFmt w:val="decimal"/>
      <w:lvlText w:val="%1.%2"/>
      <w:lvlJc w:val="left"/>
      <w:pPr>
        <w:ind w:left="693" w:hanging="454"/>
        <w:jc w:val="right"/>
      </w:pPr>
      <w:rPr>
        <w:rFonts w:hint="default"/>
        <w:spacing w:val="-15"/>
        <w:w w:val="100"/>
        <w:lang w:val="zh-CN" w:eastAsia="zh-CN" w:bidi="zh-CN"/>
      </w:rPr>
    </w:lvl>
    <w:lvl w:ilvl="2" w:tentative="0">
      <w:start w:val="1"/>
      <w:numFmt w:val="decimal"/>
      <w:lvlText w:val="%1.%2.%3"/>
      <w:lvlJc w:val="left"/>
      <w:pPr>
        <w:ind w:left="765" w:hanging="526"/>
        <w:jc w:val="left"/>
      </w:pPr>
      <w:rPr>
        <w:rFonts w:hint="default" w:ascii="Times New Roman" w:hAnsi="Times New Roman" w:eastAsia="Times New Roman" w:cs="Times New Roman"/>
        <w:b/>
        <w:bCs/>
        <w:spacing w:val="0"/>
        <w:w w:val="99"/>
        <w:sz w:val="28"/>
        <w:szCs w:val="28"/>
        <w:lang w:val="zh-CN" w:eastAsia="zh-CN" w:bidi="zh-CN"/>
      </w:rPr>
    </w:lvl>
    <w:lvl w:ilvl="3" w:tentative="0">
      <w:start w:val="1"/>
      <w:numFmt w:val="decimal"/>
      <w:lvlText w:val="（%4）"/>
      <w:lvlJc w:val="left"/>
      <w:pPr>
        <w:ind w:left="240" w:hanging="527"/>
        <w:jc w:val="left"/>
      </w:pPr>
      <w:rPr>
        <w:rFonts w:hint="default" w:ascii="宋体" w:hAnsi="宋体" w:eastAsia="宋体" w:cs="宋体"/>
        <w:spacing w:val="-101"/>
        <w:w w:val="99"/>
        <w:sz w:val="19"/>
        <w:szCs w:val="19"/>
        <w:lang w:val="zh-CN" w:eastAsia="zh-CN" w:bidi="zh-CN"/>
      </w:rPr>
    </w:lvl>
    <w:lvl w:ilvl="4" w:tentative="0">
      <w:start w:val="0"/>
      <w:numFmt w:val="bullet"/>
      <w:lvlText w:val="•"/>
      <w:lvlJc w:val="left"/>
      <w:pPr>
        <w:ind w:left="2786" w:hanging="527"/>
      </w:pPr>
      <w:rPr>
        <w:rFonts w:hint="default"/>
        <w:lang w:val="zh-CN" w:eastAsia="zh-CN" w:bidi="zh-CN"/>
      </w:rPr>
    </w:lvl>
    <w:lvl w:ilvl="5" w:tentative="0">
      <w:start w:val="0"/>
      <w:numFmt w:val="bullet"/>
      <w:lvlText w:val="•"/>
      <w:lvlJc w:val="left"/>
      <w:pPr>
        <w:ind w:left="3799" w:hanging="527"/>
      </w:pPr>
      <w:rPr>
        <w:rFonts w:hint="default"/>
        <w:lang w:val="zh-CN" w:eastAsia="zh-CN" w:bidi="zh-CN"/>
      </w:rPr>
    </w:lvl>
    <w:lvl w:ilvl="6" w:tentative="0">
      <w:start w:val="0"/>
      <w:numFmt w:val="bullet"/>
      <w:lvlText w:val="•"/>
      <w:lvlJc w:val="left"/>
      <w:pPr>
        <w:ind w:left="4813" w:hanging="527"/>
      </w:pPr>
      <w:rPr>
        <w:rFonts w:hint="default"/>
        <w:lang w:val="zh-CN" w:eastAsia="zh-CN" w:bidi="zh-CN"/>
      </w:rPr>
    </w:lvl>
    <w:lvl w:ilvl="7" w:tentative="0">
      <w:start w:val="0"/>
      <w:numFmt w:val="bullet"/>
      <w:lvlText w:val="•"/>
      <w:lvlJc w:val="left"/>
      <w:pPr>
        <w:ind w:left="5826" w:hanging="527"/>
      </w:pPr>
      <w:rPr>
        <w:rFonts w:hint="default"/>
        <w:lang w:val="zh-CN" w:eastAsia="zh-CN" w:bidi="zh-CN"/>
      </w:rPr>
    </w:lvl>
    <w:lvl w:ilvl="8" w:tentative="0">
      <w:start w:val="0"/>
      <w:numFmt w:val="bullet"/>
      <w:lvlText w:val="•"/>
      <w:lvlJc w:val="left"/>
      <w:pPr>
        <w:ind w:left="6839" w:hanging="527"/>
      </w:pPr>
      <w:rPr>
        <w:rFonts w:hint="default"/>
        <w:lang w:val="zh-CN" w:eastAsia="zh-CN" w:bidi="zh-CN"/>
      </w:rPr>
    </w:lvl>
  </w:abstractNum>
  <w:abstractNum w:abstractNumId="8">
    <w:nsid w:val="72183CF9"/>
    <w:multiLevelType w:val="multilevel"/>
    <w:tmpl w:val="72183CF9"/>
    <w:lvl w:ilvl="0" w:tentative="0">
      <w:start w:val="1"/>
      <w:numFmt w:val="decimal"/>
      <w:lvlText w:val="（%1）"/>
      <w:lvlJc w:val="left"/>
      <w:pPr>
        <w:ind w:left="967" w:hanging="527"/>
        <w:jc w:val="left"/>
      </w:pPr>
      <w:rPr>
        <w:rFonts w:hint="default" w:ascii="宋体" w:hAnsi="宋体" w:eastAsia="宋体" w:cs="宋体"/>
        <w:spacing w:val="-1"/>
        <w:w w:val="99"/>
        <w:sz w:val="19"/>
        <w:szCs w:val="19"/>
        <w:lang w:val="zh-CN" w:eastAsia="zh-CN" w:bidi="zh-CN"/>
      </w:rPr>
    </w:lvl>
    <w:lvl w:ilvl="1" w:tentative="0">
      <w:start w:val="0"/>
      <w:numFmt w:val="bullet"/>
      <w:lvlText w:val="•"/>
      <w:lvlJc w:val="left"/>
      <w:pPr>
        <w:ind w:left="1771" w:hanging="527"/>
      </w:pPr>
      <w:rPr>
        <w:rFonts w:hint="default"/>
        <w:lang w:val="zh-CN" w:eastAsia="zh-CN" w:bidi="zh-CN"/>
      </w:rPr>
    </w:lvl>
    <w:lvl w:ilvl="2" w:tentative="0">
      <w:start w:val="0"/>
      <w:numFmt w:val="bullet"/>
      <w:lvlText w:val="•"/>
      <w:lvlJc w:val="left"/>
      <w:pPr>
        <w:ind w:left="2582" w:hanging="527"/>
      </w:pPr>
      <w:rPr>
        <w:rFonts w:hint="default"/>
        <w:lang w:val="zh-CN" w:eastAsia="zh-CN" w:bidi="zh-CN"/>
      </w:rPr>
    </w:lvl>
    <w:lvl w:ilvl="3" w:tentative="0">
      <w:start w:val="0"/>
      <w:numFmt w:val="bullet"/>
      <w:lvlText w:val="•"/>
      <w:lvlJc w:val="left"/>
      <w:pPr>
        <w:ind w:left="3392" w:hanging="527"/>
      </w:pPr>
      <w:rPr>
        <w:rFonts w:hint="default"/>
        <w:lang w:val="zh-CN" w:eastAsia="zh-CN" w:bidi="zh-CN"/>
      </w:rPr>
    </w:lvl>
    <w:lvl w:ilvl="4" w:tentative="0">
      <w:start w:val="0"/>
      <w:numFmt w:val="bullet"/>
      <w:lvlText w:val="•"/>
      <w:lvlJc w:val="left"/>
      <w:pPr>
        <w:ind w:left="4203" w:hanging="527"/>
      </w:pPr>
      <w:rPr>
        <w:rFonts w:hint="default"/>
        <w:lang w:val="zh-CN" w:eastAsia="zh-CN" w:bidi="zh-CN"/>
      </w:rPr>
    </w:lvl>
    <w:lvl w:ilvl="5" w:tentative="0">
      <w:start w:val="0"/>
      <w:numFmt w:val="bullet"/>
      <w:lvlText w:val="•"/>
      <w:lvlJc w:val="left"/>
      <w:pPr>
        <w:ind w:left="5014" w:hanging="527"/>
      </w:pPr>
      <w:rPr>
        <w:rFonts w:hint="default"/>
        <w:lang w:val="zh-CN" w:eastAsia="zh-CN" w:bidi="zh-CN"/>
      </w:rPr>
    </w:lvl>
    <w:lvl w:ilvl="6" w:tentative="0">
      <w:start w:val="0"/>
      <w:numFmt w:val="bullet"/>
      <w:lvlText w:val="•"/>
      <w:lvlJc w:val="left"/>
      <w:pPr>
        <w:ind w:left="5824" w:hanging="527"/>
      </w:pPr>
      <w:rPr>
        <w:rFonts w:hint="default"/>
        <w:lang w:val="zh-CN" w:eastAsia="zh-CN" w:bidi="zh-CN"/>
      </w:rPr>
    </w:lvl>
    <w:lvl w:ilvl="7" w:tentative="0">
      <w:start w:val="0"/>
      <w:numFmt w:val="bullet"/>
      <w:lvlText w:val="•"/>
      <w:lvlJc w:val="left"/>
      <w:pPr>
        <w:ind w:left="6635" w:hanging="527"/>
      </w:pPr>
      <w:rPr>
        <w:rFonts w:hint="default"/>
        <w:lang w:val="zh-CN" w:eastAsia="zh-CN" w:bidi="zh-CN"/>
      </w:rPr>
    </w:lvl>
    <w:lvl w:ilvl="8" w:tentative="0">
      <w:start w:val="0"/>
      <w:numFmt w:val="bullet"/>
      <w:lvlText w:val="•"/>
      <w:lvlJc w:val="left"/>
      <w:pPr>
        <w:ind w:left="7445" w:hanging="527"/>
      </w:pPr>
      <w:rPr>
        <w:rFonts w:hint="default"/>
        <w:lang w:val="zh-CN" w:eastAsia="zh-CN" w:bidi="zh-CN"/>
      </w:rPr>
    </w:lvl>
  </w:abstractNum>
  <w:num w:numId="1">
    <w:abstractNumId w:val="3"/>
  </w:num>
  <w:num w:numId="2">
    <w:abstractNumId w:val="2"/>
  </w:num>
  <w:num w:numId="3">
    <w:abstractNumId w:val="7"/>
  </w:num>
  <w:num w:numId="4">
    <w:abstractNumId w:val="1"/>
  </w:num>
  <w:num w:numId="5">
    <w:abstractNumId w:val="8"/>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0NDg3MmIzODA1OWI1MTVjMjEwMDY3YjM5NDkwMjMifQ=="/>
  </w:docVars>
  <w:rsids>
    <w:rsidRoot w:val="00000000"/>
    <w:rsid w:val="09324853"/>
    <w:rsid w:val="1D6810B8"/>
    <w:rsid w:val="2A53610D"/>
    <w:rsid w:val="3161109D"/>
    <w:rsid w:val="364D5030"/>
    <w:rsid w:val="3ACF78CF"/>
    <w:rsid w:val="3D352C2C"/>
    <w:rsid w:val="4010657D"/>
    <w:rsid w:val="4D8C1650"/>
    <w:rsid w:val="4E92734D"/>
    <w:rsid w:val="5E6E2DD8"/>
    <w:rsid w:val="6511270F"/>
    <w:rsid w:val="6A777979"/>
    <w:rsid w:val="70117A67"/>
    <w:rsid w:val="7E9244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840"/>
      <w:outlineLvl w:val="1"/>
    </w:pPr>
    <w:rPr>
      <w:rFonts w:ascii="黑体" w:hAnsi="黑体" w:eastAsia="黑体" w:cs="黑体"/>
      <w:sz w:val="30"/>
      <w:szCs w:val="30"/>
      <w:lang w:val="zh-CN" w:eastAsia="zh-CN" w:bidi="zh-CN"/>
    </w:rPr>
  </w:style>
  <w:style w:type="paragraph" w:styleId="3">
    <w:name w:val="heading 2"/>
    <w:basedOn w:val="1"/>
    <w:next w:val="1"/>
    <w:qFormat/>
    <w:uiPriority w:val="1"/>
    <w:pPr>
      <w:spacing w:before="112"/>
      <w:ind w:left="561" w:right="79"/>
      <w:jc w:val="center"/>
      <w:outlineLvl w:val="2"/>
    </w:pPr>
    <w:rPr>
      <w:rFonts w:ascii="黑体" w:hAnsi="黑体" w:eastAsia="黑体" w:cs="黑体"/>
      <w:sz w:val="28"/>
      <w:szCs w:val="28"/>
      <w:lang w:val="zh-CN" w:eastAsia="zh-CN" w:bidi="zh-CN"/>
    </w:rPr>
  </w:style>
  <w:style w:type="paragraph" w:styleId="4">
    <w:name w:val="heading 3"/>
    <w:basedOn w:val="1"/>
    <w:next w:val="1"/>
    <w:qFormat/>
    <w:uiPriority w:val="1"/>
    <w:pPr>
      <w:ind w:left="892"/>
      <w:outlineLvl w:val="3"/>
    </w:pPr>
    <w:rPr>
      <w:rFonts w:ascii="黑体" w:hAnsi="黑体" w:eastAsia="黑体" w:cs="黑体"/>
      <w:sz w:val="24"/>
      <w:szCs w:val="24"/>
      <w:lang w:val="zh-CN" w:eastAsia="zh-CN" w:bidi="zh-CN"/>
    </w:rPr>
  </w:style>
  <w:style w:type="paragraph" w:styleId="5">
    <w:name w:val="heading 4"/>
    <w:basedOn w:val="1"/>
    <w:next w:val="1"/>
    <w:qFormat/>
    <w:uiPriority w:val="1"/>
    <w:pPr>
      <w:ind w:left="765" w:hanging="526"/>
      <w:outlineLvl w:val="4"/>
    </w:pPr>
    <w:rPr>
      <w:rFonts w:ascii="宋体" w:hAnsi="宋体" w:eastAsia="宋体" w:cs="宋体"/>
      <w:b/>
      <w:bCs/>
      <w:sz w:val="21"/>
      <w:szCs w:val="21"/>
      <w:lang w:val="zh-CN" w:eastAsia="zh-CN" w:bidi="zh-CN"/>
    </w:rPr>
  </w:style>
  <w:style w:type="character" w:default="1" w:styleId="9">
    <w:name w:val="Default Paragraph Font"/>
    <w:semiHidden/>
    <w:unhideWhenUsed/>
    <w:qFormat/>
    <w:uiPriority w:val="1"/>
  </w:style>
  <w:style w:type="table" w:default="1" w:styleId="8">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宋体" w:hAnsi="宋体" w:eastAsia="宋体" w:cs="宋体"/>
      <w:sz w:val="21"/>
      <w:szCs w:val="21"/>
      <w:lang w:val="zh-CN" w:eastAsia="zh-CN" w:bidi="zh-CN"/>
    </w:rPr>
  </w:style>
  <w:style w:type="paragraph" w:styleId="7">
    <w:name w:val="footer"/>
    <w:basedOn w:val="1"/>
    <w:qFormat/>
    <w:uiPriority w:val="0"/>
    <w:pPr>
      <w:tabs>
        <w:tab w:val="center" w:pos="4153"/>
        <w:tab w:val="right" w:pos="8306"/>
      </w:tabs>
      <w:snapToGrid w:val="0"/>
      <w:jc w:val="left"/>
    </w:pPr>
    <w:rPr>
      <w:sz w:val="18"/>
    </w:rPr>
  </w:style>
  <w:style w:type="character" w:styleId="10">
    <w:name w:val="Hyperlink"/>
    <w:basedOn w:val="9"/>
    <w:uiPriority w:val="0"/>
    <w:rPr>
      <w:color w:val="0000FF"/>
      <w:u w:val="single"/>
    </w:rPr>
  </w:style>
  <w:style w:type="table" w:customStyle="1" w:styleId="11">
    <w:name w:val="Table Normal"/>
    <w:semiHidden/>
    <w:unhideWhenUsed/>
    <w:qFormat/>
    <w:uiPriority w:val="2"/>
    <w:tblPr>
      <w:tblCellMar>
        <w:top w:w="0" w:type="dxa"/>
        <w:left w:w="0" w:type="dxa"/>
        <w:bottom w:w="0" w:type="dxa"/>
        <w:right w:w="0" w:type="dxa"/>
      </w:tblCellMar>
    </w:tblPr>
  </w:style>
  <w:style w:type="paragraph" w:styleId="12">
    <w:name w:val="List Paragraph"/>
    <w:basedOn w:val="1"/>
    <w:qFormat/>
    <w:uiPriority w:val="1"/>
    <w:pPr>
      <w:ind w:left="240" w:hanging="527"/>
    </w:pPr>
    <w:rPr>
      <w:rFonts w:ascii="宋体" w:hAnsi="宋体" w:eastAsia="宋体" w:cs="宋体"/>
      <w:lang w:val="zh-CN" w:eastAsia="zh-CN" w:bidi="zh-CN"/>
    </w:rPr>
  </w:style>
  <w:style w:type="paragraph" w:customStyle="1" w:styleId="13">
    <w:name w:val="Table Paragraph"/>
    <w:basedOn w:val="1"/>
    <w:qFormat/>
    <w:uiPriority w:val="1"/>
    <w:pPr>
      <w:spacing w:before="18"/>
      <w:jc w:val="center"/>
    </w:pPr>
    <w:rPr>
      <w:rFonts w:ascii="Calibri" w:hAnsi="Calibri" w:eastAsia="Calibri" w:cs="Calibri"/>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8630</Words>
  <Characters>13267</Characters>
  <TotalTime>10</TotalTime>
  <ScaleCrop>false</ScaleCrop>
  <LinksUpToDate>false</LinksUpToDate>
  <CharactersWithSpaces>13651</CharactersWithSpaces>
  <Application>WPS Office_11.1.0.12651_F1E327BC-269C-435d-A152-05C5408002CA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2022-11-18T10:45:00Z</dcterms:created>
  <dc:creator>Administrator</dc:creator>
  <cp:lastModifiedBy>等待只是一种借口</cp:lastModifiedBy>
  <dcterms:modified xsi:type="dcterms:W3CDTF">2022-11-19T10:03:48Z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2019-06-16T00:00:00Z</vt:filetime>
  </property>
  <property fmtid="{D5CDD505-2E9C-101B-9397-08002B2CF9AE}" pid="3" name="Creator">
    <vt:lpwstr>WPS 文字</vt:lpwstr>
  </property>
  <property fmtid="{D5CDD505-2E9C-101B-9397-08002B2CF9AE}" pid="4" name="LastSaved">
    <vt:filetime>2022-11-18T00:00:00Z</vt:filetime>
  </property>
  <property fmtid="{D5CDD505-2E9C-101B-9397-08002B2CF9AE}" pid="5" name="KSOProductBuildVer">
    <vt:lpwstr>2052-11.1.0.12651</vt:lpwstr>
  </property>
  <property fmtid="{D5CDD505-2E9C-101B-9397-08002B2CF9AE}" pid="6" name="ICV">
    <vt:lpwstr>EFC5F3BCC947483B921A0923D28D40D8</vt:lpwstr>
  </property>
</Properties>
</file>