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4091C" w14:textId="77777777" w:rsidR="00E01D43" w:rsidRDefault="00E01D43" w:rsidP="000D7CA9">
      <w:pPr>
        <w:rPr>
          <w:rFonts w:ascii="Times New Roman" w:eastAsia="宋体" w:hAnsi="Times New Roman" w:cs="Times New Roman"/>
          <w:b/>
          <w:bCs/>
          <w:szCs w:val="21"/>
        </w:rPr>
      </w:pPr>
      <w:r w:rsidRPr="00E01D43">
        <w:rPr>
          <w:rFonts w:ascii="Times New Roman" w:eastAsia="宋体" w:hAnsi="Times New Roman" w:cs="Times New Roman"/>
          <w:b/>
          <w:bCs/>
          <w:szCs w:val="21"/>
        </w:rPr>
        <w:t>Paragraph 1</w:t>
      </w:r>
      <w:r w:rsidR="007F022F" w:rsidRPr="00E01D43">
        <w:rPr>
          <w:rFonts w:ascii="Times New Roman" w:eastAsia="宋体" w:hAnsi="Times New Roman" w:cs="Times New Roman"/>
          <w:b/>
          <w:bCs/>
          <w:szCs w:val="21"/>
        </w:rPr>
        <w:t>：</w:t>
      </w:r>
    </w:p>
    <w:p w14:paraId="024BE032" w14:textId="5F83D78F" w:rsidR="00E01D43" w:rsidRPr="00301523" w:rsidRDefault="000D7CA9"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The light microscope and electron microscope examinations of excised tissue can verify the success of the surgery. Other histopathological examinations of the target glands revealed the following: Target gland degeneration was observed at two weeks post-surgery, becoming more pronounced at one month.</w:t>
      </w:r>
    </w:p>
    <w:p w14:paraId="63692A1A" w14:textId="74CCBDF9" w:rsidR="00E01D43" w:rsidRPr="002F32A3" w:rsidRDefault="000D7CA9"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Light microscope observations showed that the thyroid follicular epithelial cells changed from cuboidal to flattened, and the follicular lumens enlarged. The epithelial cell layers of the seminiferous tubules decreased, and various stages of germ cells, sperm cells, and sperm were rare. Follicle development was inhibited, and follicles at all stages were scarce.</w:t>
      </w:r>
    </w:p>
    <w:p w14:paraId="4D6A94C1" w14:textId="0ED0DA67" w:rsidR="00434E8D" w:rsidRPr="002F32A3" w:rsidRDefault="000D7CA9"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Electron microscope observations revealed that the rough endoplasmic reticulum of thyroid follicular epithelial cells enlarged, with a reduced number, swollen mitochondria, and decreased microvilli on the luminal surface. Mitochondrial swelling was also observed in germ cells, and lipid droplets accumulated in spermatogonia and interstitial cells. There was an increase in closed follicles, disappearance of oocytes, loss of transparent bands, and signs of granulosa cell necrosis.</w:t>
      </w:r>
    </w:p>
    <w:p w14:paraId="7D575CE8" w14:textId="77777777" w:rsidR="00434E8D" w:rsidRPr="002F32A3" w:rsidRDefault="00434E8D">
      <w:pPr>
        <w:widowControl/>
        <w:jc w:val="left"/>
        <w:rPr>
          <w:rFonts w:ascii="Times New Roman" w:eastAsia="宋体" w:hAnsi="Times New Roman" w:cs="Times New Roman"/>
          <w:szCs w:val="21"/>
        </w:rPr>
      </w:pPr>
      <w:r w:rsidRPr="002F32A3">
        <w:rPr>
          <w:rFonts w:ascii="Times New Roman" w:eastAsia="宋体" w:hAnsi="Times New Roman" w:cs="Times New Roman"/>
          <w:szCs w:val="21"/>
        </w:rPr>
        <w:br w:type="page"/>
      </w:r>
    </w:p>
    <w:p w14:paraId="31064411" w14:textId="77777777" w:rsidR="00E01D43" w:rsidRPr="00E01D43" w:rsidRDefault="00E01D43" w:rsidP="009B34D7">
      <w:pPr>
        <w:rPr>
          <w:rFonts w:ascii="Times New Roman" w:eastAsia="宋体" w:hAnsi="Times New Roman" w:cs="Times New Roman"/>
          <w:b/>
          <w:bCs/>
          <w:szCs w:val="21"/>
        </w:rPr>
      </w:pPr>
      <w:r w:rsidRPr="00E01D43">
        <w:rPr>
          <w:rFonts w:ascii="Times New Roman" w:eastAsia="宋体" w:hAnsi="Times New Roman" w:cs="Times New Roman"/>
          <w:b/>
          <w:bCs/>
          <w:szCs w:val="21"/>
        </w:rPr>
        <w:lastRenderedPageBreak/>
        <w:t>Paragraph 2</w:t>
      </w:r>
      <w:r w:rsidR="00C7400A" w:rsidRPr="00E01D43">
        <w:rPr>
          <w:rFonts w:ascii="Times New Roman" w:eastAsia="宋体" w:hAnsi="Times New Roman" w:cs="Times New Roman"/>
          <w:b/>
          <w:bCs/>
          <w:szCs w:val="21"/>
        </w:rPr>
        <w:t>：</w:t>
      </w:r>
    </w:p>
    <w:p w14:paraId="373583F9" w14:textId="6DA0F90F" w:rsidR="00E01D43" w:rsidRPr="002F32A3" w:rsidRDefault="009B34D7"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地球表面充当了人类活动的媒介，人类对自然环境的最终影响结果是土地利用</w:t>
      </w:r>
      <w:r w:rsidRPr="002F32A3">
        <w:rPr>
          <w:rFonts w:ascii="Times New Roman" w:eastAsia="宋体" w:hAnsi="Times New Roman" w:cs="Times New Roman"/>
          <w:szCs w:val="21"/>
        </w:rPr>
        <w:t>/</w:t>
      </w:r>
      <w:r w:rsidRPr="002F32A3">
        <w:rPr>
          <w:rFonts w:ascii="Times New Roman" w:eastAsia="宋体" w:hAnsi="Times New Roman" w:cs="Times New Roman"/>
          <w:szCs w:val="21"/>
        </w:rPr>
        <w:t>覆被的变化（</w:t>
      </w:r>
      <w:r w:rsidRPr="002F32A3">
        <w:rPr>
          <w:rFonts w:ascii="Times New Roman" w:eastAsia="宋体" w:hAnsi="Times New Roman" w:cs="Times New Roman"/>
          <w:szCs w:val="21"/>
        </w:rPr>
        <w:t>LUCC</w:t>
      </w:r>
      <w:r w:rsidRPr="002F32A3">
        <w:rPr>
          <w:rFonts w:ascii="Times New Roman" w:eastAsia="宋体" w:hAnsi="Times New Roman" w:cs="Times New Roman"/>
          <w:szCs w:val="21"/>
        </w:rPr>
        <w:t>）。</w:t>
      </w:r>
      <w:r w:rsidRPr="002F32A3">
        <w:rPr>
          <w:rFonts w:ascii="Times New Roman" w:eastAsia="宋体" w:hAnsi="Times New Roman" w:cs="Times New Roman"/>
          <w:szCs w:val="21"/>
        </w:rPr>
        <w:t>LUCC</w:t>
      </w:r>
      <w:r w:rsidRPr="002F32A3">
        <w:rPr>
          <w:rFonts w:ascii="Times New Roman" w:eastAsia="宋体" w:hAnsi="Times New Roman" w:cs="Times New Roman"/>
          <w:szCs w:val="21"/>
        </w:rPr>
        <w:t>是人类活动的结果，而土地利用</w:t>
      </w:r>
      <w:r w:rsidRPr="002F32A3">
        <w:rPr>
          <w:rFonts w:ascii="Times New Roman" w:eastAsia="宋体" w:hAnsi="Times New Roman" w:cs="Times New Roman"/>
          <w:szCs w:val="21"/>
        </w:rPr>
        <w:t>/</w:t>
      </w:r>
      <w:r w:rsidRPr="002F32A3">
        <w:rPr>
          <w:rFonts w:ascii="Times New Roman" w:eastAsia="宋体" w:hAnsi="Times New Roman" w:cs="Times New Roman"/>
          <w:szCs w:val="21"/>
        </w:rPr>
        <w:t>覆被类别的变化代表了人类活动引起的质的转变（《干扰水文学，</w:t>
      </w:r>
      <w:r w:rsidRPr="002F32A3">
        <w:rPr>
          <w:rFonts w:ascii="Times New Roman" w:eastAsia="宋体" w:hAnsi="Times New Roman" w:cs="Times New Roman"/>
          <w:szCs w:val="21"/>
        </w:rPr>
        <w:t>2021</w:t>
      </w:r>
      <w:r w:rsidRPr="002F32A3">
        <w:rPr>
          <w:rFonts w:ascii="Times New Roman" w:eastAsia="宋体" w:hAnsi="Times New Roman" w:cs="Times New Roman"/>
          <w:szCs w:val="21"/>
        </w:rPr>
        <w:t>》）。城市是人口集中分布的地区，人类活动显著，这在城市土地利用</w:t>
      </w:r>
      <w:r w:rsidRPr="002F32A3">
        <w:rPr>
          <w:rFonts w:ascii="Times New Roman" w:eastAsia="宋体" w:hAnsi="Times New Roman" w:cs="Times New Roman"/>
          <w:szCs w:val="21"/>
        </w:rPr>
        <w:t>/</w:t>
      </w:r>
      <w:r w:rsidRPr="002F32A3">
        <w:rPr>
          <w:rFonts w:ascii="Times New Roman" w:eastAsia="宋体" w:hAnsi="Times New Roman" w:cs="Times New Roman"/>
          <w:szCs w:val="21"/>
        </w:rPr>
        <w:t>覆被变化（</w:t>
      </w:r>
      <w:r w:rsidRPr="002F32A3">
        <w:rPr>
          <w:rFonts w:ascii="Times New Roman" w:eastAsia="宋体" w:hAnsi="Times New Roman" w:cs="Times New Roman"/>
          <w:szCs w:val="21"/>
        </w:rPr>
        <w:t>LUCC</w:t>
      </w:r>
      <w:r w:rsidRPr="002F32A3">
        <w:rPr>
          <w:rFonts w:ascii="Times New Roman" w:eastAsia="宋体" w:hAnsi="Times New Roman" w:cs="Times New Roman"/>
          <w:szCs w:val="21"/>
        </w:rPr>
        <w:t>）中得到了突出体现。</w:t>
      </w:r>
      <w:r w:rsidRPr="002F32A3">
        <w:rPr>
          <w:rFonts w:ascii="Times New Roman" w:eastAsia="宋体" w:hAnsi="Times New Roman" w:cs="Times New Roman"/>
          <w:szCs w:val="21"/>
        </w:rPr>
        <w:t>LUCC</w:t>
      </w:r>
      <w:r w:rsidRPr="002F32A3">
        <w:rPr>
          <w:rFonts w:ascii="Times New Roman" w:eastAsia="宋体" w:hAnsi="Times New Roman" w:cs="Times New Roman"/>
          <w:szCs w:val="21"/>
        </w:rPr>
        <w:t>对水文系统的影响是水文学中的一个关键研究领域。</w:t>
      </w:r>
    </w:p>
    <w:p w14:paraId="03FC285D" w14:textId="26B74491" w:rsidR="00434E8D" w:rsidRPr="002F32A3" w:rsidRDefault="009B34D7"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自</w:t>
      </w:r>
      <w:r w:rsidRPr="002F32A3">
        <w:rPr>
          <w:rFonts w:ascii="Times New Roman" w:eastAsia="宋体" w:hAnsi="Times New Roman" w:cs="Times New Roman"/>
          <w:szCs w:val="21"/>
        </w:rPr>
        <w:t>1978</w:t>
      </w:r>
      <w:r w:rsidRPr="002F32A3">
        <w:rPr>
          <w:rFonts w:ascii="Times New Roman" w:eastAsia="宋体" w:hAnsi="Times New Roman" w:cs="Times New Roman"/>
          <w:szCs w:val="21"/>
        </w:rPr>
        <w:t>年经济改革开放政策以来，中国城市的洪水问题愈加严重，</w:t>
      </w:r>
      <w:r w:rsidRPr="002F32A3">
        <w:rPr>
          <w:rFonts w:ascii="Times New Roman" w:eastAsia="宋体" w:hAnsi="Times New Roman" w:cs="Times New Roman"/>
          <w:szCs w:val="21"/>
        </w:rPr>
        <w:t>"</w:t>
      </w:r>
      <w:r w:rsidRPr="002F32A3">
        <w:rPr>
          <w:rFonts w:ascii="Times New Roman" w:eastAsia="宋体" w:hAnsi="Times New Roman" w:cs="Times New Roman"/>
          <w:szCs w:val="21"/>
        </w:rPr>
        <w:t>城市看海</w:t>
      </w:r>
      <w:r w:rsidRPr="002F32A3">
        <w:rPr>
          <w:rFonts w:ascii="Times New Roman" w:eastAsia="宋体" w:hAnsi="Times New Roman" w:cs="Times New Roman"/>
          <w:szCs w:val="21"/>
        </w:rPr>
        <w:t>"</w:t>
      </w:r>
      <w:r w:rsidRPr="002F32A3">
        <w:rPr>
          <w:rFonts w:ascii="Times New Roman" w:eastAsia="宋体" w:hAnsi="Times New Roman" w:cs="Times New Roman"/>
          <w:szCs w:val="21"/>
        </w:rPr>
        <w:t>的现象广泛存在。这现在已成为制约经济和社会持续健康发展的显著瓶颈。仅在</w:t>
      </w:r>
      <w:r w:rsidRPr="002F32A3">
        <w:rPr>
          <w:rFonts w:ascii="Times New Roman" w:eastAsia="宋体" w:hAnsi="Times New Roman" w:cs="Times New Roman"/>
          <w:szCs w:val="21"/>
        </w:rPr>
        <w:t>2008</w:t>
      </w:r>
      <w:r w:rsidRPr="002F32A3">
        <w:rPr>
          <w:rFonts w:ascii="Times New Roman" w:eastAsia="宋体" w:hAnsi="Times New Roman" w:cs="Times New Roman"/>
          <w:szCs w:val="21"/>
        </w:rPr>
        <w:t>年至</w:t>
      </w:r>
      <w:r w:rsidRPr="002F32A3">
        <w:rPr>
          <w:rFonts w:ascii="Times New Roman" w:eastAsia="宋体" w:hAnsi="Times New Roman" w:cs="Times New Roman"/>
          <w:szCs w:val="21"/>
        </w:rPr>
        <w:t>2010</w:t>
      </w:r>
      <w:r w:rsidRPr="002F32A3">
        <w:rPr>
          <w:rFonts w:ascii="Times New Roman" w:eastAsia="宋体" w:hAnsi="Times New Roman" w:cs="Times New Roman"/>
          <w:szCs w:val="21"/>
        </w:rPr>
        <w:t>年之间，中国超过</w:t>
      </w:r>
      <w:r w:rsidRPr="002F32A3">
        <w:rPr>
          <w:rFonts w:ascii="Times New Roman" w:eastAsia="宋体" w:hAnsi="Times New Roman" w:cs="Times New Roman"/>
          <w:szCs w:val="21"/>
        </w:rPr>
        <w:t>60%</w:t>
      </w:r>
      <w:r w:rsidRPr="002F32A3">
        <w:rPr>
          <w:rFonts w:ascii="Times New Roman" w:eastAsia="宋体" w:hAnsi="Times New Roman" w:cs="Times New Roman"/>
          <w:szCs w:val="21"/>
        </w:rPr>
        <w:t>的城市经历了不同程度的洪水。尽管以前的一些研究关注了城市</w:t>
      </w:r>
      <w:r w:rsidRPr="002F32A3">
        <w:rPr>
          <w:rFonts w:ascii="Times New Roman" w:eastAsia="宋体" w:hAnsi="Times New Roman" w:cs="Times New Roman"/>
          <w:szCs w:val="21"/>
        </w:rPr>
        <w:t>LUCC</w:t>
      </w:r>
      <w:r w:rsidRPr="002F32A3">
        <w:rPr>
          <w:rFonts w:ascii="Times New Roman" w:eastAsia="宋体" w:hAnsi="Times New Roman" w:cs="Times New Roman"/>
          <w:szCs w:val="21"/>
        </w:rPr>
        <w:t>对个别城市雨水排水能力的定量影响，但在中国缺乏全国范围内的定量评估。在过去的四十年里，城市土地利用是否增加或减少了中国城市的雨水排水能力？它增加或减少了多少？空间模式如何？这些问题目前仍不清楚。</w:t>
      </w:r>
    </w:p>
    <w:p w14:paraId="5FCE3E3F" w14:textId="77777777" w:rsidR="00434E8D" w:rsidRPr="002F32A3" w:rsidRDefault="00434E8D">
      <w:pPr>
        <w:widowControl/>
        <w:jc w:val="left"/>
        <w:rPr>
          <w:rFonts w:ascii="Times New Roman" w:eastAsia="宋体" w:hAnsi="Times New Roman" w:cs="Times New Roman"/>
          <w:szCs w:val="21"/>
        </w:rPr>
      </w:pPr>
      <w:r w:rsidRPr="002F32A3">
        <w:rPr>
          <w:rFonts w:ascii="Times New Roman" w:eastAsia="宋体" w:hAnsi="Times New Roman" w:cs="Times New Roman"/>
          <w:szCs w:val="21"/>
        </w:rPr>
        <w:br w:type="page"/>
      </w:r>
    </w:p>
    <w:p w14:paraId="1E69B6D9" w14:textId="77777777" w:rsidR="00E01D43" w:rsidRPr="00E01D43" w:rsidRDefault="00E01D43" w:rsidP="00062751">
      <w:pPr>
        <w:rPr>
          <w:rFonts w:ascii="Times New Roman" w:eastAsia="宋体" w:hAnsi="Times New Roman" w:cs="Times New Roman"/>
          <w:b/>
          <w:bCs/>
          <w:szCs w:val="21"/>
        </w:rPr>
      </w:pPr>
      <w:r w:rsidRPr="00E01D43">
        <w:rPr>
          <w:rFonts w:ascii="Times New Roman" w:eastAsia="宋体" w:hAnsi="Times New Roman" w:cs="Times New Roman"/>
          <w:b/>
          <w:bCs/>
          <w:szCs w:val="21"/>
        </w:rPr>
        <w:lastRenderedPageBreak/>
        <w:t>Paragraph 3</w:t>
      </w:r>
      <w:r w:rsidR="00C7400A" w:rsidRPr="00E01D43">
        <w:rPr>
          <w:rFonts w:ascii="Times New Roman" w:eastAsia="宋体" w:hAnsi="Times New Roman" w:cs="Times New Roman"/>
          <w:b/>
          <w:bCs/>
          <w:szCs w:val="21"/>
        </w:rPr>
        <w:t>：</w:t>
      </w:r>
    </w:p>
    <w:p w14:paraId="2FB09A89" w14:textId="537F9B2D" w:rsidR="00E01D43" w:rsidRPr="002F32A3" w:rsidRDefault="00062751"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野火协调小组（</w:t>
      </w:r>
      <w:r w:rsidRPr="002F32A3">
        <w:rPr>
          <w:rFonts w:ascii="Times New Roman" w:eastAsia="宋体" w:hAnsi="Times New Roman" w:cs="Times New Roman"/>
          <w:szCs w:val="21"/>
        </w:rPr>
        <w:t>Wildfire Coordination Group</w:t>
      </w:r>
      <w:r w:rsidRPr="002F32A3">
        <w:rPr>
          <w:rFonts w:ascii="Times New Roman" w:eastAsia="宋体" w:hAnsi="Times New Roman" w:cs="Times New Roman"/>
          <w:szCs w:val="21"/>
        </w:rPr>
        <w:t>）指出，目前尚在调查中，尚不清楚本次野火的起火原因。然而，过去三个月，美国西南部多个州的部分地区经历了严重的干旱和降水不足，与正常年份相比，降水量下降了</w:t>
      </w:r>
      <w:r w:rsidRPr="002F32A3">
        <w:rPr>
          <w:rFonts w:ascii="Times New Roman" w:eastAsia="宋体" w:hAnsi="Times New Roman" w:cs="Times New Roman"/>
          <w:szCs w:val="21"/>
        </w:rPr>
        <w:t>60%</w:t>
      </w:r>
      <w:r w:rsidRPr="002F32A3">
        <w:rPr>
          <w:rFonts w:ascii="Times New Roman" w:eastAsia="宋体" w:hAnsi="Times New Roman" w:cs="Times New Roman"/>
          <w:szCs w:val="21"/>
        </w:rPr>
        <w:t>到</w:t>
      </w:r>
      <w:r w:rsidRPr="002F32A3">
        <w:rPr>
          <w:rFonts w:ascii="Times New Roman" w:eastAsia="宋体" w:hAnsi="Times New Roman" w:cs="Times New Roman"/>
          <w:szCs w:val="21"/>
        </w:rPr>
        <w:t>80%</w:t>
      </w:r>
      <w:r w:rsidRPr="002F32A3">
        <w:rPr>
          <w:rFonts w:ascii="Times New Roman" w:eastAsia="宋体" w:hAnsi="Times New Roman" w:cs="Times New Roman"/>
          <w:szCs w:val="21"/>
        </w:rPr>
        <w:t>。特别是新墨西哥州的部分地区，干旱情况尤为严重。</w:t>
      </w:r>
    </w:p>
    <w:p w14:paraId="232DC30C" w14:textId="6170E862" w:rsidR="00E01D43" w:rsidRPr="002F32A3" w:rsidRDefault="00062751"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美国的科学家已经开始对这一问题进行深入研究，他们指出，多个因素可能会导致美国西南部野火的加剧。首先，极端干旱天气是一个显而易见的因素。长期缺乏足够的降水，使得植被和土壤变得干燥，更容易燃烧。这种干旱天气可能会导致野火更容易蔓延，并增加火势的强度和规模。</w:t>
      </w:r>
    </w:p>
    <w:p w14:paraId="7B723E70" w14:textId="438FEC0A" w:rsidR="00E01D43" w:rsidRPr="002F32A3" w:rsidRDefault="00062751"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其次，管理不善也可能对野火的蔓延起到一定作用。野火的管理涉及到森林和草地管理，包括清理枯草、建立火线和采取其他预防措施。如果这些管理措施不得当或不及时，野火就有可能更容易蔓延。</w:t>
      </w:r>
    </w:p>
    <w:p w14:paraId="1BF08CA5" w14:textId="75C1DBA9" w:rsidR="00062751" w:rsidRPr="002F32A3" w:rsidRDefault="00062751"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最后，灭火进展迟缓也是一个问题。一旦野火爆发，及时的灭火行动至关重要。然而，由于火势的快速扩展和复杂的地形，有时灭火行动可能会受到限制，使得野火得以继续蔓延。</w:t>
      </w:r>
    </w:p>
    <w:p w14:paraId="64635271" w14:textId="035F1FD1" w:rsidR="00E01D43" w:rsidRPr="002F32A3" w:rsidRDefault="00062751" w:rsidP="00062751">
      <w:pPr>
        <w:rPr>
          <w:rFonts w:ascii="Times New Roman" w:eastAsia="宋体" w:hAnsi="Times New Roman" w:cs="Times New Roman" w:hint="eastAsia"/>
          <w:szCs w:val="21"/>
        </w:rPr>
      </w:pPr>
      <w:r w:rsidRPr="002F32A3">
        <w:rPr>
          <w:rFonts w:ascii="Times New Roman" w:eastAsia="宋体" w:hAnsi="Times New Roman" w:cs="Times New Roman"/>
          <w:szCs w:val="21"/>
        </w:rPr>
        <w:t>这些因素的综合作用可能导致了美国西南部野火灾害的加剧。科学家们认为，为了减少野火的风险，需要采取一系列综合措施，包括改善干旱监测和预警系统、加强野火风险管理和采取更积极的灭火策略。</w:t>
      </w:r>
    </w:p>
    <w:p w14:paraId="7BA52FE7" w14:textId="18ED9931" w:rsidR="004A4136" w:rsidRPr="002F32A3" w:rsidRDefault="00062751"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总之，美国西南部的野火问题是一个复杂的问题，涉及多种因素的相互作用。科学家和政府机构正在努力理解和解决这一问题，以保护人们的生命和财产，减少野火对环境和生态系统的损害。</w:t>
      </w:r>
    </w:p>
    <w:p w14:paraId="6E1ABD0C" w14:textId="77777777" w:rsidR="004A4136" w:rsidRPr="002F32A3" w:rsidRDefault="004A4136">
      <w:pPr>
        <w:widowControl/>
        <w:jc w:val="left"/>
        <w:rPr>
          <w:rFonts w:ascii="Times New Roman" w:eastAsia="宋体" w:hAnsi="Times New Roman" w:cs="Times New Roman"/>
          <w:szCs w:val="21"/>
        </w:rPr>
      </w:pPr>
      <w:r w:rsidRPr="002F32A3">
        <w:rPr>
          <w:rFonts w:ascii="Times New Roman" w:eastAsia="宋体" w:hAnsi="Times New Roman" w:cs="Times New Roman"/>
          <w:szCs w:val="21"/>
        </w:rPr>
        <w:br w:type="page"/>
      </w:r>
    </w:p>
    <w:p w14:paraId="1AEA2675" w14:textId="77777777" w:rsidR="00E01D43" w:rsidRDefault="00E01D43" w:rsidP="004A4136">
      <w:pPr>
        <w:rPr>
          <w:rFonts w:ascii="Times New Roman" w:eastAsia="宋体" w:hAnsi="Times New Roman" w:cs="Times New Roman"/>
          <w:b/>
          <w:bCs/>
          <w:szCs w:val="21"/>
        </w:rPr>
      </w:pPr>
      <w:r w:rsidRPr="00E01D43">
        <w:rPr>
          <w:rFonts w:ascii="Times New Roman" w:eastAsia="宋体" w:hAnsi="Times New Roman" w:cs="Times New Roman"/>
          <w:b/>
          <w:bCs/>
          <w:szCs w:val="21"/>
        </w:rPr>
        <w:lastRenderedPageBreak/>
        <w:t xml:space="preserve">Paragraph </w:t>
      </w:r>
      <w:r w:rsidR="00C7400A" w:rsidRPr="00E01D43">
        <w:rPr>
          <w:rFonts w:ascii="Times New Roman" w:eastAsia="宋体" w:hAnsi="Times New Roman" w:cs="Times New Roman"/>
          <w:b/>
          <w:bCs/>
          <w:szCs w:val="21"/>
        </w:rPr>
        <w:t>4</w:t>
      </w:r>
      <w:r w:rsidR="00C7400A" w:rsidRPr="00E01D43">
        <w:rPr>
          <w:rFonts w:ascii="Times New Roman" w:eastAsia="宋体" w:hAnsi="Times New Roman" w:cs="Times New Roman"/>
          <w:b/>
          <w:bCs/>
          <w:szCs w:val="21"/>
        </w:rPr>
        <w:t>：</w:t>
      </w:r>
    </w:p>
    <w:p w14:paraId="5AEDE5F3" w14:textId="735442C7" w:rsidR="00E01D43" w:rsidRPr="002F32A3" w:rsidRDefault="004A4136"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 xml:space="preserve">From January 6, 2019, to September 6, 2020, I embarked on a personal project, which involved meticulously compiling and subsequently publishing a series of English book catalogs featuring my personal collection. These catalogs were shared through a blog, and they encompassed a wide range of books spanning various genres and subjects. Additionally, during this period, I also documented my own contributions to the academic world, including articles and essays published in print media, translations, critiques, and introductions of academic materials. Furthermore, I undertook the task of cataloging the publications of other scholars, such as </w:t>
      </w:r>
      <w:proofErr w:type="spellStart"/>
      <w:r w:rsidRPr="002F32A3">
        <w:rPr>
          <w:rFonts w:ascii="Times New Roman" w:eastAsia="宋体" w:hAnsi="Times New Roman" w:cs="Times New Roman"/>
          <w:szCs w:val="21"/>
        </w:rPr>
        <w:t>Lv</w:t>
      </w:r>
      <w:proofErr w:type="spellEnd"/>
      <w:r w:rsidRPr="002F32A3">
        <w:rPr>
          <w:rFonts w:ascii="Times New Roman" w:eastAsia="宋体" w:hAnsi="Times New Roman" w:cs="Times New Roman"/>
          <w:szCs w:val="21"/>
        </w:rPr>
        <w:t xml:space="preserve"> </w:t>
      </w:r>
      <w:proofErr w:type="spellStart"/>
      <w:r w:rsidRPr="002F32A3">
        <w:rPr>
          <w:rFonts w:ascii="Times New Roman" w:eastAsia="宋体" w:hAnsi="Times New Roman" w:cs="Times New Roman"/>
          <w:szCs w:val="21"/>
        </w:rPr>
        <w:t>Qixiang</w:t>
      </w:r>
      <w:proofErr w:type="spellEnd"/>
      <w:r w:rsidRPr="002F32A3">
        <w:rPr>
          <w:rFonts w:ascii="Times New Roman" w:eastAsia="宋体" w:hAnsi="Times New Roman" w:cs="Times New Roman"/>
          <w:szCs w:val="21"/>
        </w:rPr>
        <w:t xml:space="preserve">, and a collection of Chinese books focusing on American issues curated by Huang </w:t>
      </w:r>
      <w:proofErr w:type="gramStart"/>
      <w:r w:rsidRPr="002F32A3">
        <w:rPr>
          <w:rFonts w:ascii="Times New Roman" w:eastAsia="宋体" w:hAnsi="Times New Roman" w:cs="Times New Roman"/>
          <w:szCs w:val="21"/>
        </w:rPr>
        <w:t>An</w:t>
      </w:r>
      <w:proofErr w:type="gramEnd"/>
      <w:r w:rsidRPr="002F32A3">
        <w:rPr>
          <w:rFonts w:ascii="Times New Roman" w:eastAsia="宋体" w:hAnsi="Times New Roman" w:cs="Times New Roman"/>
          <w:szCs w:val="21"/>
        </w:rPr>
        <w:t xml:space="preserve"> Nian.</w:t>
      </w:r>
    </w:p>
    <w:p w14:paraId="31D40470" w14:textId="0292D2CB" w:rsidR="00E01D43" w:rsidRPr="002F32A3" w:rsidRDefault="004A4136"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The motivation behind this extensive endeavor was multifaceted. Firstly, it was a testament to my commitment to academic excellence and the pursuit of knowledge. I believe that knowledge should not be hoarded but shared, and this project was a reflection of that belief. By cataloging and sharing my personal collection of English books, I hoped to make these valuable resources accessible to a wider audience, especially to those who shared a passion for learning and literature.</w:t>
      </w:r>
    </w:p>
    <w:p w14:paraId="7A7C2BD2" w14:textId="55AD6B05" w:rsidR="00E01D43" w:rsidRPr="002F32A3" w:rsidRDefault="004A4136"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Moreover, my efforts were also driven by a desire to contribute to the academic community. I firmly believe in the principles of academic integrity, objectivity, and the importance of advancing our collective understanding. By documenting and sharing my own contributions to academia, such as articles and essays, I aimed to foster a spirit of open discourse and intellectual exchange. It is through the sharing of ideas and research findings that progress and innovation in various fields are made possible.</w:t>
      </w:r>
    </w:p>
    <w:p w14:paraId="7D62F066" w14:textId="78EF7E46" w:rsidR="00E01D43" w:rsidRPr="002F32A3" w:rsidRDefault="004A4136"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 xml:space="preserve">Cataloging the publications of other scholars, like </w:t>
      </w:r>
      <w:proofErr w:type="spellStart"/>
      <w:r w:rsidRPr="002F32A3">
        <w:rPr>
          <w:rFonts w:ascii="Times New Roman" w:eastAsia="宋体" w:hAnsi="Times New Roman" w:cs="Times New Roman"/>
          <w:szCs w:val="21"/>
        </w:rPr>
        <w:t>Lv</w:t>
      </w:r>
      <w:proofErr w:type="spellEnd"/>
      <w:r w:rsidRPr="002F32A3">
        <w:rPr>
          <w:rFonts w:ascii="Times New Roman" w:eastAsia="宋体" w:hAnsi="Times New Roman" w:cs="Times New Roman"/>
          <w:szCs w:val="21"/>
        </w:rPr>
        <w:t xml:space="preserve"> </w:t>
      </w:r>
      <w:proofErr w:type="spellStart"/>
      <w:r w:rsidRPr="002F32A3">
        <w:rPr>
          <w:rFonts w:ascii="Times New Roman" w:eastAsia="宋体" w:hAnsi="Times New Roman" w:cs="Times New Roman"/>
          <w:szCs w:val="21"/>
        </w:rPr>
        <w:t>Qixiang</w:t>
      </w:r>
      <w:proofErr w:type="spellEnd"/>
      <w:r w:rsidRPr="002F32A3">
        <w:rPr>
          <w:rFonts w:ascii="Times New Roman" w:eastAsia="宋体" w:hAnsi="Times New Roman" w:cs="Times New Roman"/>
          <w:szCs w:val="21"/>
        </w:rPr>
        <w:t xml:space="preserve">, and curating a collection of Chinese books on American issues by Huang </w:t>
      </w:r>
      <w:proofErr w:type="gramStart"/>
      <w:r w:rsidRPr="002F32A3">
        <w:rPr>
          <w:rFonts w:ascii="Times New Roman" w:eastAsia="宋体" w:hAnsi="Times New Roman" w:cs="Times New Roman"/>
          <w:szCs w:val="21"/>
        </w:rPr>
        <w:t>An</w:t>
      </w:r>
      <w:proofErr w:type="gramEnd"/>
      <w:r w:rsidRPr="002F32A3">
        <w:rPr>
          <w:rFonts w:ascii="Times New Roman" w:eastAsia="宋体" w:hAnsi="Times New Roman" w:cs="Times New Roman"/>
          <w:szCs w:val="21"/>
        </w:rPr>
        <w:t xml:space="preserve"> Nian, was an extension of my dedication to academic research and knowledge dissemination. These scholars' works are invaluable resources in their respective fields, and by creating catalogs of their publications, I sought to promote their contributions and make them more widely known and accessible.</w:t>
      </w:r>
    </w:p>
    <w:p w14:paraId="36E075D4" w14:textId="16CC4402" w:rsidR="00E01D43" w:rsidRPr="002F32A3" w:rsidRDefault="004A4136"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In line with the spirit of academic altruism, I made a commitment to donate these meticulously cataloged academic materials to interested organizations. This commitment was a culmination of my desire to ensure that these resources would continue to be available to those who could benefit from them, long after my personal project had concluded. It was a way to give back to the academic community that had nurtured my own intellectual growth.</w:t>
      </w:r>
    </w:p>
    <w:p w14:paraId="52A8A5C9" w14:textId="1E20FE8B" w:rsidR="004A4136" w:rsidRPr="002F32A3" w:rsidRDefault="004A4136"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In conclusion, my project spanning from January 6, 2019, to September 6, 2020, was not just a cataloging exercise but a testament to the enduring spirit of academia. It was a dedication to the principles of academic excellence, knowledge sharing, and the betterment of society through the dissemination of ideas and research. By cataloging and donating these academic materials, I hope to contribute to the ongoing pursuit of knowledge and scholarship, ensuring that they continue to enrich and inspire future generations of learners and researchers.</w:t>
      </w:r>
    </w:p>
    <w:p w14:paraId="5BBCAA06" w14:textId="77777777" w:rsidR="003E4161" w:rsidRPr="002F32A3" w:rsidRDefault="003E4161">
      <w:pPr>
        <w:widowControl/>
        <w:jc w:val="left"/>
        <w:rPr>
          <w:rFonts w:ascii="Times New Roman" w:eastAsia="宋体" w:hAnsi="Times New Roman" w:cs="Times New Roman"/>
          <w:szCs w:val="21"/>
        </w:rPr>
      </w:pPr>
      <w:r w:rsidRPr="002F32A3">
        <w:rPr>
          <w:rFonts w:ascii="Times New Roman" w:eastAsia="宋体" w:hAnsi="Times New Roman" w:cs="Times New Roman"/>
          <w:szCs w:val="21"/>
        </w:rPr>
        <w:br w:type="page"/>
      </w:r>
    </w:p>
    <w:p w14:paraId="16324BFB" w14:textId="77777777" w:rsidR="00E01D43" w:rsidRPr="00E01D43" w:rsidRDefault="00E01D43" w:rsidP="00605D4A">
      <w:pPr>
        <w:rPr>
          <w:rFonts w:ascii="Times New Roman" w:eastAsia="宋体" w:hAnsi="Times New Roman" w:cs="Times New Roman"/>
          <w:b/>
          <w:bCs/>
          <w:szCs w:val="21"/>
        </w:rPr>
      </w:pPr>
      <w:r w:rsidRPr="00E01D43">
        <w:rPr>
          <w:rFonts w:ascii="Times New Roman" w:eastAsia="宋体" w:hAnsi="Times New Roman" w:cs="Times New Roman"/>
          <w:b/>
          <w:bCs/>
          <w:szCs w:val="21"/>
        </w:rPr>
        <w:lastRenderedPageBreak/>
        <w:t xml:space="preserve">Paragraph </w:t>
      </w:r>
      <w:r w:rsidR="00C7400A" w:rsidRPr="00E01D43">
        <w:rPr>
          <w:rFonts w:ascii="Times New Roman" w:eastAsia="宋体" w:hAnsi="Times New Roman" w:cs="Times New Roman"/>
          <w:b/>
          <w:bCs/>
          <w:szCs w:val="21"/>
        </w:rPr>
        <w:t>5</w:t>
      </w:r>
      <w:r w:rsidR="00C7400A" w:rsidRPr="00E01D43">
        <w:rPr>
          <w:rFonts w:ascii="Times New Roman" w:eastAsia="宋体" w:hAnsi="Times New Roman" w:cs="Times New Roman"/>
          <w:b/>
          <w:bCs/>
          <w:szCs w:val="21"/>
        </w:rPr>
        <w:t>：</w:t>
      </w:r>
    </w:p>
    <w:p w14:paraId="2A0FA8EE" w14:textId="3559CEE1" w:rsidR="00E01D43" w:rsidRDefault="00605D4A"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w:t>
      </w:r>
      <w:r w:rsidRPr="002F32A3">
        <w:rPr>
          <w:rFonts w:ascii="Times New Roman" w:eastAsia="宋体" w:hAnsi="Times New Roman" w:cs="Times New Roman"/>
          <w:szCs w:val="21"/>
        </w:rPr>
        <w:t>五胡乱华</w:t>
      </w:r>
      <w:r w:rsidRPr="002F32A3">
        <w:rPr>
          <w:rFonts w:ascii="Times New Roman" w:eastAsia="宋体" w:hAnsi="Times New Roman" w:cs="Times New Roman"/>
          <w:szCs w:val="21"/>
        </w:rPr>
        <w:t>”</w:t>
      </w:r>
      <w:r w:rsidRPr="002F32A3">
        <w:rPr>
          <w:rFonts w:ascii="Times New Roman" w:eastAsia="宋体" w:hAnsi="Times New Roman" w:cs="Times New Roman"/>
          <w:szCs w:val="21"/>
        </w:rPr>
        <w:t>起初由匈奴领袖刘渊发动，随后是上党</w:t>
      </w:r>
      <w:proofErr w:type="gramStart"/>
      <w:r w:rsidRPr="002F32A3">
        <w:rPr>
          <w:rFonts w:ascii="Times New Roman" w:eastAsia="宋体" w:hAnsi="Times New Roman" w:cs="Times New Roman"/>
          <w:szCs w:val="21"/>
        </w:rPr>
        <w:t>羯</w:t>
      </w:r>
      <w:proofErr w:type="gramEnd"/>
      <w:r w:rsidRPr="002F32A3">
        <w:rPr>
          <w:rFonts w:ascii="Times New Roman" w:eastAsia="宋体" w:hAnsi="Times New Roman" w:cs="Times New Roman"/>
          <w:szCs w:val="21"/>
        </w:rPr>
        <w:t>人石勒。这次袭击来自匈奴、鲜卑、</w:t>
      </w:r>
      <w:proofErr w:type="gramStart"/>
      <w:r w:rsidRPr="002F32A3">
        <w:rPr>
          <w:rFonts w:ascii="Times New Roman" w:eastAsia="宋体" w:hAnsi="Times New Roman" w:cs="Times New Roman"/>
          <w:szCs w:val="21"/>
        </w:rPr>
        <w:t>羯</w:t>
      </w:r>
      <w:proofErr w:type="gramEnd"/>
      <w:r w:rsidRPr="002F32A3">
        <w:rPr>
          <w:rFonts w:ascii="Times New Roman" w:eastAsia="宋体" w:hAnsi="Times New Roman" w:cs="Times New Roman"/>
          <w:szCs w:val="21"/>
        </w:rPr>
        <w:t>、</w:t>
      </w:r>
      <w:proofErr w:type="gramStart"/>
      <w:r w:rsidRPr="002F32A3">
        <w:rPr>
          <w:rFonts w:ascii="Times New Roman" w:eastAsia="宋体" w:hAnsi="Times New Roman" w:cs="Times New Roman"/>
          <w:szCs w:val="21"/>
        </w:rPr>
        <w:t>氐</w:t>
      </w:r>
      <w:proofErr w:type="gramEnd"/>
      <w:r w:rsidRPr="002F32A3">
        <w:rPr>
          <w:rFonts w:ascii="Times New Roman" w:eastAsia="宋体" w:hAnsi="Times New Roman" w:cs="Times New Roman"/>
          <w:szCs w:val="21"/>
        </w:rPr>
        <w:t>和羌族的攻击，不仅瞄准了西晋朝廷，还牵涉到不同蛮夷部落之间以及蛮夷与汉族人口之间的冲突和抢劫。这次</w:t>
      </w:r>
      <w:r w:rsidRPr="002F32A3">
        <w:rPr>
          <w:rFonts w:ascii="Times New Roman" w:eastAsia="宋体" w:hAnsi="Times New Roman" w:cs="Times New Roman"/>
          <w:szCs w:val="21"/>
        </w:rPr>
        <w:t>“</w:t>
      </w:r>
      <w:r w:rsidRPr="002F32A3">
        <w:rPr>
          <w:rFonts w:ascii="Times New Roman" w:eastAsia="宋体" w:hAnsi="Times New Roman" w:cs="Times New Roman"/>
          <w:szCs w:val="21"/>
        </w:rPr>
        <w:t>五胡乱华</w:t>
      </w:r>
      <w:r w:rsidRPr="002F32A3">
        <w:rPr>
          <w:rFonts w:ascii="Times New Roman" w:eastAsia="宋体" w:hAnsi="Times New Roman" w:cs="Times New Roman"/>
          <w:szCs w:val="21"/>
        </w:rPr>
        <w:t>”</w:t>
      </w:r>
      <w:r w:rsidRPr="002F32A3">
        <w:rPr>
          <w:rFonts w:ascii="Times New Roman" w:eastAsia="宋体" w:hAnsi="Times New Roman" w:cs="Times New Roman"/>
          <w:szCs w:val="21"/>
        </w:rPr>
        <w:t>的第一个后果是西晋朝廷的崩溃和灭亡。</w:t>
      </w:r>
    </w:p>
    <w:p w14:paraId="1C051EC3" w14:textId="51625286" w:rsidR="00E01D43" w:rsidRDefault="00605D4A"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历史记载显示，公元</w:t>
      </w:r>
      <w:r w:rsidRPr="002F32A3">
        <w:rPr>
          <w:rFonts w:ascii="Times New Roman" w:eastAsia="宋体" w:hAnsi="Times New Roman" w:cs="Times New Roman"/>
          <w:szCs w:val="21"/>
        </w:rPr>
        <w:t>311</w:t>
      </w:r>
      <w:r w:rsidRPr="002F32A3">
        <w:rPr>
          <w:rFonts w:ascii="Times New Roman" w:eastAsia="宋体" w:hAnsi="Times New Roman" w:cs="Times New Roman"/>
          <w:szCs w:val="21"/>
        </w:rPr>
        <w:t>年，刘</w:t>
      </w:r>
      <w:proofErr w:type="gramStart"/>
      <w:r w:rsidRPr="002F32A3">
        <w:rPr>
          <w:rFonts w:ascii="Times New Roman" w:eastAsia="宋体" w:hAnsi="Times New Roman" w:cs="Times New Roman"/>
          <w:szCs w:val="21"/>
        </w:rPr>
        <w:t>聪进攻</w:t>
      </w:r>
      <w:proofErr w:type="gramEnd"/>
      <w:r w:rsidRPr="002F32A3">
        <w:rPr>
          <w:rFonts w:ascii="Times New Roman" w:eastAsia="宋体" w:hAnsi="Times New Roman" w:cs="Times New Roman"/>
          <w:szCs w:val="21"/>
        </w:rPr>
        <w:t>洛阳。东海王越和太尉王衍等王公贵族，以及其他官员，从洛阳南逃。然而，他们在途中</w:t>
      </w:r>
      <w:proofErr w:type="gramStart"/>
      <w:r w:rsidRPr="002F32A3">
        <w:rPr>
          <w:rFonts w:ascii="Times New Roman" w:eastAsia="宋体" w:hAnsi="Times New Roman" w:cs="Times New Roman"/>
          <w:szCs w:val="21"/>
        </w:rPr>
        <w:t>被曹石勒</w:t>
      </w:r>
      <w:proofErr w:type="gramEnd"/>
      <w:r w:rsidRPr="002F32A3">
        <w:rPr>
          <w:rFonts w:ascii="Times New Roman" w:eastAsia="宋体" w:hAnsi="Times New Roman" w:cs="Times New Roman"/>
          <w:szCs w:val="21"/>
        </w:rPr>
        <w:t>拦截，其中包括王公贵族和官员在内的超过</w:t>
      </w:r>
      <w:r w:rsidRPr="002F32A3">
        <w:rPr>
          <w:rFonts w:ascii="Times New Roman" w:eastAsia="宋体" w:hAnsi="Times New Roman" w:cs="Times New Roman"/>
          <w:szCs w:val="21"/>
        </w:rPr>
        <w:t>10</w:t>
      </w:r>
      <w:r w:rsidRPr="002F32A3">
        <w:rPr>
          <w:rFonts w:ascii="Times New Roman" w:eastAsia="宋体" w:hAnsi="Times New Roman" w:cs="Times New Roman"/>
          <w:szCs w:val="21"/>
        </w:rPr>
        <w:t>万人丧生。洛阳失陷后，包括王公、官员和平民在内的</w:t>
      </w:r>
      <w:r w:rsidRPr="002F32A3">
        <w:rPr>
          <w:rFonts w:ascii="Times New Roman" w:eastAsia="宋体" w:hAnsi="Times New Roman" w:cs="Times New Roman"/>
          <w:szCs w:val="21"/>
        </w:rPr>
        <w:t>3</w:t>
      </w:r>
      <w:r w:rsidRPr="002F32A3">
        <w:rPr>
          <w:rFonts w:ascii="Times New Roman" w:eastAsia="宋体" w:hAnsi="Times New Roman" w:cs="Times New Roman"/>
          <w:szCs w:val="21"/>
        </w:rPr>
        <w:t>万多人丧生。</w:t>
      </w:r>
    </w:p>
    <w:p w14:paraId="267EA0B4" w14:textId="2F9F1911" w:rsidR="00A7689A" w:rsidRPr="002F32A3" w:rsidRDefault="00605D4A"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至于西晋朝廷的贵族、世家、地主和普通人的幸存成员，那些没有在战争中丧命的人别无选择，只能离开家园四处流浪，寻找安全。例如，在西部地区，由于多年的战乱和自然灾害，来自略阳、天水等县的数万家庭，总计超过</w:t>
      </w:r>
      <w:r w:rsidRPr="002F32A3">
        <w:rPr>
          <w:rFonts w:ascii="Times New Roman" w:eastAsia="宋体" w:hAnsi="Times New Roman" w:cs="Times New Roman"/>
          <w:szCs w:val="21"/>
        </w:rPr>
        <w:t>10</w:t>
      </w:r>
      <w:r w:rsidRPr="002F32A3">
        <w:rPr>
          <w:rFonts w:ascii="Times New Roman" w:eastAsia="宋体" w:hAnsi="Times New Roman" w:cs="Times New Roman"/>
          <w:szCs w:val="21"/>
        </w:rPr>
        <w:t>万人，通过汉中前往蜀地，以寻找食物和庇护。</w:t>
      </w:r>
    </w:p>
    <w:p w14:paraId="43E0B086" w14:textId="77777777" w:rsidR="00A7689A" w:rsidRPr="002F32A3" w:rsidRDefault="00A7689A">
      <w:pPr>
        <w:widowControl/>
        <w:jc w:val="left"/>
        <w:rPr>
          <w:rFonts w:ascii="Times New Roman" w:eastAsia="宋体" w:hAnsi="Times New Roman" w:cs="Times New Roman"/>
          <w:szCs w:val="21"/>
        </w:rPr>
      </w:pPr>
      <w:r w:rsidRPr="002F32A3">
        <w:rPr>
          <w:rFonts w:ascii="Times New Roman" w:eastAsia="宋体" w:hAnsi="Times New Roman" w:cs="Times New Roman"/>
          <w:szCs w:val="21"/>
        </w:rPr>
        <w:br w:type="page"/>
      </w:r>
    </w:p>
    <w:p w14:paraId="43CAB958" w14:textId="77777777" w:rsidR="00E01D43" w:rsidRPr="00E01D43" w:rsidRDefault="00E01D43" w:rsidP="007B74A1">
      <w:pPr>
        <w:rPr>
          <w:rFonts w:ascii="Times New Roman" w:eastAsia="宋体" w:hAnsi="Times New Roman" w:cs="Times New Roman"/>
          <w:b/>
          <w:bCs/>
          <w:szCs w:val="21"/>
        </w:rPr>
      </w:pPr>
      <w:r w:rsidRPr="00E01D43">
        <w:rPr>
          <w:rFonts w:ascii="Times New Roman" w:eastAsia="宋体" w:hAnsi="Times New Roman" w:cs="Times New Roman"/>
          <w:b/>
          <w:bCs/>
          <w:szCs w:val="21"/>
        </w:rPr>
        <w:lastRenderedPageBreak/>
        <w:t xml:space="preserve">Paragraph </w:t>
      </w:r>
      <w:r w:rsidR="00C7400A" w:rsidRPr="00E01D43">
        <w:rPr>
          <w:rFonts w:ascii="Times New Roman" w:eastAsia="宋体" w:hAnsi="Times New Roman" w:cs="Times New Roman"/>
          <w:b/>
          <w:bCs/>
          <w:szCs w:val="21"/>
        </w:rPr>
        <w:t>6</w:t>
      </w:r>
      <w:r w:rsidR="00C7400A" w:rsidRPr="00E01D43">
        <w:rPr>
          <w:rFonts w:ascii="Times New Roman" w:eastAsia="宋体" w:hAnsi="Times New Roman" w:cs="Times New Roman"/>
          <w:b/>
          <w:bCs/>
          <w:szCs w:val="21"/>
        </w:rPr>
        <w:t>：</w:t>
      </w:r>
    </w:p>
    <w:p w14:paraId="1B764BC5" w14:textId="4404AEC7" w:rsidR="00E01D43" w:rsidRDefault="007B74A1"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元</w:t>
      </w:r>
      <w:proofErr w:type="gramStart"/>
      <w:r w:rsidRPr="002F32A3">
        <w:rPr>
          <w:rFonts w:ascii="Times New Roman" w:eastAsia="宋体" w:hAnsi="Times New Roman" w:cs="Times New Roman"/>
          <w:szCs w:val="21"/>
        </w:rPr>
        <w:t>帝建立</w:t>
      </w:r>
      <w:proofErr w:type="gramEnd"/>
      <w:r w:rsidRPr="002F32A3">
        <w:rPr>
          <w:rFonts w:ascii="Times New Roman" w:eastAsia="宋体" w:hAnsi="Times New Roman" w:cs="Times New Roman"/>
          <w:szCs w:val="21"/>
        </w:rPr>
        <w:t>政权后，他需要依靠不同的支持来</w:t>
      </w:r>
      <w:proofErr w:type="gramStart"/>
      <w:r w:rsidRPr="002F32A3">
        <w:rPr>
          <w:rFonts w:ascii="Times New Roman" w:eastAsia="宋体" w:hAnsi="Times New Roman" w:cs="Times New Roman"/>
          <w:szCs w:val="21"/>
        </w:rPr>
        <w:t>稳固他</w:t>
      </w:r>
      <w:proofErr w:type="gramEnd"/>
      <w:r w:rsidRPr="002F32A3">
        <w:rPr>
          <w:rFonts w:ascii="Times New Roman" w:eastAsia="宋体" w:hAnsi="Times New Roman" w:cs="Times New Roman"/>
          <w:szCs w:val="21"/>
        </w:rPr>
        <w:t>的统治，特别是在江南地区。在这一过程中，世家豪族王导家族的协助发挥了关键作用。当时有一句流行的谚语：</w:t>
      </w:r>
      <w:r w:rsidRPr="002F32A3">
        <w:rPr>
          <w:rFonts w:ascii="Times New Roman" w:eastAsia="宋体" w:hAnsi="Times New Roman" w:cs="Times New Roman"/>
          <w:szCs w:val="21"/>
        </w:rPr>
        <w:t>“</w:t>
      </w:r>
      <w:r w:rsidRPr="002F32A3">
        <w:rPr>
          <w:rFonts w:ascii="Times New Roman" w:eastAsia="宋体" w:hAnsi="Times New Roman" w:cs="Times New Roman"/>
          <w:szCs w:val="21"/>
        </w:rPr>
        <w:t>王与马共天下</w:t>
      </w:r>
      <w:r w:rsidRPr="002F32A3">
        <w:rPr>
          <w:rFonts w:ascii="Times New Roman" w:eastAsia="宋体" w:hAnsi="Times New Roman" w:cs="Times New Roman"/>
          <w:szCs w:val="21"/>
        </w:rPr>
        <w:t>”</w:t>
      </w:r>
      <w:r w:rsidRPr="002F32A3">
        <w:rPr>
          <w:rFonts w:ascii="Times New Roman" w:eastAsia="宋体" w:hAnsi="Times New Roman" w:cs="Times New Roman"/>
          <w:szCs w:val="21"/>
        </w:rPr>
        <w:t>，这表明了王导家族的重要性。然而，尽管他们的支持对元帝政权至关重要，但也因此引发了一系列权力矛盾。</w:t>
      </w:r>
      <w:r w:rsidR="00E01D43">
        <w:rPr>
          <w:rFonts w:ascii="Times New Roman" w:eastAsia="宋体" w:hAnsi="Times New Roman" w:cs="Times New Roman" w:hint="eastAsia"/>
          <w:szCs w:val="21"/>
        </w:rPr>
        <w:t xml:space="preserve"> </w:t>
      </w:r>
      <w:r w:rsidRPr="002F32A3">
        <w:rPr>
          <w:rFonts w:ascii="Times New Roman" w:eastAsia="宋体" w:hAnsi="Times New Roman" w:cs="Times New Roman"/>
          <w:szCs w:val="21"/>
        </w:rPr>
        <w:t>江南地区对于元帝政权的稳固至关重要。王导家族是江南一带有影响力的世家豪族，他们的支持在地区政治和军事方面都发挥了积极作用。王导本人担任要职，辅佐元</w:t>
      </w:r>
      <w:proofErr w:type="gramStart"/>
      <w:r w:rsidRPr="002F32A3">
        <w:rPr>
          <w:rFonts w:ascii="Times New Roman" w:eastAsia="宋体" w:hAnsi="Times New Roman" w:cs="Times New Roman"/>
          <w:szCs w:val="21"/>
        </w:rPr>
        <w:t>帝处理</w:t>
      </w:r>
      <w:proofErr w:type="gramEnd"/>
      <w:r w:rsidRPr="002F32A3">
        <w:rPr>
          <w:rFonts w:ascii="Times New Roman" w:eastAsia="宋体" w:hAnsi="Times New Roman" w:cs="Times New Roman"/>
          <w:szCs w:val="21"/>
        </w:rPr>
        <w:t>政务，而王敦则占据上游的荆州，为政权提供了战略性的地理位置。这种分工使得元</w:t>
      </w:r>
      <w:proofErr w:type="gramStart"/>
      <w:r w:rsidRPr="002F32A3">
        <w:rPr>
          <w:rFonts w:ascii="Times New Roman" w:eastAsia="宋体" w:hAnsi="Times New Roman" w:cs="Times New Roman"/>
          <w:szCs w:val="21"/>
        </w:rPr>
        <w:t>帝能够</w:t>
      </w:r>
      <w:proofErr w:type="gramEnd"/>
      <w:r w:rsidRPr="002F32A3">
        <w:rPr>
          <w:rFonts w:ascii="Times New Roman" w:eastAsia="宋体" w:hAnsi="Times New Roman" w:cs="Times New Roman"/>
          <w:szCs w:val="21"/>
        </w:rPr>
        <w:t>更好地掌控江南地区，确保政府的正常运行。</w:t>
      </w:r>
    </w:p>
    <w:p w14:paraId="1B6269E8" w14:textId="02B1E8CE" w:rsidR="00E01D43" w:rsidRDefault="007B74A1"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然而，问题也随之而来。王导家族的权力在江南地区变得过于集中，他们几乎垄断了政府要职。这引发了元帝和王导家族之间的矛盾。元</w:t>
      </w:r>
      <w:proofErr w:type="gramStart"/>
      <w:r w:rsidRPr="002F32A3">
        <w:rPr>
          <w:rFonts w:ascii="Times New Roman" w:eastAsia="宋体" w:hAnsi="Times New Roman" w:cs="Times New Roman"/>
          <w:szCs w:val="21"/>
        </w:rPr>
        <w:t>帝可能</w:t>
      </w:r>
      <w:proofErr w:type="gramEnd"/>
      <w:r w:rsidRPr="002F32A3">
        <w:rPr>
          <w:rFonts w:ascii="Times New Roman" w:eastAsia="宋体" w:hAnsi="Times New Roman" w:cs="Times New Roman"/>
          <w:szCs w:val="21"/>
        </w:rPr>
        <w:t>感到对政权的控制不够，而王导家族则可能感到自己的地位受到了威胁。这种紧张局势可能导致政治不稳定和内部分歧。</w:t>
      </w:r>
    </w:p>
    <w:p w14:paraId="096DA707" w14:textId="7E3CD883" w:rsidR="00E01D43" w:rsidRDefault="007B74A1"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此外，王导和王敦之间的竞争也加剧了这一矛盾。两人都是王导家族的重要成员，但他们在政治和地理上的位置不同。这导致了一种竞争，争夺政治影响力和资源的控制权。这种竞争可能会导致内部冲突，对政权的稳定性构成威胁。</w:t>
      </w:r>
    </w:p>
    <w:p w14:paraId="6CF27BDE" w14:textId="7F4B03D6" w:rsidR="00E01D43" w:rsidRDefault="007B74A1"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尽管存在这些矛盾，元帝不得不寻找一种平衡，以维护政权的稳定。他需要依靠王导家族的支持，但又不能让他们过于强大，以至于威胁到皇权。这需要谨慎的政治手腕和权力分配的灵活性。</w:t>
      </w:r>
    </w:p>
    <w:p w14:paraId="62E7D87A" w14:textId="28EF9E9D" w:rsidR="003365B0" w:rsidRPr="002F32A3" w:rsidRDefault="007B74A1"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总之，元帝在江南建立政权时，与王导家族之间存在着复杂的权力关系。他们的协助对政权的巩固至关重要，但也引发了内部的权力矛盾。元</w:t>
      </w:r>
      <w:proofErr w:type="gramStart"/>
      <w:r w:rsidRPr="002F32A3">
        <w:rPr>
          <w:rFonts w:ascii="Times New Roman" w:eastAsia="宋体" w:hAnsi="Times New Roman" w:cs="Times New Roman"/>
          <w:szCs w:val="21"/>
        </w:rPr>
        <w:t>帝必须</w:t>
      </w:r>
      <w:proofErr w:type="gramEnd"/>
      <w:r w:rsidRPr="002F32A3">
        <w:rPr>
          <w:rFonts w:ascii="Times New Roman" w:eastAsia="宋体" w:hAnsi="Times New Roman" w:cs="Times New Roman"/>
          <w:szCs w:val="21"/>
        </w:rPr>
        <w:t>谨慎处理这些矛盾，以确保政府的稳定和统治的延续。这也是历史上许多政权建立初期都面临的复杂政治挑战之一。</w:t>
      </w:r>
    </w:p>
    <w:p w14:paraId="560EA57A" w14:textId="77777777" w:rsidR="003365B0" w:rsidRPr="002F32A3" w:rsidRDefault="003365B0">
      <w:pPr>
        <w:widowControl/>
        <w:jc w:val="left"/>
        <w:rPr>
          <w:rFonts w:ascii="Times New Roman" w:eastAsia="宋体" w:hAnsi="Times New Roman" w:cs="Times New Roman"/>
          <w:szCs w:val="21"/>
        </w:rPr>
      </w:pPr>
      <w:r w:rsidRPr="002F32A3">
        <w:rPr>
          <w:rFonts w:ascii="Times New Roman" w:eastAsia="宋体" w:hAnsi="Times New Roman" w:cs="Times New Roman"/>
          <w:szCs w:val="21"/>
        </w:rPr>
        <w:br w:type="page"/>
      </w:r>
    </w:p>
    <w:p w14:paraId="72D6A13C" w14:textId="77777777" w:rsidR="00E01D43" w:rsidRPr="00E01D43" w:rsidRDefault="00E01D43" w:rsidP="00C7400A">
      <w:pPr>
        <w:rPr>
          <w:rFonts w:ascii="Times New Roman" w:eastAsia="宋体" w:hAnsi="Times New Roman" w:cs="Times New Roman"/>
          <w:b/>
          <w:bCs/>
          <w:szCs w:val="21"/>
        </w:rPr>
      </w:pPr>
      <w:r w:rsidRPr="00E01D43">
        <w:rPr>
          <w:rFonts w:ascii="Times New Roman" w:eastAsia="宋体" w:hAnsi="Times New Roman" w:cs="Times New Roman"/>
          <w:b/>
          <w:bCs/>
          <w:szCs w:val="21"/>
        </w:rPr>
        <w:lastRenderedPageBreak/>
        <w:t xml:space="preserve">Paragraph </w:t>
      </w:r>
      <w:r w:rsidR="00C7400A" w:rsidRPr="00E01D43">
        <w:rPr>
          <w:rFonts w:ascii="Times New Roman" w:eastAsia="宋体" w:hAnsi="Times New Roman" w:cs="Times New Roman"/>
          <w:b/>
          <w:bCs/>
          <w:szCs w:val="21"/>
        </w:rPr>
        <w:t>7</w:t>
      </w:r>
      <w:r w:rsidR="00C7400A" w:rsidRPr="00E01D43">
        <w:rPr>
          <w:rFonts w:ascii="Times New Roman" w:eastAsia="宋体" w:hAnsi="Times New Roman" w:cs="Times New Roman"/>
          <w:b/>
          <w:bCs/>
          <w:szCs w:val="21"/>
        </w:rPr>
        <w:t>：</w:t>
      </w:r>
    </w:p>
    <w:p w14:paraId="7368BE46" w14:textId="258B7A11" w:rsidR="00BE1B04" w:rsidRPr="002F32A3" w:rsidRDefault="00F969FD"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Solar activity dominates changes in the space environment between the Sun and Earth, especially eruptive solar phenomena such as solar flares and coronal mass ejections (commonly referred to as "solar storms"). These phenomena are the primary drivers of space weather variations. Solar storms carry vast amounts of magnetized plasma from the solar surface into interplanetary space, causing intense disturbances in the solar wind and geomagnetic storms. These events can have severe impacts on aviation, space travel, navigation, communication, and deep space exploration, constituting potentially catastrophic space weather events. Therefore, understanding the mechanisms behind solar eruptions and establishing physical models is not only a cutting-edge topic in solar physics but also a crucial prerequisite for accurate space weather forecasting.</w:t>
      </w:r>
    </w:p>
    <w:p w14:paraId="5F6C83F2" w14:textId="77777777" w:rsidR="00BE1B04" w:rsidRPr="002F32A3" w:rsidRDefault="00BE1B04">
      <w:pPr>
        <w:widowControl/>
        <w:jc w:val="left"/>
        <w:rPr>
          <w:rFonts w:ascii="Times New Roman" w:eastAsia="宋体" w:hAnsi="Times New Roman" w:cs="Times New Roman"/>
          <w:szCs w:val="21"/>
        </w:rPr>
      </w:pPr>
      <w:r w:rsidRPr="002F32A3">
        <w:rPr>
          <w:rFonts w:ascii="Times New Roman" w:eastAsia="宋体" w:hAnsi="Times New Roman" w:cs="Times New Roman"/>
          <w:szCs w:val="21"/>
        </w:rPr>
        <w:br w:type="page"/>
      </w:r>
    </w:p>
    <w:p w14:paraId="231E4F55" w14:textId="77777777" w:rsidR="00E01D43" w:rsidRPr="00E01D43" w:rsidRDefault="00E01D43" w:rsidP="00AA29F4">
      <w:pPr>
        <w:rPr>
          <w:rFonts w:ascii="Times New Roman" w:eastAsia="宋体" w:hAnsi="Times New Roman" w:cs="Times New Roman"/>
          <w:b/>
          <w:bCs/>
          <w:szCs w:val="21"/>
        </w:rPr>
      </w:pPr>
      <w:r w:rsidRPr="00E01D43">
        <w:rPr>
          <w:rFonts w:ascii="Times New Roman" w:eastAsia="宋体" w:hAnsi="Times New Roman" w:cs="Times New Roman"/>
          <w:b/>
          <w:bCs/>
          <w:szCs w:val="21"/>
        </w:rPr>
        <w:lastRenderedPageBreak/>
        <w:t xml:space="preserve">Paragraph </w:t>
      </w:r>
      <w:r w:rsidR="00C7400A" w:rsidRPr="00E01D43">
        <w:rPr>
          <w:rFonts w:ascii="Times New Roman" w:eastAsia="宋体" w:hAnsi="Times New Roman" w:cs="Times New Roman"/>
          <w:b/>
          <w:bCs/>
          <w:szCs w:val="21"/>
        </w:rPr>
        <w:t>8</w:t>
      </w:r>
      <w:r w:rsidR="00C7400A" w:rsidRPr="00E01D43">
        <w:rPr>
          <w:rFonts w:ascii="Times New Roman" w:eastAsia="宋体" w:hAnsi="Times New Roman" w:cs="Times New Roman"/>
          <w:b/>
          <w:bCs/>
          <w:szCs w:val="21"/>
        </w:rPr>
        <w:t>：</w:t>
      </w:r>
    </w:p>
    <w:p w14:paraId="3A696B38" w14:textId="7BDF2F63" w:rsidR="00E01D43" w:rsidRPr="002F32A3" w:rsidRDefault="00AA29F4"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数值模拟是研究太阳爆发活动的重要方法。传统模拟通常使用简化或理想化模型，难以准确描述太阳爆发的真实磁场结构和演变。最近，数据驱动的数值模拟在研究太阳日冕磁场演化和爆发方面得到了快速发展。这些模拟利用太阳表面观测数据和三维磁场初始状态，结合物理模型和数值计算技术，重现了太阳大气磁场的真实结构和演化。</w:t>
      </w:r>
    </w:p>
    <w:p w14:paraId="14586A3C" w14:textId="0684184D" w:rsidR="00C7400A" w:rsidRPr="002F32A3" w:rsidRDefault="00AA29F4"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数据驱动模拟使用不同的物理模型，包括磁摩擦模型、零</w:t>
      </w:r>
      <w:r w:rsidRPr="002F32A3">
        <w:rPr>
          <w:rFonts w:ascii="Times New Roman" w:eastAsia="宋体" w:hAnsi="Times New Roman" w:cs="Times New Roman"/>
          <w:szCs w:val="21"/>
        </w:rPr>
        <w:t>β</w:t>
      </w:r>
      <w:r w:rsidRPr="002F32A3">
        <w:rPr>
          <w:rFonts w:ascii="Times New Roman" w:eastAsia="宋体" w:hAnsi="Times New Roman" w:cs="Times New Roman"/>
          <w:szCs w:val="21"/>
        </w:rPr>
        <w:t>模型和磁流体动力学模型。这些模型处理边界条件的方法各不相同，可以直接输入观测磁场，使用光球速度场作为驱动，或采用反演电场作为输入。各种模型和边界条件处理的技术难点和解决方法都在文中进行了详细探讨。这些数据驱动模拟为深入理解太阳爆发活动提供了有力工具。</w:t>
      </w:r>
    </w:p>
    <w:p w14:paraId="353E7D1D" w14:textId="77777777" w:rsidR="002C3D20" w:rsidRPr="002F32A3" w:rsidRDefault="002C3D20">
      <w:pPr>
        <w:widowControl/>
        <w:jc w:val="left"/>
        <w:rPr>
          <w:rFonts w:ascii="Times New Roman" w:eastAsia="宋体" w:hAnsi="Times New Roman" w:cs="Times New Roman"/>
          <w:szCs w:val="21"/>
        </w:rPr>
      </w:pPr>
      <w:r w:rsidRPr="002F32A3">
        <w:rPr>
          <w:rFonts w:ascii="Times New Roman" w:eastAsia="宋体" w:hAnsi="Times New Roman" w:cs="Times New Roman"/>
          <w:szCs w:val="21"/>
        </w:rPr>
        <w:br w:type="page"/>
      </w:r>
    </w:p>
    <w:p w14:paraId="763C5C4C" w14:textId="77777777" w:rsidR="00E01D43" w:rsidRPr="00E01D43" w:rsidRDefault="00E01D43" w:rsidP="002C3D20">
      <w:pPr>
        <w:rPr>
          <w:rFonts w:ascii="Times New Roman" w:eastAsia="宋体" w:hAnsi="Times New Roman" w:cs="Times New Roman"/>
          <w:b/>
          <w:bCs/>
          <w:szCs w:val="21"/>
        </w:rPr>
      </w:pPr>
      <w:r w:rsidRPr="00E01D43">
        <w:rPr>
          <w:rFonts w:ascii="Times New Roman" w:eastAsia="宋体" w:hAnsi="Times New Roman" w:cs="Times New Roman"/>
          <w:b/>
          <w:bCs/>
          <w:szCs w:val="21"/>
        </w:rPr>
        <w:lastRenderedPageBreak/>
        <w:t xml:space="preserve">Paragraph </w:t>
      </w:r>
      <w:r w:rsidR="00C7400A" w:rsidRPr="00E01D43">
        <w:rPr>
          <w:rFonts w:ascii="Times New Roman" w:eastAsia="宋体" w:hAnsi="Times New Roman" w:cs="Times New Roman"/>
          <w:b/>
          <w:bCs/>
          <w:szCs w:val="21"/>
        </w:rPr>
        <w:t>9</w:t>
      </w:r>
      <w:r w:rsidR="00C7400A" w:rsidRPr="00E01D43">
        <w:rPr>
          <w:rFonts w:ascii="Times New Roman" w:eastAsia="宋体" w:hAnsi="Times New Roman" w:cs="Times New Roman"/>
          <w:b/>
          <w:bCs/>
          <w:szCs w:val="21"/>
        </w:rPr>
        <w:t>：</w:t>
      </w:r>
    </w:p>
    <w:p w14:paraId="7C54002C" w14:textId="3C29D28A" w:rsidR="002C3D20" w:rsidRPr="002F32A3" w:rsidRDefault="002C3D20"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正如</w:t>
      </w:r>
      <w:r w:rsidRPr="002F32A3">
        <w:rPr>
          <w:rFonts w:ascii="Times New Roman" w:eastAsia="宋体" w:hAnsi="Times New Roman" w:cs="Times New Roman"/>
          <w:szCs w:val="21"/>
        </w:rPr>
        <w:t>COVID-19</w:t>
      </w:r>
      <w:r w:rsidRPr="002F32A3">
        <w:rPr>
          <w:rFonts w:ascii="Times New Roman" w:eastAsia="宋体" w:hAnsi="Times New Roman" w:cs="Times New Roman"/>
          <w:szCs w:val="21"/>
        </w:rPr>
        <w:t>大流行所展示的那样，低概率但影响巨大的事件已成为现实。下一个灾难会是什么？没有人能确切知道，但我们应该为任何可能的灾难做好准备，无论是病毒、小行星、恐怖主义、极端天气还是其他什么。然而，最令人惊讶和被低估的风险之一来自太阳。</w:t>
      </w:r>
    </w:p>
    <w:p w14:paraId="7D850649" w14:textId="2B7ECF6D" w:rsidR="002C3D20" w:rsidRPr="002F32A3" w:rsidRDefault="002C3D20"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根据最新的预测模型，本世纪有</w:t>
      </w:r>
      <w:r w:rsidRPr="002F32A3">
        <w:rPr>
          <w:rFonts w:ascii="Times New Roman" w:eastAsia="宋体" w:hAnsi="Times New Roman" w:cs="Times New Roman"/>
          <w:szCs w:val="21"/>
        </w:rPr>
        <w:t>50%</w:t>
      </w:r>
      <w:r w:rsidRPr="002F32A3">
        <w:rPr>
          <w:rFonts w:ascii="Times New Roman" w:eastAsia="宋体" w:hAnsi="Times New Roman" w:cs="Times New Roman"/>
          <w:szCs w:val="21"/>
        </w:rPr>
        <w:t>的概率会发生毁灭性的日冕物质抛射（类似于完美的太阳风暴），直接袭击地球。无论如何，这是一个不容忽视的风险。问题在于，大多数政府更倾向于对</w:t>
      </w:r>
      <w:r w:rsidRPr="002F32A3">
        <w:rPr>
          <w:rFonts w:ascii="Times New Roman" w:eastAsia="宋体" w:hAnsi="Times New Roman" w:cs="Times New Roman"/>
          <w:szCs w:val="21"/>
        </w:rPr>
        <w:t>"</w:t>
      </w:r>
      <w:r w:rsidRPr="002F32A3">
        <w:rPr>
          <w:rFonts w:ascii="Times New Roman" w:eastAsia="宋体" w:hAnsi="Times New Roman" w:cs="Times New Roman"/>
          <w:szCs w:val="21"/>
        </w:rPr>
        <w:t>黑天鹅</w:t>
      </w:r>
      <w:r w:rsidRPr="002F32A3">
        <w:rPr>
          <w:rFonts w:ascii="Times New Roman" w:eastAsia="宋体" w:hAnsi="Times New Roman" w:cs="Times New Roman"/>
          <w:szCs w:val="21"/>
        </w:rPr>
        <w:t>"</w:t>
      </w:r>
      <w:r w:rsidRPr="002F32A3">
        <w:rPr>
          <w:rFonts w:ascii="Times New Roman" w:eastAsia="宋体" w:hAnsi="Times New Roman" w:cs="Times New Roman"/>
          <w:szCs w:val="21"/>
        </w:rPr>
        <w:t>事件</w:t>
      </w:r>
      <w:proofErr w:type="gramStart"/>
      <w:r w:rsidRPr="002F32A3">
        <w:rPr>
          <w:rFonts w:ascii="Times New Roman" w:eastAsia="宋体" w:hAnsi="Times New Roman" w:cs="Times New Roman"/>
          <w:szCs w:val="21"/>
        </w:rPr>
        <w:t>作出</w:t>
      </w:r>
      <w:proofErr w:type="gramEnd"/>
      <w:r w:rsidRPr="002F32A3">
        <w:rPr>
          <w:rFonts w:ascii="Times New Roman" w:eastAsia="宋体" w:hAnsi="Times New Roman" w:cs="Times New Roman"/>
          <w:szCs w:val="21"/>
        </w:rPr>
        <w:t>即时反应，而不是制定紧急计划。正如《经济学人》报道的那样，这种鲁莽行为是我们无法再承受的。</w:t>
      </w:r>
    </w:p>
    <w:p w14:paraId="3B972555" w14:textId="3AE85387" w:rsidR="002C3D20" w:rsidRPr="002F32A3" w:rsidRDefault="002C3D20"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大型太阳耀斑与太阳风和</w:t>
      </w:r>
      <w:proofErr w:type="gramStart"/>
      <w:r w:rsidRPr="002F32A3">
        <w:rPr>
          <w:rFonts w:ascii="Times New Roman" w:eastAsia="宋体" w:hAnsi="Times New Roman" w:cs="Times New Roman"/>
          <w:szCs w:val="21"/>
        </w:rPr>
        <w:t>磁脉冲</w:t>
      </w:r>
      <w:proofErr w:type="gramEnd"/>
      <w:r w:rsidRPr="002F32A3">
        <w:rPr>
          <w:rFonts w:ascii="Times New Roman" w:eastAsia="宋体" w:hAnsi="Times New Roman" w:cs="Times New Roman"/>
          <w:szCs w:val="21"/>
        </w:rPr>
        <w:t>混合的危险已经存在一段时间了。令人矛盾的是，人类从未像现在这样脆弱，几乎一切都依赖于技术，而技术又依赖于电源。太阳会不时地通过日冕物质抛射将大量电磁粒子释放到太空中。这些粒子可以引发极光现象，并有可能损坏电力和电信网络。然而，在大约一个世纪的时间里，电力已经成为人类生活的重要组成部分。地球从未经历过这种太阳的</w:t>
      </w:r>
      <w:r w:rsidRPr="002F32A3">
        <w:rPr>
          <w:rFonts w:ascii="Times New Roman" w:eastAsia="宋体" w:hAnsi="Times New Roman" w:cs="Times New Roman"/>
          <w:szCs w:val="21"/>
        </w:rPr>
        <w:t>"</w:t>
      </w:r>
      <w:r w:rsidRPr="002F32A3">
        <w:rPr>
          <w:rFonts w:ascii="Times New Roman" w:eastAsia="宋体" w:hAnsi="Times New Roman" w:cs="Times New Roman"/>
          <w:szCs w:val="21"/>
        </w:rPr>
        <w:t>打嗝</w:t>
      </w:r>
      <w:r w:rsidRPr="002F32A3">
        <w:rPr>
          <w:rFonts w:ascii="Times New Roman" w:eastAsia="宋体" w:hAnsi="Times New Roman" w:cs="Times New Roman"/>
          <w:szCs w:val="21"/>
        </w:rPr>
        <w:t>"</w:t>
      </w:r>
      <w:r w:rsidRPr="002F32A3">
        <w:rPr>
          <w:rFonts w:ascii="Times New Roman" w:eastAsia="宋体" w:hAnsi="Times New Roman" w:cs="Times New Roman"/>
          <w:szCs w:val="21"/>
        </w:rPr>
        <w:t>。如果发生日冕物质抛射，用于导航、通信、导弹早期警报等各种卫星系统都将受到威胁。《经济学人》警告说，地球上的大部分地区可能会经历数月甚至数年的停电。</w:t>
      </w:r>
    </w:p>
    <w:p w14:paraId="3BF6E108" w14:textId="7DD92E17" w:rsidR="002C3D20" w:rsidRPr="002F32A3" w:rsidRDefault="002C3D20"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变压器起火和电网停电将会发生，如果停电时间延长，还可能会影响供水。核电站的冷却可能会受到影响。全球定位系统（</w:t>
      </w:r>
      <w:r w:rsidRPr="002F32A3">
        <w:rPr>
          <w:rFonts w:ascii="Times New Roman" w:eastAsia="宋体" w:hAnsi="Times New Roman" w:cs="Times New Roman"/>
          <w:szCs w:val="21"/>
        </w:rPr>
        <w:t>GPS</w:t>
      </w:r>
      <w:r w:rsidRPr="002F32A3">
        <w:rPr>
          <w:rFonts w:ascii="Times New Roman" w:eastAsia="宋体" w:hAnsi="Times New Roman" w:cs="Times New Roman"/>
          <w:szCs w:val="21"/>
        </w:rPr>
        <w:t>）和</w:t>
      </w:r>
      <w:r w:rsidRPr="002F32A3">
        <w:rPr>
          <w:rFonts w:ascii="Times New Roman" w:eastAsia="宋体" w:hAnsi="Times New Roman" w:cs="Times New Roman"/>
          <w:szCs w:val="21"/>
        </w:rPr>
        <w:t>VHF</w:t>
      </w:r>
      <w:r w:rsidRPr="002F32A3">
        <w:rPr>
          <w:rFonts w:ascii="Times New Roman" w:eastAsia="宋体" w:hAnsi="Times New Roman" w:cs="Times New Roman"/>
          <w:szCs w:val="21"/>
        </w:rPr>
        <w:t>以及</w:t>
      </w:r>
      <w:r w:rsidRPr="002F32A3">
        <w:rPr>
          <w:rFonts w:ascii="Times New Roman" w:eastAsia="宋体" w:hAnsi="Times New Roman" w:cs="Times New Roman"/>
          <w:szCs w:val="21"/>
        </w:rPr>
        <w:t>HF</w:t>
      </w:r>
      <w:r w:rsidRPr="002F32A3">
        <w:rPr>
          <w:rFonts w:ascii="Times New Roman" w:eastAsia="宋体" w:hAnsi="Times New Roman" w:cs="Times New Roman"/>
          <w:szCs w:val="21"/>
        </w:rPr>
        <w:t>无线电通信将会受到影响，尽管船舶和飞机有替代仪器。互联网将会中断，但强大的跨洋电缆和连接架构（即继续运行的备用设备和路线）将减轻网络中断的影响。在健康方面，由于紫外线暴露时间的增加，可能会导致皮肤癌和眼部疾病的发病率略有上升。至于成本，伦敦劳埃德保险公司的一项研究估计，仅在美国可能达到</w:t>
      </w:r>
      <w:r w:rsidRPr="002F32A3">
        <w:rPr>
          <w:rFonts w:ascii="Times New Roman" w:eastAsia="宋体" w:hAnsi="Times New Roman" w:cs="Times New Roman"/>
          <w:szCs w:val="21"/>
        </w:rPr>
        <w:t>2.5</w:t>
      </w:r>
      <w:proofErr w:type="gramStart"/>
      <w:r w:rsidRPr="002F32A3">
        <w:rPr>
          <w:rFonts w:ascii="Times New Roman" w:eastAsia="宋体" w:hAnsi="Times New Roman" w:cs="Times New Roman"/>
          <w:szCs w:val="21"/>
        </w:rPr>
        <w:t>万亿</w:t>
      </w:r>
      <w:proofErr w:type="gramEnd"/>
      <w:r w:rsidRPr="002F32A3">
        <w:rPr>
          <w:rFonts w:ascii="Times New Roman" w:eastAsia="宋体" w:hAnsi="Times New Roman" w:cs="Times New Roman"/>
          <w:szCs w:val="21"/>
        </w:rPr>
        <w:t>美元，其电网可能会受到长达两年的影响。</w:t>
      </w:r>
    </w:p>
    <w:p w14:paraId="1EF03B5E" w14:textId="174A7D22" w:rsidR="0028563E" w:rsidRPr="002F32A3" w:rsidRDefault="002C3D20"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有记录以来最强烈的太阳风暴事件被称为</w:t>
      </w:r>
      <w:r w:rsidRPr="002F32A3">
        <w:rPr>
          <w:rFonts w:ascii="Times New Roman" w:eastAsia="宋体" w:hAnsi="Times New Roman" w:cs="Times New Roman"/>
          <w:szCs w:val="21"/>
        </w:rPr>
        <w:t>"</w:t>
      </w:r>
      <w:r w:rsidRPr="002F32A3">
        <w:rPr>
          <w:rFonts w:ascii="Times New Roman" w:eastAsia="宋体" w:hAnsi="Times New Roman" w:cs="Times New Roman"/>
          <w:szCs w:val="21"/>
        </w:rPr>
        <w:t>卡林</w:t>
      </w:r>
      <w:proofErr w:type="gramStart"/>
      <w:r w:rsidRPr="002F32A3">
        <w:rPr>
          <w:rFonts w:ascii="Times New Roman" w:eastAsia="宋体" w:hAnsi="Times New Roman" w:cs="Times New Roman"/>
          <w:szCs w:val="21"/>
        </w:rPr>
        <w:t>顿事件</w:t>
      </w:r>
      <w:proofErr w:type="gramEnd"/>
      <w:r w:rsidRPr="002F32A3">
        <w:rPr>
          <w:rFonts w:ascii="Times New Roman" w:eastAsia="宋体" w:hAnsi="Times New Roman" w:cs="Times New Roman"/>
          <w:szCs w:val="21"/>
        </w:rPr>
        <w:t>"</w:t>
      </w:r>
      <w:r w:rsidRPr="002F32A3">
        <w:rPr>
          <w:rFonts w:ascii="Times New Roman" w:eastAsia="宋体" w:hAnsi="Times New Roman" w:cs="Times New Roman"/>
          <w:szCs w:val="21"/>
        </w:rPr>
        <w:t>，它发生在</w:t>
      </w:r>
      <w:r w:rsidRPr="002F32A3">
        <w:rPr>
          <w:rFonts w:ascii="Times New Roman" w:eastAsia="宋体" w:hAnsi="Times New Roman" w:cs="Times New Roman"/>
          <w:szCs w:val="21"/>
        </w:rPr>
        <w:t>1859</w:t>
      </w:r>
      <w:r w:rsidRPr="002F32A3">
        <w:rPr>
          <w:rFonts w:ascii="Times New Roman" w:eastAsia="宋体" w:hAnsi="Times New Roman" w:cs="Times New Roman"/>
          <w:szCs w:val="21"/>
        </w:rPr>
        <w:t>年，实际上摧毁了维多利亚时代的互联网</w:t>
      </w:r>
      <w:r w:rsidRPr="002F32A3">
        <w:rPr>
          <w:rFonts w:ascii="Times New Roman" w:eastAsia="宋体" w:hAnsi="Times New Roman" w:cs="Times New Roman"/>
          <w:szCs w:val="21"/>
        </w:rPr>
        <w:t>——</w:t>
      </w:r>
      <w:r w:rsidRPr="002F32A3">
        <w:rPr>
          <w:rFonts w:ascii="Times New Roman" w:eastAsia="宋体" w:hAnsi="Times New Roman" w:cs="Times New Roman"/>
          <w:szCs w:val="21"/>
        </w:rPr>
        <w:t>电报站。然而，日冕物质抛射（其中大多数规模不大）是常见的现象。我们的太阳在活跃期每天都会</w:t>
      </w:r>
      <w:r w:rsidRPr="002F32A3">
        <w:rPr>
          <w:rFonts w:ascii="Times New Roman" w:eastAsia="宋体" w:hAnsi="Times New Roman" w:cs="Times New Roman"/>
          <w:szCs w:val="21"/>
        </w:rPr>
        <w:t>"</w:t>
      </w:r>
      <w:r w:rsidRPr="002F32A3">
        <w:rPr>
          <w:rFonts w:ascii="Times New Roman" w:eastAsia="宋体" w:hAnsi="Times New Roman" w:cs="Times New Roman"/>
          <w:szCs w:val="21"/>
        </w:rPr>
        <w:t>打嗝</w:t>
      </w:r>
      <w:r w:rsidRPr="002F32A3">
        <w:rPr>
          <w:rFonts w:ascii="Times New Roman" w:eastAsia="宋体" w:hAnsi="Times New Roman" w:cs="Times New Roman"/>
          <w:szCs w:val="21"/>
        </w:rPr>
        <w:t>"</w:t>
      </w:r>
      <w:r w:rsidRPr="002F32A3">
        <w:rPr>
          <w:rFonts w:ascii="Times New Roman" w:eastAsia="宋体" w:hAnsi="Times New Roman" w:cs="Times New Roman"/>
          <w:szCs w:val="21"/>
        </w:rPr>
        <w:t>。太阳经历着活跃和休眠阶段，每个阶段持续大约</w:t>
      </w:r>
      <w:r w:rsidRPr="002F32A3">
        <w:rPr>
          <w:rFonts w:ascii="Times New Roman" w:eastAsia="宋体" w:hAnsi="Times New Roman" w:cs="Times New Roman"/>
          <w:szCs w:val="21"/>
        </w:rPr>
        <w:t>11</w:t>
      </w:r>
      <w:r w:rsidRPr="002F32A3">
        <w:rPr>
          <w:rFonts w:ascii="Times New Roman" w:eastAsia="宋体" w:hAnsi="Times New Roman" w:cs="Times New Roman"/>
          <w:szCs w:val="21"/>
        </w:rPr>
        <w:t>年，而现在它正处于苏醒期，就像一头结束冬眠的熊从洞里出来一样，其活跃峰值预计将在</w:t>
      </w:r>
      <w:r w:rsidRPr="002F32A3">
        <w:rPr>
          <w:rFonts w:ascii="Times New Roman" w:eastAsia="宋体" w:hAnsi="Times New Roman" w:cs="Times New Roman"/>
          <w:szCs w:val="21"/>
        </w:rPr>
        <w:t>2025</w:t>
      </w:r>
      <w:r w:rsidRPr="002F32A3">
        <w:rPr>
          <w:rFonts w:ascii="Times New Roman" w:eastAsia="宋体" w:hAnsi="Times New Roman" w:cs="Times New Roman"/>
          <w:szCs w:val="21"/>
        </w:rPr>
        <w:t>年到来。</w:t>
      </w:r>
    </w:p>
    <w:p w14:paraId="1FAF4F21" w14:textId="77777777" w:rsidR="0028563E" w:rsidRPr="002F32A3" w:rsidRDefault="0028563E">
      <w:pPr>
        <w:widowControl/>
        <w:jc w:val="left"/>
        <w:rPr>
          <w:rFonts w:ascii="Times New Roman" w:eastAsia="宋体" w:hAnsi="Times New Roman" w:cs="Times New Roman"/>
          <w:szCs w:val="21"/>
        </w:rPr>
      </w:pPr>
      <w:r w:rsidRPr="002F32A3">
        <w:rPr>
          <w:rFonts w:ascii="Times New Roman" w:eastAsia="宋体" w:hAnsi="Times New Roman" w:cs="Times New Roman"/>
          <w:szCs w:val="21"/>
        </w:rPr>
        <w:br w:type="page"/>
      </w:r>
    </w:p>
    <w:p w14:paraId="06386866" w14:textId="77777777" w:rsidR="00E01D43" w:rsidRPr="00E01D43" w:rsidRDefault="00E01D43" w:rsidP="00E50C4D">
      <w:pPr>
        <w:rPr>
          <w:rFonts w:ascii="Times New Roman" w:eastAsia="宋体" w:hAnsi="Times New Roman" w:cs="Times New Roman"/>
          <w:b/>
          <w:bCs/>
          <w:szCs w:val="21"/>
        </w:rPr>
      </w:pPr>
      <w:r w:rsidRPr="00E01D43">
        <w:rPr>
          <w:rFonts w:ascii="Times New Roman" w:eastAsia="宋体" w:hAnsi="Times New Roman" w:cs="Times New Roman"/>
          <w:b/>
          <w:bCs/>
          <w:szCs w:val="21"/>
        </w:rPr>
        <w:lastRenderedPageBreak/>
        <w:t xml:space="preserve">Paragraph </w:t>
      </w:r>
      <w:r w:rsidR="00C7400A" w:rsidRPr="00E01D43">
        <w:rPr>
          <w:rFonts w:ascii="Times New Roman" w:eastAsia="宋体" w:hAnsi="Times New Roman" w:cs="Times New Roman"/>
          <w:b/>
          <w:bCs/>
          <w:szCs w:val="21"/>
        </w:rPr>
        <w:t>10</w:t>
      </w:r>
      <w:r w:rsidR="00C7400A" w:rsidRPr="00E01D43">
        <w:rPr>
          <w:rFonts w:ascii="Times New Roman" w:eastAsia="宋体" w:hAnsi="Times New Roman" w:cs="Times New Roman"/>
          <w:b/>
          <w:bCs/>
          <w:szCs w:val="21"/>
        </w:rPr>
        <w:t>：</w:t>
      </w:r>
    </w:p>
    <w:p w14:paraId="2E542914" w14:textId="0FCA3693" w:rsidR="00E50C4D" w:rsidRPr="002F32A3" w:rsidRDefault="00E50C4D"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根据上述分析，很明显，在商业核聚变应用方面尚未取得突破的情况下，考虑到中国独特的能源结构和经济发展趋势，进一步推动油气产业，并逐渐将油气替代煤炭，提高其在化石燃料中的比重，可以持续降低碳排放。这可能是中国实现</w:t>
      </w:r>
      <w:r w:rsidRPr="002F32A3">
        <w:rPr>
          <w:rFonts w:ascii="Times New Roman" w:eastAsia="宋体" w:hAnsi="Times New Roman" w:cs="Times New Roman"/>
          <w:szCs w:val="21"/>
        </w:rPr>
        <w:t>“</w:t>
      </w:r>
      <w:r w:rsidRPr="002F32A3">
        <w:rPr>
          <w:rFonts w:ascii="Times New Roman" w:eastAsia="宋体" w:hAnsi="Times New Roman" w:cs="Times New Roman"/>
          <w:szCs w:val="21"/>
        </w:rPr>
        <w:t>双碳</w:t>
      </w:r>
      <w:r w:rsidRPr="002F32A3">
        <w:rPr>
          <w:rFonts w:ascii="Times New Roman" w:eastAsia="宋体" w:hAnsi="Times New Roman" w:cs="Times New Roman"/>
          <w:szCs w:val="21"/>
        </w:rPr>
        <w:t>”</w:t>
      </w:r>
      <w:r w:rsidRPr="002F32A3">
        <w:rPr>
          <w:rFonts w:ascii="Times New Roman" w:eastAsia="宋体" w:hAnsi="Times New Roman" w:cs="Times New Roman"/>
          <w:szCs w:val="21"/>
        </w:rPr>
        <w:t>目标的重要举措和可行途径。因此，在</w:t>
      </w:r>
      <w:r w:rsidRPr="002F32A3">
        <w:rPr>
          <w:rFonts w:ascii="Times New Roman" w:eastAsia="宋体" w:hAnsi="Times New Roman" w:cs="Times New Roman"/>
          <w:szCs w:val="21"/>
        </w:rPr>
        <w:t>“</w:t>
      </w:r>
      <w:r w:rsidRPr="002F32A3">
        <w:rPr>
          <w:rFonts w:ascii="Times New Roman" w:eastAsia="宋体" w:hAnsi="Times New Roman" w:cs="Times New Roman"/>
          <w:szCs w:val="21"/>
        </w:rPr>
        <w:t>双碳</w:t>
      </w:r>
      <w:r w:rsidRPr="002F32A3">
        <w:rPr>
          <w:rFonts w:ascii="Times New Roman" w:eastAsia="宋体" w:hAnsi="Times New Roman" w:cs="Times New Roman"/>
          <w:szCs w:val="21"/>
        </w:rPr>
        <w:t>”</w:t>
      </w:r>
      <w:r w:rsidRPr="002F32A3">
        <w:rPr>
          <w:rFonts w:ascii="Times New Roman" w:eastAsia="宋体" w:hAnsi="Times New Roman" w:cs="Times New Roman"/>
          <w:szCs w:val="21"/>
        </w:rPr>
        <w:t>目标的背景下，油气产业的近期发展不仅不应被低估，还带来了新的增长机会。这一认识值得引起能源监管机构和相关部门的重视，同时可以提升油气产业从业人员、石油院校的师生以及公众对油气产业的信心。</w:t>
      </w:r>
    </w:p>
    <w:p w14:paraId="5FB02E07" w14:textId="5B9C4F96" w:rsidR="00E50C4D" w:rsidRPr="002F32A3" w:rsidRDefault="00E50C4D" w:rsidP="00301523">
      <w:pPr>
        <w:ind w:firstLineChars="200" w:firstLine="420"/>
        <w:rPr>
          <w:rFonts w:ascii="Times New Roman" w:eastAsia="宋体" w:hAnsi="Times New Roman" w:cs="Times New Roman" w:hint="eastAsia"/>
          <w:szCs w:val="21"/>
        </w:rPr>
      </w:pPr>
      <w:r w:rsidRPr="002F32A3">
        <w:rPr>
          <w:rFonts w:ascii="Times New Roman" w:eastAsia="宋体" w:hAnsi="Times New Roman" w:cs="Times New Roman"/>
          <w:szCs w:val="21"/>
        </w:rPr>
        <w:t>然而，需要注意两个因素。首先，从长期发展的角度看，包括油气在内的化石燃料产业最终是一个衰退的行业。这不仅符合绿色经济发展的要求，还受制于化石燃料的不可再生性质。其次，为了实现中国的</w:t>
      </w:r>
      <w:r w:rsidRPr="002F32A3">
        <w:rPr>
          <w:rFonts w:ascii="Times New Roman" w:eastAsia="宋体" w:hAnsi="Times New Roman" w:cs="Times New Roman"/>
          <w:szCs w:val="21"/>
        </w:rPr>
        <w:t>“</w:t>
      </w:r>
      <w:r w:rsidRPr="002F32A3">
        <w:rPr>
          <w:rFonts w:ascii="Times New Roman" w:eastAsia="宋体" w:hAnsi="Times New Roman" w:cs="Times New Roman"/>
          <w:szCs w:val="21"/>
        </w:rPr>
        <w:t>双碳</w:t>
      </w:r>
      <w:r w:rsidRPr="002F32A3">
        <w:rPr>
          <w:rFonts w:ascii="Times New Roman" w:eastAsia="宋体" w:hAnsi="Times New Roman" w:cs="Times New Roman"/>
          <w:szCs w:val="21"/>
        </w:rPr>
        <w:t>”</w:t>
      </w:r>
      <w:r w:rsidRPr="002F32A3">
        <w:rPr>
          <w:rFonts w:ascii="Times New Roman" w:eastAsia="宋体" w:hAnsi="Times New Roman" w:cs="Times New Roman"/>
          <w:szCs w:val="21"/>
        </w:rPr>
        <w:t>目标，不仅要在短期内发展油气并提高其在能源结构中的比重，还需要优先发展绿色能源和</w:t>
      </w:r>
      <w:r w:rsidRPr="002F32A3">
        <w:rPr>
          <w:rFonts w:ascii="Times New Roman" w:eastAsia="宋体" w:hAnsi="Times New Roman" w:cs="Times New Roman"/>
          <w:szCs w:val="21"/>
        </w:rPr>
        <w:t>CO2</w:t>
      </w:r>
      <w:r w:rsidRPr="002F32A3">
        <w:rPr>
          <w:rFonts w:ascii="Times New Roman" w:eastAsia="宋体" w:hAnsi="Times New Roman" w:cs="Times New Roman"/>
          <w:szCs w:val="21"/>
        </w:rPr>
        <w:t>捕获与储存技术。</w:t>
      </w:r>
    </w:p>
    <w:p w14:paraId="01224823" w14:textId="04E2A920" w:rsidR="00C7400A" w:rsidRPr="002F32A3" w:rsidRDefault="00E50C4D" w:rsidP="00E01D43">
      <w:pPr>
        <w:ind w:firstLineChars="200" w:firstLine="420"/>
        <w:rPr>
          <w:rFonts w:ascii="Times New Roman" w:eastAsia="宋体" w:hAnsi="Times New Roman" w:cs="Times New Roman"/>
          <w:szCs w:val="21"/>
        </w:rPr>
      </w:pPr>
      <w:r w:rsidRPr="002F32A3">
        <w:rPr>
          <w:rFonts w:ascii="Times New Roman" w:eastAsia="宋体" w:hAnsi="Times New Roman" w:cs="Times New Roman"/>
          <w:szCs w:val="21"/>
        </w:rPr>
        <w:t>总之，中国油气产业在短期内仍然具有积极的前景，但长期趋势应考虑到绿色经济发展和</w:t>
      </w:r>
      <w:proofErr w:type="gramStart"/>
      <w:r w:rsidRPr="002F32A3">
        <w:rPr>
          <w:rFonts w:ascii="Times New Roman" w:eastAsia="宋体" w:hAnsi="Times New Roman" w:cs="Times New Roman"/>
          <w:szCs w:val="21"/>
        </w:rPr>
        <w:t>可</w:t>
      </w:r>
      <w:proofErr w:type="gramEnd"/>
      <w:r w:rsidRPr="002F32A3">
        <w:rPr>
          <w:rFonts w:ascii="Times New Roman" w:eastAsia="宋体" w:hAnsi="Times New Roman" w:cs="Times New Roman"/>
          <w:szCs w:val="21"/>
        </w:rPr>
        <w:t>持续性的需求。尽管油气产业将继续在实现</w:t>
      </w:r>
      <w:r w:rsidRPr="002F32A3">
        <w:rPr>
          <w:rFonts w:ascii="Times New Roman" w:eastAsia="宋体" w:hAnsi="Times New Roman" w:cs="Times New Roman"/>
          <w:szCs w:val="21"/>
        </w:rPr>
        <w:t>“</w:t>
      </w:r>
      <w:r w:rsidRPr="002F32A3">
        <w:rPr>
          <w:rFonts w:ascii="Times New Roman" w:eastAsia="宋体" w:hAnsi="Times New Roman" w:cs="Times New Roman"/>
          <w:szCs w:val="21"/>
        </w:rPr>
        <w:t>双碳</w:t>
      </w:r>
      <w:r w:rsidRPr="002F32A3">
        <w:rPr>
          <w:rFonts w:ascii="Times New Roman" w:eastAsia="宋体" w:hAnsi="Times New Roman" w:cs="Times New Roman"/>
          <w:szCs w:val="21"/>
        </w:rPr>
        <w:t>”</w:t>
      </w:r>
      <w:r w:rsidRPr="002F32A3">
        <w:rPr>
          <w:rFonts w:ascii="Times New Roman" w:eastAsia="宋体" w:hAnsi="Times New Roman" w:cs="Times New Roman"/>
          <w:szCs w:val="21"/>
        </w:rPr>
        <w:t>目标中发挥关键作用，但逐渐减少碳排放并探索更环保和</w:t>
      </w:r>
      <w:proofErr w:type="gramStart"/>
      <w:r w:rsidRPr="002F32A3">
        <w:rPr>
          <w:rFonts w:ascii="Times New Roman" w:eastAsia="宋体" w:hAnsi="Times New Roman" w:cs="Times New Roman"/>
          <w:szCs w:val="21"/>
        </w:rPr>
        <w:t>可</w:t>
      </w:r>
      <w:proofErr w:type="gramEnd"/>
      <w:r w:rsidRPr="002F32A3">
        <w:rPr>
          <w:rFonts w:ascii="Times New Roman" w:eastAsia="宋体" w:hAnsi="Times New Roman" w:cs="Times New Roman"/>
          <w:szCs w:val="21"/>
        </w:rPr>
        <w:t>持续的能源解决方案变得愈加迫切。</w:t>
      </w:r>
    </w:p>
    <w:p w14:paraId="7F8DF4FA" w14:textId="77777777" w:rsidR="00C7400A" w:rsidRPr="002F32A3" w:rsidRDefault="00C7400A">
      <w:pPr>
        <w:rPr>
          <w:rFonts w:ascii="Times New Roman" w:eastAsia="宋体" w:hAnsi="Times New Roman" w:cs="Times New Roman"/>
          <w:szCs w:val="21"/>
        </w:rPr>
      </w:pPr>
    </w:p>
    <w:sectPr w:rsidR="00C7400A" w:rsidRPr="002F3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4893" w14:textId="77777777" w:rsidR="00C40129" w:rsidRDefault="00C40129" w:rsidP="007F022F">
      <w:r>
        <w:separator/>
      </w:r>
    </w:p>
  </w:endnote>
  <w:endnote w:type="continuationSeparator" w:id="0">
    <w:p w14:paraId="783B0D38" w14:textId="77777777" w:rsidR="00C40129" w:rsidRDefault="00C40129" w:rsidP="007F0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F8E71" w14:textId="77777777" w:rsidR="00C40129" w:rsidRDefault="00C40129" w:rsidP="007F022F">
      <w:r>
        <w:separator/>
      </w:r>
    </w:p>
  </w:footnote>
  <w:footnote w:type="continuationSeparator" w:id="0">
    <w:p w14:paraId="565CFE3D" w14:textId="77777777" w:rsidR="00C40129" w:rsidRDefault="00C40129" w:rsidP="007F02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F88"/>
    <w:rsid w:val="00062751"/>
    <w:rsid w:val="00082B86"/>
    <w:rsid w:val="000A528E"/>
    <w:rsid w:val="000D7CA9"/>
    <w:rsid w:val="001A1015"/>
    <w:rsid w:val="0028563E"/>
    <w:rsid w:val="002C3D20"/>
    <w:rsid w:val="002F32A3"/>
    <w:rsid w:val="00301523"/>
    <w:rsid w:val="003365B0"/>
    <w:rsid w:val="003E4161"/>
    <w:rsid w:val="003E5C19"/>
    <w:rsid w:val="00412C5E"/>
    <w:rsid w:val="00434E8D"/>
    <w:rsid w:val="004A4136"/>
    <w:rsid w:val="004F2EB7"/>
    <w:rsid w:val="00521E52"/>
    <w:rsid w:val="00605D4A"/>
    <w:rsid w:val="007B74A1"/>
    <w:rsid w:val="007F022F"/>
    <w:rsid w:val="008357B4"/>
    <w:rsid w:val="008D6BC8"/>
    <w:rsid w:val="009B34D7"/>
    <w:rsid w:val="00A63529"/>
    <w:rsid w:val="00A7689A"/>
    <w:rsid w:val="00AA29F4"/>
    <w:rsid w:val="00AE7465"/>
    <w:rsid w:val="00B13ED2"/>
    <w:rsid w:val="00B80067"/>
    <w:rsid w:val="00B81991"/>
    <w:rsid w:val="00B957CB"/>
    <w:rsid w:val="00BE1B04"/>
    <w:rsid w:val="00C40129"/>
    <w:rsid w:val="00C7400A"/>
    <w:rsid w:val="00C80263"/>
    <w:rsid w:val="00D90F88"/>
    <w:rsid w:val="00DE222F"/>
    <w:rsid w:val="00E01D43"/>
    <w:rsid w:val="00E50C4D"/>
    <w:rsid w:val="00E82F91"/>
    <w:rsid w:val="00E90614"/>
    <w:rsid w:val="00ED741D"/>
    <w:rsid w:val="00F96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3279A"/>
  <w15:chartTrackingRefBased/>
  <w15:docId w15:val="{55411AB5-A997-4530-82A1-FD218167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02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022F"/>
    <w:rPr>
      <w:sz w:val="18"/>
      <w:szCs w:val="18"/>
    </w:rPr>
  </w:style>
  <w:style w:type="paragraph" w:styleId="a5">
    <w:name w:val="footer"/>
    <w:basedOn w:val="a"/>
    <w:link w:val="a6"/>
    <w:uiPriority w:val="99"/>
    <w:unhideWhenUsed/>
    <w:rsid w:val="007F022F"/>
    <w:pPr>
      <w:tabs>
        <w:tab w:val="center" w:pos="4153"/>
        <w:tab w:val="right" w:pos="8306"/>
      </w:tabs>
      <w:snapToGrid w:val="0"/>
      <w:jc w:val="left"/>
    </w:pPr>
    <w:rPr>
      <w:sz w:val="18"/>
      <w:szCs w:val="18"/>
    </w:rPr>
  </w:style>
  <w:style w:type="character" w:customStyle="1" w:styleId="a6">
    <w:name w:val="页脚 字符"/>
    <w:basedOn w:val="a0"/>
    <w:link w:val="a5"/>
    <w:uiPriority w:val="99"/>
    <w:rsid w:val="007F02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0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1354</Words>
  <Characters>7723</Characters>
  <Application>Microsoft Office Word</Application>
  <DocSecurity>0</DocSecurity>
  <Lines>64</Lines>
  <Paragraphs>18</Paragraphs>
  <ScaleCrop>false</ScaleCrop>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tongji</dc:creator>
  <cp:keywords/>
  <dc:description/>
  <cp:lastModifiedBy>Chen_Zhaozheng</cp:lastModifiedBy>
  <cp:revision>38</cp:revision>
  <dcterms:created xsi:type="dcterms:W3CDTF">2023-10-22T13:12:00Z</dcterms:created>
  <dcterms:modified xsi:type="dcterms:W3CDTF">2023-11-15T06:55:00Z</dcterms:modified>
</cp:coreProperties>
</file>