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037FD9"/>
          <w:spacing w:val="60"/>
          <w:sz w:val="22"/>
          <w:szCs w:val="22"/>
        </w:rPr>
        <w:t xml:space="preserve">iCORPORATE</w:t>
      </w:r>
    </w:p>
    <w:p>
      <w:pPr>
        <w:spacing w:after="200"/>
      </w:pPr>
      <w:r>
        <w:rPr>
          <w:color w:val="101010"/>
          <w:sz w:val="56"/>
          <w:szCs w:val="56"/>
        </w:rPr>
        <w:t xml:space="preserve">Rediseño de icorporatelab.com</w:t>
      </w:r>
    </w:p>
    <w:p>
      <w:pPr>
        <w:spacing w:after="600"/>
      </w:pPr>
      <w:r>
        <w:rPr>
          <w:color w:val="5F6670"/>
          <w:sz w:val="32"/>
          <w:szCs w:val="32"/>
        </w:rPr>
        <w:t xml:space="preserve">Estructura y contenido de cada página</w:t>
      </w:r>
    </w:p>
    <w:p>
      <w:pPr>
        <w:pBdr>
          <w:bottom w:val="single" w:color="06BDE7" w:sz="12" w:space="1"/>
        </w:pBdr>
      </w:pPr>
    </w:p>
    <w:p>
      <w:pPr>
        <w:spacing w:after="60" w:before="200"/>
      </w:pPr>
      <w:r>
        <w:rPr>
          <w:color w:val="5F6670"/>
        </w:rPr>
        <w:t xml:space="preserve">Versión del mockup: 27 de octubre de 2026</w:t>
      </w:r>
    </w:p>
    <w:p>
      <w:pPr>
        <w:spacing w:after="120"/>
      </w:pPr>
      <w:r>
        <w:rPr>
          <w:color w:val="5F6670"/>
        </w:rPr>
        <w:t xml:space="preserve">Sitio bilingüe (inglés y español). Los textos citados son los de la versión en español; la versión en inglés tiene la misma estructura, secciones y anclas.</w:t>
      </w:r>
    </w:p>
    <w:p>
      <w:r>
        <w:br w:type="page"/>
      </w:r>
    </w:p>
    <w:p>
      <w:pPr>
        <w:spacing w:after="240"/>
      </w:pPr>
      <w:r>
        <w:rPr>
          <w:color w:val="101010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1">
            <w:r>
              <w:t xml:space="preserve">1. Mapa del sitio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2. Elementos comunes a todas las páginas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3. Home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4. Tech Solutions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">
            <w:r>
              <w:t xml:space="preserve">5. Events Management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6. Corporate Branding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7. Sobre nosotros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">
            <w:r>
              <w:t xml:space="preserve">8. Página de error 404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9">
            <w:r>
              <w:t xml:space="preserve">9. Pendientes antes de publicar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Si el índice aparece vacío, actualizarlo en Word: clic derecho sobre él → Actualizar campo.</w:t>
      </w:r>
    </w:p>
    <w:p>
      <w:pPr>
        <w:pStyle w:val="Heading1"/>
        <w:pageBreakBefore/>
      </w:pPr>
      <w:bookmarkStart w:name="_Toc1" w:id="1"/>
      <w:r>
        <w:t xml:space="preserve">1. Mapa del sitio</w:t>
      </w:r>
      <w:bookmarkEnd w:id="1"/>
    </w:p>
    <w:p>
      <w:pPr>
        <w:spacing w:after="120"/>
      </w:pPr>
      <w:r>
        <w:t xml:space="preserve">El sitio tiene cinco páginas de contenido más la página de error, cada una en inglés (mockup/) y español (mockup/es/), con los mismos nombres de archivo.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index.html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Propuesta, clientes, servicios, casos, testimonios y contacto.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 Solutions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tech-solutions.html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Bots y automatización, apps, web y tecnología para eventos.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Events Management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events-management.html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Cifras, ciclo del evento, eventos realizados y formatos.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Corporate Branding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corporate-branding.html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Servicios de marca, tienda de merchandising, proceso y casos.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Sobre nosotros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about.html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Enfoque, clientes, equipo y oficina.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404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404.html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Recupera visitas que llegan a un enlace roto.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Casos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Pendiente: listado y detalle de casos.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Blog</w:t>
            </w:r>
          </w:p>
        </w:tc>
        <w:tc>
          <w:tcPr>
            <w:tcW w:type="dxa" w:w="2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posterior.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CONVENCIONES DE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Ancla</w:t>
      </w:r>
      <w:r>
        <w:t xml:space="preserve">: el identificador de la sección (por ejemplo #contact) que usan los botones y el menú para saltar a ella.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Contenido de ejemplo</w:t>
      </w:r>
      <w:r>
        <w:t xml:space="preserve">: sección con datos ilustrativos que lleva una etiqueta visible en el sitio y debe reemplazarse por datos reales antes de publicar.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 en un formulario indica campo obligatorio.</w:t>
      </w:r>
    </w:p>
    <w:p>
      <w:pPr>
        <w:pStyle w:val="Heading1"/>
        <w:pageBreakBefore/>
      </w:pPr>
      <w:bookmarkStart w:name="_Toc2" w:id="2"/>
      <w:r>
        <w:t xml:space="preserve">2. Elementos comunes a todas las páginas</w:t>
      </w:r>
      <w:bookmarkEnd w:id="2"/>
    </w:p>
    <w:p>
      <w:pPr>
        <w:pStyle w:val="Heading2"/>
      </w:pPr>
      <w:r>
        <w:t xml:space="preserve">Cabecera y menú</w:t>
      </w:r>
    </w:p>
    <w:p>
      <w:pPr>
        <w:spacing w:after="120"/>
      </w:pPr>
      <w:r>
        <w:t xml:space="preserve">Barra superior con el logo, los tres servicios, "Sobre nosotros", el cambio de idioma (EN/ES) y el botón principal "Agendá una llamada". Se vuelve sólida al hacer scroll.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MEGA-MENÚ (ESCRITORIO, DESDE 1200 PX, SE ABRE CON CLIC)</w:t>
      </w:r>
    </w:p>
    <w:p>
      <w:pPr>
        <w:spacing w:after="120"/>
      </w:pPr>
      <w:r>
        <w:t xml:space="preserve">Cada servicio despliega un panel de borde a borde con tres columnas de enlaces, un caso destacado y una barra inferior con "Ver todo" y "Agendá una llamada".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4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Columnas de enlaces</w:t>
            </w:r>
          </w:p>
        </w:tc>
        <w:tc>
          <w:tcPr>
            <w:tcW w:type="dxa" w:w="3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destacado</w:t>
            </w:r>
          </w:p>
        </w:tc>
      </w:tr>
      <w:tr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 Solutions</w:t>
            </w:r>
          </w:p>
        </w:tc>
        <w:tc>
          <w:tcPr>
            <w:tcW w:type="dxa" w:w="4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Qué hacemos (Bots y automatización, Apps de negocio, Soluciones web, Tecnología para eventos) · Cómo trabajamos (Descubrir, Diseñar y prototipar, Construir e integrar, Lanzar y mejorar) · Explorar (Asistente iBot, Integraciones, Casos)</w:t>
            </w:r>
          </w:p>
        </w:tc>
        <w:tc>
          <w:tcPr>
            <w:tcW w:type="dxa" w:w="3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de evento para una conferencia regional de aviación</w:t>
            </w:r>
          </w:p>
        </w:tc>
      </w:tr>
      <w:tr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Events Management</w:t>
            </w:r>
          </w:p>
        </w:tc>
        <w:tc>
          <w:tcPr>
            <w:tcW w:type="dxa" w:w="4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Formatos de evento (Conferencias y cumbres, Asambleas, Corporativos e internos) · Cómo los llevamos adelante (las 4 etapas) · Explorar (Eventos realizados, Nuestras cifras, Pedir una propuesta)</w:t>
            </w:r>
          </w:p>
        </w:tc>
        <w:tc>
          <w:tcPr>
            <w:tcW w:type="dxa" w:w="3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 CCMA &amp; MRO Conference</w:t>
            </w:r>
          </w:p>
        </w:tc>
      </w:tr>
      <w:tr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Corporate Branding</w:t>
            </w:r>
          </w:p>
        </w:tc>
        <w:tc>
          <w:tcPr>
            <w:tcW w:type="dxa" w:w="4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Qué creamos (Identidad visual, Diseño, Contenido, Video, Materiales de marca) · Cómo trabajamos (las 4 fases) · Explorar (Ejemplos de materiales, Casos, Pedir una propuesta)</w:t>
            </w:r>
          </w:p>
        </w:tc>
        <w:tc>
          <w:tcPr>
            <w:tcW w:type="dxa" w:w="3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Renovación de identidad para una asociación regional; además, enlace a la Tienda de merchandising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 móvil el menú es una lista simple a pantalla completa.</w:t>
      </w:r>
    </w:p>
    <w:p>
      <w:pPr>
        <w:pStyle w:val="Heading2"/>
      </w:pPr>
      <w:r>
        <w:t xml:space="preserve">Footer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Columnas </w:t>
      </w:r>
      <w:r>
        <w:rPr>
          <w:b/>
          <w:bCs/>
        </w:rPr>
        <w:t xml:space="preserve">Tech Solutions</w:t>
      </w:r>
      <w:r>
        <w:t xml:space="preserve">, </w:t>
      </w:r>
      <w:r>
        <w:rPr>
          <w:b/>
          <w:bCs/>
        </w:rPr>
        <w:t xml:space="preserve">Events Management</w:t>
      </w:r>
      <w:r>
        <w:t xml:space="preserve"> y </w:t>
      </w:r>
      <w:r>
        <w:rPr>
          <w:b/>
          <w:bCs/>
        </w:rPr>
        <w:t xml:space="preserve">Corporate Branding</w:t>
      </w:r>
      <w:r>
        <w:t xml:space="preserve">, con enlaces a las secciones de cada página (en Branding, también "iCorporate Events Store").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</w:t>
      </w:r>
      <w:r>
        <w:rPr>
          <w:b/>
          <w:bCs/>
        </w:rPr>
        <w:t xml:space="preserve">Empresa</w:t>
      </w:r>
      <w:r>
        <w:t xml:space="preserve">: Sobre nosotros, Nuestro equipo, Contacto.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</w:t>
      </w:r>
      <w:r>
        <w:rPr>
          <w:b/>
          <w:bCs/>
        </w:rPr>
        <w:t xml:space="preserve">Contacto</w:t>
      </w:r>
      <w:r>
        <w:t xml:space="preserve">: Agendá una llamada, +1 954 770 1738, info@icorporateevents.com.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Redes: LinkedIn, Instagram y YouTube (en pestaña nueva).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"© 2026 iCorporate. Todos los derechos reservados."</w:t>
      </w:r>
    </w:p>
    <w:p>
      <w:pPr>
        <w:pStyle w:val="Heading2"/>
      </w:pPr>
      <w:r>
        <w:t xml:space="preserve">Asistente iBot (demostración)</w:t>
      </w:r>
    </w:p>
    <w:p>
      <w:pPr>
        <w:spacing w:after="120"/>
      </w:pPr>
      <w:r>
        <w:t xml:space="preserve">Botón flotante abajo a la derecha, con un pulso continuo, presente en todas las páginas. Abre un chat que saluda con "¡Hola! ¿En qué puedo ayudarte?" y ofrece tres preguntas rápidas: "¿Qué servicios ofrecen?", "Quiero agendar una llamada" y "Contame sobre tecnología para eventos". Las respuestas son de demostración.</w:t>
      </w:r>
    </w:p>
    <w:p>
      <w:pPr>
        <w:pStyle w:val="Heading2"/>
      </w:pPr>
      <w:r>
        <w:t xml:space="preserve">Llamado a la acción</w:t>
      </w:r>
    </w:p>
    <w:p>
      <w:pPr>
        <w:spacing w:after="120"/>
      </w:pPr>
      <w:r>
        <w:t xml:space="preserve">Un único botón primario, "Agendá una llamada", que lleva al formulario de contacto del Home o al formulario de propuesta de cada servicio. No hay salidas a sitios externos, salvo las excepciones acordadas: la página actual del iBot, la tienda PromoPlace y los sitios de los eventos de los casos.</w:t>
      </w:r>
    </w:p>
    <w:p>
      <w:pPr>
        <w:pStyle w:val="Heading1"/>
        <w:pageBreakBefore/>
      </w:pPr>
      <w:bookmarkStart w:name="_Toc3" w:id="3"/>
      <w:r>
        <w:t xml:space="preserve">3. Home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Archivo EN / ES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mockup/index.html · mockup/es/index.html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Título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iCorporate | Eventos, Tecnología y Marca para la Aviación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Descripción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equipo en el que confía la aviación para eventos, tecnología y marca. Un solo equipo, abierto a todo sector.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Función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Presentar la propuesta de valor, demostrar credibilidad (clientes, cifras, casos, testimonios) y llevar al formulario de contacto.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SECCIONES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0"/>
        <w:gridCol w:w="4160"/>
      </w:tblGrid>
      <w:tr>
        <w:trPr>
          <w:tblHeader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Ancla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Cabecera principal (hero)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Titular, bajada, dos botones y carrusel de logos de clientes sobre video.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Nuestros servicios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#services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Tres tarjetas apiladas al hacer scroll, que llevan a cada página de servicio.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Cifras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Cuatro contadores animados.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Casos destacados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#cases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Caso estrella (ALTA CCMA &amp; MRO) y galería de eventos.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 que dicen (testimonios)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#voices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Muro de 9 testimonios en columnas que se desplazan.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Cómo trabajamos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#process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Tres pasos del método.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Contacto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#contact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Formulario por correo con fondo animado de rayos.</w:t>
            </w:r>
          </w:p>
        </w:tc>
      </w:tr>
    </w:tbl>
    <w:p>
      <w:pPr>
        <w:pStyle w:val="Heading2"/>
      </w:pPr>
      <w:r>
        <w:t xml:space="preserve">Cabecera principal (hero)</w:t>
      </w:r>
    </w:p>
    <w:p>
      <w:pPr>
        <w:spacing w:after="120"/>
      </w:pPr>
      <w:r>
        <w:t xml:space="preserve">Primer pantallazo a pantalla completa, con video de fondo (hero.mp4) o su póster como respaldo.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Titular (H1): "El equipo en el que confía la aviación para sus eventos, su tecnología y su marca."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Bajada: "Un solo equipo que planifica, construye y opera todo, para la aviación y para cada sector que exija el mismo estándar."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Carrusel continuo de logos de clientes en blanco: ALTA, ACI-LAC, ACI World, IATA, SITA, HEICO, Itaérea, AviatDO y Exolum.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"Agendá una llamada" → sección Contacto (#contact).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"Ver nuestro trabajo" → Casos destacados (#cases).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El video no se carga con movimiento reducido, ahorro de datos ni en pantallas de menos de 768 px; en esos casos se ve el póster.</w:t>
      </w:r>
    </w:p>
    <w:p>
      <w:pPr>
        <w:pStyle w:val="Heading2"/>
      </w:pPr>
      <w:r>
        <w:t xml:space="preserve">Nuestros servicios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#services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Etiqueta "Nuestros servicios" y título "Tres formas de hacer brillar tu idea."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</w:t>
      </w:r>
      <w:r>
        <w:rPr>
          <w:b/>
          <w:bCs/>
        </w:rPr>
        <w:t xml:space="preserve">Tech Solutions</w:t>
      </w:r>
      <w:r>
        <w:t xml:space="preserve">: "Bots, apps y plataformas que eliminan trabajo manual."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</w:t>
      </w:r>
      <w:r>
        <w:rPr>
          <w:b/>
          <w:bCs/>
        </w:rPr>
        <w:t xml:space="preserve">Events Management</w:t>
      </w:r>
      <w:r>
        <w:t xml:space="preserve">: "Cumbres y conferencias planificadas y operadas de punta a punta."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</w:t>
      </w:r>
      <w:r>
        <w:rPr>
          <w:b/>
          <w:bCs/>
        </w:rPr>
        <w:t xml:space="preserve">Corporate Branding</w:t>
      </w:r>
      <w:r>
        <w:t xml:space="preserve">: "Identidad y materiales coherentes en cada punto de contacto."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tarjeta tiene "Conocer" y abre su página de servicio.</w:t>
      </w:r>
    </w:p>
    <w:p>
      <w:pPr>
        <w:pStyle w:val="Heading2"/>
      </w:pPr>
      <w:r>
        <w:t xml:space="preserve">Cifras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+150 conferencias y eventos corporativos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+15 países alcanzados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+50K asistentes gestionados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años de experiencia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Los números cuentan desde cero al entrar en pantalla. Las mismas cifras se repiten en Events Management y Nosotros.</w:t>
      </w:r>
    </w:p>
    <w:p>
      <w:pPr>
        <w:pStyle w:val="Heading2"/>
      </w:pPr>
      <w:r>
        <w:t xml:space="preserve">Casos destacados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#cases</w:t>
      </w:r>
    </w:p>
    <w:p>
      <w:pPr>
        <w:spacing w:after="120"/>
      </w:pPr>
      <w:r>
        <w:t xml:space="preserve">Prueba de experiencia real en aviación.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Etiqueta "Casos destacados" y título "Probados en aviación. Listos para cualquier sector."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Caso estrella, etiqueta "Destacado · Aviación": </w:t>
      </w:r>
      <w:r>
        <w:rPr>
          <w:b/>
          <w:bCs/>
        </w:rPr>
        <w:t xml:space="preserve">ALTA CCMA &amp; MRO 2026</w:t>
      </w:r>
      <w:r>
        <w:t xml:space="preserve">: "la conferencia de mantenimiento, de punta a punta." Texto: scouting del hotel, organización del evento, oportunidades de patrocinio y entorno digital, en Cartagena.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Carrusel de 4 fotos del evento (sede, registro, plenaria, gala) con el logo del evento.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Cifras del caso: 508 proveedores · 80 aerolíneas · 93 % inscriptos en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Galería magnética de 6 tarjetas (foto, logo, nombre y dato clave):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ALTA CCMA &amp; MRO: Cena de gala (508 proveedores · 80 aerolíneas · Cartagena)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ALTA AGM: App de la conferencia (500 asistentes · Ciudad de México)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ACI-LAC / WAGA: Sesión general (692 asistentes · Lima 2026)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ITAérea: Ceremonia de graduación (entradas agotadas · Madrid 2026)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ALTA CCMA &amp; MRO: Sesión general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ALTA AGM: Ceremonia de apertura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"Visitar el sitio del evento" abre el sitio de cada evento en una pestaña nueva (excepción acordada).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"Ver el caso" queda preparado para la futura página Casos.</w:t>
      </w:r>
    </w:p>
    <w:p>
      <w:pPr>
        <w:pStyle w:val="Heading2"/>
      </w:pPr>
      <w:r>
        <w:t xml:space="preserve">Lo que dicen (testimonios)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#voices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Etiqueta "Lo que dicen", título "Las personas con las que trabajamos, en sus palabras." y bajada "Equipos de toda la aviación nos confían el trabajo que tiene que salir bien."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 testimonios con cita, iniciales, nombre, cargo y tipo de organización (por ejemplo, Directora de Eventos de una asociación regional de aerolíneas; Jefe de Digital de un grupo operador aeroportuario; VP de Operaciones de una empresa MRO).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Los testimonios son ficticios y hoy no llevan la etiqueta "Contenido de ejemplo". Hay que reemplazarlos por testimonios reales, o etiquetarlos, antes de publicar.</w:t>
      </w:r>
    </w:p>
    <w:p>
      <w:pPr>
        <w:pStyle w:val="Heading2"/>
      </w:pPr>
      <w:r>
        <w:t xml:space="preserve">Cómo trabajamos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#process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"Del brief al resultado, sin traspasos."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Diagnosticamos</w:t>
      </w:r>
      <w:r>
        <w:t xml:space="preserve">: objetivo, audiencia y lo que ya funciona.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Diseñamos y construimos</w:t>
      </w:r>
      <w:r>
        <w:t xml:space="preserve">: un solo equipo diseña, desarrolla y produce.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Entregamos y medimos</w:t>
      </w:r>
      <w:r>
        <w:t xml:space="preserve">: operación en vivo y reporte de resultados.</w:t>
      </w:r>
    </w:p>
    <w:p>
      <w:pPr>
        <w:pStyle w:val="Heading2"/>
      </w:pPr>
      <w:r>
        <w:t xml:space="preserve">Contacto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#contact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Etiqueta "Contacto", título "Construyamos lo que viene." y texto "Contanos sobre tu proyecto. Un especialista te contactará para coordinar una primera llamada."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Correo visible: info@icorporateevents.com.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Campos: Nombre*, Apellido, Empresa, Teléfono, Correo electrónico*, "Prefiero que me contacten por" (Correo / Teléfono / WhatsApp), "¿Qué servicios necesitás?" (los tres servicios o "Todavía no lo sé") y Mensaje*.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"Enviar mensaje" arma un correo (mailto) con los datos. En producción puede pasar a un envío por PHP sin tocar el HTML.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* Campo obligatorio. El fondo de rayos (WebGL) se activa solo cuando la sección está por entrar en pantalla.</w:t>
      </w:r>
    </w:p>
    <w:p>
      <w:pPr>
        <w:pStyle w:val="Heading1"/>
        <w:pageBreakBefore/>
      </w:pPr>
      <w:bookmarkStart w:name="_Toc4" w:id="4"/>
      <w:r>
        <w:t xml:space="preserve">4. Tech Solutions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Archivo EN / ES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mockup/tech-solutions.html · mockup/es/tech-solutions.html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Título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 Solutions: bots, apps y web para empresas | iCorporate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Descripción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Asistentes y automatización, apps y herramientas digitales, soluciones web y tecnología para eventos. Ayudamos a las empresas a modernizarse, optimizar procesos y prepararse para lo que viene.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Función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Explicar la oferta tecnológica (bots, apps, web, tecnología para eventos), mostrar integraciones y casos, y captar solicitudes.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SECCIONES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0"/>
        <w:gridCol w:w="4160"/>
      </w:tblGrid>
      <w:tr>
        <w:trPr>
          <w:tblHeader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Ancla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Cabecera con túnel de datos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Titular sobre túnel animado; la cabecera queda fija.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Qué construimos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#services-list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Cuatro tarjetas de servicio con etiquetas.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#integrations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Diagrama animado del iBot conectado a herramientas.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Cómo construimos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#process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Proceso en 4 fases.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Soluciones que entregamos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#cases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Tres casos con métricas.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Hablemos (formulario)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#proposal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Formulario de solicitud de propuesta.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Preguntas frecuentes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Cinco preguntas desplegables.</w:t>
            </w:r>
          </w:p>
        </w:tc>
      </w:tr>
    </w:tbl>
    <w:p>
      <w:pPr>
        <w:pStyle w:val="Heading2"/>
      </w:pPr>
      <w:r>
        <w:t xml:space="preserve">Cabecera con túnel de datos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 de navegación: Inicio › Servicios › Tech Solutions.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Titular: "Soluciones inteligentes impulsadas por IA."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Bajada: "Desde sitios web y automatización hasta apps y herramientas digitales, ayudamos a las empresas a modernizarse, optimizar procesos y evolucionar con la mirada puesta en el futuro."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"Hablemos" → formulario (#proposal).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"Mirá lo que construimos" → #services-list.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Túnel WebGL: entra con un salto de velocidad, acelera al pasar sobre los botones y se apaga con el scroll. La cabecera queda fija y la sección siguiente sube tapándola.</w:t>
      </w:r>
    </w:p>
    <w:p>
      <w:pPr>
        <w:pStyle w:val="Heading2"/>
      </w:pPr>
      <w:r>
        <w:t xml:space="preserve">Qué construimos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#services-list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"Construido para mover tu negocio hacia adelante."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Bots y automatización</w:t>
      </w:r>
      <w:r>
        <w:t xml:space="preserve">: asistentes que responden, califican y derivan. Etiquetas: WhatsApp, Chat web, Derivación, Zapier.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Apps de negocio</w:t>
      </w:r>
      <w:r>
        <w:t xml:space="preserve">: apps a medida y herramientas internas. Etiquetas: iOS y Android, Apps web, Paneles, Integraciones.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Soluciones web</w:t>
      </w:r>
      <w:r>
        <w:t xml:space="preserve">: sitios rápidos que convierten. Etiquetas: Sitio de conferencia, EN / ES, Reserva de hotel, Registro de conferencia.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Tecnología para eventos</w:t>
      </w:r>
      <w:r>
        <w:t xml:space="preserve">: del registro a los datos en vivo. Etiquetas: Apps de evento, Check-in, Traducción en vivo, Checkpoints.</w:t>
      </w:r>
    </w:p>
    <w:p>
      <w:pPr>
        <w:pStyle w:val="Heading2"/>
      </w:pPr>
      <w:r>
        <w:t xml:space="preserve">Integraciones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#integrations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"Conectamos tus herramientas, no las reemplazamos."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Texto: los bots y apps se integran con los canales y sistemas que el equipo ya usa.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Diagrama: el iBot al centro, conectado con Drive, Notion, WhatsApp, Docs, Zapier y Gmail.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"Abrir el asistente" abre el iBot de demostración.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"Conocé más sobre iBot" abre la página actual del iBot en WordPress, en pestaña nueva (excepción acordada).</w:t>
      </w:r>
    </w:p>
    <w:p>
      <w:pPr>
        <w:pStyle w:val="Heading2"/>
      </w:pPr>
      <w:r>
        <w:t xml:space="preserve">Cómo construimos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#process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"De la idea a una solución que funciona."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Descubrir</w:t>
      </w:r>
      <w:r>
        <w:t xml:space="preserve">: objetivos, usuarios y restricciones; revisión de herramientas; alcance y prioridades.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Diseñar y prototipar</w:t>
      </w:r>
      <w:r>
        <w:t xml:space="preserve">: flujos e interfaz; prototipo navegable; devolución temprana.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Construir e integrar</w:t>
      </w:r>
      <w:r>
        <w:t xml:space="preserve">: ciclos cortos; integración con sistemas; pruebas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Lanzar y mejorar</w:t>
      </w:r>
      <w:r>
        <w:t xml:space="preserve">: puesta en marcha y capacitación; monitoreo y soporte; mejoras medidas.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Soluciones que entregamos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#cases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"Tecnología con impacto medible."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</w:t>
      </w:r>
      <w:r>
        <w:t xml:space="preserve">: app de evento para una conferencia regional de aviación. 1.200 asistentes incorporados · 82 % de adopción · 4,7/5 de valoración.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Asistente</w:t>
      </w:r>
      <w:r>
        <w:t xml:space="preserve">: asistente de reservas para un equipo de servicios aeronáuticos. 60 % menos solicitudes manuales · 24/7 · 2 idiomas.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</w:t>
      </w:r>
      <w:r>
        <w:t xml:space="preserve">: portal de miembros para una asociación del sector. 3.500 miembros · −45 % de correos de soporte · 6 semanas hasta el lanzamiento.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Hablemos (formulario)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#proposal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"Contanos qué necesitás." y texto "Compartinos lo básico y te respondemos con un enfoque y próximos pasos."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Pasos a la izquierda: "Revisamos tu brief y te hacemos las preguntas que falten." · "Coordinamos una llamada corta para alinear objetivos y alcance." · "Recibís una propuesta con enfoque, cronograma y presupuesto."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Campos: Nombre completo*, Empresa, Correo*, Teléfono, "¿Qué necesitás?" (Asistente o automatización / App o herramienta de negocio / Sitio web / Tecnología para eventos / Todavía no lo sé), Plazo (Lo antes posible / 1 a 3 meses / 3 a 6 meses / Solo estoy explorando) y Brief*.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"Enviar solicitud" arma un correo con los datos.</w:t>
      </w:r>
    </w:p>
    <w:p>
      <w:pPr>
        <w:pStyle w:val="Heading2"/>
      </w:pPr>
      <w:r>
        <w:t xml:space="preserve">Preguntas frecuentes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¿Pueden integrarse con las herramientas que ya usamos?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¿De quién es el código y el contenido?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¿Cuánto dura un proyecto típico?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¿Ofrecen soporte después del lanzamiento?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¿El asistente puede funcionar en inglés y español?</w:t>
      </w:r>
    </w:p>
    <w:p>
      <w:pPr>
        <w:pStyle w:val="Heading1"/>
        <w:pageBreakBefore/>
      </w:pPr>
      <w:bookmarkStart w:name="_Toc5" w:id="5"/>
      <w:r>
        <w:t xml:space="preserve">5. Events Management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Archivo EN / ES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mockup/events-management.html · mockup/es/events-management.html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Título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Gestión de eventos para conferencias y cumbres | iCorporate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Descripción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Gestión integral de eventos para conferencias, cumbres y eventos corporativos: estrategia, producción, operación en sitio e informe. Un solo equipo responsable.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Función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Mostrar la gestión integral de eventos: cifras, ciclo completo del evento, tecnología, eventos realizados y formatos.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SECCIONES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0"/>
        <w:gridCol w:w="4160"/>
      </w:tblGrid>
      <w:tr>
        <w:trPr>
          <w:tblHeader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Ancla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Cabecera con cifras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#numbers (cifras)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Titular, bajada, botones y cuatro cifras sobre video.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Cómo trabajamos (ciclo del evento)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#phases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Pestañas con las 4 etapas del evento y el aporte de la IA.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Tecnología para eventos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Puente hacia Tech Solutions.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Eventos que realizamos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#cases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Tres eventos con métricas.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Formatos de evento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#formats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Tres formatos que se operan.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Testimonio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cita destacada.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Solicitar una propuesta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#proposal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Formulario específico para eventos.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Preguntas frecuentes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Cinco preguntas desplegables.</w:t>
            </w:r>
          </w:p>
        </w:tc>
      </w:tr>
    </w:tbl>
    <w:p>
      <w:pPr>
        <w:pStyle w:val="Heading2"/>
      </w:pPr>
      <w:r>
        <w:t xml:space="preserve">Cabecera con cifras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#numbers (cifras)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Ruta: Inicio › Servicios › Events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Titular: "Eventos donde logística, talento y tiempos funcionan en sintonía."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Bajada: "Planificamos, producimos y operamos conferencias y eventos corporativos de punta a punta, desde el primer brief hasta el informe posterior."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Cifras: +150 eventos · +15 países · +50K asistentes · 20 años.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"Planea tu evento" → #proposal.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"Mirá cómo trabajamos" → #phases.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Hay espacio para un video de fondo propio (events.mp4); hoy usa el fondo de respaldo.</w:t>
      </w:r>
    </w:p>
    <w:p>
      <w:pPr>
        <w:pStyle w:val="Heading2"/>
      </w:pPr>
      <w:r>
        <w:t xml:space="preserve">Cómo trabajamos (ciclo del evento)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#phases</w:t>
      </w:r>
    </w:p>
    <w:p>
      <w:pPr>
        <w:spacing w:after="120"/>
      </w:pPr>
      <w:r>
        <w:t xml:space="preserve">Título "Un solo equipo responsable de todo el evento, con IA donde ayuda." Cuatro pestañas; cada una muestra lo que entrega el equipo y un recuadro "Dónde la IA ahorra tiempo".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01 Estrategia y diseño</w:t>
      </w:r>
      <w:r>
        <w:t xml:space="preserve">: objetivos, audiencia y formato; presupuesto y aprobaciones; sedes y proveedores; planos de salas; plantillas para eventos repetibles; identidad del evento. IA: comparativa de sedes; primer borrador de agenda y presupuesto.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02 Producción y logística</w:t>
      </w:r>
      <w:r>
        <w:t xml:space="preserve">: sitio web, registro y app del evento; campañas de email; bloques de hotel y viajes; oradores y agenda; sponsors y expositores; cronograma maestro y plan de riesgos. IA: textos y segmentación de campañas; recordatorios y respuestas automáticas.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03 Operación en sitio</w:t>
      </w:r>
      <w:r>
        <w:t xml:space="preserve">: check-in y acreditación con QR; escenario, salas y equipo técnico; logística de oradores; soporte en vivo e incidentes; operación de la app y avisos en vivo. IA: asistente iBot con agenda, ubicaciones y preguntas frecuentes (enlace "Ver el asistente" a Tech Solutions).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04 Medición y reporte</w:t>
      </w:r>
      <w:r>
        <w:t xml:space="preserve">: datos de asistencia; resultados para sponsors; encuestas de satisfacción; informe posterior. IA: resumen de encuestas; informe con hallazgos.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Cada recuadro cierra con "La IA prepara, las personas deciden. Todo lo revisa nuestro equipo." Contenido de ejemplo.</w:t>
      </w:r>
    </w:p>
    <w:p>
      <w:pPr>
        <w:pStyle w:val="Heading2"/>
      </w:pPr>
      <w:r>
        <w:t xml:space="preserve">Tecnología para eventos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"La tecnología de tu evento, integrada."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Lista: app móvil con agenda y networking; registro online y check-in; avisos en vivo; datos e informe posterior.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"Conocer Tech Solutions" → página Tech Solutions.</w:t>
      </w:r>
    </w:p>
    <w:p>
      <w:pPr>
        <w:pStyle w:val="Heading2"/>
      </w:pPr>
      <w:r>
        <w:t xml:space="preserve">Eventos que realizamos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#cases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"Resultados que se pueden medir."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Cumbre</w:t>
      </w:r>
      <w:r>
        <w:t xml:space="preserve">: cumbre anual de una asociación regional de aerolíneas. 1.200 asistentes · 6 salas en paralelo · 94 % volvería.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Conferencia</w:t>
      </w:r>
      <w:r>
        <w:t xml:space="preserve">: autoridades aeroportuarias. 600 delegados · 18 países · 40 sponsors y expositores.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Encuentro</w:t>
      </w:r>
      <w:r>
        <w:t xml:space="preserve">: liderazgo de un grupo de servicios de aviación. 250 líderes · 2 ciudades en 1 semana · 4,8/5.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Formatos de evento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#formats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"Pensado para los formatos que usan la aviación y las asociaciones."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Conferencias y cumbres</w:t>
      </w:r>
      <w:r>
        <w:t xml:space="preserve">: plenarias, tracks paralelos, exposiciones y sponsors.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Asambleas de asociaciones</w:t>
      </w:r>
      <w:r>
        <w:t xml:space="preserve">: reuniones anuales, eventos de capítulos y encuentros de miembros.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Eventos corporativos e internos</w:t>
      </w:r>
      <w:r>
        <w:t xml:space="preserve">: liderazgo, lanzamientos y encuentros de equipo.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Testimonio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Cita: "Se hicieron cargo de todo el evento… por fin tuvimos números reales para mostrar a nuestra directiva." Firma: Elena Marchetti, Directora de Eventos, asociación regional de aerolíneas.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Solicitar una propuesta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#proposal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"Contanos sobre tu evento." y texto "Compartinos lo básico y te respondemos con un enfoque y una cotización."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Pasos a la izquierda: "Revisamos tu brief y te hacemos las preguntas que falten." · "Coordinamos una llamada corta para alinear objetivos y alcance." · "Recibís una propuesta con enfoque, cronograma y presupuesto."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Campos: Nombre completo*, Empresa, Correo*, Teléfono, Tipo de evento (Conferencia o cumbre / Asamblea / Corporativo o interno / Otro), Fecha estimada (mes), Asistentes esperados (menos de 100 / 100 a 300 / 300 a 1.000 / más de 1.000), Ciudad y país, Brief*.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"Enviar solicitud" arma un correo con los datos.</w:t>
      </w:r>
    </w:p>
    <w:p>
      <w:pPr>
        <w:pStyle w:val="Heading2"/>
      </w:pPr>
      <w:r>
        <w:t xml:space="preserve">Preguntas frecuentes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¿Con cuánta anticipación conviene contactarlos?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¿Realizan eventos fuera de Estados Unidos?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se cotiza un proyecto?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¿Pueden trabajar con nuestra sede y proveedores?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¿En qué idiomas operan?</w:t>
      </w:r>
    </w:p>
    <w:p>
      <w:pPr>
        <w:pStyle w:val="Heading1"/>
        <w:pageBreakBefore/>
      </w:pPr>
      <w:bookmarkStart w:name="_Toc6" w:id="6"/>
      <w:r>
        <w:t xml:space="preserve">6. Corporate Branding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Archivo EN / ES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mockup/corporate-branding.html · mockup/es/corporate-branding.html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Título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Corporate Branding: identidad, diseño y contenido | iCorporate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Descripción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Identidad visual, diseño, contenido, video y materiales de marca que ayudan a empresas y organizaciones a construir una presencia más sólida en todos sus canales.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Función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Presentar los servicios de marca, la tienda de merchandising y el proceso, con casos y formulario.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SECCIONES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0"/>
        <w:gridCol w:w="4160"/>
      </w:tblGrid>
      <w:tr>
        <w:trPr>
          <w:tblHeader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Ancla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Cabecera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Titular, bajada y dos botones.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Qué creamos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#what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Cinco servicios de marca con lo que incluye cada uno.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iCorporate Events Store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#materials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Tienda de merchandising (fondo oscuro).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Cómo trabajamos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#process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Proceso de marca en 4 fases.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Trabajos que entregamos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#cases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Tres casos con métricas.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Hablemos (formulario)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#proposal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Formulario de solicitud de propuesta.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Preguntas frecuentes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Cinco preguntas desplegables.</w:t>
            </w:r>
          </w:p>
        </w:tc>
      </w:tr>
    </w:tbl>
    <w:p>
      <w:pPr>
        <w:pStyle w:val="Heading2"/>
      </w:pPr>
      <w:r>
        <w:t xml:space="preserve">Cabecera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Ruta: Inicio › Servicios › Corporate Branding.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Titular: "Marcas que comunican con claridad, consistencia e impacto."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Bajada: identidad visual, diseño, contenido, video y materiales de marca para una presencia más sólida en todos los canales.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"Explora ideas" → #what.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"Hablemos" → #proposal.</w:t>
      </w:r>
    </w:p>
    <w:p>
      <w:pPr>
        <w:pStyle w:val="Heading2"/>
      </w:pPr>
      <w:r>
        <w:t xml:space="preserve">Qué creamos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#what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"Todo lo que tu marca necesita para mostrarse bien."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 visual</w:t>
      </w:r>
      <w:r>
        <w:t xml:space="preserve">: logo y signos de marca; color y tipografía; manual de marca.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Diseño</w:t>
      </w:r>
      <w:r>
        <w:t xml:space="preserve">: presentaciones e informes; piezas digitales e impresas; plantillas.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Contenido</w:t>
      </w:r>
      <w:r>
        <w:t xml:space="preserve">: tono de voz; contenido para redes y web; piezas editoriales.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</w:t>
      </w:r>
      <w:r>
        <w:t xml:space="preserve">: resúmenes de eventos; video corporativo y promocional; motion y cortes para redes.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Materiales de marca</w:t>
      </w:r>
      <w:r>
        <w:t xml:space="preserve">: papelería e impresos; señalética y credenciales; merchandising.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iCorporate Events Store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#materials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"Tu conferencia, con tu marca y lista para enviar."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Texto: lanyards, credenciales, bolsas, tazas y ropa para tu evento, que se piden en línea.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Datos: "1.000+" productos · "desde $0.53" por lanyard a todo color · compra "Por evento" o industria.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Categorías: Ropa, Tazas y botellas, Bolsas, Gorras, Tecnología, Oficina y escritura.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"Ir a la tienda" abre PromoPlace en una pestaña nueva (excepción acordada).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"Hablemos" → #proposal.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Pendiente: URLs por categoría y confirmar "1.000+" y "desde $0.53".</w:t>
      </w:r>
    </w:p>
    <w:p>
      <w:pPr>
        <w:pStyle w:val="Heading2"/>
      </w:pPr>
      <w:r>
        <w:t xml:space="preserve">Cómo trabajamos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#process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"De la primera conversación a una marca en uso."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Auditoría de marca</w:t>
      </w:r>
      <w:r>
        <w:t xml:space="preserve">: situación actual; audiencia y posicionamiento; oportunidades.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Concepto e identidad</w:t>
      </w:r>
      <w:r>
        <w:t xml:space="preserve">: dirección creativa; propuestas; afinado con el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 y materiales</w:t>
      </w:r>
      <w:r>
        <w:t xml:space="preserve">: manual y plantillas; piezas principales;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Lanzamiento y soporte</w:t>
      </w:r>
      <w:r>
        <w:t xml:space="preserve">: puesta en marcha; capacitación; soporte continuo.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Trabajos que entregamos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#cases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"Consistencia que se puede medir."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</w:t>
      </w:r>
      <w:r>
        <w:t xml:space="preserve">: identidad de evento para una cumbre del sector. 40+ piezas · 1 sistema visual · 2 idiomas.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 de marca</w:t>
      </w:r>
      <w:r>
        <w:t xml:space="preserve">: renovación de identidad de una asociación regional. 100 % de materiales unificados · 12 plantillas · 6 semanas.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</w:t>
      </w:r>
      <w:r>
        <w:t xml:space="preserve">: video promocional para un grupo de servicios de aviación. 6 cortes para redes · 1 video principal · 3 canales.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Hablemos (formulario)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#proposal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"Contanos sobre tu marca." y texto "Compartinos lo básico y te respondemos con ideas y próximos pasos."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Pasos a la izquierda: "Revisamos tu brief y te hacemos las preguntas que falten." · "Coordinamos una llamada corta para alinear objetivos y alcance." · "Recibís una propuesta con enfoque, cronograma y presupuesto."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Campos: Nombre completo*, Empresa, Correo*, Teléfono, "¿Qué necesitás?" (Identidad visual / Diseño / Contenido / Video / Materiales de marca / Todavía no lo sé), Plazo y Brief*.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"Enviar solicitud" arma un correo con los datos.</w:t>
      </w:r>
    </w:p>
    <w:p>
      <w:pPr>
        <w:pStyle w:val="Heading2"/>
      </w:pPr>
      <w:r>
        <w:t xml:space="preserve">Preguntas frecuentes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¿Pueden trabajar con nuestro manual de marca actual?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¿También producen materiales físicos?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¿Trabajan en más de un idioma?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se cotiza un proyecto de branding?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¿Pueden encargarse también de la señalética de nuestros eventos?</w:t>
      </w:r>
    </w:p>
    <w:p>
      <w:pPr>
        <w:pStyle w:val="Heading1"/>
        <w:pageBreakBefore/>
      </w:pPr>
      <w:bookmarkStart w:name="_Toc7" w:id="7"/>
      <w:r>
        <w:t xml:space="preserve">7. Sobre nosotros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Archivo EN / ES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mockup/about.html · mockup/es/about.html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Título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Sobre nosotros: un equipo para tecnología, eventos y marca | iCorporate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Descripción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iCorporate es un equipo que convierte ideas en acción: soluciones 360° en tecnología, gestión de eventos y branding corporativo, con sede en Coral Gables, Florida.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Función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Presentar a la empresa: enfoque, clientes, equipo y oficina.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SECCIONES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0"/>
        <w:gridCol w:w="4160"/>
      </w:tblGrid>
      <w:tr>
        <w:trPr>
          <w:tblHeader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Ancla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Cabecera con foto y cifras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Titular, foto de un evento de ALTA y las cuatro cifras.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Cómo pensamos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#approach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Tres principios numerados del enfoque.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 quiénes trabajamos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Grilla de logos de clientes en color.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Nuestro equipo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#team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Spotlight: una persona por vez (5 personas).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Nuestra oficina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#office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Dirección, teléfono y correo.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Llamado final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Cierre con botón de llamada.</w:t>
            </w:r>
          </w:p>
        </w:tc>
      </w:tr>
    </w:tbl>
    <w:p>
      <w:pPr>
        <w:pStyle w:val="Heading2"/>
      </w:pPr>
      <w:r>
        <w:t xml:space="preserve">Cabecera con foto y cifras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Ruta: Inicio › Sobre nosotros.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Titular: "Convertimos ideas en acción."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Bajada: "Nuestro equipo crea soluciones 360° que conectan, resuelven e impulsan proyectos hacia adelante."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Foto: auditorio lleno en la ceremonia de apertura de ALTA.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Cifras: +150 eventos · +15 países · +50K asistentes · 20 años.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"Conocé al equipo" → #team.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"Hablemos" → Contacto del Home.</w:t>
      </w:r>
    </w:p>
    <w:p>
      <w:pPr>
        <w:pStyle w:val="Heading2"/>
      </w:pPr>
      <w:r>
        <w:t xml:space="preserve">Cómo pensamos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#approach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"Tres principios detrás de cada proyecto."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Pensamiento estratégico</w:t>
      </w:r>
      <w:r>
        <w:t xml:space="preserve">: se parte de los objetivos y el contexto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Ejecución real</w:t>
      </w:r>
      <w:r>
        <w:t xml:space="preserve">: el mismo equipo planifica, construye y opera.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Resultados medibles</w:t>
      </w:r>
      <w:r>
        <w:t xml:space="preserve">: el éxito se define de antemano y se reporta contra eso.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Contenido de ejemplo.</w:t>
      </w:r>
    </w:p>
    <w:p>
      <w:pPr>
        <w:pStyle w:val="Heading2"/>
      </w:pPr>
      <w:r>
        <w:t xml:space="preserve">Con quiénes trabajamos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"Confían en nosotros líderes de la aviación y más allá."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Logos: ALTA, ACI-LAC, ACI World, IATA, SITA, HEICO, Itaérea, AviatDO y Exolum.</w:t>
      </w:r>
    </w:p>
    <w:p>
      <w:pPr>
        <w:pStyle w:val="Heading2"/>
      </w:pPr>
      <w:r>
        <w:t xml:space="preserve">Nuestro equipo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#team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"Las personas detrás de cada proyecto."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Alberto Cortes, Presidencia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Maria Piegari, Dirección de Arte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Alejandro Ortiz, Dirección de 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Alexandra Ortiz, Dirección Comercial y de Patrocinios</w:t>
      </w:r>
    </w:p>
    <w:p>
      <w:pPr>
        <w:pStyle w:val="Heading2"/>
      </w:pPr>
      <w:r>
        <w:t xml:space="preserve">Nuestra oficina</w:t>
      </w:r>
    </w:p>
    <w:p>
      <w:pPr>
        <w:spacing w:after="120"/>
      </w:pPr>
      <w:r>
        <w:rPr>
          <w:color w:val="5F6670"/>
          <w:sz w:val="18"/>
          <w:szCs w:val="18"/>
        </w:rPr>
        <w:t xml:space="preserve">Ancla: </w:t>
      </w:r>
      <w:r>
        <w:rPr>
          <w:b/>
          <w:bCs/>
          <w:color w:val="5F6670"/>
          <w:sz w:val="18"/>
          <w:szCs w:val="18"/>
        </w:rPr>
        <w:t xml:space="preserve">#office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"Con sede en Coral Gables, Florida."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Texto: "Trabajamos desde Coral Gables, a minutos del centro de Miami, con clientes de toda América y más allá."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1313 Ponce de Leon Blvd, Suite 201, Coral Gables, FL 33134, Estados Unidos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+1 954 770 1738 (enlace para llamar)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info@icorporateevents.com</w:t>
      </w:r>
    </w:p>
    <w:p>
      <w:pPr>
        <w:pStyle w:val="Heading2"/>
      </w:pPr>
      <w:r>
        <w:t xml:space="preserve">Llamado final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Etiqueta "Trabajemos juntos", título "Tu próximo paso comienza aquí."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"Agendá una llamada" → Contacto del Home.</w:t>
      </w:r>
    </w:p>
    <w:p>
      <w:pPr>
        <w:pStyle w:val="Heading1"/>
        <w:pageBreakBefore/>
      </w:pPr>
      <w:bookmarkStart w:name="_Toc8" w:id="8"/>
      <w:r>
        <w:t xml:space="preserve">8. Página de error 404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Archivo EN / ES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mockup/404.html · mockup/es/404.html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Título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Página no encontrada | iCorporate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Descripción (ES)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 página que buscás no existe o cambió de lugar. Volvé al inicio de iCorporate o agendá una llamada.</w:t>
            </w:r>
          </w:p>
        </w:tc>
      </w:tr>
      <w:tr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Función</w:t>
            </w:r>
          </w:p>
        </w:tc>
        <w:tc>
          <w:tcPr>
            <w:tcW w:type="dxa" w:w="7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Recuperar a quien llega a un enlace roto. No se indexa y queda fuera del sitemap.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SECCIONES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0"/>
        <w:gridCol w:w="4160"/>
      </w:tblGrid>
      <w:tr>
        <w:trPr>
          <w:tblHeader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Ancla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0101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</w:tr>
      <w:t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Mensaje de error</w:t>
            </w:r>
          </w:p>
        </w:tc>
        <w:tc>
          <w:tcPr>
            <w:tcW w:type="dxa" w:w="1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Mensaje, botones y accesos directos sobre el túnel de Tech.</w:t>
            </w:r>
          </w:p>
        </w:tc>
      </w:tr>
    </w:tbl>
    <w:p>
      <w:pPr>
        <w:pStyle w:val="Heading2"/>
      </w:pPr>
      <w:r>
        <w:t xml:space="preserve">Mensaje de error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QUÉ SE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Etiqueta "Error 404", titular "No encontramos esa página."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Texto: el enlace puede estar roto o la página cambió de lugar.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Accesos "O andá directo a": Tech Solutions, Events Management, Corporate Branding y Nosotros.</w:t>
      </w:r>
    </w:p>
    <w:p>
      <w:pPr>
        <w:spacing w:after="60" w:before="120"/>
      </w:pPr>
      <w:r>
        <w:rPr>
          <w:b/>
          <w:bCs/>
          <w:color w:val="037FD9"/>
          <w:sz w:val="18"/>
          <w:szCs w:val="18"/>
        </w:rPr>
        <w:t xml:space="preserve">ACCIONES Y ENLACES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"Volver al inicio" → 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"Agendá una llamada" → Contacto del Home.</w:t>
      </w:r>
    </w:p>
    <w:p>
      <w:pPr>
        <w:pBdr>
          <w:left w:val="single" w:color="BDCC26" w:sz="12" w:space="8"/>
        </w:pBdr>
        <w:spacing w:after="120" w:before="60"/>
        <w:ind w:left="200"/>
      </w:pPr>
      <w:r>
        <w:rPr>
          <w:i/>
          <w:iCs/>
          <w:color w:val="5F6670"/>
          <w:sz w:val="19"/>
          <w:szCs w:val="19"/>
        </w:rPr>
        <w:t xml:space="preserve">Para que funcione al publicar hay que configurar ErrorDocument 404 en el servidor.</w:t>
      </w:r>
    </w:p>
    <w:p>
      <w:pPr>
        <w:pStyle w:val="Heading1"/>
        <w:pageBreakBefore/>
      </w:pPr>
      <w:bookmarkStart w:name="_Toc9" w:id="9"/>
      <w:r>
        <w:t xml:space="preserve">9. Pendientes antes de publicar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t xml:space="preserve">Reemplazar todo el contenido de ejemplo (secciones marcadas en este documento) por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Testimonios del Home: son ficticios y no llevan la etiqueta de ejemplo; reemplazarlos o etiquetarlos.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 Casos (listado y detalle): los botones "Ver el caso" y "Leer el caso" la esperan.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Tienda: URLs por categoría y confirmar "1.000+" y "desde $0.53".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quién valida los textos en inglés y en español.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la página 404 en el servidor (ErrorDocument).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Imagen para redes sociales de 1200 × 630.</w:t>
      </w:r>
    </w:p>
    <w:p>
      <w:pPr>
        <w:pStyle w:val="Heading1"/>
        <w:pageBreakBefore/>
      </w:pPr>
      <w:r>
        <w:t xml:space="preserve">10. Cambios del 26 y 27 de octubre de 2026</w:t>
      </w:r>
    </w:p>
    <w:p>
      <w:pPr>
        <w:spacing w:after="120"/>
      </w:pPr>
      <w:r>
        <w:t xml:space="preserve">Resumen de los cambios visuales y de contenido que se hicieron sobre la versión anterior de este documento. Sitio publicado para revisión: https://die-ortiz.github.io/icorporate-site-redesign/mockup/</w:t>
      </w:r>
    </w:p>
    <w:p>
      <w:pPr>
        <w:pStyle w:val="Heading2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Telón de carga (splash): una vez por visita, fondo oscuro con el logo de iCorporate más grande (380 px) y una línea de carga cian; máximo 1,5 s y nunca con movimiento reducido.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Nuestros servicios: tres tarjetas oscuras grandes que se apilan al hacer scroll (cada una queda fija y la siguiente la tapa; la de abajo se achica y oscurece apenas). Número y color de acento por servicio (cian, azul, lima), descripción, cuatro subservicios en píldoras, foto y botón "Conocer".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Casos destacados (galería): tarjetas renombradas: ALTA AGM &amp; Airline Leaders Forum · App de la conferencia; ACI-LAC / WAGA · Sesión general; ALTA CCMA &amp; MRO · Sesión general; ALTA AGM &amp; Airline Leaders Forum · Ceremonia de apertura.</w:t>
      </w:r>
    </w:p>
    <w:p>
      <w:pPr>
        <w:pStyle w:val="Heading2"/>
      </w:pPr>
      <w:r>
        <w:t xml:space="preserve">Sobre nosotros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Cómo pensamos: título "Tres principios detrás de cada proyecto."; tres principios numerados unidos por una línea que se llena al entrar en pantalla, cada uno con un ejemplo concreto. Contenido de ejemplo.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quiénes trabajamos: dos columnas (encabezado fijo a la izquierda) y grilla de 3×3 con líneas finas; logos normalizados por peso visual, en gris y en color al pasar el mouse. Título "Confían en nosotros líderes de la aviación y más allá."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Nuestro equipo: spotlight de casi pantalla completa con el título adentro; una persona por vez con retrato recortado, nombre grande, cargo, bio y botones de LinkedIn, Instagram y correo; miniaturas sobre la parte baja del retrato; entrada escalonada y avance automático cada 7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Equipo y cargos: Alberto Cortes (Presidencia), Maria Piegari (Dirección de Arte), Alejandro Ortiz (Dirección de TI), Alexandra Ortiz (Dirección Comercial y de Patrocinios) y Diego Ortiz (Asesoría de TI). Retratos, bios y redes de ejemplo, salvo el retrato de Diego.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Nuestra oficina: tarjeta oscura con mapa de calles de Coral Gables (OpenStreetMap recoloreado, con su atribución obligatoria), pin con pulso, coordenadas y hora de Miami en vivo; dirección, teléfono y correo; botón fantasma "Cómo llegar" (Google Maps, pestaña nueva).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Llamado final: sección oscura de borde a borde con aurora de marca, título "Tu próximo paso comienza aquí.", bajada "De la primera idea a resultados medibles.", caras del equipo y botones "Agendá una llamada" y "Escribinos".</w:t>
      </w:r>
    </w:p>
    <w:p>
      <w:pPr>
        <w:pStyle w:val="Heading2"/>
      </w:pPr>
      <w:r>
        <w:t xml:space="preserve">Corporate Branding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Qué creamos: bento con Identidad visual en una celda alta y las otras cuatro disciplinas en 2×2; cada una con una mini ilustración animada al pasar el mouse y los entregables como píldoras. Sin etiqueta de ejemplo.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iCorporate Events Store: "1.000+" productos (antes "Miles").</w:t>
      </w:r>
    </w:p>
    <w:p>
      <w:pPr>
        <w:pStyle w:val="Heading2"/>
      </w:pPr>
      <w:r>
        <w:t xml:space="preserve">Todas las páginas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Asistente iBot rediseñado (panel oscuro con aurora, sugerencias y tarjetas de acceso) y menú con más aire arriba.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670"/>
        <w:sz w:val="16"/>
        <w:szCs w:val="16"/>
      </w:rPr>
      <w:t xml:space="preserve">iCorporate · Estructura del sitio · </w:t>
    </w:r>
    <w:r>
      <w:rPr>
        <w:color w:val="5F6670"/>
        <w:sz w:val="16"/>
        <w:szCs w:val="16"/>
      </w:rPr>
      <w:fldChar w:fldCharType="begin"/>
    </w:r>
    <w:r>
      <w:rPr>
        <w:color w:val="5F6670"/>
        <w:sz w:val="16"/>
        <w:szCs w:val="16"/>
      </w:rPr>
      <w:instrText xml:space="preserve">PAGE</w:instrText>
    </w:r>
    <w:r>
      <w:rPr>
        <w:color w:val="5F6670"/>
        <w:sz w:val="16"/>
        <w:szCs w:val="16"/>
      </w:rPr>
      <w:fldChar w:fldCharType="separate"/>
    </w:r>
    <w:r>
      <w:rPr>
        <w:color w:val="5F66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color w:val="10101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80" w:before="320"/>
      <w:outlineLvl w:val="1"/>
    </w:pPr>
    <w:rPr>
      <w:rFonts w:ascii="Arial" w:cs="Arial" w:eastAsia="Arial" w:hAnsi="Arial"/>
      <w:b/>
      <w:bCs/>
      <w:color w:val="037F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iCorporate: estructura y contenido de cada página</dc:title>
  <dc:creator>iCorporate</dc:creator>
  <cp:lastModifiedBy>Un-named</cp:lastModifiedBy>
  <cp:revision>1</cp:revision>
  <dcterms:created xsi:type="dcterms:W3CDTF">2026-10-26T18:02:20.297Z</dcterms:created>
  <dcterms:modified xsi:type="dcterms:W3CDTF">2026-10-26T18:02:20.298Z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