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487"/>
        <w:gridCol w:w="60"/>
        <w:gridCol w:w="7291"/>
      </w:tblGrid>
      <w:tr w:rsidR="00232D24" w:rsidRPr="00342E7F" w14:paraId="22CCE3B5" w14:textId="77777777" w:rsidTr="00D86E48">
        <w:trPr>
          <w:trHeight w:val="390"/>
        </w:trPr>
        <w:tc>
          <w:tcPr>
            <w:tcW w:w="0" w:type="auto"/>
            <w:tcMar>
              <w:top w:w="0" w:type="dxa"/>
              <w:left w:w="0" w:type="dxa"/>
              <w:bottom w:w="0" w:type="dxa"/>
              <w:right w:w="75" w:type="dxa"/>
            </w:tcMar>
            <w:vAlign w:val="center"/>
            <w:hideMark/>
          </w:tcPr>
          <w:p w14:paraId="51AFD223"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Caso Noticia:</w:t>
            </w:r>
          </w:p>
        </w:tc>
        <w:tc>
          <w:tcPr>
            <w:tcW w:w="0" w:type="auto"/>
            <w:vAlign w:val="center"/>
            <w:hideMark/>
          </w:tcPr>
          <w:p w14:paraId="611D7A4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E9EA43"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110016000050201920574</w:t>
            </w:r>
          </w:p>
        </w:tc>
      </w:tr>
      <w:tr w:rsidR="00232D24" w:rsidRPr="00342E7F" w14:paraId="4C3CF913" w14:textId="77777777" w:rsidTr="00D86E48">
        <w:trPr>
          <w:trHeight w:val="390"/>
        </w:trPr>
        <w:tc>
          <w:tcPr>
            <w:tcW w:w="0" w:type="auto"/>
            <w:tcMar>
              <w:top w:w="0" w:type="dxa"/>
              <w:left w:w="0" w:type="dxa"/>
              <w:bottom w:w="0" w:type="dxa"/>
              <w:right w:w="75" w:type="dxa"/>
            </w:tcMar>
            <w:vAlign w:val="center"/>
            <w:hideMark/>
          </w:tcPr>
          <w:p w14:paraId="294868A7"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59E3969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1553D0"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232D24" w:rsidRPr="00342E7F" w14:paraId="2722B81A" w14:textId="77777777" w:rsidTr="00D86E48">
        <w:trPr>
          <w:trHeight w:val="390"/>
        </w:trPr>
        <w:tc>
          <w:tcPr>
            <w:tcW w:w="0" w:type="auto"/>
            <w:tcMar>
              <w:top w:w="0" w:type="dxa"/>
              <w:left w:w="0" w:type="dxa"/>
              <w:bottom w:w="0" w:type="dxa"/>
              <w:right w:w="75" w:type="dxa"/>
            </w:tcMar>
            <w:vAlign w:val="center"/>
            <w:hideMark/>
          </w:tcPr>
          <w:p w14:paraId="5A2C35AD"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proofErr w:type="gramStart"/>
            <w:r w:rsidRPr="00342E7F">
              <w:rPr>
                <w:rFonts w:ascii="Arial" w:eastAsia="Times New Roman" w:hAnsi="Arial" w:cs="Arial"/>
                <w:color w:val="000000"/>
                <w:sz w:val="17"/>
                <w:szCs w:val="17"/>
                <w:lang w:eastAsia="es-CO"/>
              </w:rPr>
              <w:t>Procedimiento Abreviado?</w:t>
            </w:r>
            <w:proofErr w:type="gramEnd"/>
            <w:r w:rsidRPr="00342E7F">
              <w:rPr>
                <w:rFonts w:ascii="Arial" w:eastAsia="Times New Roman" w:hAnsi="Arial" w:cs="Arial"/>
                <w:color w:val="000000"/>
                <w:sz w:val="17"/>
                <w:szCs w:val="17"/>
                <w:lang w:eastAsia="es-CO"/>
              </w:rPr>
              <w:t>:</w:t>
            </w:r>
          </w:p>
        </w:tc>
        <w:tc>
          <w:tcPr>
            <w:tcW w:w="0" w:type="auto"/>
            <w:vAlign w:val="center"/>
            <w:hideMark/>
          </w:tcPr>
          <w:p w14:paraId="6D141DA3"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C1F6B8"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232D24" w:rsidRPr="00342E7F" w14:paraId="3CDA6CEE" w14:textId="77777777" w:rsidTr="00D86E48">
        <w:trPr>
          <w:trHeight w:val="390"/>
        </w:trPr>
        <w:tc>
          <w:tcPr>
            <w:tcW w:w="0" w:type="auto"/>
            <w:tcMar>
              <w:top w:w="0" w:type="dxa"/>
              <w:left w:w="0" w:type="dxa"/>
              <w:bottom w:w="0" w:type="dxa"/>
              <w:right w:w="75" w:type="dxa"/>
            </w:tcMar>
            <w:vAlign w:val="center"/>
            <w:hideMark/>
          </w:tcPr>
          <w:p w14:paraId="79FD8D51"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0F234E6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8336CE"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232D24" w:rsidRPr="00342E7F" w14:paraId="7A482133" w14:textId="77777777" w:rsidTr="00D86E48">
        <w:trPr>
          <w:trHeight w:val="150"/>
        </w:trPr>
        <w:tc>
          <w:tcPr>
            <w:tcW w:w="0" w:type="auto"/>
            <w:gridSpan w:val="2"/>
            <w:vAlign w:val="center"/>
            <w:hideMark/>
          </w:tcPr>
          <w:p w14:paraId="2291B61D" w14:textId="77777777" w:rsidR="00232D24" w:rsidRPr="00342E7F" w:rsidRDefault="00232D24" w:rsidP="00D86E48">
            <w:pPr>
              <w:spacing w:after="0" w:line="240" w:lineRule="auto"/>
              <w:rPr>
                <w:rFonts w:ascii="Arial" w:eastAsia="Times New Roman" w:hAnsi="Arial" w:cs="Arial"/>
                <w:sz w:val="17"/>
                <w:szCs w:val="17"/>
                <w:lang w:eastAsia="es-CO"/>
              </w:rPr>
            </w:pPr>
          </w:p>
        </w:tc>
        <w:tc>
          <w:tcPr>
            <w:tcW w:w="0" w:type="auto"/>
            <w:vAlign w:val="center"/>
            <w:hideMark/>
          </w:tcPr>
          <w:p w14:paraId="4B042D3C" w14:textId="77777777" w:rsidR="00232D24" w:rsidRPr="00342E7F" w:rsidRDefault="00232D24" w:rsidP="00D86E48">
            <w:pPr>
              <w:spacing w:after="0" w:line="240" w:lineRule="auto"/>
              <w:rPr>
                <w:rFonts w:ascii="Times New Roman" w:eastAsia="Times New Roman" w:hAnsi="Times New Roman" w:cs="Times New Roman"/>
                <w:sz w:val="20"/>
                <w:szCs w:val="20"/>
                <w:lang w:eastAsia="es-CO"/>
              </w:rPr>
            </w:pPr>
          </w:p>
        </w:tc>
      </w:tr>
      <w:tr w:rsidR="00232D24" w:rsidRPr="00342E7F" w14:paraId="605EDE60" w14:textId="77777777" w:rsidTr="00D86E48">
        <w:trPr>
          <w:trHeight w:val="435"/>
        </w:trPr>
        <w:tc>
          <w:tcPr>
            <w:tcW w:w="0" w:type="auto"/>
            <w:gridSpan w:val="3"/>
            <w:vAlign w:val="center"/>
            <w:hideMark/>
          </w:tcPr>
          <w:p w14:paraId="3C2E8987" w14:textId="77777777" w:rsidR="00232D24" w:rsidRPr="00342E7F" w:rsidRDefault="00232D24" w:rsidP="00D86E48">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232D24" w:rsidRPr="00342E7F" w14:paraId="62609858" w14:textId="77777777" w:rsidTr="00D86E48">
        <w:trPr>
          <w:trHeight w:val="390"/>
        </w:trPr>
        <w:tc>
          <w:tcPr>
            <w:tcW w:w="0" w:type="auto"/>
            <w:tcMar>
              <w:top w:w="0" w:type="dxa"/>
              <w:left w:w="0" w:type="dxa"/>
              <w:bottom w:w="0" w:type="dxa"/>
              <w:right w:w="75" w:type="dxa"/>
            </w:tcMar>
            <w:vAlign w:val="center"/>
            <w:hideMark/>
          </w:tcPr>
          <w:p w14:paraId="3285FD04"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59484AC2"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68D92E"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232D24" w:rsidRPr="00342E7F" w14:paraId="64E0576D" w14:textId="77777777" w:rsidTr="00D86E48">
        <w:trPr>
          <w:trHeight w:val="390"/>
        </w:trPr>
        <w:tc>
          <w:tcPr>
            <w:tcW w:w="0" w:type="auto"/>
            <w:tcMar>
              <w:top w:w="0" w:type="dxa"/>
              <w:left w:w="0" w:type="dxa"/>
              <w:bottom w:w="0" w:type="dxa"/>
              <w:right w:w="75" w:type="dxa"/>
            </w:tcMar>
            <w:vAlign w:val="center"/>
            <w:hideMark/>
          </w:tcPr>
          <w:p w14:paraId="2EC1519E"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4964F89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A1525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232D24" w:rsidRPr="00342E7F" w14:paraId="3F84FB29" w14:textId="77777777" w:rsidTr="00D86E48">
        <w:trPr>
          <w:trHeight w:val="390"/>
        </w:trPr>
        <w:tc>
          <w:tcPr>
            <w:tcW w:w="0" w:type="auto"/>
            <w:tcMar>
              <w:top w:w="0" w:type="dxa"/>
              <w:left w:w="0" w:type="dxa"/>
              <w:bottom w:w="0" w:type="dxa"/>
              <w:right w:w="75" w:type="dxa"/>
            </w:tcMar>
            <w:vAlign w:val="center"/>
            <w:hideMark/>
          </w:tcPr>
          <w:p w14:paraId="0D86D48E"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08950AE7"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D0060D"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232D24" w:rsidRPr="00342E7F" w14:paraId="4BBE6915" w14:textId="77777777" w:rsidTr="00D86E48">
        <w:tc>
          <w:tcPr>
            <w:tcW w:w="0" w:type="auto"/>
            <w:vAlign w:val="center"/>
            <w:hideMark/>
          </w:tcPr>
          <w:p w14:paraId="6BA436F3" w14:textId="77777777" w:rsidR="00232D24" w:rsidRPr="00342E7F" w:rsidRDefault="00232D24" w:rsidP="00D86E48">
            <w:pPr>
              <w:spacing w:after="0" w:line="240" w:lineRule="auto"/>
              <w:rPr>
                <w:rFonts w:ascii="Arial" w:eastAsia="Times New Roman" w:hAnsi="Arial" w:cs="Arial"/>
                <w:sz w:val="17"/>
                <w:szCs w:val="17"/>
                <w:lang w:eastAsia="es-CO"/>
              </w:rPr>
            </w:pPr>
          </w:p>
        </w:tc>
        <w:tc>
          <w:tcPr>
            <w:tcW w:w="0" w:type="auto"/>
            <w:vAlign w:val="center"/>
            <w:hideMark/>
          </w:tcPr>
          <w:p w14:paraId="15DCE711" w14:textId="77777777" w:rsidR="00232D24" w:rsidRPr="00342E7F" w:rsidRDefault="00232D24" w:rsidP="00D86E48">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5699221C" w14:textId="77777777" w:rsidR="00232D24" w:rsidRPr="00342E7F" w:rsidRDefault="00232D24" w:rsidP="00D86E48">
            <w:pPr>
              <w:spacing w:after="0" w:line="240" w:lineRule="auto"/>
              <w:rPr>
                <w:rFonts w:ascii="Times New Roman" w:eastAsia="Times New Roman" w:hAnsi="Times New Roman" w:cs="Times New Roman"/>
                <w:sz w:val="20"/>
                <w:szCs w:val="20"/>
                <w:lang w:eastAsia="es-CO"/>
              </w:rPr>
            </w:pPr>
          </w:p>
        </w:tc>
      </w:tr>
      <w:tr w:rsidR="00232D24" w:rsidRPr="00342E7F" w14:paraId="2B734A47" w14:textId="77777777" w:rsidTr="00D86E48">
        <w:trPr>
          <w:trHeight w:val="390"/>
        </w:trPr>
        <w:tc>
          <w:tcPr>
            <w:tcW w:w="0" w:type="auto"/>
            <w:tcMar>
              <w:top w:w="0" w:type="dxa"/>
              <w:left w:w="0" w:type="dxa"/>
              <w:bottom w:w="0" w:type="dxa"/>
              <w:right w:w="75" w:type="dxa"/>
            </w:tcMar>
            <w:vAlign w:val="center"/>
            <w:hideMark/>
          </w:tcPr>
          <w:p w14:paraId="62D22D75"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3426D1BF"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4969F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71C74D7C" w14:textId="77777777" w:rsidTr="00D86E48">
        <w:trPr>
          <w:trHeight w:val="390"/>
        </w:trPr>
        <w:tc>
          <w:tcPr>
            <w:tcW w:w="0" w:type="auto"/>
            <w:tcMar>
              <w:top w:w="0" w:type="dxa"/>
              <w:left w:w="0" w:type="dxa"/>
              <w:bottom w:w="0" w:type="dxa"/>
              <w:right w:w="75" w:type="dxa"/>
            </w:tcMar>
            <w:vAlign w:val="center"/>
            <w:hideMark/>
          </w:tcPr>
          <w:p w14:paraId="00F550F3"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5E2F34DF"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0C2A80"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67B45639" w14:textId="77777777" w:rsidTr="00D86E48">
        <w:trPr>
          <w:trHeight w:val="390"/>
        </w:trPr>
        <w:tc>
          <w:tcPr>
            <w:tcW w:w="0" w:type="auto"/>
            <w:tcMar>
              <w:top w:w="0" w:type="dxa"/>
              <w:left w:w="0" w:type="dxa"/>
              <w:bottom w:w="0" w:type="dxa"/>
              <w:right w:w="75" w:type="dxa"/>
            </w:tcMar>
            <w:vAlign w:val="center"/>
            <w:hideMark/>
          </w:tcPr>
          <w:p w14:paraId="05F477D9"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0EA68598"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5FCFD1"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0396A0A7" w14:textId="77777777" w:rsidTr="00D86E48">
        <w:trPr>
          <w:trHeight w:val="390"/>
        </w:trPr>
        <w:tc>
          <w:tcPr>
            <w:tcW w:w="0" w:type="auto"/>
            <w:tcMar>
              <w:top w:w="0" w:type="dxa"/>
              <w:left w:w="0" w:type="dxa"/>
              <w:bottom w:w="0" w:type="dxa"/>
              <w:right w:w="75" w:type="dxa"/>
            </w:tcMar>
            <w:vAlign w:val="center"/>
            <w:hideMark/>
          </w:tcPr>
          <w:p w14:paraId="0C5CA59F"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594A813A"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4C7E51"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23/04/2019 00:00:00</w:t>
            </w:r>
          </w:p>
        </w:tc>
      </w:tr>
      <w:tr w:rsidR="00232D24" w:rsidRPr="00342E7F" w14:paraId="2B3568E4" w14:textId="77777777" w:rsidTr="00D86E48">
        <w:trPr>
          <w:trHeight w:val="390"/>
        </w:trPr>
        <w:tc>
          <w:tcPr>
            <w:tcW w:w="0" w:type="auto"/>
            <w:tcMar>
              <w:top w:w="0" w:type="dxa"/>
              <w:left w:w="0" w:type="dxa"/>
              <w:bottom w:w="0" w:type="dxa"/>
              <w:right w:w="75" w:type="dxa"/>
            </w:tcMar>
            <w:vAlign w:val="center"/>
            <w:hideMark/>
          </w:tcPr>
          <w:p w14:paraId="449DD520"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7605F7C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FF6E40"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CARRERA 14 75 58, PORCIUNCULA, CHAPINERO, BOGOTÁ, D.C.</w:t>
            </w:r>
          </w:p>
        </w:tc>
      </w:tr>
      <w:tr w:rsidR="00232D24" w:rsidRPr="00342E7F" w14:paraId="18DBEA55" w14:textId="77777777" w:rsidTr="00D86E48">
        <w:trPr>
          <w:trHeight w:val="390"/>
        </w:trPr>
        <w:tc>
          <w:tcPr>
            <w:tcW w:w="0" w:type="auto"/>
            <w:tcMar>
              <w:top w:w="0" w:type="dxa"/>
              <w:left w:w="0" w:type="dxa"/>
              <w:bottom w:w="0" w:type="dxa"/>
              <w:right w:w="75" w:type="dxa"/>
            </w:tcMar>
            <w:vAlign w:val="center"/>
            <w:hideMark/>
          </w:tcPr>
          <w:p w14:paraId="3B05ABED"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63A1664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DEBBEA"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REF. DENUNCIO CRIMINAL CONTRA EL SR ALEJANDRO GAVIRIA URIBE EXMINISTRO DE SALUD Y AFORADO CONSTITUCIONAL; CARMEN EUGENIA DAVILA GUERRERO EXVICEMINISTRA DE SALUD, NORMAN JULIO MUÑOZ MUÑOZ EXSUPERINTENDENTE NACIONAL DE SALUD; ANGELA ECHEVERRY RAMIREZ AGENTE LIQUIDADORA DE SALUDCOOP EPS; LUIS GUILLERMO VELEZ ATEHORTUA - PRESIDENTE DE CAFESALUD EPS; NATALIA CARRIZOSA REPRESENTANTE LEGAL DE LAZARD COLOMBIA; DANIEL POSSE, REPRESENTANTE LEGAL DE LA FIRMA POSSE HERRERA RUIZ; JORGE GOMEZ CUZNIR, REPRESENTANTE DEL CONSORCIO PRESTASALUD; ANDRES FELIPE ROCHA, REPRESENTANTE LEGAL DE PRESTNEWCO; HERNAN BRICEÑO Y NESTOR ARENAS REPRESENTANTES LEGALES DE MEDIMAS EPS, POR LOS POSIBLES DELITOS DE; i) CONCIERTO PARA DELINQUIR; ii) ENCUBRIMIENTO; iii) PECULADO POR APROPIACION EN FAVOR DE UN TERCERO; iv) ASOCIACIÓN PARA LA COMISIÓN DE UN DELITO CONTRA LA ADMINISTRACIÓN PÚBLICA; POSIBLEMENTE COMETIDOS CON LA VENTA DE 5 MILLONES DE AFILIADOS DE CAFESALUD EPS A MEDIMAS EPS. CUANTIA: 1,4 BILLONES DE PESOS ENTRE AGOSTO DE 2017 Y MARZO DE 2019. Anibal Rodriguez Guerrero, ciudadano identificado con la CC 79.262.500, en ejercicio del deber ciudadano de poner en conocimiento de las autoridades los2 hechos que pueden constituir delitos, por este documento solicito a su despacho investigar la posible ocurrencia de los punibles de ; i) concierto para delinquir; ü) encubrimiento; iii) peculado por apropiación en favor de un tercero; iv) asociación para la comisión de un delito contra la administración pública; posiblemente cometidos por los Sres. Alejandro Gaviria Uribe exministro de salud y aforado constitucional; Carmen Eugenia Davila Guerrero exviceministra de salud, Norman Julio Muñoz Muñoz exsuperintendente nacional de salud; Angela Echeverry Ramírez agente liquidadora de SaludCoop EPS; Luis Guillermo Vélez Atehortúa — presidente de Cafesalud EPS; Natalia Carrizosa representante legal de Lazard Colombia; Daniel Posse, representante legal de la firma Posse Herrera Ruiz; Jorge Gómez Cuznir, representante del consorcio Prestasalud; Andres Felipe Rocha, representante legal de Prestnewco; Hernán Briceño y Néstor Arenas representantes legales de Medimás EPS, quienes de forma posiblemente criminal concertaron la venta de los afiliados de Cafesalud a Medimás EPS, permitiendo con ello la aprobación de recursos públicos por parte de dicha EPS en exceso de la capacidad de afiliación autorizada por la Superintendencia Nacional de Salud, a Io que se agrega el desvió de los recursos públicos del sistema de salud para el pago de la transacción. 1.- HECHOS POSIBLEMENTE CONSTITUTIVOS DE LOS PUNIBLES DENUNCIADOS: </w:t>
            </w:r>
            <w:proofErr w:type="gramStart"/>
            <w:r w:rsidRPr="00342E7F">
              <w:rPr>
                <w:rFonts w:ascii="Arial" w:eastAsia="Times New Roman" w:hAnsi="Arial" w:cs="Arial"/>
                <w:sz w:val="17"/>
                <w:szCs w:val="17"/>
                <w:lang w:eastAsia="es-CO"/>
              </w:rPr>
              <w:t>1 .</w:t>
            </w:r>
            <w:proofErr w:type="gramEnd"/>
            <w:r w:rsidRPr="00342E7F">
              <w:rPr>
                <w:rFonts w:ascii="Arial" w:eastAsia="Times New Roman" w:hAnsi="Arial" w:cs="Arial"/>
                <w:sz w:val="17"/>
                <w:szCs w:val="17"/>
                <w:lang w:eastAsia="es-CO"/>
              </w:rPr>
              <w:t xml:space="preserve"> En mayo de 2011, la empresa SaludCoop EPS fue iñtervenida para administrar por parte de la superintendencia nacional de salud. 2. En la resolución 801 de 2011 por la cual se decretó la intervención para administrar a SaludCoop EPS, la Superintendencia Nacional de Salud, expresamente consignó que, a diciembre de 2010, SaludCoop adeudaba a las clínicas y hospitales de la red de atención medica la suma de $376.253 millones de pesos por servicios de salud. 3. El 6 de marzo de 2017, luego que la Superintendencia Nacional de Salud adoptara la medida de liquidación de </w:t>
            </w:r>
            <w:r w:rsidRPr="00342E7F">
              <w:rPr>
                <w:rFonts w:ascii="Arial" w:eastAsia="Times New Roman" w:hAnsi="Arial" w:cs="Arial"/>
                <w:sz w:val="17"/>
                <w:szCs w:val="17"/>
                <w:lang w:eastAsia="es-CO"/>
              </w:rPr>
              <w:lastRenderedPageBreak/>
              <w:t>SaludCoop EPS, por resolución 1960 expedida por Angela María Echeverry Ramírez como agente liquidadora, las deudas de SaludCoop EPS con las clínicas y hospitales habían ascendido a la suma de $4,4 billones. 4. En enero de 2012, por resolución 148, la Superintendencia Nacional de Salud decretó la medida de vigilancia especial sobre la empresa Cafesalud EPS 5. Para enero de 2012 cuando Cafesalud fue materia de la medida de vigilancia especial, sus deudas con IPS eran del orden de $28.019 millones de pesos en el régimen subsidiad02 y, un déficit patrimonial de $6.565 millones de pesos el régimen contributiv</w:t>
            </w:r>
            <w:proofErr w:type="gramStart"/>
            <w:r w:rsidRPr="00342E7F">
              <w:rPr>
                <w:rFonts w:ascii="Arial" w:eastAsia="Times New Roman" w:hAnsi="Arial" w:cs="Arial"/>
                <w:sz w:val="17"/>
                <w:szCs w:val="17"/>
                <w:lang w:eastAsia="es-CO"/>
              </w:rPr>
              <w:t>0 .</w:t>
            </w:r>
            <w:proofErr w:type="gramEnd"/>
            <w:r w:rsidRPr="00342E7F">
              <w:rPr>
                <w:rFonts w:ascii="Arial" w:eastAsia="Times New Roman" w:hAnsi="Arial" w:cs="Arial"/>
                <w:sz w:val="17"/>
                <w:szCs w:val="17"/>
                <w:lang w:eastAsia="es-CO"/>
              </w:rPr>
              <w:t xml:space="preserve"> 6. Según el informe de auditoría de la Contraloría General de la República 125 de 2016, Cafesalud EPS a diciembre de 2015 tenía un pasivo de a $1.103.734 millones, pasivo que equivale al 244% del activo total, lo que implicaba un patrimonio negativo de $651.315 millones, con pérdidas acumuladas por $683.151 millones. 7. Durante los años 2013 a 2017, el Sr ministro de salud Alejandro Gaviria Uribe y el Sr Superintendente de Salud Norman Julio Muñoz Muñoz, fueron informados recurrentemente de los hechos de corrupción que ocurrían en SaludCoop y Cafesalud y que comportaron la pérdida de unos 6 millones de pesos de recursos de sistema de salud 8. En su informe fiscal 125, con corte a diciembre de 2015 (página 7), la Contraloría General de la Republica alertó sobre el hecho que Cafesalud EPS se encontraba inmersa en la causal de disolución según lo plasmado en el artículo 457 del Código de Comercio. 9. De conformidad con el núm. 13 del art 7 del decreto 2462 de </w:t>
            </w:r>
            <w:proofErr w:type="gramStart"/>
            <w:r w:rsidRPr="00342E7F">
              <w:rPr>
                <w:rFonts w:ascii="Arial" w:eastAsia="Times New Roman" w:hAnsi="Arial" w:cs="Arial"/>
                <w:sz w:val="17"/>
                <w:szCs w:val="17"/>
                <w:lang w:eastAsia="es-CO"/>
              </w:rPr>
              <w:t>20135 ,</w:t>
            </w:r>
            <w:proofErr w:type="gramEnd"/>
            <w:r w:rsidRPr="00342E7F">
              <w:rPr>
                <w:rFonts w:ascii="Arial" w:eastAsia="Times New Roman" w:hAnsi="Arial" w:cs="Arial"/>
                <w:sz w:val="17"/>
                <w:szCs w:val="17"/>
                <w:lang w:eastAsia="es-CO"/>
              </w:rPr>
              <w:t xml:space="preserve"> ante la crítica situación financiera de Cafesalud EPS, el Sr Superintendente nacional de salud Norma Julio Muñoz Muñoz tenía el deber legal de decretar la toma de posesión para liquidación de Cafesalud EPS. 10. Según lo ordenado en la circular única de la Superintendencia Nacional de Salud, Cafesalud EPS reportó trimestralmente su situación financiera lo que indica que dolosamente el Sr Norman Julio Muñoz Muñoz Superintendente Nacional de Salud, omitió el ejercicio de las funciones previstas en el parágrafo. 20 del artículo 233 de la Ley 100 de 19936 y en el artículo 1 14 7 del Decreto Ley 633 de 1993, para decretar la liquidación de Cafesalud ante la crisis financiera por la que atravesaba la EPS. 11. De acuerdo con lo plasmado en los artículos 2.1.11.1. y 2.1.11.2. del decreto 780 de 2016, una vez decretada la liquidación de Cafesalud, el Sr Norman Julio Muñoz Muñoz en ejercicio de sus funciones como Superintendente Nacional de Salud, tenía el deber asignar los cinco (5) millones de afiliados de Cafesalud a otras entidades promotoras de salud. Decreto 2462 de 2013 "Artículo 7. Funciones del Despacho del Superintendente Nacional de Salud: Son funciones del Despacho del Superintendente Nacional de Salud, las siguientes: ... 13.- Ordenar la toma de posesión y la correspondiente intervención forzosa administrativa para administrar o liquidara los sujetos vigilados que cumplan funciones de explotación o administración u operación de monopolios rentísticos cedidos al sector salud, Entidades Administradoras de Planes de Beneficios de Salud - EAPB o las que hagan sus veces o prestadores de servicios de salud de cualquier naturaleza; asf como intervenir técnica y administrativamente las Direcciones Territoriales de Salud, cualquiera que sea la denominación que le otorgue el Ente Territorial, en los términos de la ley y los reglamentos..." 6 Ley 100 de 1993: " "...ARTÍCULO 233. DE LA SUPERINTENDENCIA NACIONAL DE SALUD. La superintendencia Nacional de Salud es un organismo adscrito al Ministerio de Salud con personería jurídica, autonomÍa administrativa y patrimonio independiente.... ...PARÁGRAFO 20. El procedimiento administrativo de la Superintendencia Nacional de Salud será el mismo que se consagra por las disposiciones legales para la Superintendencia Bancaria. Los actos de carácter general que expida la Superintendencia Nacional de Salud no producirán efectos legales mientras no se publiquen en el boletín del Ministerio de Salud, Capítulo, Superintendencia Nacional de Salud, el cual podrá ser editado y distribuido a través de esta. Decreto 633 de 1993: </w:t>
            </w:r>
            <w:proofErr w:type="gramStart"/>
            <w:r w:rsidRPr="00342E7F">
              <w:rPr>
                <w:rFonts w:ascii="Arial" w:eastAsia="Times New Roman" w:hAnsi="Arial" w:cs="Arial"/>
                <w:sz w:val="17"/>
                <w:szCs w:val="17"/>
                <w:lang w:eastAsia="es-CO"/>
              </w:rPr>
              <w:t>a..</w:t>
            </w:r>
            <w:proofErr w:type="gramEnd"/>
            <w:r w:rsidRPr="00342E7F">
              <w:rPr>
                <w:rFonts w:ascii="Arial" w:eastAsia="Times New Roman" w:hAnsi="Arial" w:cs="Arial"/>
                <w:sz w:val="17"/>
                <w:szCs w:val="17"/>
                <w:lang w:eastAsia="es-CO"/>
              </w:rPr>
              <w:t xml:space="preserve"> 7 "...Corresponde a la Superintendencia Bancaria tomar posesión inmediata de los bienes, haberes y negocios de una entidad vigilada cuando se presente alquno de los siguientes hechos que, a su juicio, hagan necesaria la medida y previo concepto del consejo asesor..." a. Cuando haya suspendido el pago de sus obligaciones.... g) Cuando se reduzca su patrimonio neto por debajo del cincuenta por ciento (50%) del capital suscrito 12. Con posible propósito de ENCUBRIR las conductas criminales ocurridas en SaludCoop y Cafesalud y que son la fuente de la crisis financiara de estas entidades, el Sr Ministro de salud Alejandro Gaviria Uribe, con la participación de la Sra. Carmen Eugenia Davila Guerrero entonces viceministra de salud, y del Superintendente Nacional de Salud NormarxJulio Muñoz Muñoz; de la agente liquidadora de SaludCoop EPS; y, del Sr Luis Guillermo Vélez Atehortúa, durante los años 2016 y 2017, de forma probablemente criminal, concertaron no decretar la liquidación de Cafesalud EPS ni la asignación a otras EPS de sus afiliados, con el fin de llevar a cabo la venta de sus estos para obtener recursos con los cuales ocultar el desfalco ocurrido en esta EPS. 13. Al eludir la existencia de diversas causales legales de liquidación, el Sr Norman Julio Muñoz Muñoz Superintendente Nacional de Salud, en concurso con los Sres. Alejandro Gaviria Uribe ministro de salud; Carmen Eugenia Davila Guerrero viceministra de salud, Angela María Echeverry Ramírez liquidadora de SaludCoop EPS, concertaron omitir el deber legat de decretar la liquidación de Cafesalud, con lo que pudieron haber incurrido en los punibles de PREVARICATO POR OMISIÓN Y CONCIERTO PARA DELINQUIR. 14. Para llevar a cabo la venta de los afiliados de Cafesalud, la Sra. Angela María Echeverry Ramírez, agente liquidadora </w:t>
            </w:r>
            <w:r w:rsidRPr="00342E7F">
              <w:rPr>
                <w:rFonts w:ascii="Arial" w:eastAsia="Times New Roman" w:hAnsi="Arial" w:cs="Arial"/>
                <w:sz w:val="17"/>
                <w:szCs w:val="17"/>
                <w:lang w:eastAsia="es-CO"/>
              </w:rPr>
              <w:lastRenderedPageBreak/>
              <w:t xml:space="preserve">de SaludCoop y como tal accionista controlante de Cafesalud EPS, contrató a las firmas Lazard Colombia representada por la Sra. Natalia Carrizosa, y Posse Herrera Ruiz, representada por el Sr Daniel Posse. 15. En diversas reuniones que se llevaron a cabo a lo largo de los años 2016 y 2017 en los despachos del Sr Alejandro Gaviria Uribe ministro de salud y de la viceministra de salud Sra. Carmen Eugenia Davila Guerrero, con la participación del Sr Norman Julio Muñoz Muñoz Superintendente Nacional de Salud, de la Sra. Angela María Echeverry Ramírez liquidadora de SaludCoop, del Sr Luis Guillermo Vélez Atehortúa representante legal de Cafesalud, de la Sra. Natalia Carrizosa representante de la la firma Lazard Colombia; y, del Sr Daniel Posse representante de la firma Posse Herrera Ruiz, se acordaron las condiciones para la venta de los usuarios de SaludCoop. 16. El ministro de salud Alejandro Gaviria en posible CONCIERTO PARA DELINQUIR con las personas enunciadas en el numeral precedente, pese a la concurrencia de causales legales para hacerlo, omitieron la liquidación de Cafesalud y la consecuente asignación de sus afiliados a otras EPS según lo mandado en la Ley, y, en su lugar concertaron un plan para buscar compradores para los afiliados de Cafesalud. 17. Posiblemente incurriendo en el punible de ASOCIACIÓN PARA LA COMISIÓN DE UN DELITO CONTRA LA ADMINISTRACIÓN PÚBLICA, para hacer posible el ilegal negocio, el entonces ministro de salud Sr Alejandro Gaviria Uribe tramitó ante la Presidencia de la Republica la expedición del decreto 2117 del 22 de diciembre de 2016, norma en la que; después de 23 años de operación del sistema de salud, se creó la posibilidad para que una EPS ceda sus afiliados a otra EPS. 18. La participación del Sr ministro de salud Alejandro Gaviria Uribe y de la Sra. viceministra de salud Sra. Carmen Eugenia Davila Guerrero en la estructuración de la venta de Cafesalud posiblemente constituye los punibles de "ABUSO DE FUNCIÓN PÚBLICA Y CONCIERTO PARA DELINQUIR" pues dentro de sus funciones legales no está la de asesorar a particulares ni ajustar las normas legales para favorecerlos y hacer posible una transacción comercial cuyo inmoral objeto sea la venta de 5 millones de seres humanos. 19. En enero de 2017 las firmas: 1) Miocardio NIT 900 328 323, representada por Alba Lorena Ortega Lozano con CC 65.767.960, 2) Medicalfly SAS NIT 900 458 312, representada por Johana Paola Téllez Romero con CC 52.482.730; 3) Clínica General del Norte NIT 890 102 768, representada por Ligia María Cure Ríos 22.395.720; 4) Corporación Nuestra IPS NIT 830128856, representada por Rafael Ariza 72166975; 5) Procardio servicios médicos integrales NIT 800 210 375, representada por Guillermo Humberto Mayorga Zalamea 19347575; 6) Medplus medicina prepagada SA NIT 900 178 724, representada por María Obanda Mejía Álvarez 43093 800; 7) Fundación Esensa NIT 830 037 741, representada por Iván Humberto Sánchez Arango con CC 80 472 977; 8) Fundación Saint NIT 900 389 726, representada por Ernesto Lozano Lara con CC 44.525; 9) Centro Nacional de Oncología SA NIT 804 013 017, representada por Marly Roció Zúñiga Aislant con CC 33.198.971, 10) Cooperativa Multiactiva para los profesionales del sector salud NIT 860 023 987, representada por Nubia Maritza Guerrero Romero con CC 51 936 666; 11) Sociedad de Cirugía de Bogotá — Hospital de San José NIT 899 999 017, representada por Jorge Eugenio Gómez Cuznir con CC 79 147 933; 12) Hospital Infantil Universitario de San José NIT 900 098 476, representada por Jorge Eugenio Gómez Cuznir con CC 79 147 933; se consorciaron en la organización Prestasalud y propusieron a Angela María Echeverry Ramírez liquidadora de SaludCoop EPS, les fuera adjudicado el negocio de la compra de los afiliados de Cafesalud.. 20. La firma Prestasafud fue representada en la negociación por el sr Jorge Gómez Cuznir. 21. El 24 de mayo de 2017, la Sra Angela Maria Echeverry Ramírez en calidad de agente liquidadora de Cafesalud y el Sr Luis Guillermo Vélez Atehortúa en calidad de representante legal de Cafesalud adjudicaron al consorcio Prestasalud, representado por el Sr Jorge Gómez Cuznir la venta de los afiliados de Cafesalud EPS. 22. En el anexo del acta de adjudicación titulado "evaluación modelos de atención en salud", los evaluadores registraron que Prestasalud no disponía de un listado de prestadores primarios georreferenciado por municipio (criterio 2.3), ni tampoco contaba con un listado de prestadores complementarios georreferenciado por departamento y país ( criterio 2.4); así mismo, registraron que el "Proceso de autorización" (criterio 4.3) y el sistema de "referencia y contrareferencia" (criterio 4.4), no cumplían condiciones exigidas. 23. El junio 5 de 2017 los integrantes del consorcio Prestasalud conformaron la sociedad Prestnewco identificada con NIT 901087750-8 y representada por Andres Felipe Rocha. 24. En junio de 23 de 2017 la sociedad Cafesalud EPS, representada por el Sr Luis Guillermo Vélez Atehortúa y la sociedad Prestnewco NIT 901087750-8 junto con sus accionistas, acordaron celebrar un contrato de compraventa de una sociedad futura de propiedad de Cafesalud EPS, por la suma de un (I) millón de pesos. 25. El 13 de julio de 2017 la sociedad Cafesalud EPS, representada por el Sr Luis Guillermo Vélez Atehortúa, conformó una sociedad denominada "newco" con NIT 901097473-5 26. Entre el 13 y el 19 de julio de 2017, las sociedades Cafesalud EPS representada por el Sr Luis Guillermo Vélez Atehortúa y Prestnewco representada por el Sr Andres Felipe Rocha, formalizaron la transacción de venta de la sociedad denominada "newco" con NIT 901097473-5, la cual luego de la transacción recibió el nombre de Medimás EPS. 27. Por resolución 2426 del 19 de julio de 2017, el Sr Norman Julio Muñoz Muñoz Superintendente Nacional de Salud aprobó el plan de reorganización presentado por Cafesalud EPS y que </w:t>
            </w:r>
            <w:r w:rsidRPr="00342E7F">
              <w:rPr>
                <w:rFonts w:ascii="Arial" w:eastAsia="Times New Roman" w:hAnsi="Arial" w:cs="Arial"/>
                <w:sz w:val="17"/>
                <w:szCs w:val="17"/>
                <w:lang w:eastAsia="es-CO"/>
              </w:rPr>
              <w:lastRenderedPageBreak/>
              <w:t>consistía en la venta de los afiliados Cafesalud, plan que fue concertado entre el ministro de salud Alejandro Gaviria Uribe, la viceministra de salud Sra. Carmen Eugenia Davila Guerrero, el Sr Norman Julio Muñoz Muñoz superintendente nacional de salud, la Sra. Angela maría Echeverry Ramírez, liquidadora de SaludCoop EPS, la Sra. Natalia Carrizosa representante legal de Lazard Colombia SAS, el Sr Daniel Posse Representante legal de Pose Herrera Ruiz, y el Sr Luis Guillermo Vélez Atehortúa representante legal de Cafesalud EPS. 28. En el parágrafo segundo del artículo segundo de la resolución 2426 del 19 de julio de 2017 el sr Norman Julio Muñoz Muñoz Superintendente Nacional de Salud cedió a la EPS Medimás la habilitación que hasta entonces autorizaba a Cafesalud para operar como Entidad Promotora de Salud y que estaba contenida en las resoluciones 2779 del 23 de diciembre de 2015 (régimen subsidiado) y 2812 del 15 de septiembre de 2016 (régimen contributivo). 29. La resolución 2779 del 23 de diciembre de 2015 cedida a Medimás autorizaba a esta EPS a afiliar 1.288.535 afiliados al régimen subsidiado 30. La resolución 2812 del 15 de septiembre de 2016 cedida a Medimás autorizaba a esta EPS a afiliar 2.118.854 afiliados al régimen contributivo 31. En total, Medimas en la resolucion 2426 del 19 de julio de 2017, fue autorizada a afiliar 3.407.389 afiliados. 32. E' 1 0 de agosto de 2017, la sociedad Cafesalud EPS, representada por el Sr Luis Guillermo Velez Atehortua, la sociedad Medimas EPS representadad por el Sr Hernan Briceño, la socidad Prestnewco representada por el Sr Andres Felipe Rocha, y las sociedades integrantes de Prestnewc</w:t>
            </w:r>
            <w:proofErr w:type="gramStart"/>
            <w:r w:rsidRPr="00342E7F">
              <w:rPr>
                <w:rFonts w:ascii="Arial" w:eastAsia="Times New Roman" w:hAnsi="Arial" w:cs="Arial"/>
                <w:sz w:val="17"/>
                <w:szCs w:val="17"/>
                <w:lang w:eastAsia="es-CO"/>
              </w:rPr>
              <w:t>08 ,</w:t>
            </w:r>
            <w:proofErr w:type="gramEnd"/>
            <w:r w:rsidRPr="00342E7F">
              <w:rPr>
                <w:rFonts w:ascii="Arial" w:eastAsia="Times New Roman" w:hAnsi="Arial" w:cs="Arial"/>
                <w:sz w:val="17"/>
                <w:szCs w:val="17"/>
                <w:lang w:eastAsia="es-CO"/>
              </w:rPr>
              <w:t xml:space="preserve"> celebraron un contrato de cesión de los afiliados de Cafesalud denominados "activo intangible". 33. Con ocasión del contrato de cesión de los afiliados, pasaron de Cafesalud a Medimás aproximadamente 5 millones de personas. 34. Pese a que la habilitación que le fue cedida por resolución 2426 del 19 de julio de 2017, habilitaba a Medimás a afiliar 3.407389 afiliados, dicha EPS tomó de Cafesalud 5 millones de personas, por cada una de las cuales, entre agosto de 2017 y marzo de 2019, ha recibido del sistema de salud recursos publicos en exceso de lo que esta habilitada para recibir. 35. Entre agosto de 2017 y marzo de 2019, Medimas EPS ha recibido recursos publicos en exceso de su capacidad de afiliacion por la suma estimada de $1,4 billones de pesos asi: Año upe año upc mes afiliados en exceso por año upc en exceso x mes Medimas apropiacion por 'FIO de recursos publicos 2017 S 746.046 s 62.171 1.600.000 agoa dic $ 99.472.800.000 $ 497.364.000.000 2018 s 804.463 s 67.039 900.000 enea dic s 60.334.725.000 s 724.016.700.000 2019 s 847.180 s 70.598 900.000 enea mzo S 63.538.500.000 $ 190.615.500.000 8 1) Miocardio NIT 900 328 323, representada por Alba Lorena Ortega Lozano con CC 65.767.960, 2) Medicalfly SAS NIT 900 458 312, representada por Johana Paola Téllez Romero con CC 52.482.730; 3) Clínica General del Norte NIT 890 102 768, representada por Ligia María Cure Ríos 22.395.720; 4) Corporación Nuestra IPS NIT 830128856, representada por Rafael Ariza 72166975; S) Procardio servicios médicos integrales NIT 800 210 375, representada por Guillermo Humberto Mayorga Zalamea 19347575; 6) Medplus medicina prepagada SA NIT 900 178 724, representada por María Obanda Mejía Álvarez 43093 800; 7) Fundación Esensa NIT 830 037 741, representada por Iván Humberto Sánchez Arango con CC 80 472 977; 8) Fundación Saint NIT 900 389 726, representada por Ernesto Lozano Lara con CC 44.525; 9) Centro Nacional de Oncología SA NIT 804 013 017, representada por Marty Roció Zúñiga Aislant con CC 33.198.971, 10) Cooperativa Multiactiva para los profesionales del sector salud NIT 860 023 987, representada por Nubia Maritza Guerrero Romero con CC SI 936 666; 11) Sociedad de Cirugía de Bogotá — Hospital de San José NIT 899 999 017, representada por Jorge Eugenio Gómez Cuznir con CC 79 147 933; 12) Hospital Infantil Universitario de San José NIT 900 098 476, representada por Jorge Eugenio Gómez Cuznir con CC 79 147 933, 36. La apropiación de recursos públicos en exceso de la capacidad de afiliación autorizada por parte de Medimás EPS, respecto de los Sres. Medimás EPS representada entre agosto y octubre de 2017 por Hernán Briceño y a partir de octubre de 2017 por Néstor Orlando Arenas, constituye un probable PECULADO POR APROPIACIÓN que se ha cometido entre agosto de 2017 y marzo de 2019, y que aun sigue ocurriendo como quiera que la Superintendencia Nacional de Salud no ha aprobado un cambio en la capacidad de afiliación cedida a Medimás EPS en la resolución 2426/ 2017. 37. La apropiación de recursos públicos en exceso de su capacidad de afiliación autorizada a Medimás EPS constituye un probable PECULADO POR APROPIACIÓN EN FAVOR DE UN TERCERO cometido por los Sres. Alejandro Gaviria Uribe, exministro de salud; Carmen Eugenia Davila Guerrero exviceministra de salud, Norman Julio Muñoz Muñoz, exsuperintendente nacional de salud; quienes en su calidad de funcionarios públicos concertaron un posible negocio criminal en favor de la EPS Medimás y de sus propietarios, en detrimento de los recursos det sistema de salud. 38.La apropiación de recursos públicos en exceso de la capacidad de afiliación autorizada a Medimás EPS constituye un probable PECULADO POR APROPIACIÓN EN FAVOR DE UN TERCERO cometido por el Sr Norman Julio Muñoz Muñoz, quien en el año 2018 fue sancionado por la Procuraduría General de la Nación por haber permitido la entrada en operación de Medimás EPS sin contar con red de clínicas, hospitales y profesionales con los cuales atender a los 5 millones de personas compró, lo que comporta la autorización para la entrega a Medimás EPS de recursos públicos por usuarios a los que no se les brindan los servicios de salud. 39. En adición a lo anterior, la suscripción por parte de Medimás EPS del </w:t>
            </w:r>
            <w:r w:rsidRPr="00342E7F">
              <w:rPr>
                <w:rFonts w:ascii="Arial" w:eastAsia="Times New Roman" w:hAnsi="Arial" w:cs="Arial"/>
                <w:sz w:val="17"/>
                <w:szCs w:val="17"/>
                <w:lang w:eastAsia="es-CO"/>
              </w:rPr>
              <w:lastRenderedPageBreak/>
              <w:t>contrato de venta del activo intangible; esto es; adquisición de los afiliados de Cafesalud, comporta otro posible punible de PECULADO POR APROPIACION, pues la EPS Medimás, representada por los Sres. Hernán Briceño y Orlando Arenas, resulta auto comprándose sus usuarios, negocio que paga con los mismos recursos que recibe para su atención, dado que Medimás EPS carece de ingresos diferentes a los que recibe para la atención de sus usuarios. 40. En fallo proferido el 15 de noviembre de 2018 dentro de la acción popular 25000-2341-000-2014-00951-00 que cursa ante el Tribunal Administrativo de Cundinamarca, dicha corporación corroboró que los recursos públicos de la seguridad social en salud agotan su ciclo cuando se han pagado los costos de prestación de los servicios de salud así</w:t>
            </w:r>
            <w:proofErr w:type="gramStart"/>
            <w:r w:rsidRPr="00342E7F">
              <w:rPr>
                <w:rFonts w:ascii="Arial" w:eastAsia="Times New Roman" w:hAnsi="Arial" w:cs="Arial"/>
                <w:sz w:val="17"/>
                <w:szCs w:val="17"/>
                <w:lang w:eastAsia="es-CO"/>
              </w:rPr>
              <w:t>. .</w:t>
            </w:r>
            <w:proofErr w:type="gramEnd"/>
            <w:r w:rsidRPr="00342E7F">
              <w:rPr>
                <w:rFonts w:ascii="Arial" w:eastAsia="Times New Roman" w:hAnsi="Arial" w:cs="Arial"/>
                <w:sz w:val="17"/>
                <w:szCs w:val="17"/>
                <w:lang w:eastAsia="es-CO"/>
              </w:rPr>
              <w:t xml:space="preserve"> En realidad, del contenido de la noma en cita se desprende es que las EPS solo pueden apropiarse de los excedentes si los recursos atribuidos a su administración han agotado su ciclo de destinación de naturaleza parafiscal, esto es. han sufraqado en su integridad todos los costos V valores directamente relacionados con la prestación del servicio y aseguramiento para la correspondiente viqencia. lo que por su propia naturaleza excluye la utilización del mecanismo de las cuentas por pagar superiores a 30 </w:t>
            </w:r>
            <w:proofErr w:type="gramStart"/>
            <w:r w:rsidRPr="00342E7F">
              <w:rPr>
                <w:rFonts w:ascii="Arial" w:eastAsia="Times New Roman" w:hAnsi="Arial" w:cs="Arial"/>
                <w:sz w:val="17"/>
                <w:szCs w:val="17"/>
                <w:lang w:eastAsia="es-CO"/>
              </w:rPr>
              <w:t>dlas..</w:t>
            </w:r>
            <w:proofErr w:type="gramEnd"/>
            <w:r w:rsidRPr="00342E7F">
              <w:rPr>
                <w:rFonts w:ascii="Arial" w:eastAsia="Times New Roman" w:hAnsi="Arial" w:cs="Arial"/>
                <w:sz w:val="17"/>
                <w:szCs w:val="17"/>
                <w:lang w:eastAsia="es-CO"/>
              </w:rPr>
              <w:t xml:space="preserve"> 41. Según resolución 158 del 18 de enero de 2019, la superintendencia nacional de salud registra un posible uso por parte de Medimás EPS de tos recursos de la Unidad de Pago por Capitación para el pago de la compra de los afiliados, por medio de anticipos que la EPS entrega a las IPS que son sus dueñas y luego estas por medio de la sociedad Prestnewco usan para pagar a Cafesalud la acreencia.</w:t>
            </w:r>
          </w:p>
        </w:tc>
      </w:tr>
      <w:tr w:rsidR="00232D24" w:rsidRPr="00342E7F" w14:paraId="12508D0A" w14:textId="77777777" w:rsidTr="00D86E48">
        <w:trPr>
          <w:trHeight w:val="390"/>
        </w:trPr>
        <w:tc>
          <w:tcPr>
            <w:tcW w:w="0" w:type="auto"/>
            <w:tcMar>
              <w:top w:w="0" w:type="dxa"/>
              <w:left w:w="0" w:type="dxa"/>
              <w:bottom w:w="0" w:type="dxa"/>
              <w:right w:w="75" w:type="dxa"/>
            </w:tcMar>
            <w:vAlign w:val="center"/>
            <w:hideMark/>
          </w:tcPr>
          <w:p w14:paraId="47B98F0D"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34B1CD33"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419F173"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232D24" w:rsidRPr="00342E7F" w14:paraId="0364596C" w14:textId="77777777" w:rsidTr="00D86E48">
        <w:trPr>
          <w:trHeight w:val="390"/>
        </w:trPr>
        <w:tc>
          <w:tcPr>
            <w:tcW w:w="0" w:type="auto"/>
            <w:tcMar>
              <w:top w:w="0" w:type="dxa"/>
              <w:left w:w="0" w:type="dxa"/>
              <w:bottom w:w="0" w:type="dxa"/>
              <w:right w:w="75" w:type="dxa"/>
            </w:tcMar>
            <w:vAlign w:val="center"/>
            <w:hideMark/>
          </w:tcPr>
          <w:p w14:paraId="373F7E51"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19DDC06C"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2B9E4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232D24" w:rsidRPr="00342E7F" w14:paraId="41AE2438" w14:textId="77777777" w:rsidTr="00D86E48">
        <w:trPr>
          <w:trHeight w:val="390"/>
        </w:trPr>
        <w:tc>
          <w:tcPr>
            <w:tcW w:w="0" w:type="auto"/>
            <w:tcMar>
              <w:top w:w="0" w:type="dxa"/>
              <w:left w:w="0" w:type="dxa"/>
              <w:bottom w:w="0" w:type="dxa"/>
              <w:right w:w="75" w:type="dxa"/>
            </w:tcMar>
            <w:vAlign w:val="center"/>
            <w:hideMark/>
          </w:tcPr>
          <w:p w14:paraId="3BC7444C"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6693FD0F"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602667"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232D24" w:rsidRPr="00342E7F" w14:paraId="7EC2646A" w14:textId="77777777" w:rsidTr="00D86E48">
        <w:trPr>
          <w:trHeight w:val="390"/>
        </w:trPr>
        <w:tc>
          <w:tcPr>
            <w:tcW w:w="0" w:type="auto"/>
            <w:tcMar>
              <w:top w:w="0" w:type="dxa"/>
              <w:left w:w="0" w:type="dxa"/>
              <w:bottom w:w="0" w:type="dxa"/>
              <w:right w:w="75" w:type="dxa"/>
            </w:tcMar>
            <w:vAlign w:val="center"/>
            <w:hideMark/>
          </w:tcPr>
          <w:p w14:paraId="50B05A46"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188418C8"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B772F8"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186 - FISCALIA 186</w:t>
            </w:r>
          </w:p>
        </w:tc>
      </w:tr>
      <w:tr w:rsidR="00232D24" w:rsidRPr="00342E7F" w14:paraId="1926E0DA" w14:textId="77777777" w:rsidTr="00D86E48">
        <w:trPr>
          <w:trHeight w:val="390"/>
        </w:trPr>
        <w:tc>
          <w:tcPr>
            <w:tcW w:w="0" w:type="auto"/>
            <w:tcMar>
              <w:top w:w="0" w:type="dxa"/>
              <w:left w:w="0" w:type="dxa"/>
              <w:bottom w:w="0" w:type="dxa"/>
              <w:right w:w="75" w:type="dxa"/>
            </w:tcMar>
            <w:vAlign w:val="center"/>
            <w:hideMark/>
          </w:tcPr>
          <w:p w14:paraId="02932BED"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6308C87C"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002F63"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232D24" w:rsidRPr="00342E7F" w14:paraId="340B95D9" w14:textId="77777777" w:rsidTr="00D86E48">
        <w:trPr>
          <w:trHeight w:val="390"/>
        </w:trPr>
        <w:tc>
          <w:tcPr>
            <w:tcW w:w="0" w:type="auto"/>
            <w:tcMar>
              <w:top w:w="0" w:type="dxa"/>
              <w:left w:w="0" w:type="dxa"/>
              <w:bottom w:w="0" w:type="dxa"/>
              <w:right w:w="75" w:type="dxa"/>
            </w:tcMar>
            <w:vAlign w:val="center"/>
            <w:hideMark/>
          </w:tcPr>
          <w:p w14:paraId="038CD6A7"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4D1374C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739AEE"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w:t>
            </w:r>
          </w:p>
        </w:tc>
      </w:tr>
      <w:tr w:rsidR="00232D24" w:rsidRPr="00342E7F" w14:paraId="48EB0CE8" w14:textId="77777777" w:rsidTr="00D86E48">
        <w:trPr>
          <w:trHeight w:val="390"/>
        </w:trPr>
        <w:tc>
          <w:tcPr>
            <w:tcW w:w="0" w:type="auto"/>
            <w:tcMar>
              <w:top w:w="0" w:type="dxa"/>
              <w:left w:w="0" w:type="dxa"/>
              <w:bottom w:w="0" w:type="dxa"/>
              <w:right w:w="75" w:type="dxa"/>
            </w:tcMar>
            <w:vAlign w:val="center"/>
            <w:hideMark/>
          </w:tcPr>
          <w:p w14:paraId="3B806333"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476A6C4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C99878"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232D24" w:rsidRPr="00342E7F" w14:paraId="59A1CB7A" w14:textId="77777777" w:rsidTr="00D86E48">
        <w:trPr>
          <w:trHeight w:val="390"/>
        </w:trPr>
        <w:tc>
          <w:tcPr>
            <w:tcW w:w="0" w:type="auto"/>
            <w:tcMar>
              <w:top w:w="0" w:type="dxa"/>
              <w:left w:w="0" w:type="dxa"/>
              <w:bottom w:w="0" w:type="dxa"/>
              <w:right w:w="75" w:type="dxa"/>
            </w:tcMar>
            <w:vAlign w:val="center"/>
            <w:hideMark/>
          </w:tcPr>
          <w:p w14:paraId="7C5B0DE6"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4C3126CB"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AA0580"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232D24" w:rsidRPr="00342E7F" w14:paraId="200D1C77" w14:textId="77777777" w:rsidTr="00D86E48">
        <w:tc>
          <w:tcPr>
            <w:tcW w:w="0" w:type="auto"/>
            <w:vAlign w:val="center"/>
            <w:hideMark/>
          </w:tcPr>
          <w:p w14:paraId="2F07E83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63E76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B17CC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396C152B" w14:textId="77777777" w:rsidTr="00D86E48">
        <w:trPr>
          <w:trHeight w:val="435"/>
        </w:trPr>
        <w:tc>
          <w:tcPr>
            <w:tcW w:w="0" w:type="auto"/>
            <w:gridSpan w:val="3"/>
            <w:vAlign w:val="center"/>
            <w:hideMark/>
          </w:tcPr>
          <w:p w14:paraId="3209B4DB" w14:textId="77777777" w:rsidR="00232D24" w:rsidRPr="00342E7F" w:rsidRDefault="00232D24" w:rsidP="00D86E48">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232D24" w:rsidRPr="00342E7F" w14:paraId="29DFC963" w14:textId="77777777" w:rsidTr="00D86E48">
        <w:trPr>
          <w:trHeight w:val="390"/>
        </w:trPr>
        <w:tc>
          <w:tcPr>
            <w:tcW w:w="0" w:type="auto"/>
            <w:tcMar>
              <w:top w:w="0" w:type="dxa"/>
              <w:left w:w="0" w:type="dxa"/>
              <w:bottom w:w="0" w:type="dxa"/>
              <w:right w:w="75" w:type="dxa"/>
            </w:tcMar>
            <w:vAlign w:val="center"/>
            <w:hideMark/>
          </w:tcPr>
          <w:p w14:paraId="0274E3C6"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952CB8A"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57583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232D24" w:rsidRPr="00342E7F" w14:paraId="3347E84A" w14:textId="77777777" w:rsidTr="00D86E48">
        <w:trPr>
          <w:trHeight w:val="390"/>
        </w:trPr>
        <w:tc>
          <w:tcPr>
            <w:tcW w:w="0" w:type="auto"/>
            <w:tcMar>
              <w:top w:w="0" w:type="dxa"/>
              <w:left w:w="0" w:type="dxa"/>
              <w:bottom w:w="0" w:type="dxa"/>
              <w:right w:w="75" w:type="dxa"/>
            </w:tcMar>
            <w:vAlign w:val="center"/>
            <w:hideMark/>
          </w:tcPr>
          <w:p w14:paraId="093DB688"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F90318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9C91C1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232D24" w:rsidRPr="00342E7F" w14:paraId="4D806DD0" w14:textId="77777777" w:rsidTr="00D86E48">
        <w:trPr>
          <w:trHeight w:val="390"/>
        </w:trPr>
        <w:tc>
          <w:tcPr>
            <w:tcW w:w="0" w:type="auto"/>
            <w:tcMar>
              <w:top w:w="0" w:type="dxa"/>
              <w:left w:w="0" w:type="dxa"/>
              <w:bottom w:w="0" w:type="dxa"/>
              <w:right w:w="75" w:type="dxa"/>
            </w:tcMar>
            <w:vAlign w:val="center"/>
            <w:hideMark/>
          </w:tcPr>
          <w:p w14:paraId="68A72670"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6F7A826F"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EABDCE"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79262500</w:t>
            </w:r>
          </w:p>
        </w:tc>
      </w:tr>
      <w:tr w:rsidR="00232D24" w:rsidRPr="00342E7F" w14:paraId="0358F1B8" w14:textId="77777777" w:rsidTr="00D86E48">
        <w:trPr>
          <w:trHeight w:val="390"/>
        </w:trPr>
        <w:tc>
          <w:tcPr>
            <w:tcW w:w="0" w:type="auto"/>
            <w:tcMar>
              <w:top w:w="0" w:type="dxa"/>
              <w:left w:w="0" w:type="dxa"/>
              <w:bottom w:w="0" w:type="dxa"/>
              <w:right w:w="75" w:type="dxa"/>
            </w:tcMar>
            <w:vAlign w:val="center"/>
            <w:hideMark/>
          </w:tcPr>
          <w:p w14:paraId="5301A691"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015FF8FF"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E00CD3"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RODRIGUEZ GUERRERO ANIBAL</w:t>
            </w:r>
          </w:p>
        </w:tc>
      </w:tr>
      <w:tr w:rsidR="00232D24" w:rsidRPr="00342E7F" w14:paraId="49BC847F" w14:textId="77777777" w:rsidTr="00D86E48">
        <w:trPr>
          <w:trHeight w:val="390"/>
        </w:trPr>
        <w:tc>
          <w:tcPr>
            <w:tcW w:w="0" w:type="auto"/>
            <w:tcMar>
              <w:top w:w="0" w:type="dxa"/>
              <w:left w:w="0" w:type="dxa"/>
              <w:bottom w:w="0" w:type="dxa"/>
              <w:right w:w="75" w:type="dxa"/>
            </w:tcMar>
            <w:vAlign w:val="center"/>
            <w:hideMark/>
          </w:tcPr>
          <w:p w14:paraId="063DD07A"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0C738761"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1D4A6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232D24" w:rsidRPr="00342E7F" w14:paraId="17E5260F" w14:textId="77777777" w:rsidTr="00D86E48">
        <w:trPr>
          <w:trHeight w:val="390"/>
        </w:trPr>
        <w:tc>
          <w:tcPr>
            <w:tcW w:w="0" w:type="auto"/>
            <w:tcMar>
              <w:top w:w="0" w:type="dxa"/>
              <w:left w:w="0" w:type="dxa"/>
              <w:bottom w:w="0" w:type="dxa"/>
              <w:right w:w="75" w:type="dxa"/>
            </w:tcMar>
            <w:vAlign w:val="center"/>
            <w:hideMark/>
          </w:tcPr>
          <w:p w14:paraId="6033DA9F"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056E17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14C562"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232D24" w:rsidRPr="00342E7F" w14:paraId="7204C238" w14:textId="77777777" w:rsidTr="00D86E48">
        <w:trPr>
          <w:trHeight w:val="390"/>
        </w:trPr>
        <w:tc>
          <w:tcPr>
            <w:tcW w:w="0" w:type="auto"/>
            <w:tcMar>
              <w:top w:w="0" w:type="dxa"/>
              <w:left w:w="0" w:type="dxa"/>
              <w:bottom w:w="0" w:type="dxa"/>
              <w:right w:w="75" w:type="dxa"/>
            </w:tcMar>
            <w:vAlign w:val="center"/>
            <w:hideMark/>
          </w:tcPr>
          <w:p w14:paraId="4CF1BEAD"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712CD9A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A6973C"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CARRERA 14 75 58, PORCIUNCULA, CHAPINERO, BOGOTA, BOGOTÁ, D.C.</w:t>
            </w:r>
          </w:p>
        </w:tc>
      </w:tr>
      <w:tr w:rsidR="00232D24" w:rsidRPr="00342E7F" w14:paraId="47258B4E" w14:textId="77777777" w:rsidTr="00D86E48">
        <w:trPr>
          <w:trHeight w:val="390"/>
        </w:trPr>
        <w:tc>
          <w:tcPr>
            <w:tcW w:w="0" w:type="auto"/>
            <w:tcMar>
              <w:top w:w="0" w:type="dxa"/>
              <w:left w:w="0" w:type="dxa"/>
              <w:bottom w:w="0" w:type="dxa"/>
              <w:right w:w="75" w:type="dxa"/>
            </w:tcMar>
            <w:vAlign w:val="center"/>
            <w:hideMark/>
          </w:tcPr>
          <w:p w14:paraId="3B9BCDFD"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33A2F43"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33FAB3"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3307DB32" w14:textId="77777777" w:rsidTr="00D86E48">
        <w:trPr>
          <w:trHeight w:val="390"/>
        </w:trPr>
        <w:tc>
          <w:tcPr>
            <w:tcW w:w="0" w:type="auto"/>
            <w:tcMar>
              <w:top w:w="0" w:type="dxa"/>
              <w:left w:w="0" w:type="dxa"/>
              <w:bottom w:w="0" w:type="dxa"/>
              <w:right w:w="75" w:type="dxa"/>
            </w:tcMar>
            <w:vAlign w:val="center"/>
            <w:hideMark/>
          </w:tcPr>
          <w:p w14:paraId="065E06DB"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6039B907"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7C279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1915E07C" w14:textId="77777777" w:rsidTr="00D86E48">
        <w:trPr>
          <w:trHeight w:val="390"/>
        </w:trPr>
        <w:tc>
          <w:tcPr>
            <w:tcW w:w="0" w:type="auto"/>
            <w:tcMar>
              <w:top w:w="0" w:type="dxa"/>
              <w:left w:w="0" w:type="dxa"/>
              <w:bottom w:w="0" w:type="dxa"/>
              <w:right w:w="75" w:type="dxa"/>
            </w:tcMar>
            <w:vAlign w:val="center"/>
            <w:hideMark/>
          </w:tcPr>
          <w:p w14:paraId="4F70D2FF"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65B6591"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5438D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18EF653A" w14:textId="77777777" w:rsidTr="00D86E48">
        <w:trPr>
          <w:trHeight w:val="390"/>
        </w:trPr>
        <w:tc>
          <w:tcPr>
            <w:tcW w:w="0" w:type="auto"/>
            <w:tcMar>
              <w:top w:w="0" w:type="dxa"/>
              <w:left w:w="0" w:type="dxa"/>
              <w:bottom w:w="0" w:type="dxa"/>
              <w:right w:w="75" w:type="dxa"/>
            </w:tcMar>
            <w:vAlign w:val="center"/>
            <w:hideMark/>
          </w:tcPr>
          <w:p w14:paraId="7751AE10"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138FA4C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B167FF"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22C56B5" w14:textId="77777777" w:rsidTr="00D86E48">
        <w:tc>
          <w:tcPr>
            <w:tcW w:w="0" w:type="auto"/>
            <w:vAlign w:val="center"/>
            <w:hideMark/>
          </w:tcPr>
          <w:p w14:paraId="330B0F67"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5AB823"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56E8C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1C79C233" w14:textId="77777777" w:rsidTr="00D86E48">
        <w:tc>
          <w:tcPr>
            <w:tcW w:w="0" w:type="auto"/>
            <w:vAlign w:val="center"/>
            <w:hideMark/>
          </w:tcPr>
          <w:p w14:paraId="3A073DB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D8494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80564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0C4DA90E" w14:textId="77777777" w:rsidTr="00D86E48">
        <w:trPr>
          <w:trHeight w:val="390"/>
        </w:trPr>
        <w:tc>
          <w:tcPr>
            <w:tcW w:w="0" w:type="auto"/>
            <w:tcMar>
              <w:top w:w="0" w:type="dxa"/>
              <w:left w:w="0" w:type="dxa"/>
              <w:bottom w:w="0" w:type="dxa"/>
              <w:right w:w="75" w:type="dxa"/>
            </w:tcMar>
            <w:vAlign w:val="center"/>
            <w:hideMark/>
          </w:tcPr>
          <w:p w14:paraId="061BD634"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74F53ACA"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DD5688"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232D24" w:rsidRPr="00342E7F" w14:paraId="0EE1B1C2" w14:textId="77777777" w:rsidTr="00D86E48">
        <w:trPr>
          <w:trHeight w:val="390"/>
        </w:trPr>
        <w:tc>
          <w:tcPr>
            <w:tcW w:w="0" w:type="auto"/>
            <w:tcMar>
              <w:top w:w="0" w:type="dxa"/>
              <w:left w:w="0" w:type="dxa"/>
              <w:bottom w:w="0" w:type="dxa"/>
              <w:right w:w="75" w:type="dxa"/>
            </w:tcMar>
            <w:vAlign w:val="center"/>
            <w:hideMark/>
          </w:tcPr>
          <w:p w14:paraId="1A5B2520"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Documento:</w:t>
            </w:r>
          </w:p>
        </w:tc>
        <w:tc>
          <w:tcPr>
            <w:tcW w:w="0" w:type="auto"/>
            <w:vAlign w:val="center"/>
            <w:hideMark/>
          </w:tcPr>
          <w:p w14:paraId="35AC087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CD1D17"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232D24" w:rsidRPr="00342E7F" w14:paraId="538C8CFB" w14:textId="77777777" w:rsidTr="00D86E48">
        <w:trPr>
          <w:trHeight w:val="390"/>
        </w:trPr>
        <w:tc>
          <w:tcPr>
            <w:tcW w:w="0" w:type="auto"/>
            <w:tcMar>
              <w:top w:w="0" w:type="dxa"/>
              <w:left w:w="0" w:type="dxa"/>
              <w:bottom w:w="0" w:type="dxa"/>
              <w:right w:w="75" w:type="dxa"/>
            </w:tcMar>
            <w:vAlign w:val="center"/>
            <w:hideMark/>
          </w:tcPr>
          <w:p w14:paraId="036D0E03"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9BF34DA"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5B45AC"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7EB1727E" w14:textId="77777777" w:rsidTr="00D86E48">
        <w:trPr>
          <w:trHeight w:val="390"/>
        </w:trPr>
        <w:tc>
          <w:tcPr>
            <w:tcW w:w="0" w:type="auto"/>
            <w:tcMar>
              <w:top w:w="0" w:type="dxa"/>
              <w:left w:w="0" w:type="dxa"/>
              <w:bottom w:w="0" w:type="dxa"/>
              <w:right w:w="75" w:type="dxa"/>
            </w:tcMar>
            <w:vAlign w:val="center"/>
            <w:hideMark/>
          </w:tcPr>
          <w:p w14:paraId="52096D8C"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EBC7112"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4A97E2"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VELEZ ATEHORTUA LUIS GUILLERMO</w:t>
            </w:r>
          </w:p>
        </w:tc>
      </w:tr>
      <w:tr w:rsidR="00232D24" w:rsidRPr="00342E7F" w14:paraId="28493F71" w14:textId="77777777" w:rsidTr="00D86E48">
        <w:trPr>
          <w:trHeight w:val="390"/>
        </w:trPr>
        <w:tc>
          <w:tcPr>
            <w:tcW w:w="0" w:type="auto"/>
            <w:tcMar>
              <w:top w:w="0" w:type="dxa"/>
              <w:left w:w="0" w:type="dxa"/>
              <w:bottom w:w="0" w:type="dxa"/>
              <w:right w:w="75" w:type="dxa"/>
            </w:tcMar>
            <w:vAlign w:val="center"/>
            <w:hideMark/>
          </w:tcPr>
          <w:p w14:paraId="78825138"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A72BE8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039A74"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2D6DA98" w14:textId="77777777" w:rsidTr="00D86E48">
        <w:trPr>
          <w:trHeight w:val="390"/>
        </w:trPr>
        <w:tc>
          <w:tcPr>
            <w:tcW w:w="0" w:type="auto"/>
            <w:tcMar>
              <w:top w:w="0" w:type="dxa"/>
              <w:left w:w="0" w:type="dxa"/>
              <w:bottom w:w="0" w:type="dxa"/>
              <w:right w:w="75" w:type="dxa"/>
            </w:tcMar>
            <w:vAlign w:val="center"/>
            <w:hideMark/>
          </w:tcPr>
          <w:p w14:paraId="1D1389BA"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197567A"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DD38BE"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10AC9E41" w14:textId="77777777" w:rsidTr="00D86E48">
        <w:trPr>
          <w:trHeight w:val="390"/>
        </w:trPr>
        <w:tc>
          <w:tcPr>
            <w:tcW w:w="0" w:type="auto"/>
            <w:tcMar>
              <w:top w:w="0" w:type="dxa"/>
              <w:left w:w="0" w:type="dxa"/>
              <w:bottom w:w="0" w:type="dxa"/>
              <w:right w:w="75" w:type="dxa"/>
            </w:tcMar>
            <w:vAlign w:val="center"/>
            <w:hideMark/>
          </w:tcPr>
          <w:p w14:paraId="478CBF94"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7D9E59B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E5CB14"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66D455FF" w14:textId="77777777" w:rsidTr="00D86E48">
        <w:trPr>
          <w:trHeight w:val="390"/>
        </w:trPr>
        <w:tc>
          <w:tcPr>
            <w:tcW w:w="0" w:type="auto"/>
            <w:tcMar>
              <w:top w:w="0" w:type="dxa"/>
              <w:left w:w="0" w:type="dxa"/>
              <w:bottom w:w="0" w:type="dxa"/>
              <w:right w:w="75" w:type="dxa"/>
            </w:tcMar>
            <w:vAlign w:val="center"/>
            <w:hideMark/>
          </w:tcPr>
          <w:p w14:paraId="493FCAE0"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2F56D41C"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13FCC1"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7F14B0C5" w14:textId="77777777" w:rsidTr="00D86E48">
        <w:trPr>
          <w:trHeight w:val="390"/>
        </w:trPr>
        <w:tc>
          <w:tcPr>
            <w:tcW w:w="0" w:type="auto"/>
            <w:tcMar>
              <w:top w:w="0" w:type="dxa"/>
              <w:left w:w="0" w:type="dxa"/>
              <w:bottom w:w="0" w:type="dxa"/>
              <w:right w:w="75" w:type="dxa"/>
            </w:tcMar>
            <w:vAlign w:val="center"/>
            <w:hideMark/>
          </w:tcPr>
          <w:p w14:paraId="7AF40853"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EF05F8B"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8E6063"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17B89605" w14:textId="77777777" w:rsidTr="00D86E48">
        <w:trPr>
          <w:trHeight w:val="390"/>
        </w:trPr>
        <w:tc>
          <w:tcPr>
            <w:tcW w:w="0" w:type="auto"/>
            <w:tcMar>
              <w:top w:w="0" w:type="dxa"/>
              <w:left w:w="0" w:type="dxa"/>
              <w:bottom w:w="0" w:type="dxa"/>
              <w:right w:w="75" w:type="dxa"/>
            </w:tcMar>
            <w:vAlign w:val="center"/>
            <w:hideMark/>
          </w:tcPr>
          <w:p w14:paraId="57CE6A9A"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4DC8BA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E6939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79C17C54" w14:textId="77777777" w:rsidTr="00D86E48">
        <w:trPr>
          <w:trHeight w:val="390"/>
        </w:trPr>
        <w:tc>
          <w:tcPr>
            <w:tcW w:w="0" w:type="auto"/>
            <w:tcMar>
              <w:top w:w="0" w:type="dxa"/>
              <w:left w:w="0" w:type="dxa"/>
              <w:bottom w:w="0" w:type="dxa"/>
              <w:right w:w="75" w:type="dxa"/>
            </w:tcMar>
            <w:vAlign w:val="center"/>
            <w:hideMark/>
          </w:tcPr>
          <w:p w14:paraId="1F5FFDF5"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09E661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BE474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3E1E4590" w14:textId="77777777" w:rsidTr="00D86E48">
        <w:tc>
          <w:tcPr>
            <w:tcW w:w="0" w:type="auto"/>
            <w:vAlign w:val="center"/>
            <w:hideMark/>
          </w:tcPr>
          <w:p w14:paraId="0ECBA74B"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DD96A1"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E862A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1E9782D0" w14:textId="77777777" w:rsidTr="00D86E48">
        <w:tc>
          <w:tcPr>
            <w:tcW w:w="0" w:type="auto"/>
            <w:vAlign w:val="center"/>
            <w:hideMark/>
          </w:tcPr>
          <w:p w14:paraId="2A5F806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CEAAA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7535A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1A8D204D" w14:textId="77777777" w:rsidTr="00D86E48">
        <w:trPr>
          <w:trHeight w:val="390"/>
        </w:trPr>
        <w:tc>
          <w:tcPr>
            <w:tcW w:w="0" w:type="auto"/>
            <w:tcMar>
              <w:top w:w="0" w:type="dxa"/>
              <w:left w:w="0" w:type="dxa"/>
              <w:bottom w:w="0" w:type="dxa"/>
              <w:right w:w="75" w:type="dxa"/>
            </w:tcMar>
            <w:vAlign w:val="center"/>
            <w:hideMark/>
          </w:tcPr>
          <w:p w14:paraId="35821BD0"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B71C18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19E5AE"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232D24" w:rsidRPr="00342E7F" w14:paraId="5B9A4F88" w14:textId="77777777" w:rsidTr="00D86E48">
        <w:trPr>
          <w:trHeight w:val="390"/>
        </w:trPr>
        <w:tc>
          <w:tcPr>
            <w:tcW w:w="0" w:type="auto"/>
            <w:tcMar>
              <w:top w:w="0" w:type="dxa"/>
              <w:left w:w="0" w:type="dxa"/>
              <w:bottom w:w="0" w:type="dxa"/>
              <w:right w:w="75" w:type="dxa"/>
            </w:tcMar>
            <w:vAlign w:val="center"/>
            <w:hideMark/>
          </w:tcPr>
          <w:p w14:paraId="331CE684"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76C426CC"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115FEF"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232D24" w:rsidRPr="00342E7F" w14:paraId="1FCF3F46" w14:textId="77777777" w:rsidTr="00D86E48">
        <w:trPr>
          <w:trHeight w:val="390"/>
        </w:trPr>
        <w:tc>
          <w:tcPr>
            <w:tcW w:w="0" w:type="auto"/>
            <w:tcMar>
              <w:top w:w="0" w:type="dxa"/>
              <w:left w:w="0" w:type="dxa"/>
              <w:bottom w:w="0" w:type="dxa"/>
              <w:right w:w="75" w:type="dxa"/>
            </w:tcMar>
            <w:vAlign w:val="center"/>
            <w:hideMark/>
          </w:tcPr>
          <w:p w14:paraId="49E9E9F9"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DC1DFE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B88B93"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5919A564" w14:textId="77777777" w:rsidTr="00D86E48">
        <w:trPr>
          <w:trHeight w:val="390"/>
        </w:trPr>
        <w:tc>
          <w:tcPr>
            <w:tcW w:w="0" w:type="auto"/>
            <w:tcMar>
              <w:top w:w="0" w:type="dxa"/>
              <w:left w:w="0" w:type="dxa"/>
              <w:bottom w:w="0" w:type="dxa"/>
              <w:right w:w="75" w:type="dxa"/>
            </w:tcMar>
            <w:vAlign w:val="center"/>
            <w:hideMark/>
          </w:tcPr>
          <w:p w14:paraId="6CBB3519"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4F0FAAA"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CD2BE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BRICEÑO HERNAN</w:t>
            </w:r>
          </w:p>
        </w:tc>
      </w:tr>
      <w:tr w:rsidR="00232D24" w:rsidRPr="00342E7F" w14:paraId="1A7013CB" w14:textId="77777777" w:rsidTr="00D86E48">
        <w:trPr>
          <w:trHeight w:val="390"/>
        </w:trPr>
        <w:tc>
          <w:tcPr>
            <w:tcW w:w="0" w:type="auto"/>
            <w:tcMar>
              <w:top w:w="0" w:type="dxa"/>
              <w:left w:w="0" w:type="dxa"/>
              <w:bottom w:w="0" w:type="dxa"/>
              <w:right w:w="75" w:type="dxa"/>
            </w:tcMar>
            <w:vAlign w:val="center"/>
            <w:hideMark/>
          </w:tcPr>
          <w:p w14:paraId="47EAC5D1"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4B3D0A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573A9A"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650EA051" w14:textId="77777777" w:rsidTr="00D86E48">
        <w:trPr>
          <w:trHeight w:val="390"/>
        </w:trPr>
        <w:tc>
          <w:tcPr>
            <w:tcW w:w="0" w:type="auto"/>
            <w:tcMar>
              <w:top w:w="0" w:type="dxa"/>
              <w:left w:w="0" w:type="dxa"/>
              <w:bottom w:w="0" w:type="dxa"/>
              <w:right w:w="75" w:type="dxa"/>
            </w:tcMar>
            <w:vAlign w:val="center"/>
            <w:hideMark/>
          </w:tcPr>
          <w:p w14:paraId="58B41129"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0F03378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74E8AB"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3B10E5DB" w14:textId="77777777" w:rsidTr="00D86E48">
        <w:trPr>
          <w:trHeight w:val="390"/>
        </w:trPr>
        <w:tc>
          <w:tcPr>
            <w:tcW w:w="0" w:type="auto"/>
            <w:tcMar>
              <w:top w:w="0" w:type="dxa"/>
              <w:left w:w="0" w:type="dxa"/>
              <w:bottom w:w="0" w:type="dxa"/>
              <w:right w:w="75" w:type="dxa"/>
            </w:tcMar>
            <w:vAlign w:val="center"/>
            <w:hideMark/>
          </w:tcPr>
          <w:p w14:paraId="7D29261A"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EA7BC1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E88A5C"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7429E563" w14:textId="77777777" w:rsidTr="00D86E48">
        <w:trPr>
          <w:trHeight w:val="390"/>
        </w:trPr>
        <w:tc>
          <w:tcPr>
            <w:tcW w:w="0" w:type="auto"/>
            <w:tcMar>
              <w:top w:w="0" w:type="dxa"/>
              <w:left w:w="0" w:type="dxa"/>
              <w:bottom w:w="0" w:type="dxa"/>
              <w:right w:w="75" w:type="dxa"/>
            </w:tcMar>
            <w:vAlign w:val="center"/>
            <w:hideMark/>
          </w:tcPr>
          <w:p w14:paraId="124ED4E8"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54A93A8"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0F89E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6DED06D4" w14:textId="77777777" w:rsidTr="00D86E48">
        <w:trPr>
          <w:trHeight w:val="390"/>
        </w:trPr>
        <w:tc>
          <w:tcPr>
            <w:tcW w:w="0" w:type="auto"/>
            <w:tcMar>
              <w:top w:w="0" w:type="dxa"/>
              <w:left w:w="0" w:type="dxa"/>
              <w:bottom w:w="0" w:type="dxa"/>
              <w:right w:w="75" w:type="dxa"/>
            </w:tcMar>
            <w:vAlign w:val="center"/>
            <w:hideMark/>
          </w:tcPr>
          <w:p w14:paraId="065206F2"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13E12EAF"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C8AEF7"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632022A" w14:textId="77777777" w:rsidTr="00D86E48">
        <w:trPr>
          <w:trHeight w:val="390"/>
        </w:trPr>
        <w:tc>
          <w:tcPr>
            <w:tcW w:w="0" w:type="auto"/>
            <w:tcMar>
              <w:top w:w="0" w:type="dxa"/>
              <w:left w:w="0" w:type="dxa"/>
              <w:bottom w:w="0" w:type="dxa"/>
              <w:right w:w="75" w:type="dxa"/>
            </w:tcMar>
            <w:vAlign w:val="center"/>
            <w:hideMark/>
          </w:tcPr>
          <w:p w14:paraId="392BEFB2"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65976318"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C16AFA"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6A04F9D0" w14:textId="77777777" w:rsidTr="00D86E48">
        <w:trPr>
          <w:trHeight w:val="390"/>
        </w:trPr>
        <w:tc>
          <w:tcPr>
            <w:tcW w:w="0" w:type="auto"/>
            <w:tcMar>
              <w:top w:w="0" w:type="dxa"/>
              <w:left w:w="0" w:type="dxa"/>
              <w:bottom w:w="0" w:type="dxa"/>
              <w:right w:w="75" w:type="dxa"/>
            </w:tcMar>
            <w:vAlign w:val="center"/>
            <w:hideMark/>
          </w:tcPr>
          <w:p w14:paraId="0789DD27"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EF5D71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4A6B58"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7200A174" w14:textId="77777777" w:rsidTr="00D86E48">
        <w:tc>
          <w:tcPr>
            <w:tcW w:w="0" w:type="auto"/>
            <w:vAlign w:val="center"/>
            <w:hideMark/>
          </w:tcPr>
          <w:p w14:paraId="5BF0A183"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710F9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6F9DAC"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492D049B" w14:textId="77777777" w:rsidTr="00D86E48">
        <w:tc>
          <w:tcPr>
            <w:tcW w:w="0" w:type="auto"/>
            <w:vAlign w:val="center"/>
            <w:hideMark/>
          </w:tcPr>
          <w:p w14:paraId="1D3ED468"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67579A"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985CC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1728C902" w14:textId="77777777" w:rsidTr="00D86E48">
        <w:trPr>
          <w:trHeight w:val="390"/>
        </w:trPr>
        <w:tc>
          <w:tcPr>
            <w:tcW w:w="0" w:type="auto"/>
            <w:tcMar>
              <w:top w:w="0" w:type="dxa"/>
              <w:left w:w="0" w:type="dxa"/>
              <w:bottom w:w="0" w:type="dxa"/>
              <w:right w:w="75" w:type="dxa"/>
            </w:tcMar>
            <w:vAlign w:val="center"/>
            <w:hideMark/>
          </w:tcPr>
          <w:p w14:paraId="5F1689DF"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7EB4088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B70432"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232D24" w:rsidRPr="00342E7F" w14:paraId="02359BC2" w14:textId="77777777" w:rsidTr="00D86E48">
        <w:trPr>
          <w:trHeight w:val="390"/>
        </w:trPr>
        <w:tc>
          <w:tcPr>
            <w:tcW w:w="0" w:type="auto"/>
            <w:tcMar>
              <w:top w:w="0" w:type="dxa"/>
              <w:left w:w="0" w:type="dxa"/>
              <w:bottom w:w="0" w:type="dxa"/>
              <w:right w:w="75" w:type="dxa"/>
            </w:tcMar>
            <w:vAlign w:val="center"/>
            <w:hideMark/>
          </w:tcPr>
          <w:p w14:paraId="12B41936"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237EB0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407782"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232D24" w:rsidRPr="00342E7F" w14:paraId="2B1B7970" w14:textId="77777777" w:rsidTr="00D86E48">
        <w:trPr>
          <w:trHeight w:val="390"/>
        </w:trPr>
        <w:tc>
          <w:tcPr>
            <w:tcW w:w="0" w:type="auto"/>
            <w:tcMar>
              <w:top w:w="0" w:type="dxa"/>
              <w:left w:w="0" w:type="dxa"/>
              <w:bottom w:w="0" w:type="dxa"/>
              <w:right w:w="75" w:type="dxa"/>
            </w:tcMar>
            <w:vAlign w:val="center"/>
            <w:hideMark/>
          </w:tcPr>
          <w:p w14:paraId="5DA519AC"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1D6BE2B"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4A4A91"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536FFBDA" w14:textId="77777777" w:rsidTr="00D86E48">
        <w:trPr>
          <w:trHeight w:val="390"/>
        </w:trPr>
        <w:tc>
          <w:tcPr>
            <w:tcW w:w="0" w:type="auto"/>
            <w:tcMar>
              <w:top w:w="0" w:type="dxa"/>
              <w:left w:w="0" w:type="dxa"/>
              <w:bottom w:w="0" w:type="dxa"/>
              <w:right w:w="75" w:type="dxa"/>
            </w:tcMar>
            <w:vAlign w:val="center"/>
            <w:hideMark/>
          </w:tcPr>
          <w:p w14:paraId="580E9295"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21A304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B9E417"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ROCHA ANDRES FELIPE</w:t>
            </w:r>
          </w:p>
        </w:tc>
      </w:tr>
      <w:tr w:rsidR="00232D24" w:rsidRPr="00342E7F" w14:paraId="5ACBABFD" w14:textId="77777777" w:rsidTr="00D86E48">
        <w:trPr>
          <w:trHeight w:val="390"/>
        </w:trPr>
        <w:tc>
          <w:tcPr>
            <w:tcW w:w="0" w:type="auto"/>
            <w:tcMar>
              <w:top w:w="0" w:type="dxa"/>
              <w:left w:w="0" w:type="dxa"/>
              <w:bottom w:w="0" w:type="dxa"/>
              <w:right w:w="75" w:type="dxa"/>
            </w:tcMar>
            <w:vAlign w:val="center"/>
            <w:hideMark/>
          </w:tcPr>
          <w:p w14:paraId="0A1DCE91"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48A382A"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997288"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33FE4758" w14:textId="77777777" w:rsidTr="00D86E48">
        <w:trPr>
          <w:trHeight w:val="390"/>
        </w:trPr>
        <w:tc>
          <w:tcPr>
            <w:tcW w:w="0" w:type="auto"/>
            <w:tcMar>
              <w:top w:w="0" w:type="dxa"/>
              <w:left w:w="0" w:type="dxa"/>
              <w:bottom w:w="0" w:type="dxa"/>
              <w:right w:w="75" w:type="dxa"/>
            </w:tcMar>
            <w:vAlign w:val="center"/>
            <w:hideMark/>
          </w:tcPr>
          <w:p w14:paraId="5291E7EB"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27B088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01E01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001AA2DB" w14:textId="77777777" w:rsidTr="00D86E48">
        <w:trPr>
          <w:trHeight w:val="390"/>
        </w:trPr>
        <w:tc>
          <w:tcPr>
            <w:tcW w:w="0" w:type="auto"/>
            <w:tcMar>
              <w:top w:w="0" w:type="dxa"/>
              <w:left w:w="0" w:type="dxa"/>
              <w:bottom w:w="0" w:type="dxa"/>
              <w:right w:w="75" w:type="dxa"/>
            </w:tcMar>
            <w:vAlign w:val="center"/>
            <w:hideMark/>
          </w:tcPr>
          <w:p w14:paraId="3D03B9E9"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52FFE94C"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A5F7A7"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57983336" w14:textId="77777777" w:rsidTr="00D86E48">
        <w:trPr>
          <w:trHeight w:val="390"/>
        </w:trPr>
        <w:tc>
          <w:tcPr>
            <w:tcW w:w="0" w:type="auto"/>
            <w:tcMar>
              <w:top w:w="0" w:type="dxa"/>
              <w:left w:w="0" w:type="dxa"/>
              <w:bottom w:w="0" w:type="dxa"/>
              <w:right w:w="75" w:type="dxa"/>
            </w:tcMar>
            <w:vAlign w:val="center"/>
            <w:hideMark/>
          </w:tcPr>
          <w:p w14:paraId="18E64F3A"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67A293B"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8C9761"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FFF0C85" w14:textId="77777777" w:rsidTr="00D86E48">
        <w:trPr>
          <w:trHeight w:val="390"/>
        </w:trPr>
        <w:tc>
          <w:tcPr>
            <w:tcW w:w="0" w:type="auto"/>
            <w:tcMar>
              <w:top w:w="0" w:type="dxa"/>
              <w:left w:w="0" w:type="dxa"/>
              <w:bottom w:w="0" w:type="dxa"/>
              <w:right w:w="75" w:type="dxa"/>
            </w:tcMar>
            <w:vAlign w:val="center"/>
            <w:hideMark/>
          </w:tcPr>
          <w:p w14:paraId="04F189B2"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13C146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E8A497"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2D808652" w14:textId="77777777" w:rsidTr="00D86E48">
        <w:trPr>
          <w:trHeight w:val="390"/>
        </w:trPr>
        <w:tc>
          <w:tcPr>
            <w:tcW w:w="0" w:type="auto"/>
            <w:tcMar>
              <w:top w:w="0" w:type="dxa"/>
              <w:left w:w="0" w:type="dxa"/>
              <w:bottom w:w="0" w:type="dxa"/>
              <w:right w:w="75" w:type="dxa"/>
            </w:tcMar>
            <w:vAlign w:val="center"/>
            <w:hideMark/>
          </w:tcPr>
          <w:p w14:paraId="06903817"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Correo Electrónico:</w:t>
            </w:r>
          </w:p>
        </w:tc>
        <w:tc>
          <w:tcPr>
            <w:tcW w:w="0" w:type="auto"/>
            <w:vAlign w:val="center"/>
            <w:hideMark/>
          </w:tcPr>
          <w:p w14:paraId="65C481C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B47F32"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59352A3B" w14:textId="77777777" w:rsidTr="00D86E48">
        <w:trPr>
          <w:trHeight w:val="390"/>
        </w:trPr>
        <w:tc>
          <w:tcPr>
            <w:tcW w:w="0" w:type="auto"/>
            <w:tcMar>
              <w:top w:w="0" w:type="dxa"/>
              <w:left w:w="0" w:type="dxa"/>
              <w:bottom w:w="0" w:type="dxa"/>
              <w:right w:w="75" w:type="dxa"/>
            </w:tcMar>
            <w:vAlign w:val="center"/>
            <w:hideMark/>
          </w:tcPr>
          <w:p w14:paraId="36ADB382"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0CC532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99EB93C"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3B5E23EE" w14:textId="77777777" w:rsidTr="00D86E48">
        <w:tc>
          <w:tcPr>
            <w:tcW w:w="0" w:type="auto"/>
            <w:vAlign w:val="center"/>
            <w:hideMark/>
          </w:tcPr>
          <w:p w14:paraId="67A207F3"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17F268"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BB66A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1A322B01" w14:textId="77777777" w:rsidTr="00D86E48">
        <w:tc>
          <w:tcPr>
            <w:tcW w:w="0" w:type="auto"/>
            <w:vAlign w:val="center"/>
            <w:hideMark/>
          </w:tcPr>
          <w:p w14:paraId="259546B1"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C5B6FC"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09D4B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0FEA5168" w14:textId="77777777" w:rsidTr="00D86E48">
        <w:trPr>
          <w:trHeight w:val="390"/>
        </w:trPr>
        <w:tc>
          <w:tcPr>
            <w:tcW w:w="0" w:type="auto"/>
            <w:tcMar>
              <w:top w:w="0" w:type="dxa"/>
              <w:left w:w="0" w:type="dxa"/>
              <w:bottom w:w="0" w:type="dxa"/>
              <w:right w:w="75" w:type="dxa"/>
            </w:tcMar>
            <w:vAlign w:val="center"/>
            <w:hideMark/>
          </w:tcPr>
          <w:p w14:paraId="11A87386"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6648AF7"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33CA72"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232D24" w:rsidRPr="00342E7F" w14:paraId="53337A80" w14:textId="77777777" w:rsidTr="00D86E48">
        <w:trPr>
          <w:trHeight w:val="390"/>
        </w:trPr>
        <w:tc>
          <w:tcPr>
            <w:tcW w:w="0" w:type="auto"/>
            <w:tcMar>
              <w:top w:w="0" w:type="dxa"/>
              <w:left w:w="0" w:type="dxa"/>
              <w:bottom w:w="0" w:type="dxa"/>
              <w:right w:w="75" w:type="dxa"/>
            </w:tcMar>
            <w:vAlign w:val="center"/>
            <w:hideMark/>
          </w:tcPr>
          <w:p w14:paraId="2B41BC07"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3D729B1"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673A47"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232D24" w:rsidRPr="00342E7F" w14:paraId="744C61C4" w14:textId="77777777" w:rsidTr="00D86E48">
        <w:trPr>
          <w:trHeight w:val="390"/>
        </w:trPr>
        <w:tc>
          <w:tcPr>
            <w:tcW w:w="0" w:type="auto"/>
            <w:tcMar>
              <w:top w:w="0" w:type="dxa"/>
              <w:left w:w="0" w:type="dxa"/>
              <w:bottom w:w="0" w:type="dxa"/>
              <w:right w:w="75" w:type="dxa"/>
            </w:tcMar>
            <w:vAlign w:val="center"/>
            <w:hideMark/>
          </w:tcPr>
          <w:p w14:paraId="78EF6FFD"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14A847E8"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DB40A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3052531E" w14:textId="77777777" w:rsidTr="00D86E48">
        <w:trPr>
          <w:trHeight w:val="390"/>
        </w:trPr>
        <w:tc>
          <w:tcPr>
            <w:tcW w:w="0" w:type="auto"/>
            <w:tcMar>
              <w:top w:w="0" w:type="dxa"/>
              <w:left w:w="0" w:type="dxa"/>
              <w:bottom w:w="0" w:type="dxa"/>
              <w:right w:w="75" w:type="dxa"/>
            </w:tcMar>
            <w:vAlign w:val="center"/>
            <w:hideMark/>
          </w:tcPr>
          <w:p w14:paraId="314F9C42"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562A53C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DD2E9F"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CARRIZOSA NATALIA</w:t>
            </w:r>
          </w:p>
        </w:tc>
      </w:tr>
      <w:tr w:rsidR="00232D24" w:rsidRPr="00342E7F" w14:paraId="37B1803F" w14:textId="77777777" w:rsidTr="00D86E48">
        <w:trPr>
          <w:trHeight w:val="390"/>
        </w:trPr>
        <w:tc>
          <w:tcPr>
            <w:tcW w:w="0" w:type="auto"/>
            <w:tcMar>
              <w:top w:w="0" w:type="dxa"/>
              <w:left w:w="0" w:type="dxa"/>
              <w:bottom w:w="0" w:type="dxa"/>
              <w:right w:w="75" w:type="dxa"/>
            </w:tcMar>
            <w:vAlign w:val="center"/>
            <w:hideMark/>
          </w:tcPr>
          <w:p w14:paraId="614B7911"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77072D8"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F29100"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2C99DCC1" w14:textId="77777777" w:rsidTr="00D86E48">
        <w:trPr>
          <w:trHeight w:val="390"/>
        </w:trPr>
        <w:tc>
          <w:tcPr>
            <w:tcW w:w="0" w:type="auto"/>
            <w:tcMar>
              <w:top w:w="0" w:type="dxa"/>
              <w:left w:w="0" w:type="dxa"/>
              <w:bottom w:w="0" w:type="dxa"/>
              <w:right w:w="75" w:type="dxa"/>
            </w:tcMar>
            <w:vAlign w:val="center"/>
            <w:hideMark/>
          </w:tcPr>
          <w:p w14:paraId="2F91C329"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05F8C04F"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F643F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845FB6E" w14:textId="77777777" w:rsidTr="00D86E48">
        <w:trPr>
          <w:trHeight w:val="390"/>
        </w:trPr>
        <w:tc>
          <w:tcPr>
            <w:tcW w:w="0" w:type="auto"/>
            <w:tcMar>
              <w:top w:w="0" w:type="dxa"/>
              <w:left w:w="0" w:type="dxa"/>
              <w:bottom w:w="0" w:type="dxa"/>
              <w:right w:w="75" w:type="dxa"/>
            </w:tcMar>
            <w:vAlign w:val="center"/>
            <w:hideMark/>
          </w:tcPr>
          <w:p w14:paraId="25B6AE48"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C48D5A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3924CF"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02D6F932" w14:textId="77777777" w:rsidTr="00D86E48">
        <w:trPr>
          <w:trHeight w:val="390"/>
        </w:trPr>
        <w:tc>
          <w:tcPr>
            <w:tcW w:w="0" w:type="auto"/>
            <w:tcMar>
              <w:top w:w="0" w:type="dxa"/>
              <w:left w:w="0" w:type="dxa"/>
              <w:bottom w:w="0" w:type="dxa"/>
              <w:right w:w="75" w:type="dxa"/>
            </w:tcMar>
            <w:vAlign w:val="center"/>
            <w:hideMark/>
          </w:tcPr>
          <w:p w14:paraId="3FCB89D2"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E73157A"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0BE182"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7A9B364" w14:textId="77777777" w:rsidTr="00D86E48">
        <w:trPr>
          <w:trHeight w:val="390"/>
        </w:trPr>
        <w:tc>
          <w:tcPr>
            <w:tcW w:w="0" w:type="auto"/>
            <w:tcMar>
              <w:top w:w="0" w:type="dxa"/>
              <w:left w:w="0" w:type="dxa"/>
              <w:bottom w:w="0" w:type="dxa"/>
              <w:right w:w="75" w:type="dxa"/>
            </w:tcMar>
            <w:vAlign w:val="center"/>
            <w:hideMark/>
          </w:tcPr>
          <w:p w14:paraId="0C2292CA"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2565F587"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88F19B"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390A2B2D" w14:textId="77777777" w:rsidTr="00D86E48">
        <w:trPr>
          <w:trHeight w:val="390"/>
        </w:trPr>
        <w:tc>
          <w:tcPr>
            <w:tcW w:w="0" w:type="auto"/>
            <w:tcMar>
              <w:top w:w="0" w:type="dxa"/>
              <w:left w:w="0" w:type="dxa"/>
              <w:bottom w:w="0" w:type="dxa"/>
              <w:right w:w="75" w:type="dxa"/>
            </w:tcMar>
            <w:vAlign w:val="center"/>
            <w:hideMark/>
          </w:tcPr>
          <w:p w14:paraId="5453F106"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3524A0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EE8FA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5517E7C2" w14:textId="77777777" w:rsidTr="00D86E48">
        <w:trPr>
          <w:trHeight w:val="390"/>
        </w:trPr>
        <w:tc>
          <w:tcPr>
            <w:tcW w:w="0" w:type="auto"/>
            <w:tcMar>
              <w:top w:w="0" w:type="dxa"/>
              <w:left w:w="0" w:type="dxa"/>
              <w:bottom w:w="0" w:type="dxa"/>
              <w:right w:w="75" w:type="dxa"/>
            </w:tcMar>
            <w:vAlign w:val="center"/>
            <w:hideMark/>
          </w:tcPr>
          <w:p w14:paraId="56271CA9"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35836BE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CEE44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01826592" w14:textId="77777777" w:rsidTr="00D86E48">
        <w:tc>
          <w:tcPr>
            <w:tcW w:w="0" w:type="auto"/>
            <w:vAlign w:val="center"/>
            <w:hideMark/>
          </w:tcPr>
          <w:p w14:paraId="1122DC4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68C791"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BCB542"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39C3A73F" w14:textId="77777777" w:rsidTr="00D86E48">
        <w:tc>
          <w:tcPr>
            <w:tcW w:w="0" w:type="auto"/>
            <w:vAlign w:val="center"/>
            <w:hideMark/>
          </w:tcPr>
          <w:p w14:paraId="027F40B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E142F7"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D2F31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0E6903F6" w14:textId="77777777" w:rsidTr="00D86E48">
        <w:trPr>
          <w:trHeight w:val="390"/>
        </w:trPr>
        <w:tc>
          <w:tcPr>
            <w:tcW w:w="0" w:type="auto"/>
            <w:tcMar>
              <w:top w:w="0" w:type="dxa"/>
              <w:left w:w="0" w:type="dxa"/>
              <w:bottom w:w="0" w:type="dxa"/>
              <w:right w:w="75" w:type="dxa"/>
            </w:tcMar>
            <w:vAlign w:val="center"/>
            <w:hideMark/>
          </w:tcPr>
          <w:p w14:paraId="21F3EE3C"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26073F2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0F70D8"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232D24" w:rsidRPr="00342E7F" w14:paraId="40ADEF2B" w14:textId="77777777" w:rsidTr="00D86E48">
        <w:trPr>
          <w:trHeight w:val="390"/>
        </w:trPr>
        <w:tc>
          <w:tcPr>
            <w:tcW w:w="0" w:type="auto"/>
            <w:tcMar>
              <w:top w:w="0" w:type="dxa"/>
              <w:left w:w="0" w:type="dxa"/>
              <w:bottom w:w="0" w:type="dxa"/>
              <w:right w:w="75" w:type="dxa"/>
            </w:tcMar>
            <w:vAlign w:val="center"/>
            <w:hideMark/>
          </w:tcPr>
          <w:p w14:paraId="6DC9A0A6"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6B24E78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D4181E"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232D24" w:rsidRPr="00342E7F" w14:paraId="4A441B1F" w14:textId="77777777" w:rsidTr="00D86E48">
        <w:trPr>
          <w:trHeight w:val="390"/>
        </w:trPr>
        <w:tc>
          <w:tcPr>
            <w:tcW w:w="0" w:type="auto"/>
            <w:tcMar>
              <w:top w:w="0" w:type="dxa"/>
              <w:left w:w="0" w:type="dxa"/>
              <w:bottom w:w="0" w:type="dxa"/>
              <w:right w:w="75" w:type="dxa"/>
            </w:tcMar>
            <w:vAlign w:val="center"/>
            <w:hideMark/>
          </w:tcPr>
          <w:p w14:paraId="6BBD2E45"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53A50241"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5454BF"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2C40ADB0" w14:textId="77777777" w:rsidTr="00D86E48">
        <w:trPr>
          <w:trHeight w:val="390"/>
        </w:trPr>
        <w:tc>
          <w:tcPr>
            <w:tcW w:w="0" w:type="auto"/>
            <w:tcMar>
              <w:top w:w="0" w:type="dxa"/>
              <w:left w:w="0" w:type="dxa"/>
              <w:bottom w:w="0" w:type="dxa"/>
              <w:right w:w="75" w:type="dxa"/>
            </w:tcMar>
            <w:vAlign w:val="center"/>
            <w:hideMark/>
          </w:tcPr>
          <w:p w14:paraId="31D1584B"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734FB87"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A2526B"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MUÑOZ MUÑOZ NORMAN JULIO</w:t>
            </w:r>
          </w:p>
        </w:tc>
      </w:tr>
      <w:tr w:rsidR="00232D24" w:rsidRPr="00342E7F" w14:paraId="1E897915" w14:textId="77777777" w:rsidTr="00D86E48">
        <w:trPr>
          <w:trHeight w:val="390"/>
        </w:trPr>
        <w:tc>
          <w:tcPr>
            <w:tcW w:w="0" w:type="auto"/>
            <w:tcMar>
              <w:top w:w="0" w:type="dxa"/>
              <w:left w:w="0" w:type="dxa"/>
              <w:bottom w:w="0" w:type="dxa"/>
              <w:right w:w="75" w:type="dxa"/>
            </w:tcMar>
            <w:vAlign w:val="center"/>
            <w:hideMark/>
          </w:tcPr>
          <w:p w14:paraId="4853F21C"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577BE65A"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40DDCA"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266E9E42" w14:textId="77777777" w:rsidTr="00D86E48">
        <w:trPr>
          <w:trHeight w:val="390"/>
        </w:trPr>
        <w:tc>
          <w:tcPr>
            <w:tcW w:w="0" w:type="auto"/>
            <w:tcMar>
              <w:top w:w="0" w:type="dxa"/>
              <w:left w:w="0" w:type="dxa"/>
              <w:bottom w:w="0" w:type="dxa"/>
              <w:right w:w="75" w:type="dxa"/>
            </w:tcMar>
            <w:vAlign w:val="center"/>
            <w:hideMark/>
          </w:tcPr>
          <w:p w14:paraId="1AF6E748"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0D138808"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564A56"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1EE22087" w14:textId="77777777" w:rsidTr="00D86E48">
        <w:trPr>
          <w:trHeight w:val="390"/>
        </w:trPr>
        <w:tc>
          <w:tcPr>
            <w:tcW w:w="0" w:type="auto"/>
            <w:tcMar>
              <w:top w:w="0" w:type="dxa"/>
              <w:left w:w="0" w:type="dxa"/>
              <w:bottom w:w="0" w:type="dxa"/>
              <w:right w:w="75" w:type="dxa"/>
            </w:tcMar>
            <w:vAlign w:val="center"/>
            <w:hideMark/>
          </w:tcPr>
          <w:p w14:paraId="7CBA1BB8"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AC66892"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A64CED"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548ACF26" w14:textId="77777777" w:rsidTr="00D86E48">
        <w:trPr>
          <w:trHeight w:val="390"/>
        </w:trPr>
        <w:tc>
          <w:tcPr>
            <w:tcW w:w="0" w:type="auto"/>
            <w:tcMar>
              <w:top w:w="0" w:type="dxa"/>
              <w:left w:w="0" w:type="dxa"/>
              <w:bottom w:w="0" w:type="dxa"/>
              <w:right w:w="75" w:type="dxa"/>
            </w:tcMar>
            <w:vAlign w:val="center"/>
            <w:hideMark/>
          </w:tcPr>
          <w:p w14:paraId="64069B68"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C84BFB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BCC97F"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1920CF68" w14:textId="77777777" w:rsidTr="00D86E48">
        <w:trPr>
          <w:trHeight w:val="390"/>
        </w:trPr>
        <w:tc>
          <w:tcPr>
            <w:tcW w:w="0" w:type="auto"/>
            <w:tcMar>
              <w:top w:w="0" w:type="dxa"/>
              <w:left w:w="0" w:type="dxa"/>
              <w:bottom w:w="0" w:type="dxa"/>
              <w:right w:w="75" w:type="dxa"/>
            </w:tcMar>
            <w:vAlign w:val="center"/>
            <w:hideMark/>
          </w:tcPr>
          <w:p w14:paraId="6C39BF9E"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E78EFE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996E1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0A0D1C70" w14:textId="77777777" w:rsidTr="00D86E48">
        <w:trPr>
          <w:trHeight w:val="390"/>
        </w:trPr>
        <w:tc>
          <w:tcPr>
            <w:tcW w:w="0" w:type="auto"/>
            <w:tcMar>
              <w:top w:w="0" w:type="dxa"/>
              <w:left w:w="0" w:type="dxa"/>
              <w:bottom w:w="0" w:type="dxa"/>
              <w:right w:w="75" w:type="dxa"/>
            </w:tcMar>
            <w:vAlign w:val="center"/>
            <w:hideMark/>
          </w:tcPr>
          <w:p w14:paraId="1AC18FF8"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EBCCB2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C9DC1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2326139D" w14:textId="77777777" w:rsidTr="00D86E48">
        <w:trPr>
          <w:trHeight w:val="390"/>
        </w:trPr>
        <w:tc>
          <w:tcPr>
            <w:tcW w:w="0" w:type="auto"/>
            <w:tcMar>
              <w:top w:w="0" w:type="dxa"/>
              <w:left w:w="0" w:type="dxa"/>
              <w:bottom w:w="0" w:type="dxa"/>
              <w:right w:w="75" w:type="dxa"/>
            </w:tcMar>
            <w:vAlign w:val="center"/>
            <w:hideMark/>
          </w:tcPr>
          <w:p w14:paraId="3408A7DD"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B1CA572"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03F04A"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6D4C3B28" w14:textId="77777777" w:rsidTr="00D86E48">
        <w:tc>
          <w:tcPr>
            <w:tcW w:w="0" w:type="auto"/>
            <w:vAlign w:val="center"/>
            <w:hideMark/>
          </w:tcPr>
          <w:p w14:paraId="06CB218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D17043"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CC93BB"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42B7C40B" w14:textId="77777777" w:rsidTr="00D86E48">
        <w:tc>
          <w:tcPr>
            <w:tcW w:w="0" w:type="auto"/>
            <w:vAlign w:val="center"/>
            <w:hideMark/>
          </w:tcPr>
          <w:p w14:paraId="20865FA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102F5B"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F59DE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5665F470" w14:textId="77777777" w:rsidTr="00D86E48">
        <w:trPr>
          <w:trHeight w:val="390"/>
        </w:trPr>
        <w:tc>
          <w:tcPr>
            <w:tcW w:w="0" w:type="auto"/>
            <w:tcMar>
              <w:top w:w="0" w:type="dxa"/>
              <w:left w:w="0" w:type="dxa"/>
              <w:bottom w:w="0" w:type="dxa"/>
              <w:right w:w="75" w:type="dxa"/>
            </w:tcMar>
            <w:vAlign w:val="center"/>
            <w:hideMark/>
          </w:tcPr>
          <w:p w14:paraId="1EE8B004"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FB55102"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F1A57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232D24" w:rsidRPr="00342E7F" w14:paraId="6F6684E1" w14:textId="77777777" w:rsidTr="00D86E48">
        <w:trPr>
          <w:trHeight w:val="390"/>
        </w:trPr>
        <w:tc>
          <w:tcPr>
            <w:tcW w:w="0" w:type="auto"/>
            <w:tcMar>
              <w:top w:w="0" w:type="dxa"/>
              <w:left w:w="0" w:type="dxa"/>
              <w:bottom w:w="0" w:type="dxa"/>
              <w:right w:w="75" w:type="dxa"/>
            </w:tcMar>
            <w:vAlign w:val="center"/>
            <w:hideMark/>
          </w:tcPr>
          <w:p w14:paraId="205F5298"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03F045E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3B6304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232D24" w:rsidRPr="00342E7F" w14:paraId="7FE06019" w14:textId="77777777" w:rsidTr="00D86E48">
        <w:trPr>
          <w:trHeight w:val="390"/>
        </w:trPr>
        <w:tc>
          <w:tcPr>
            <w:tcW w:w="0" w:type="auto"/>
            <w:tcMar>
              <w:top w:w="0" w:type="dxa"/>
              <w:left w:w="0" w:type="dxa"/>
              <w:bottom w:w="0" w:type="dxa"/>
              <w:right w:w="75" w:type="dxa"/>
            </w:tcMar>
            <w:vAlign w:val="center"/>
            <w:hideMark/>
          </w:tcPr>
          <w:p w14:paraId="4B04A652"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C6D77E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9E744C"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0649FDF2" w14:textId="77777777" w:rsidTr="00D86E48">
        <w:trPr>
          <w:trHeight w:val="390"/>
        </w:trPr>
        <w:tc>
          <w:tcPr>
            <w:tcW w:w="0" w:type="auto"/>
            <w:tcMar>
              <w:top w:w="0" w:type="dxa"/>
              <w:left w:w="0" w:type="dxa"/>
              <w:bottom w:w="0" w:type="dxa"/>
              <w:right w:w="75" w:type="dxa"/>
            </w:tcMar>
            <w:vAlign w:val="center"/>
            <w:hideMark/>
          </w:tcPr>
          <w:p w14:paraId="5DD38CC7"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7CC8523"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1C5733"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ARENAS NESTOR</w:t>
            </w:r>
          </w:p>
        </w:tc>
      </w:tr>
      <w:tr w:rsidR="00232D24" w:rsidRPr="00342E7F" w14:paraId="43D3ED63" w14:textId="77777777" w:rsidTr="00D86E48">
        <w:trPr>
          <w:trHeight w:val="390"/>
        </w:trPr>
        <w:tc>
          <w:tcPr>
            <w:tcW w:w="0" w:type="auto"/>
            <w:tcMar>
              <w:top w:w="0" w:type="dxa"/>
              <w:left w:w="0" w:type="dxa"/>
              <w:bottom w:w="0" w:type="dxa"/>
              <w:right w:w="75" w:type="dxa"/>
            </w:tcMar>
            <w:vAlign w:val="center"/>
            <w:hideMark/>
          </w:tcPr>
          <w:p w14:paraId="5F9FEC27"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53379B3"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D0803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A35CEBD" w14:textId="77777777" w:rsidTr="00D86E48">
        <w:trPr>
          <w:trHeight w:val="390"/>
        </w:trPr>
        <w:tc>
          <w:tcPr>
            <w:tcW w:w="0" w:type="auto"/>
            <w:tcMar>
              <w:top w:w="0" w:type="dxa"/>
              <w:left w:w="0" w:type="dxa"/>
              <w:bottom w:w="0" w:type="dxa"/>
              <w:right w:w="75" w:type="dxa"/>
            </w:tcMar>
            <w:vAlign w:val="center"/>
            <w:hideMark/>
          </w:tcPr>
          <w:p w14:paraId="3446D159"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vAlign w:val="center"/>
            <w:hideMark/>
          </w:tcPr>
          <w:p w14:paraId="1BDA09C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B57428"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DB1398A" w14:textId="77777777" w:rsidTr="00D86E48">
        <w:trPr>
          <w:trHeight w:val="390"/>
        </w:trPr>
        <w:tc>
          <w:tcPr>
            <w:tcW w:w="0" w:type="auto"/>
            <w:tcMar>
              <w:top w:w="0" w:type="dxa"/>
              <w:left w:w="0" w:type="dxa"/>
              <w:bottom w:w="0" w:type="dxa"/>
              <w:right w:w="75" w:type="dxa"/>
            </w:tcMar>
            <w:vAlign w:val="center"/>
            <w:hideMark/>
          </w:tcPr>
          <w:p w14:paraId="0D4908F2"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45E8EF0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2795F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6FF6F94A" w14:textId="77777777" w:rsidTr="00D86E48">
        <w:trPr>
          <w:trHeight w:val="390"/>
        </w:trPr>
        <w:tc>
          <w:tcPr>
            <w:tcW w:w="0" w:type="auto"/>
            <w:tcMar>
              <w:top w:w="0" w:type="dxa"/>
              <w:left w:w="0" w:type="dxa"/>
              <w:bottom w:w="0" w:type="dxa"/>
              <w:right w:w="75" w:type="dxa"/>
            </w:tcMar>
            <w:vAlign w:val="center"/>
            <w:hideMark/>
          </w:tcPr>
          <w:p w14:paraId="22F932EF"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4D23BF7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74D407"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2A606B4E" w14:textId="77777777" w:rsidTr="00D86E48">
        <w:trPr>
          <w:trHeight w:val="390"/>
        </w:trPr>
        <w:tc>
          <w:tcPr>
            <w:tcW w:w="0" w:type="auto"/>
            <w:tcMar>
              <w:top w:w="0" w:type="dxa"/>
              <w:left w:w="0" w:type="dxa"/>
              <w:bottom w:w="0" w:type="dxa"/>
              <w:right w:w="75" w:type="dxa"/>
            </w:tcMar>
            <w:vAlign w:val="center"/>
            <w:hideMark/>
          </w:tcPr>
          <w:p w14:paraId="70C689AF"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0B9CFDE2"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C46B98"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51F9DABB" w14:textId="77777777" w:rsidTr="00D86E48">
        <w:trPr>
          <w:trHeight w:val="390"/>
        </w:trPr>
        <w:tc>
          <w:tcPr>
            <w:tcW w:w="0" w:type="auto"/>
            <w:tcMar>
              <w:top w:w="0" w:type="dxa"/>
              <w:left w:w="0" w:type="dxa"/>
              <w:bottom w:w="0" w:type="dxa"/>
              <w:right w:w="75" w:type="dxa"/>
            </w:tcMar>
            <w:vAlign w:val="center"/>
            <w:hideMark/>
          </w:tcPr>
          <w:p w14:paraId="500154F2"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E2497F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CE5ABBA"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7A7A4FDB" w14:textId="77777777" w:rsidTr="00D86E48">
        <w:trPr>
          <w:trHeight w:val="390"/>
        </w:trPr>
        <w:tc>
          <w:tcPr>
            <w:tcW w:w="0" w:type="auto"/>
            <w:tcMar>
              <w:top w:w="0" w:type="dxa"/>
              <w:left w:w="0" w:type="dxa"/>
              <w:bottom w:w="0" w:type="dxa"/>
              <w:right w:w="75" w:type="dxa"/>
            </w:tcMar>
            <w:vAlign w:val="center"/>
            <w:hideMark/>
          </w:tcPr>
          <w:p w14:paraId="794921CE"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5A2CEE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E933F0"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1FCBB416" w14:textId="77777777" w:rsidTr="00D86E48">
        <w:tc>
          <w:tcPr>
            <w:tcW w:w="0" w:type="auto"/>
            <w:vAlign w:val="center"/>
            <w:hideMark/>
          </w:tcPr>
          <w:p w14:paraId="4156845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1EBF5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A02581"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3E37F105" w14:textId="77777777" w:rsidTr="00D86E48">
        <w:tc>
          <w:tcPr>
            <w:tcW w:w="0" w:type="auto"/>
            <w:vAlign w:val="center"/>
            <w:hideMark/>
          </w:tcPr>
          <w:p w14:paraId="64C86AE2"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B9577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5D314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702254A3" w14:textId="77777777" w:rsidTr="00D86E48">
        <w:trPr>
          <w:trHeight w:val="390"/>
        </w:trPr>
        <w:tc>
          <w:tcPr>
            <w:tcW w:w="0" w:type="auto"/>
            <w:tcMar>
              <w:top w:w="0" w:type="dxa"/>
              <w:left w:w="0" w:type="dxa"/>
              <w:bottom w:w="0" w:type="dxa"/>
              <w:right w:w="75" w:type="dxa"/>
            </w:tcMar>
            <w:vAlign w:val="center"/>
            <w:hideMark/>
          </w:tcPr>
          <w:p w14:paraId="03261534"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67080AD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948E42"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232D24" w:rsidRPr="00342E7F" w14:paraId="2DE65E26" w14:textId="77777777" w:rsidTr="00D86E48">
        <w:trPr>
          <w:trHeight w:val="390"/>
        </w:trPr>
        <w:tc>
          <w:tcPr>
            <w:tcW w:w="0" w:type="auto"/>
            <w:tcMar>
              <w:top w:w="0" w:type="dxa"/>
              <w:left w:w="0" w:type="dxa"/>
              <w:bottom w:w="0" w:type="dxa"/>
              <w:right w:w="75" w:type="dxa"/>
            </w:tcMar>
            <w:vAlign w:val="center"/>
            <w:hideMark/>
          </w:tcPr>
          <w:p w14:paraId="7015E92C"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39F35D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E178DB"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232D24" w:rsidRPr="00342E7F" w14:paraId="2C817585" w14:textId="77777777" w:rsidTr="00D86E48">
        <w:trPr>
          <w:trHeight w:val="390"/>
        </w:trPr>
        <w:tc>
          <w:tcPr>
            <w:tcW w:w="0" w:type="auto"/>
            <w:tcMar>
              <w:top w:w="0" w:type="dxa"/>
              <w:left w:w="0" w:type="dxa"/>
              <w:bottom w:w="0" w:type="dxa"/>
              <w:right w:w="75" w:type="dxa"/>
            </w:tcMar>
            <w:vAlign w:val="center"/>
            <w:hideMark/>
          </w:tcPr>
          <w:p w14:paraId="79B6A38E"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6EAD70E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D21522"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6E2BEA73" w14:textId="77777777" w:rsidTr="00D86E48">
        <w:trPr>
          <w:trHeight w:val="390"/>
        </w:trPr>
        <w:tc>
          <w:tcPr>
            <w:tcW w:w="0" w:type="auto"/>
            <w:tcMar>
              <w:top w:w="0" w:type="dxa"/>
              <w:left w:w="0" w:type="dxa"/>
              <w:bottom w:w="0" w:type="dxa"/>
              <w:right w:w="75" w:type="dxa"/>
            </w:tcMar>
            <w:vAlign w:val="center"/>
            <w:hideMark/>
          </w:tcPr>
          <w:p w14:paraId="7D8643AF"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2DF7EA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0A535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GOMEZ CUZNIR JORGE</w:t>
            </w:r>
          </w:p>
        </w:tc>
      </w:tr>
      <w:tr w:rsidR="00232D24" w:rsidRPr="00342E7F" w14:paraId="61BBE33F" w14:textId="77777777" w:rsidTr="00D86E48">
        <w:trPr>
          <w:trHeight w:val="390"/>
        </w:trPr>
        <w:tc>
          <w:tcPr>
            <w:tcW w:w="0" w:type="auto"/>
            <w:tcMar>
              <w:top w:w="0" w:type="dxa"/>
              <w:left w:w="0" w:type="dxa"/>
              <w:bottom w:w="0" w:type="dxa"/>
              <w:right w:w="75" w:type="dxa"/>
            </w:tcMar>
            <w:vAlign w:val="center"/>
            <w:hideMark/>
          </w:tcPr>
          <w:p w14:paraId="25CE204F"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6FBA4B2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E1991D"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3592B6FF" w14:textId="77777777" w:rsidTr="00D86E48">
        <w:trPr>
          <w:trHeight w:val="390"/>
        </w:trPr>
        <w:tc>
          <w:tcPr>
            <w:tcW w:w="0" w:type="auto"/>
            <w:tcMar>
              <w:top w:w="0" w:type="dxa"/>
              <w:left w:w="0" w:type="dxa"/>
              <w:bottom w:w="0" w:type="dxa"/>
              <w:right w:w="75" w:type="dxa"/>
            </w:tcMar>
            <w:vAlign w:val="center"/>
            <w:hideMark/>
          </w:tcPr>
          <w:p w14:paraId="0009CF71"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367D69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9FABE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0929CD1F" w14:textId="77777777" w:rsidTr="00D86E48">
        <w:trPr>
          <w:trHeight w:val="390"/>
        </w:trPr>
        <w:tc>
          <w:tcPr>
            <w:tcW w:w="0" w:type="auto"/>
            <w:tcMar>
              <w:top w:w="0" w:type="dxa"/>
              <w:left w:w="0" w:type="dxa"/>
              <w:bottom w:w="0" w:type="dxa"/>
              <w:right w:w="75" w:type="dxa"/>
            </w:tcMar>
            <w:vAlign w:val="center"/>
            <w:hideMark/>
          </w:tcPr>
          <w:p w14:paraId="58832281"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39CF9CA2"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B8D0A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C899B1D" w14:textId="77777777" w:rsidTr="00D86E48">
        <w:trPr>
          <w:trHeight w:val="390"/>
        </w:trPr>
        <w:tc>
          <w:tcPr>
            <w:tcW w:w="0" w:type="auto"/>
            <w:tcMar>
              <w:top w:w="0" w:type="dxa"/>
              <w:left w:w="0" w:type="dxa"/>
              <w:bottom w:w="0" w:type="dxa"/>
              <w:right w:w="75" w:type="dxa"/>
            </w:tcMar>
            <w:vAlign w:val="center"/>
            <w:hideMark/>
          </w:tcPr>
          <w:p w14:paraId="23AEDD21"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0665FDA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C1A2A7"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6ECF6138" w14:textId="77777777" w:rsidTr="00D86E48">
        <w:trPr>
          <w:trHeight w:val="390"/>
        </w:trPr>
        <w:tc>
          <w:tcPr>
            <w:tcW w:w="0" w:type="auto"/>
            <w:tcMar>
              <w:top w:w="0" w:type="dxa"/>
              <w:left w:w="0" w:type="dxa"/>
              <w:bottom w:w="0" w:type="dxa"/>
              <w:right w:w="75" w:type="dxa"/>
            </w:tcMar>
            <w:vAlign w:val="center"/>
            <w:hideMark/>
          </w:tcPr>
          <w:p w14:paraId="56107516"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5068A6C1"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D22B2E"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69730CC8" w14:textId="77777777" w:rsidTr="00D86E48">
        <w:trPr>
          <w:trHeight w:val="390"/>
        </w:trPr>
        <w:tc>
          <w:tcPr>
            <w:tcW w:w="0" w:type="auto"/>
            <w:tcMar>
              <w:top w:w="0" w:type="dxa"/>
              <w:left w:w="0" w:type="dxa"/>
              <w:bottom w:w="0" w:type="dxa"/>
              <w:right w:w="75" w:type="dxa"/>
            </w:tcMar>
            <w:vAlign w:val="center"/>
            <w:hideMark/>
          </w:tcPr>
          <w:p w14:paraId="24D1958F"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17635E4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25712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53482E38" w14:textId="77777777" w:rsidTr="00D86E48">
        <w:trPr>
          <w:trHeight w:val="390"/>
        </w:trPr>
        <w:tc>
          <w:tcPr>
            <w:tcW w:w="0" w:type="auto"/>
            <w:tcMar>
              <w:top w:w="0" w:type="dxa"/>
              <w:left w:w="0" w:type="dxa"/>
              <w:bottom w:w="0" w:type="dxa"/>
              <w:right w:w="75" w:type="dxa"/>
            </w:tcMar>
            <w:vAlign w:val="center"/>
            <w:hideMark/>
          </w:tcPr>
          <w:p w14:paraId="7DBE3B28"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5F059F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0B7B92F"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DBB3A24" w14:textId="77777777" w:rsidTr="00D86E48">
        <w:tc>
          <w:tcPr>
            <w:tcW w:w="0" w:type="auto"/>
            <w:vAlign w:val="center"/>
            <w:hideMark/>
          </w:tcPr>
          <w:p w14:paraId="1321F4C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B87FB7"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90847E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5D111DA5" w14:textId="77777777" w:rsidTr="00D86E48">
        <w:tc>
          <w:tcPr>
            <w:tcW w:w="0" w:type="auto"/>
            <w:vAlign w:val="center"/>
            <w:hideMark/>
          </w:tcPr>
          <w:p w14:paraId="22B24D0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419FC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9B1212"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12DFF56D" w14:textId="77777777" w:rsidTr="00D86E48">
        <w:trPr>
          <w:trHeight w:val="390"/>
        </w:trPr>
        <w:tc>
          <w:tcPr>
            <w:tcW w:w="0" w:type="auto"/>
            <w:tcMar>
              <w:top w:w="0" w:type="dxa"/>
              <w:left w:w="0" w:type="dxa"/>
              <w:bottom w:w="0" w:type="dxa"/>
              <w:right w:w="75" w:type="dxa"/>
            </w:tcMar>
            <w:vAlign w:val="center"/>
            <w:hideMark/>
          </w:tcPr>
          <w:p w14:paraId="74AB2C5D"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65D1DB6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DBD750"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232D24" w:rsidRPr="00342E7F" w14:paraId="336447A2" w14:textId="77777777" w:rsidTr="00D86E48">
        <w:trPr>
          <w:trHeight w:val="390"/>
        </w:trPr>
        <w:tc>
          <w:tcPr>
            <w:tcW w:w="0" w:type="auto"/>
            <w:tcMar>
              <w:top w:w="0" w:type="dxa"/>
              <w:left w:w="0" w:type="dxa"/>
              <w:bottom w:w="0" w:type="dxa"/>
              <w:right w:w="75" w:type="dxa"/>
            </w:tcMar>
            <w:vAlign w:val="center"/>
            <w:hideMark/>
          </w:tcPr>
          <w:p w14:paraId="34D71683"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A87771B"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9F126A3"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232D24" w:rsidRPr="00342E7F" w14:paraId="52F29F9B" w14:textId="77777777" w:rsidTr="00D86E48">
        <w:trPr>
          <w:trHeight w:val="390"/>
        </w:trPr>
        <w:tc>
          <w:tcPr>
            <w:tcW w:w="0" w:type="auto"/>
            <w:tcMar>
              <w:top w:w="0" w:type="dxa"/>
              <w:left w:w="0" w:type="dxa"/>
              <w:bottom w:w="0" w:type="dxa"/>
              <w:right w:w="75" w:type="dxa"/>
            </w:tcMar>
            <w:vAlign w:val="center"/>
            <w:hideMark/>
          </w:tcPr>
          <w:p w14:paraId="291CD49D"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52155EC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E2E186"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08AF159D" w14:textId="77777777" w:rsidTr="00D86E48">
        <w:trPr>
          <w:trHeight w:val="390"/>
        </w:trPr>
        <w:tc>
          <w:tcPr>
            <w:tcW w:w="0" w:type="auto"/>
            <w:tcMar>
              <w:top w:w="0" w:type="dxa"/>
              <w:left w:w="0" w:type="dxa"/>
              <w:bottom w:w="0" w:type="dxa"/>
              <w:right w:w="75" w:type="dxa"/>
            </w:tcMar>
            <w:vAlign w:val="center"/>
            <w:hideMark/>
          </w:tcPr>
          <w:p w14:paraId="40E1D38D"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327DA4AF"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923ACF6"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ECHEVERRY RAMIREZ ANGELA</w:t>
            </w:r>
          </w:p>
        </w:tc>
      </w:tr>
      <w:tr w:rsidR="00232D24" w:rsidRPr="00342E7F" w14:paraId="73EB2136" w14:textId="77777777" w:rsidTr="00D86E48">
        <w:trPr>
          <w:trHeight w:val="390"/>
        </w:trPr>
        <w:tc>
          <w:tcPr>
            <w:tcW w:w="0" w:type="auto"/>
            <w:tcMar>
              <w:top w:w="0" w:type="dxa"/>
              <w:left w:w="0" w:type="dxa"/>
              <w:bottom w:w="0" w:type="dxa"/>
              <w:right w:w="75" w:type="dxa"/>
            </w:tcMar>
            <w:vAlign w:val="center"/>
            <w:hideMark/>
          </w:tcPr>
          <w:p w14:paraId="3FDCDD03"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7177FA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89E38A"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6CB8881" w14:textId="77777777" w:rsidTr="00D86E48">
        <w:trPr>
          <w:trHeight w:val="390"/>
        </w:trPr>
        <w:tc>
          <w:tcPr>
            <w:tcW w:w="0" w:type="auto"/>
            <w:tcMar>
              <w:top w:w="0" w:type="dxa"/>
              <w:left w:w="0" w:type="dxa"/>
              <w:bottom w:w="0" w:type="dxa"/>
              <w:right w:w="75" w:type="dxa"/>
            </w:tcMar>
            <w:vAlign w:val="center"/>
            <w:hideMark/>
          </w:tcPr>
          <w:p w14:paraId="1E660D08"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C0E9B7C"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6FCAFF"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607330C8" w14:textId="77777777" w:rsidTr="00D86E48">
        <w:trPr>
          <w:trHeight w:val="390"/>
        </w:trPr>
        <w:tc>
          <w:tcPr>
            <w:tcW w:w="0" w:type="auto"/>
            <w:tcMar>
              <w:top w:w="0" w:type="dxa"/>
              <w:left w:w="0" w:type="dxa"/>
              <w:bottom w:w="0" w:type="dxa"/>
              <w:right w:w="75" w:type="dxa"/>
            </w:tcMar>
            <w:vAlign w:val="center"/>
            <w:hideMark/>
          </w:tcPr>
          <w:p w14:paraId="09409DF9"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EF91C8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C7E39A"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29AE9BDD" w14:textId="77777777" w:rsidTr="00D86E48">
        <w:trPr>
          <w:trHeight w:val="390"/>
        </w:trPr>
        <w:tc>
          <w:tcPr>
            <w:tcW w:w="0" w:type="auto"/>
            <w:tcMar>
              <w:top w:w="0" w:type="dxa"/>
              <w:left w:w="0" w:type="dxa"/>
              <w:bottom w:w="0" w:type="dxa"/>
              <w:right w:w="75" w:type="dxa"/>
            </w:tcMar>
            <w:vAlign w:val="center"/>
            <w:hideMark/>
          </w:tcPr>
          <w:p w14:paraId="3E235E72"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DEB0391"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F4CECE"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593EC615" w14:textId="77777777" w:rsidTr="00D86E48">
        <w:trPr>
          <w:trHeight w:val="390"/>
        </w:trPr>
        <w:tc>
          <w:tcPr>
            <w:tcW w:w="0" w:type="auto"/>
            <w:tcMar>
              <w:top w:w="0" w:type="dxa"/>
              <w:left w:w="0" w:type="dxa"/>
              <w:bottom w:w="0" w:type="dxa"/>
              <w:right w:w="75" w:type="dxa"/>
            </w:tcMar>
            <w:vAlign w:val="center"/>
            <w:hideMark/>
          </w:tcPr>
          <w:p w14:paraId="2A9E3DD6"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13B6F85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61BA8E"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054720A5" w14:textId="77777777" w:rsidTr="00D86E48">
        <w:trPr>
          <w:trHeight w:val="390"/>
        </w:trPr>
        <w:tc>
          <w:tcPr>
            <w:tcW w:w="0" w:type="auto"/>
            <w:tcMar>
              <w:top w:w="0" w:type="dxa"/>
              <w:left w:w="0" w:type="dxa"/>
              <w:bottom w:w="0" w:type="dxa"/>
              <w:right w:w="75" w:type="dxa"/>
            </w:tcMar>
            <w:vAlign w:val="center"/>
            <w:hideMark/>
          </w:tcPr>
          <w:p w14:paraId="5841EE11"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456E53A"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A4E738"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2BEEF01" w14:textId="77777777" w:rsidTr="00D86E48">
        <w:trPr>
          <w:trHeight w:val="390"/>
        </w:trPr>
        <w:tc>
          <w:tcPr>
            <w:tcW w:w="0" w:type="auto"/>
            <w:tcMar>
              <w:top w:w="0" w:type="dxa"/>
              <w:left w:w="0" w:type="dxa"/>
              <w:bottom w:w="0" w:type="dxa"/>
              <w:right w:w="75" w:type="dxa"/>
            </w:tcMar>
            <w:vAlign w:val="center"/>
            <w:hideMark/>
          </w:tcPr>
          <w:p w14:paraId="14BC107E"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DD16E3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7F0A67"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7383FE07" w14:textId="77777777" w:rsidTr="00D86E48">
        <w:tc>
          <w:tcPr>
            <w:tcW w:w="0" w:type="auto"/>
            <w:vAlign w:val="center"/>
            <w:hideMark/>
          </w:tcPr>
          <w:p w14:paraId="31E3CE2F"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69AC3B"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0010E0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7A4604EA" w14:textId="77777777" w:rsidTr="00D86E48">
        <w:tc>
          <w:tcPr>
            <w:tcW w:w="0" w:type="auto"/>
            <w:vAlign w:val="center"/>
            <w:hideMark/>
          </w:tcPr>
          <w:p w14:paraId="29B54A81"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F8095C"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8BE7B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47C10E57" w14:textId="77777777" w:rsidTr="00D86E48">
        <w:trPr>
          <w:trHeight w:val="390"/>
        </w:trPr>
        <w:tc>
          <w:tcPr>
            <w:tcW w:w="0" w:type="auto"/>
            <w:tcMar>
              <w:top w:w="0" w:type="dxa"/>
              <w:left w:w="0" w:type="dxa"/>
              <w:bottom w:w="0" w:type="dxa"/>
              <w:right w:w="75" w:type="dxa"/>
            </w:tcMar>
            <w:vAlign w:val="center"/>
            <w:hideMark/>
          </w:tcPr>
          <w:p w14:paraId="6B377B3E"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4A7FEBA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7FBEA2"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232D24" w:rsidRPr="00342E7F" w14:paraId="4804B147" w14:textId="77777777" w:rsidTr="00D86E48">
        <w:trPr>
          <w:trHeight w:val="390"/>
        </w:trPr>
        <w:tc>
          <w:tcPr>
            <w:tcW w:w="0" w:type="auto"/>
            <w:tcMar>
              <w:top w:w="0" w:type="dxa"/>
              <w:left w:w="0" w:type="dxa"/>
              <w:bottom w:w="0" w:type="dxa"/>
              <w:right w:w="75" w:type="dxa"/>
            </w:tcMar>
            <w:vAlign w:val="center"/>
            <w:hideMark/>
          </w:tcPr>
          <w:p w14:paraId="544FF001"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Documento:</w:t>
            </w:r>
          </w:p>
        </w:tc>
        <w:tc>
          <w:tcPr>
            <w:tcW w:w="0" w:type="auto"/>
            <w:vAlign w:val="center"/>
            <w:hideMark/>
          </w:tcPr>
          <w:p w14:paraId="19B72C62"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2E7329"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232D24" w:rsidRPr="00342E7F" w14:paraId="7BC2B572" w14:textId="77777777" w:rsidTr="00D86E48">
        <w:trPr>
          <w:trHeight w:val="390"/>
        </w:trPr>
        <w:tc>
          <w:tcPr>
            <w:tcW w:w="0" w:type="auto"/>
            <w:tcMar>
              <w:top w:w="0" w:type="dxa"/>
              <w:left w:w="0" w:type="dxa"/>
              <w:bottom w:w="0" w:type="dxa"/>
              <w:right w:w="75" w:type="dxa"/>
            </w:tcMar>
            <w:vAlign w:val="center"/>
            <w:hideMark/>
          </w:tcPr>
          <w:p w14:paraId="7711D246"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1BCAD5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5270EB"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3BB3BEF9" w14:textId="77777777" w:rsidTr="00D86E48">
        <w:trPr>
          <w:trHeight w:val="390"/>
        </w:trPr>
        <w:tc>
          <w:tcPr>
            <w:tcW w:w="0" w:type="auto"/>
            <w:tcMar>
              <w:top w:w="0" w:type="dxa"/>
              <w:left w:w="0" w:type="dxa"/>
              <w:bottom w:w="0" w:type="dxa"/>
              <w:right w:w="75" w:type="dxa"/>
            </w:tcMar>
            <w:vAlign w:val="center"/>
            <w:hideMark/>
          </w:tcPr>
          <w:p w14:paraId="77B7D198"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1F0A5BC"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12FE54"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POSSE DANIEL</w:t>
            </w:r>
          </w:p>
        </w:tc>
      </w:tr>
      <w:tr w:rsidR="00232D24" w:rsidRPr="00342E7F" w14:paraId="278B8B6D" w14:textId="77777777" w:rsidTr="00D86E48">
        <w:trPr>
          <w:trHeight w:val="390"/>
        </w:trPr>
        <w:tc>
          <w:tcPr>
            <w:tcW w:w="0" w:type="auto"/>
            <w:tcMar>
              <w:top w:w="0" w:type="dxa"/>
              <w:left w:w="0" w:type="dxa"/>
              <w:bottom w:w="0" w:type="dxa"/>
              <w:right w:w="75" w:type="dxa"/>
            </w:tcMar>
            <w:vAlign w:val="center"/>
            <w:hideMark/>
          </w:tcPr>
          <w:p w14:paraId="79B223DB"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42167AC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6FEAB1"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7EE416CF" w14:textId="77777777" w:rsidTr="00D86E48">
        <w:trPr>
          <w:trHeight w:val="390"/>
        </w:trPr>
        <w:tc>
          <w:tcPr>
            <w:tcW w:w="0" w:type="auto"/>
            <w:tcMar>
              <w:top w:w="0" w:type="dxa"/>
              <w:left w:w="0" w:type="dxa"/>
              <w:bottom w:w="0" w:type="dxa"/>
              <w:right w:w="75" w:type="dxa"/>
            </w:tcMar>
            <w:vAlign w:val="center"/>
            <w:hideMark/>
          </w:tcPr>
          <w:p w14:paraId="2F70A9A5"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028D8A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0BB9D0"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565E3B8E" w14:textId="77777777" w:rsidTr="00D86E48">
        <w:trPr>
          <w:trHeight w:val="390"/>
        </w:trPr>
        <w:tc>
          <w:tcPr>
            <w:tcW w:w="0" w:type="auto"/>
            <w:tcMar>
              <w:top w:w="0" w:type="dxa"/>
              <w:left w:w="0" w:type="dxa"/>
              <w:bottom w:w="0" w:type="dxa"/>
              <w:right w:w="75" w:type="dxa"/>
            </w:tcMar>
            <w:vAlign w:val="center"/>
            <w:hideMark/>
          </w:tcPr>
          <w:p w14:paraId="0F4BF086"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F56F8C1"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91E72A"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6AF38424" w14:textId="77777777" w:rsidTr="00D86E48">
        <w:trPr>
          <w:trHeight w:val="390"/>
        </w:trPr>
        <w:tc>
          <w:tcPr>
            <w:tcW w:w="0" w:type="auto"/>
            <w:tcMar>
              <w:top w:w="0" w:type="dxa"/>
              <w:left w:w="0" w:type="dxa"/>
              <w:bottom w:w="0" w:type="dxa"/>
              <w:right w:w="75" w:type="dxa"/>
            </w:tcMar>
            <w:vAlign w:val="center"/>
            <w:hideMark/>
          </w:tcPr>
          <w:p w14:paraId="781F95D1"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EC36DF5"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5E33BB"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2DFB7CC6" w14:textId="77777777" w:rsidTr="00D86E48">
        <w:trPr>
          <w:trHeight w:val="390"/>
        </w:trPr>
        <w:tc>
          <w:tcPr>
            <w:tcW w:w="0" w:type="auto"/>
            <w:tcMar>
              <w:top w:w="0" w:type="dxa"/>
              <w:left w:w="0" w:type="dxa"/>
              <w:bottom w:w="0" w:type="dxa"/>
              <w:right w:w="75" w:type="dxa"/>
            </w:tcMar>
            <w:vAlign w:val="center"/>
            <w:hideMark/>
          </w:tcPr>
          <w:p w14:paraId="1B2158E9"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695C919F"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4B7CB2"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0914D802" w14:textId="77777777" w:rsidTr="00D86E48">
        <w:trPr>
          <w:trHeight w:val="390"/>
        </w:trPr>
        <w:tc>
          <w:tcPr>
            <w:tcW w:w="0" w:type="auto"/>
            <w:tcMar>
              <w:top w:w="0" w:type="dxa"/>
              <w:left w:w="0" w:type="dxa"/>
              <w:bottom w:w="0" w:type="dxa"/>
              <w:right w:w="75" w:type="dxa"/>
            </w:tcMar>
            <w:vAlign w:val="center"/>
            <w:hideMark/>
          </w:tcPr>
          <w:p w14:paraId="23EE960B"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12FEDCDF"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6C0551"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117E4E0F" w14:textId="77777777" w:rsidTr="00D86E48">
        <w:trPr>
          <w:trHeight w:val="390"/>
        </w:trPr>
        <w:tc>
          <w:tcPr>
            <w:tcW w:w="0" w:type="auto"/>
            <w:tcMar>
              <w:top w:w="0" w:type="dxa"/>
              <w:left w:w="0" w:type="dxa"/>
              <w:bottom w:w="0" w:type="dxa"/>
              <w:right w:w="75" w:type="dxa"/>
            </w:tcMar>
            <w:vAlign w:val="center"/>
            <w:hideMark/>
          </w:tcPr>
          <w:p w14:paraId="7FAF878F"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BF07A0E"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871D5D"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B60D1D0" w14:textId="77777777" w:rsidTr="00D86E48">
        <w:tc>
          <w:tcPr>
            <w:tcW w:w="0" w:type="auto"/>
            <w:vAlign w:val="center"/>
            <w:hideMark/>
          </w:tcPr>
          <w:p w14:paraId="35853DB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9C512B"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E2BC5C"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4FB0F962" w14:textId="77777777" w:rsidTr="00D86E48">
        <w:tc>
          <w:tcPr>
            <w:tcW w:w="0" w:type="auto"/>
            <w:vAlign w:val="center"/>
            <w:hideMark/>
          </w:tcPr>
          <w:p w14:paraId="5C5E01D6"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795073"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10203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232D24" w:rsidRPr="00342E7F" w14:paraId="048FFF05" w14:textId="77777777" w:rsidTr="00D86E48">
        <w:trPr>
          <w:trHeight w:val="390"/>
        </w:trPr>
        <w:tc>
          <w:tcPr>
            <w:tcW w:w="0" w:type="auto"/>
            <w:tcMar>
              <w:top w:w="0" w:type="dxa"/>
              <w:left w:w="0" w:type="dxa"/>
              <w:bottom w:w="0" w:type="dxa"/>
              <w:right w:w="75" w:type="dxa"/>
            </w:tcMar>
            <w:vAlign w:val="center"/>
            <w:hideMark/>
          </w:tcPr>
          <w:p w14:paraId="535BF3CD"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9A4D917"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290420"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232D24" w:rsidRPr="00342E7F" w14:paraId="42CF0098" w14:textId="77777777" w:rsidTr="00D86E48">
        <w:trPr>
          <w:trHeight w:val="390"/>
        </w:trPr>
        <w:tc>
          <w:tcPr>
            <w:tcW w:w="0" w:type="auto"/>
            <w:tcMar>
              <w:top w:w="0" w:type="dxa"/>
              <w:left w:w="0" w:type="dxa"/>
              <w:bottom w:w="0" w:type="dxa"/>
              <w:right w:w="75" w:type="dxa"/>
            </w:tcMar>
            <w:vAlign w:val="center"/>
            <w:hideMark/>
          </w:tcPr>
          <w:p w14:paraId="2337098E"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17662E8"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BD1B5A"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232D24" w:rsidRPr="00342E7F" w14:paraId="0D6D51A2" w14:textId="77777777" w:rsidTr="00D86E48">
        <w:trPr>
          <w:trHeight w:val="390"/>
        </w:trPr>
        <w:tc>
          <w:tcPr>
            <w:tcW w:w="0" w:type="auto"/>
            <w:tcMar>
              <w:top w:w="0" w:type="dxa"/>
              <w:left w:w="0" w:type="dxa"/>
              <w:bottom w:w="0" w:type="dxa"/>
              <w:right w:w="75" w:type="dxa"/>
            </w:tcMar>
            <w:vAlign w:val="center"/>
            <w:hideMark/>
          </w:tcPr>
          <w:p w14:paraId="1A56AA34"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9CC3E5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808B4F"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20195980195542</w:t>
            </w:r>
          </w:p>
        </w:tc>
      </w:tr>
      <w:tr w:rsidR="00232D24" w:rsidRPr="00342E7F" w14:paraId="79500DA8" w14:textId="77777777" w:rsidTr="00D86E48">
        <w:trPr>
          <w:trHeight w:val="390"/>
        </w:trPr>
        <w:tc>
          <w:tcPr>
            <w:tcW w:w="0" w:type="auto"/>
            <w:tcMar>
              <w:top w:w="0" w:type="dxa"/>
              <w:left w:w="0" w:type="dxa"/>
              <w:bottom w:w="0" w:type="dxa"/>
              <w:right w:w="75" w:type="dxa"/>
            </w:tcMar>
            <w:vAlign w:val="center"/>
            <w:hideMark/>
          </w:tcPr>
          <w:p w14:paraId="35E1781D"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5C9B638"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605956"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0E4E4BF7" w14:textId="77777777" w:rsidTr="00D86E48">
        <w:trPr>
          <w:trHeight w:val="390"/>
        </w:trPr>
        <w:tc>
          <w:tcPr>
            <w:tcW w:w="0" w:type="auto"/>
            <w:tcMar>
              <w:top w:w="0" w:type="dxa"/>
              <w:left w:w="0" w:type="dxa"/>
              <w:bottom w:w="0" w:type="dxa"/>
              <w:right w:w="75" w:type="dxa"/>
            </w:tcMar>
            <w:vAlign w:val="center"/>
            <w:hideMark/>
          </w:tcPr>
          <w:p w14:paraId="0F28E8EF"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F7CD8E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9961EA"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7AA38595" w14:textId="77777777" w:rsidTr="00D86E48">
        <w:trPr>
          <w:trHeight w:val="390"/>
        </w:trPr>
        <w:tc>
          <w:tcPr>
            <w:tcW w:w="0" w:type="auto"/>
            <w:tcMar>
              <w:top w:w="0" w:type="dxa"/>
              <w:left w:w="0" w:type="dxa"/>
              <w:bottom w:w="0" w:type="dxa"/>
              <w:right w:w="75" w:type="dxa"/>
            </w:tcMar>
            <w:vAlign w:val="center"/>
            <w:hideMark/>
          </w:tcPr>
          <w:p w14:paraId="6CC5032B"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D176A8D"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5F8CA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15DA2332" w14:textId="77777777" w:rsidTr="00D86E48">
        <w:trPr>
          <w:trHeight w:val="390"/>
        </w:trPr>
        <w:tc>
          <w:tcPr>
            <w:tcW w:w="0" w:type="auto"/>
            <w:tcMar>
              <w:top w:w="0" w:type="dxa"/>
              <w:left w:w="0" w:type="dxa"/>
              <w:bottom w:w="0" w:type="dxa"/>
              <w:right w:w="75" w:type="dxa"/>
            </w:tcMar>
            <w:vAlign w:val="center"/>
            <w:hideMark/>
          </w:tcPr>
          <w:p w14:paraId="6E4897B1"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71F05729"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4CB575"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0564C2AE" w14:textId="77777777" w:rsidTr="00D86E48">
        <w:trPr>
          <w:trHeight w:val="390"/>
        </w:trPr>
        <w:tc>
          <w:tcPr>
            <w:tcW w:w="0" w:type="auto"/>
            <w:tcMar>
              <w:top w:w="0" w:type="dxa"/>
              <w:left w:w="0" w:type="dxa"/>
              <w:bottom w:w="0" w:type="dxa"/>
              <w:right w:w="75" w:type="dxa"/>
            </w:tcMar>
            <w:vAlign w:val="center"/>
            <w:hideMark/>
          </w:tcPr>
          <w:p w14:paraId="6C84F8E6"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444D7130"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FC0BFC"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351B614" w14:textId="77777777" w:rsidTr="00D86E48">
        <w:trPr>
          <w:trHeight w:val="390"/>
        </w:trPr>
        <w:tc>
          <w:tcPr>
            <w:tcW w:w="0" w:type="auto"/>
            <w:tcMar>
              <w:top w:w="0" w:type="dxa"/>
              <w:left w:w="0" w:type="dxa"/>
              <w:bottom w:w="0" w:type="dxa"/>
              <w:right w:w="75" w:type="dxa"/>
            </w:tcMar>
            <w:vAlign w:val="center"/>
            <w:hideMark/>
          </w:tcPr>
          <w:p w14:paraId="058D318E"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14B2CBBC"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3EB926"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331E5961" w14:textId="77777777" w:rsidTr="00D86E48">
        <w:trPr>
          <w:trHeight w:val="390"/>
        </w:trPr>
        <w:tc>
          <w:tcPr>
            <w:tcW w:w="0" w:type="auto"/>
            <w:tcMar>
              <w:top w:w="0" w:type="dxa"/>
              <w:left w:w="0" w:type="dxa"/>
              <w:bottom w:w="0" w:type="dxa"/>
              <w:right w:w="75" w:type="dxa"/>
            </w:tcMar>
            <w:vAlign w:val="center"/>
            <w:hideMark/>
          </w:tcPr>
          <w:p w14:paraId="30C2FDD9"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43914CD7"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3DBA3C"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232D24" w:rsidRPr="00342E7F" w14:paraId="483292C6" w14:textId="77777777" w:rsidTr="00D86E48">
        <w:trPr>
          <w:trHeight w:val="390"/>
        </w:trPr>
        <w:tc>
          <w:tcPr>
            <w:tcW w:w="0" w:type="auto"/>
            <w:tcMar>
              <w:top w:w="0" w:type="dxa"/>
              <w:left w:w="0" w:type="dxa"/>
              <w:bottom w:w="0" w:type="dxa"/>
              <w:right w:w="75" w:type="dxa"/>
            </w:tcMar>
            <w:vAlign w:val="center"/>
            <w:hideMark/>
          </w:tcPr>
          <w:p w14:paraId="2E579FF4" w14:textId="77777777" w:rsidR="00232D24" w:rsidRPr="00342E7F" w:rsidRDefault="00232D24" w:rsidP="00D86E48">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72A01294" w14:textId="77777777" w:rsidR="00232D24" w:rsidRPr="00342E7F" w:rsidRDefault="00232D24" w:rsidP="00D86E48">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F5A7CA" w14:textId="77777777" w:rsidR="00232D24" w:rsidRPr="00342E7F" w:rsidRDefault="00232D24" w:rsidP="00D86E48">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bl>
    <w:p w14:paraId="05C24C9F" w14:textId="729991FE" w:rsidR="00207108" w:rsidRDefault="00207108"/>
    <w:sectPr w:rsidR="002071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D24"/>
    <w:rsid w:val="00207108"/>
    <w:rsid w:val="00232D24"/>
    <w:rsid w:val="00244DC5"/>
    <w:rsid w:val="00AD14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C6DB5"/>
  <w15:chartTrackingRefBased/>
  <w15:docId w15:val="{67C7C8F9-6D84-4DA6-8F48-DEE9FA807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D24"/>
  </w:style>
  <w:style w:type="paragraph" w:styleId="Ttulo1">
    <w:name w:val="heading 1"/>
    <w:basedOn w:val="Normal"/>
    <w:next w:val="Normal"/>
    <w:link w:val="Ttulo1Car"/>
    <w:uiPriority w:val="9"/>
    <w:qFormat/>
    <w:rsid w:val="00232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32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32D2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32D2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32D2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32D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2D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2D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2D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2D2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32D2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32D2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32D2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32D2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32D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2D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2D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2D24"/>
    <w:rPr>
      <w:rFonts w:eastAsiaTheme="majorEastAsia" w:cstheme="majorBidi"/>
      <w:color w:val="272727" w:themeColor="text1" w:themeTint="D8"/>
    </w:rPr>
  </w:style>
  <w:style w:type="paragraph" w:styleId="Ttulo">
    <w:name w:val="Title"/>
    <w:basedOn w:val="Normal"/>
    <w:next w:val="Normal"/>
    <w:link w:val="TtuloCar"/>
    <w:uiPriority w:val="10"/>
    <w:qFormat/>
    <w:rsid w:val="00232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2D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2D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2D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2D24"/>
    <w:pPr>
      <w:spacing w:before="160"/>
      <w:jc w:val="center"/>
    </w:pPr>
    <w:rPr>
      <w:i/>
      <w:iCs/>
      <w:color w:val="404040" w:themeColor="text1" w:themeTint="BF"/>
    </w:rPr>
  </w:style>
  <w:style w:type="character" w:customStyle="1" w:styleId="CitaCar">
    <w:name w:val="Cita Car"/>
    <w:basedOn w:val="Fuentedeprrafopredeter"/>
    <w:link w:val="Cita"/>
    <w:uiPriority w:val="29"/>
    <w:rsid w:val="00232D24"/>
    <w:rPr>
      <w:i/>
      <w:iCs/>
      <w:color w:val="404040" w:themeColor="text1" w:themeTint="BF"/>
    </w:rPr>
  </w:style>
  <w:style w:type="paragraph" w:styleId="Prrafodelista">
    <w:name w:val="List Paragraph"/>
    <w:basedOn w:val="Normal"/>
    <w:uiPriority w:val="34"/>
    <w:qFormat/>
    <w:rsid w:val="00232D24"/>
    <w:pPr>
      <w:ind w:left="720"/>
      <w:contextualSpacing/>
    </w:pPr>
  </w:style>
  <w:style w:type="character" w:styleId="nfasisintenso">
    <w:name w:val="Intense Emphasis"/>
    <w:basedOn w:val="Fuentedeprrafopredeter"/>
    <w:uiPriority w:val="21"/>
    <w:qFormat/>
    <w:rsid w:val="00232D24"/>
    <w:rPr>
      <w:i/>
      <w:iCs/>
      <w:color w:val="2F5496" w:themeColor="accent1" w:themeShade="BF"/>
    </w:rPr>
  </w:style>
  <w:style w:type="paragraph" w:styleId="Citadestacada">
    <w:name w:val="Intense Quote"/>
    <w:basedOn w:val="Normal"/>
    <w:next w:val="Normal"/>
    <w:link w:val="CitadestacadaCar"/>
    <w:uiPriority w:val="30"/>
    <w:qFormat/>
    <w:rsid w:val="00232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32D24"/>
    <w:rPr>
      <w:i/>
      <w:iCs/>
      <w:color w:val="2F5496" w:themeColor="accent1" w:themeShade="BF"/>
    </w:rPr>
  </w:style>
  <w:style w:type="character" w:styleId="Referenciaintensa">
    <w:name w:val="Intense Reference"/>
    <w:basedOn w:val="Fuentedeprrafopredeter"/>
    <w:uiPriority w:val="32"/>
    <w:qFormat/>
    <w:rsid w:val="00232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4178</Words>
  <Characters>22984</Characters>
  <Application>Microsoft Office Word</Application>
  <DocSecurity>0</DocSecurity>
  <Lines>191</Lines>
  <Paragraphs>54</Paragraphs>
  <ScaleCrop>false</ScaleCrop>
  <Company/>
  <LinksUpToDate>false</LinksUpToDate>
  <CharactersWithSpaces>27108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Dario Perez Galindo</dc:creator>
  <cp:keywords/>
  <dc:description/>
  <cp:lastModifiedBy>Diego Dario Perez Galindo</cp:lastModifiedBy>
  <cp:revision>1</cp:revision>
  <dcterms:created xsi:type="dcterms:W3CDTF">2026-03-20T21:28:00Z</dcterms:created>
  <dcterms:modified xsi:type="dcterms:W3CDTF">2026-03-20T21:30:00Z</dcterms:modified>
</cp:coreProperties>
</file>