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C5751" w14:textId="77777777" w:rsidR="005D2F6B" w:rsidRDefault="00713BDE">
      <w:pPr>
        <w:spacing w:before="1200" w:after="80"/>
        <w:jc w:val="center"/>
      </w:pPr>
      <w:r>
        <w:rPr>
          <w:rFonts w:ascii="Arial" w:eastAsia="Arial" w:hAnsi="Arial" w:cs="Arial"/>
          <w:b/>
          <w:bCs/>
          <w:color w:val="C9A227"/>
          <w:sz w:val="72"/>
          <w:szCs w:val="72"/>
        </w:rPr>
        <w:t>JOOLI</w:t>
      </w:r>
    </w:p>
    <w:p w14:paraId="6BBEAD8B" w14:textId="77777777" w:rsidR="005D2F6B" w:rsidRDefault="00713BDE">
      <w:pPr>
        <w:spacing w:after="80"/>
        <w:jc w:val="center"/>
      </w:pPr>
      <w:proofErr w:type="spellStart"/>
      <w:r>
        <w:rPr>
          <w:rFonts w:ascii="Arial" w:eastAsia="Arial" w:hAnsi="Arial" w:cs="Arial"/>
          <w:color w:val="888888"/>
          <w:sz w:val="36"/>
          <w:szCs w:val="36"/>
        </w:rPr>
        <w:t>CateringDesk</w:t>
      </w:r>
      <w:proofErr w:type="spellEnd"/>
    </w:p>
    <w:p w14:paraId="0D1495A6" w14:textId="77777777" w:rsidR="005D2F6B" w:rsidRDefault="00713BDE">
      <w:pPr>
        <w:spacing w:after="800"/>
        <w:jc w:val="center"/>
      </w:pPr>
      <w:r>
        <w:rPr>
          <w:rFonts w:ascii="Arial" w:eastAsia="Arial" w:hAnsi="Arial" w:cs="Arial"/>
          <w:b/>
          <w:bCs/>
          <w:color w:val="111111"/>
          <w:sz w:val="28"/>
          <w:szCs w:val="28"/>
        </w:rPr>
        <w:t>Manual de usuario</w:t>
      </w:r>
    </w:p>
    <w:p w14:paraId="69BDC75C" w14:textId="77777777" w:rsidR="005D2F6B" w:rsidRDefault="005D2F6B">
      <w:pPr>
        <w:pBdr>
          <w:bottom w:val="single" w:sz="4" w:space="1" w:color="C9A227"/>
        </w:pBdr>
        <w:spacing w:after="1600"/>
        <w:jc w:val="center"/>
      </w:pPr>
    </w:p>
    <w:p w14:paraId="30960E42" w14:textId="77777777" w:rsidR="005D2F6B" w:rsidRDefault="00713BDE">
      <w:pPr>
        <w:spacing w:after="8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Para uso de:</w:t>
      </w:r>
    </w:p>
    <w:p w14:paraId="07ADBACB" w14:textId="77777777" w:rsidR="005D2F6B" w:rsidRDefault="00713BDE">
      <w:pPr>
        <w:spacing w:after="80"/>
        <w:jc w:val="center"/>
      </w:pPr>
      <w:r>
        <w:rPr>
          <w:rFonts w:ascii="Arial" w:eastAsia="Arial" w:hAnsi="Arial" w:cs="Arial"/>
          <w:b/>
          <w:bCs/>
          <w:color w:val="111111"/>
          <w:sz w:val="28"/>
          <w:szCs w:val="28"/>
        </w:rPr>
        <w:t>Laura · Mariano · Sebastián</w:t>
      </w:r>
    </w:p>
    <w:p w14:paraId="2EE3B5CB" w14:textId="77777777" w:rsidR="005D2F6B" w:rsidRDefault="00713BDE">
      <w:pPr>
        <w:spacing w:before="200"/>
        <w:jc w:val="center"/>
      </w:pPr>
      <w:r>
        <w:rPr>
          <w:rFonts w:ascii="Arial" w:eastAsia="Arial" w:hAnsi="Arial" w:cs="Arial"/>
          <w:color w:val="888888"/>
        </w:rPr>
        <w:t>JOOLI Catering · 2026</w:t>
      </w:r>
    </w:p>
    <w:p w14:paraId="70C2017D" w14:textId="77777777" w:rsidR="005D2F6B" w:rsidRDefault="00713BDE">
      <w:r>
        <w:br w:type="page"/>
      </w:r>
    </w:p>
    <w:p w14:paraId="5DC002F5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Introducción</w:t>
      </w:r>
    </w:p>
    <w:p w14:paraId="2A3E563C" w14:textId="77777777" w:rsidR="005D2F6B" w:rsidRDefault="005D2F6B">
      <w:pPr>
        <w:spacing w:before="100" w:after="100"/>
      </w:pPr>
    </w:p>
    <w:p w14:paraId="347EFE7C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CateringDesk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es la aplicación digital de JOOLI Catering para gestionar eventos, staff,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checklists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y presupuestos desde el celular o la computadora.</w:t>
      </w:r>
    </w:p>
    <w:p w14:paraId="06F5A7DA" w14:textId="77777777" w:rsidR="005D2F6B" w:rsidRDefault="005D2F6B">
      <w:pPr>
        <w:spacing w:before="100" w:after="100"/>
      </w:pPr>
    </w:p>
    <w:p w14:paraId="193510A4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Este manual explica paso a paso cómo usar cada función de la app. No hace falta ser experto en tecnología — si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sabés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usar WhatsApp,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usar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CateringDesk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>.</w:t>
      </w:r>
    </w:p>
    <w:p w14:paraId="23CC3122" w14:textId="77777777" w:rsidR="005D2F6B" w:rsidRDefault="005D2F6B">
      <w:pPr>
        <w:spacing w:before="100" w:after="100"/>
      </w:pPr>
    </w:p>
    <w:p w14:paraId="6B8598C0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Cómo acceder</w:t>
      </w:r>
    </w:p>
    <w:p w14:paraId="7F41EED0" w14:textId="6E47A196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La app se abre desde el navegador de tu celular o computadora. No requiere instalación.</w:t>
      </w:r>
    </w:p>
    <w:p w14:paraId="1F73A583" w14:textId="77777777" w:rsidR="005D2F6B" w:rsidRDefault="005D2F6B">
      <w:pPr>
        <w:spacing w:before="100" w:after="100"/>
      </w:pPr>
    </w:p>
    <w:p w14:paraId="32A1677C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Abrí el navegador (Chrome, Safari, etc.)</w:t>
      </w:r>
    </w:p>
    <w:p w14:paraId="750BD22A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Ingresá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la dirección de la app</w:t>
      </w:r>
    </w:p>
    <w:p w14:paraId="618A9875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Escribí tu email y contraseña</w:t>
      </w:r>
    </w:p>
    <w:p w14:paraId="1D079C72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Ingresar</w:t>
      </w:r>
    </w:p>
    <w:p w14:paraId="48097005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0AC8C500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2D1B48E8" w14:textId="68CD60C5" w:rsidR="005D2F6B" w:rsidRDefault="00FD2FB3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36E2E0AB" wp14:editId="272B4F2A">
                  <wp:extent cx="1607505" cy="3600000"/>
                  <wp:effectExtent l="0" t="0" r="0" b="63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A46DF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0DE7E88D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BDC9DA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F59F29" w14:textId="77777777" w:rsidR="005D2F6B" w:rsidRDefault="00713BDE">
            <w:proofErr w:type="spellStart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Podés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 agregar la app a la pantalla de inicio de tu celular para abrirla como si fuera una app. En Chrome: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tocá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 los tres puntitos arriba a la derecha y elegí 'Agregar a pantalla de inicio'.</w:t>
            </w:r>
          </w:p>
        </w:tc>
      </w:tr>
    </w:tbl>
    <w:p w14:paraId="349498B8" w14:textId="77777777" w:rsidR="005D2F6B" w:rsidRDefault="00713BDE">
      <w:r>
        <w:br w:type="page"/>
      </w:r>
    </w:p>
    <w:p w14:paraId="43B39732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Navegación principal</w:t>
      </w:r>
    </w:p>
    <w:p w14:paraId="5BBC3686" w14:textId="77777777" w:rsidR="005D2F6B" w:rsidRDefault="005D2F6B">
      <w:pPr>
        <w:spacing w:before="100" w:after="100"/>
      </w:pPr>
    </w:p>
    <w:p w14:paraId="5E8498F5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La app tiene cuatro secciones principales accesibles desde el menú superior:</w:t>
      </w:r>
    </w:p>
    <w:p w14:paraId="1FECC686" w14:textId="77777777" w:rsidR="005D2F6B" w:rsidRDefault="005D2F6B">
      <w:pPr>
        <w:spacing w:before="100" w:after="100"/>
      </w:pPr>
    </w:p>
    <w:p w14:paraId="5988BC26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Calendario: vista mensual de todos los eventos</w:t>
      </w:r>
    </w:p>
    <w:p w14:paraId="6DA6E3DB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Lista: todos los eventos en formato lista con filtros</w:t>
      </w:r>
    </w:p>
    <w:p w14:paraId="36803189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Stats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>: estadísticas del mes</w:t>
      </w:r>
    </w:p>
    <w:p w14:paraId="6EF91AAD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Staff: gestión del equipo de mozos</w:t>
      </w:r>
    </w:p>
    <w:p w14:paraId="65814ABE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7ABDAEB5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2C1D4A71" w14:textId="4FF4779F" w:rsidR="005D2F6B" w:rsidRDefault="00FD2FB3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38FE8A96" wp14:editId="0505BB09">
                  <wp:extent cx="1607185" cy="1037493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1175"/>
                          <a:stretch/>
                        </pic:blipFill>
                        <pic:spPr bwMode="auto">
                          <a:xfrm>
                            <a:off x="0" y="0"/>
                            <a:ext cx="1607505" cy="103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E457E7" w14:textId="77777777" w:rsidR="005D2F6B" w:rsidRDefault="005D2F6B">
      <w:pPr>
        <w:spacing w:before="100" w:after="100"/>
      </w:pPr>
    </w:p>
    <w:p w14:paraId="280D2664" w14:textId="77777777" w:rsidR="005D2F6B" w:rsidRDefault="00713BDE">
      <w:r>
        <w:br w:type="page"/>
      </w:r>
    </w:p>
    <w:p w14:paraId="1B868C44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Calendario</w:t>
      </w:r>
    </w:p>
    <w:p w14:paraId="13BFE08D" w14:textId="77777777" w:rsidR="005D2F6B" w:rsidRDefault="005D2F6B">
      <w:pPr>
        <w:spacing w:before="100" w:after="100"/>
      </w:pPr>
    </w:p>
    <w:p w14:paraId="43163E84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El calendario muestra todos los eventos del mes con colores según su estado:</w:t>
      </w:r>
    </w:p>
    <w:p w14:paraId="476917C2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5D2F6B" w14:paraId="70D78F2C" w14:textId="77777777">
        <w:tc>
          <w:tcPr>
            <w:tcW w:w="20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1C40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C14418" w14:textId="77777777" w:rsidR="005D2F6B" w:rsidRDefault="00713BDE">
            <w:r>
              <w:rPr>
                <w:rFonts w:ascii="Arial" w:eastAsia="Arial" w:hAnsi="Arial" w:cs="Arial"/>
                <w:b/>
                <w:bCs/>
                <w:color w:val="333300"/>
                <w:sz w:val="22"/>
                <w:szCs w:val="22"/>
              </w:rPr>
              <w:t>Amarillo</w:t>
            </w:r>
          </w:p>
        </w:tc>
        <w:tc>
          <w:tcPr>
            <w:tcW w:w="70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5E25AA" w14:textId="77777777" w:rsidR="005D2F6B" w:rsidRDefault="00713BDE"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Presupuestado</w:t>
            </w:r>
          </w:p>
        </w:tc>
      </w:tr>
      <w:tr w:rsidR="005D2F6B" w14:paraId="25FDB251" w14:textId="77777777">
        <w:tc>
          <w:tcPr>
            <w:tcW w:w="20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E67E2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9C6F78" w14:textId="77777777" w:rsidR="005D2F6B" w:rsidRDefault="00713BDE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Naranja</w:t>
            </w:r>
          </w:p>
        </w:tc>
        <w:tc>
          <w:tcPr>
            <w:tcW w:w="70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4F1E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6D08F7" w14:textId="77777777" w:rsidR="005D2F6B" w:rsidRDefault="00713BDE"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Seña pagada</w:t>
            </w:r>
          </w:p>
        </w:tc>
      </w:tr>
      <w:tr w:rsidR="005D2F6B" w14:paraId="3635A357" w14:textId="77777777">
        <w:tc>
          <w:tcPr>
            <w:tcW w:w="20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27AE6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AE84F3" w14:textId="77777777" w:rsidR="005D2F6B" w:rsidRDefault="00713BDE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Verde</w:t>
            </w:r>
          </w:p>
        </w:tc>
        <w:tc>
          <w:tcPr>
            <w:tcW w:w="70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2F289C" w14:textId="77777777" w:rsidR="005D2F6B" w:rsidRDefault="00713BDE"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Confirmado</w:t>
            </w:r>
          </w:p>
        </w:tc>
      </w:tr>
      <w:tr w:rsidR="005D2F6B" w14:paraId="7F270BCE" w14:textId="77777777">
        <w:tc>
          <w:tcPr>
            <w:tcW w:w="20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2980B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C82310" w14:textId="77777777" w:rsidR="005D2F6B" w:rsidRDefault="00713BDE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Azul</w:t>
            </w:r>
          </w:p>
        </w:tc>
        <w:tc>
          <w:tcPr>
            <w:tcW w:w="70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4F1E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F5EA37" w14:textId="77777777" w:rsidR="005D2F6B" w:rsidRDefault="00713BDE"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Realizado</w:t>
            </w:r>
          </w:p>
        </w:tc>
      </w:tr>
      <w:tr w:rsidR="005D2F6B" w14:paraId="157716A8" w14:textId="77777777">
        <w:tc>
          <w:tcPr>
            <w:tcW w:w="20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0392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FCD726" w14:textId="77777777" w:rsidR="005D2F6B" w:rsidRDefault="00713BDE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Rojo</w:t>
            </w:r>
          </w:p>
        </w:tc>
        <w:tc>
          <w:tcPr>
            <w:tcW w:w="70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D68347" w14:textId="77777777" w:rsidR="005D2F6B" w:rsidRDefault="00713BDE">
            <w:r>
              <w:rPr>
                <w:rFonts w:ascii="Arial" w:eastAsia="Arial" w:hAnsi="Arial" w:cs="Arial"/>
                <w:color w:val="444444"/>
                <w:sz w:val="22"/>
                <w:szCs w:val="22"/>
              </w:rPr>
              <w:t>Cancelado</w:t>
            </w:r>
          </w:p>
        </w:tc>
      </w:tr>
    </w:tbl>
    <w:p w14:paraId="14ACF909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3C31A83D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ADA851E" w14:textId="579D0C5C" w:rsidR="005D2F6B" w:rsidRDefault="00FD2FB3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7565E610" wp14:editId="52A8F64F">
                  <wp:extent cx="1607505" cy="3600000"/>
                  <wp:effectExtent l="0" t="0" r="0" b="63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100BEB" w14:textId="77777777" w:rsidR="005D2F6B" w:rsidRDefault="005D2F6B">
      <w:pPr>
        <w:spacing w:before="100" w:after="100"/>
      </w:pPr>
    </w:p>
    <w:p w14:paraId="7AA61574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Al tocar un evento en el calendario se abre el detalle completo del evento.</w:t>
      </w:r>
    </w:p>
    <w:p w14:paraId="5091F03C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Al tocar un día vacío se abre el formulario para crear un nuevo evento con esa fecha.</w:t>
      </w:r>
    </w:p>
    <w:p w14:paraId="09BA199F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63AAEA72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75AAD9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28289E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El día de hoy aparece resaltado con un borde dorado en el calendario.</w:t>
            </w:r>
          </w:p>
        </w:tc>
      </w:tr>
    </w:tbl>
    <w:p w14:paraId="2EF10855" w14:textId="77777777" w:rsidR="005D2F6B" w:rsidRDefault="005D2F6B">
      <w:pPr>
        <w:spacing w:before="100" w:after="100"/>
      </w:pPr>
    </w:p>
    <w:p w14:paraId="6FD97473" w14:textId="77777777" w:rsidR="005D2F6B" w:rsidRDefault="00713BDE">
      <w:r>
        <w:br w:type="page"/>
      </w:r>
    </w:p>
    <w:p w14:paraId="04555C3D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Eventos</w:t>
      </w:r>
    </w:p>
    <w:p w14:paraId="59C03865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Ver el detalle de un evento</w:t>
      </w:r>
    </w:p>
    <w:p w14:paraId="3E406949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Al tocar cualquier evento (desde el calendario o la lista) se abre un modal con toda la información:</w:t>
      </w:r>
    </w:p>
    <w:p w14:paraId="4813F341" w14:textId="77777777" w:rsidR="005D2F6B" w:rsidRDefault="005D2F6B">
      <w:pPr>
        <w:spacing w:before="100" w:after="100"/>
      </w:pPr>
    </w:p>
    <w:p w14:paraId="4067E75E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Fecha, cliente y tipo de evento</w:t>
      </w:r>
    </w:p>
    <w:p w14:paraId="6D23EA6C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Lugar, cantidad de invitados y horarios</w:t>
      </w:r>
    </w:p>
    <w:p w14:paraId="15E512F2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Total, seña y estado de cobro</w:t>
      </w:r>
    </w:p>
    <w:p w14:paraId="10147C00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Estado del staff</w:t>
      </w:r>
    </w:p>
    <w:p w14:paraId="7CE5B44F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Notas, factura y alquileres</w:t>
      </w:r>
    </w:p>
    <w:p w14:paraId="13433044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62677AA4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139F5408" w14:textId="5F35D8E9" w:rsidR="005D2F6B" w:rsidRDefault="00890A6E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0B2CA576" wp14:editId="3008C2E2">
                  <wp:extent cx="1607505" cy="3600000"/>
                  <wp:effectExtent l="0" t="0" r="0" b="635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D8C736" w14:textId="77777777" w:rsidR="005D2F6B" w:rsidRDefault="005D2F6B">
      <w:pPr>
        <w:spacing w:before="100" w:after="100"/>
      </w:pPr>
    </w:p>
    <w:p w14:paraId="355F3018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Desde el detalle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acceder directamente a:</w:t>
      </w:r>
    </w:p>
    <w:p w14:paraId="1FC4DB84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Editar el evento</w:t>
      </w:r>
    </w:p>
    <w:p w14:paraId="5E2625C7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Gestionar el staff</w:t>
      </w:r>
    </w:p>
    <w:p w14:paraId="7884206D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Ver o completar la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checklist</w:t>
      </w:r>
      <w:proofErr w:type="spellEnd"/>
    </w:p>
    <w:p w14:paraId="7FDCED54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Ver el presupuesto adjunto</w:t>
      </w:r>
    </w:p>
    <w:p w14:paraId="5989B9E8" w14:textId="77777777" w:rsidR="005D2F6B" w:rsidRDefault="005D2F6B">
      <w:pPr>
        <w:spacing w:before="100" w:after="100"/>
      </w:pPr>
    </w:p>
    <w:p w14:paraId="3DA36375" w14:textId="77777777" w:rsidR="00890A6E" w:rsidRDefault="00890A6E">
      <w:pPr>
        <w:rPr>
          <w:rFonts w:ascii="Arial" w:eastAsia="Arial" w:hAnsi="Arial" w:cs="Arial"/>
          <w:b/>
          <w:bCs/>
          <w:color w:val="111111"/>
          <w:sz w:val="26"/>
          <w:szCs w:val="26"/>
        </w:rPr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br w:type="page"/>
      </w:r>
    </w:p>
    <w:p w14:paraId="13ADE601" w14:textId="2FCF4554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lastRenderedPageBreak/>
        <w:t>Crear un evento nuevo</w:t>
      </w:r>
    </w:p>
    <w:p w14:paraId="115D7D59" w14:textId="1EBBF82F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botón + Agregar Evento en la pantalla del calendario</w:t>
      </w:r>
      <w:r w:rsidR="00890A6E">
        <w:rPr>
          <w:rFonts w:ascii="Arial" w:eastAsia="Arial" w:hAnsi="Arial" w:cs="Arial"/>
          <w:color w:val="333333"/>
          <w:sz w:val="22"/>
          <w:szCs w:val="22"/>
        </w:rPr>
        <w:t xml:space="preserve"> o directamente sobre una fecha específica</w:t>
      </w:r>
      <w:r>
        <w:rPr>
          <w:rFonts w:ascii="Arial" w:eastAsia="Arial" w:hAnsi="Arial" w:cs="Arial"/>
          <w:color w:val="333333"/>
          <w:sz w:val="22"/>
          <w:szCs w:val="22"/>
        </w:rPr>
        <w:t>. Se abre el formulario con los siguientes campos:</w:t>
      </w:r>
    </w:p>
    <w:p w14:paraId="4A9E6FA9" w14:textId="77777777" w:rsidR="005D2F6B" w:rsidRDefault="005D2F6B">
      <w:pPr>
        <w:spacing w:before="100" w:after="100"/>
      </w:pPr>
    </w:p>
    <w:p w14:paraId="3B2E864E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Fecha y tipo de evento</w:t>
      </w:r>
    </w:p>
    <w:p w14:paraId="02E324FF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Cliente y CUIT/DNI</w:t>
      </w:r>
    </w:p>
    <w:p w14:paraId="5F0F0920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Tipo de factura y número de factura</w:t>
      </w:r>
    </w:p>
    <w:p w14:paraId="5EDDFD32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Lugar y horarios (inicio, fin)</w:t>
      </w:r>
    </w:p>
    <w:p w14:paraId="05475F94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Cantidad de invitados y mozos necesarios</w:t>
      </w:r>
    </w:p>
    <w:p w14:paraId="1E2A6046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Total y seña</w:t>
      </w:r>
    </w:p>
    <w:p w14:paraId="5ABC170C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Estado y si está pagado</w:t>
      </w:r>
    </w:p>
    <w:p w14:paraId="7CCD1B58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Notas y alquileres necesarios</w:t>
      </w:r>
    </w:p>
    <w:p w14:paraId="639F0610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Presupuesto adjunto (PDF o imagen)</w:t>
      </w:r>
    </w:p>
    <w:p w14:paraId="66B880D5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7E99D400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F33503B" w14:textId="243A7F4A" w:rsidR="005D2F6B" w:rsidRDefault="00890A6E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52DE867A" wp14:editId="4AE4A252">
                  <wp:extent cx="1607505" cy="3600000"/>
                  <wp:effectExtent l="0" t="0" r="0" b="63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70BC4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2D7374F8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3B6381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6504BC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Los campos obligatorios son: fecha, cliente y total. No se puede guardar sin completarlos.</w:t>
            </w:r>
          </w:p>
        </w:tc>
      </w:tr>
    </w:tbl>
    <w:p w14:paraId="415B2250" w14:textId="77777777" w:rsidR="005D2F6B" w:rsidRDefault="005D2F6B">
      <w:pPr>
        <w:spacing w:before="100" w:after="100"/>
      </w:pPr>
    </w:p>
    <w:p w14:paraId="60403732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Editar un evento</w:t>
      </w:r>
    </w:p>
    <w:p w14:paraId="1A9254BB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Desde el modal de detalle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Editar. Se abre el mismo formulario con los datos cargados.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Hacé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los cambios y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Actualizar.</w:t>
      </w:r>
    </w:p>
    <w:p w14:paraId="7AC93C0F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4242D300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11F926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8FD748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Si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empezás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 a editar y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querés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 cancelar, la app te avisa si hay cambios sin guardar para que no pierdas información.</w:t>
            </w:r>
          </w:p>
        </w:tc>
      </w:tr>
    </w:tbl>
    <w:p w14:paraId="18A58BEE" w14:textId="77777777" w:rsidR="005D2F6B" w:rsidRDefault="005D2F6B">
      <w:pPr>
        <w:spacing w:before="100" w:after="100"/>
      </w:pPr>
    </w:p>
    <w:p w14:paraId="21F5F6A4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Eliminar un evento</w:t>
      </w:r>
    </w:p>
    <w:p w14:paraId="7403A87F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Abrí el evento para editar y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botón Eliminar (rojo). La app pedirá confirmación antes de borrarlo. Esta acción no se puede deshacer.</w:t>
      </w:r>
    </w:p>
    <w:p w14:paraId="4B6415CF" w14:textId="77777777" w:rsidR="005D2F6B" w:rsidRDefault="005D2F6B">
      <w:pPr>
        <w:spacing w:before="100" w:after="100"/>
      </w:pPr>
    </w:p>
    <w:p w14:paraId="59A581D6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Confirmar si un evento se realizó</w:t>
      </w:r>
    </w:p>
    <w:p w14:paraId="3D72CE34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Cuando pasa la fecha de un evento, la app pregunta automáticamente si el evento se realizó o se canceló. Esto actualiza el estado del evento en el sistema.</w:t>
      </w:r>
    </w:p>
    <w:p w14:paraId="785D6419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7C4A0DB7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31D610AA" w14:textId="33524FFF" w:rsidR="005D2F6B" w:rsidRDefault="00890A6E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62DDD55E" wp14:editId="3D9F52C3">
                  <wp:extent cx="1607505" cy="3600000"/>
                  <wp:effectExtent l="0" t="0" r="0" b="635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FD1C04" w14:textId="77777777" w:rsidR="005D2F6B" w:rsidRDefault="005D2F6B">
      <w:pPr>
        <w:spacing w:before="100" w:after="100"/>
      </w:pPr>
    </w:p>
    <w:p w14:paraId="6C28AD14" w14:textId="77777777" w:rsidR="005D2F6B" w:rsidRDefault="00713BDE">
      <w:r>
        <w:br w:type="page"/>
      </w:r>
    </w:p>
    <w:p w14:paraId="6F84BA1F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Lista de eventos</w:t>
      </w:r>
    </w:p>
    <w:p w14:paraId="51E519CB" w14:textId="77777777" w:rsidR="005D2F6B" w:rsidRDefault="005D2F6B">
      <w:pPr>
        <w:spacing w:before="100" w:after="100"/>
      </w:pPr>
    </w:p>
    <w:p w14:paraId="5D1B5530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La sección Lista muestra todos los eventos ordenados por fecha. Desde acá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buscar y filtrar.</w:t>
      </w:r>
    </w:p>
    <w:p w14:paraId="7CA00779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4AA6A201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224BA286" w14:textId="498225D9" w:rsidR="005D2F6B" w:rsidRDefault="00890A6E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0E3EDC31" wp14:editId="123E29F9">
                  <wp:extent cx="1607505" cy="3600000"/>
                  <wp:effectExtent l="0" t="0" r="0" b="63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1EA75" w14:textId="77777777" w:rsidR="005D2F6B" w:rsidRDefault="005D2F6B">
      <w:pPr>
        <w:spacing w:before="100" w:after="100"/>
      </w:pPr>
    </w:p>
    <w:p w14:paraId="5FAC927F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Buscar un evento</w:t>
      </w:r>
    </w:p>
    <w:p w14:paraId="7A7D060C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Escribí el nombre del cliente en el buscador y la lista se filtra automáticamente.</w:t>
      </w:r>
    </w:p>
    <w:p w14:paraId="295DFA7D" w14:textId="77777777" w:rsidR="005D2F6B" w:rsidRDefault="005D2F6B">
      <w:pPr>
        <w:spacing w:before="100" w:after="100"/>
      </w:pPr>
    </w:p>
    <w:p w14:paraId="155F5844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Filtros</w:t>
      </w:r>
    </w:p>
    <w:p w14:paraId="05C9EDCA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combinar los siguientes filtros:</w:t>
      </w:r>
    </w:p>
    <w:p w14:paraId="2EB423FE" w14:textId="77777777" w:rsidR="005D2F6B" w:rsidRDefault="005D2F6B">
      <w:pPr>
        <w:spacing w:before="100" w:after="100"/>
      </w:pPr>
    </w:p>
    <w:p w14:paraId="4FD5974C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Cerrados: muestra eventos pasados y cobrados (ocultos por defecto)</w:t>
      </w:r>
    </w:p>
    <w:p w14:paraId="501A1826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Cancelados: muestra eventos cancelados (ocultos por defecto)</w:t>
      </w:r>
    </w:p>
    <w:p w14:paraId="141D45F8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Estado: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filtrá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por Presupuestado, Seña pagada, Confirmado o Realizado</w:t>
      </w:r>
    </w:p>
    <w:p w14:paraId="4211FE9B" w14:textId="77777777" w:rsidR="005D2F6B" w:rsidRDefault="005D2F6B">
      <w:pPr>
        <w:spacing w:before="100" w:after="100"/>
      </w:pPr>
    </w:p>
    <w:p w14:paraId="5F09FFD8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3B296957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A8DB03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E6B7E3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Los eventos de hoy aparecen con una barra roja a la izquierda para destacarlos.</w:t>
            </w:r>
          </w:p>
        </w:tc>
      </w:tr>
    </w:tbl>
    <w:p w14:paraId="264BA597" w14:textId="77777777" w:rsidR="005D2F6B" w:rsidRDefault="00713BDE">
      <w:r>
        <w:br w:type="page"/>
      </w:r>
    </w:p>
    <w:p w14:paraId="3F1C5F68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Estadísticas</w:t>
      </w:r>
    </w:p>
    <w:p w14:paraId="3E84F28C" w14:textId="77777777" w:rsidR="005D2F6B" w:rsidRDefault="005D2F6B">
      <w:pPr>
        <w:spacing w:before="100" w:after="100"/>
      </w:pPr>
    </w:p>
    <w:p w14:paraId="0D59AF91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La sección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Stats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muestra un resumen financiero del mes seleccionado:</w:t>
      </w:r>
    </w:p>
    <w:p w14:paraId="44B104D3" w14:textId="77777777" w:rsidR="005D2F6B" w:rsidRDefault="005D2F6B">
      <w:pPr>
        <w:spacing w:before="100" w:after="100"/>
      </w:pPr>
    </w:p>
    <w:p w14:paraId="5612E080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Total: suma de todos los eventos del mes</w:t>
      </w:r>
    </w:p>
    <w:p w14:paraId="2D3B8424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Señas: total de señas recibidas</w:t>
      </w:r>
    </w:p>
    <w:p w14:paraId="5F49134C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Saldo: diferencia entre total y señas</w:t>
      </w:r>
    </w:p>
    <w:p w14:paraId="1176299F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Eventos: cantidad de eventos del mes</w:t>
      </w:r>
    </w:p>
    <w:p w14:paraId="7D277886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Cobrado: total de eventos ya cobrados</w:t>
      </w:r>
    </w:p>
    <w:p w14:paraId="6E479C9F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Por cobrar: lo que falta cobrar</w:t>
      </w:r>
    </w:p>
    <w:p w14:paraId="4C5067FD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23C9E3AB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3B221DD" w14:textId="13C6E67D" w:rsidR="005D2F6B" w:rsidRDefault="00890A6E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1F671183" wp14:editId="6A257F35">
                  <wp:extent cx="1607505" cy="3600000"/>
                  <wp:effectExtent l="0" t="0" r="0" b="63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2FDC6F" w14:textId="77777777" w:rsidR="005D2F6B" w:rsidRDefault="005D2F6B">
      <w:pPr>
        <w:spacing w:before="100" w:after="100"/>
      </w:pPr>
    </w:p>
    <w:p w14:paraId="2E28427A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Usá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selector de mes (arriba a la derecha) para ver estadísticas de otros meses.</w:t>
      </w:r>
    </w:p>
    <w:p w14:paraId="598B05FB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15731463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7148D9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047E6E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Los eventos cancelados no se cuentan en las estadísticas.</w:t>
            </w:r>
          </w:p>
        </w:tc>
      </w:tr>
    </w:tbl>
    <w:p w14:paraId="7AE1C5F2" w14:textId="77777777" w:rsidR="005D2F6B" w:rsidRDefault="005D2F6B">
      <w:pPr>
        <w:spacing w:before="100" w:after="100"/>
      </w:pPr>
    </w:p>
    <w:p w14:paraId="4273C6A8" w14:textId="77777777" w:rsidR="005D2F6B" w:rsidRDefault="00713BDE">
      <w:r>
        <w:br w:type="page"/>
      </w:r>
    </w:p>
    <w:p w14:paraId="6E98EAAD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Staff</w:t>
      </w:r>
    </w:p>
    <w:p w14:paraId="7B6FF245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Gestión del equipo</w:t>
      </w:r>
    </w:p>
    <w:p w14:paraId="10AE31FD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En la sección Staff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agregar y eliminar mozos del equipo. Cada mozo tiene nombre y número de teléfono.</w:t>
      </w:r>
    </w:p>
    <w:p w14:paraId="05C06033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21E7EA7A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0373B3A" w14:textId="685A030B" w:rsidR="005D2F6B" w:rsidRDefault="009E1781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2FBAE3C6" wp14:editId="29A1CBF9">
                  <wp:extent cx="1607505" cy="3600000"/>
                  <wp:effectExtent l="0" t="0" r="0" b="63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1B0BF5" w14:textId="77777777" w:rsidR="005D2F6B" w:rsidRDefault="005D2F6B">
      <w:pPr>
        <w:spacing w:before="100" w:after="100"/>
      </w:pPr>
    </w:p>
    <w:p w14:paraId="7DA69456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Agregar un mozo</w:t>
      </w:r>
    </w:p>
    <w:p w14:paraId="7A959B61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Completá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nombre y teléfono en los campos superiores y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+ Agregar. El mozo queda disponible para asignar a cualquier evento.</w:t>
      </w:r>
    </w:p>
    <w:p w14:paraId="5876C70E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0BD878A9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BF56CD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1D3D5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El teléfono debe incluir el código de país y área sin el 0 ni el 15. Ejemplo: 5493515XXXXXXX para Córdoba, Argentina.</w:t>
            </w:r>
          </w:p>
        </w:tc>
      </w:tr>
    </w:tbl>
    <w:p w14:paraId="0A999C8D" w14:textId="77777777" w:rsidR="005D2F6B" w:rsidRDefault="005D2F6B">
      <w:pPr>
        <w:spacing w:before="100" w:after="100"/>
      </w:pPr>
    </w:p>
    <w:p w14:paraId="421786B1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Eliminar un mozo</w:t>
      </w:r>
    </w:p>
    <w:p w14:paraId="1B971A5B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ícono de papelera al lado del mozo. La app pedirá confirmación antes de eliminarlo.</w:t>
      </w:r>
    </w:p>
    <w:p w14:paraId="0EDAD7AC" w14:textId="77777777" w:rsidR="005D2F6B" w:rsidRDefault="005D2F6B">
      <w:pPr>
        <w:spacing w:before="100" w:after="100"/>
      </w:pPr>
    </w:p>
    <w:p w14:paraId="7C90A750" w14:textId="77777777" w:rsidR="005D2F6B" w:rsidRDefault="00713BDE">
      <w:r>
        <w:br w:type="page"/>
      </w:r>
    </w:p>
    <w:p w14:paraId="546FB35A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Staff por evento</w:t>
      </w:r>
    </w:p>
    <w:p w14:paraId="5C40774F" w14:textId="77777777" w:rsidR="005D2F6B" w:rsidRDefault="005D2F6B">
      <w:pPr>
        <w:spacing w:before="100" w:after="100"/>
      </w:pPr>
    </w:p>
    <w:p w14:paraId="302DF5F4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Desde el detalle de un evento (o directamente desde la tarjeta en la lista)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gestionar el staff asignado a ese evento.</w:t>
      </w:r>
    </w:p>
    <w:p w14:paraId="6E416CD3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0C44317C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5EF8DD07" w14:textId="77C21027" w:rsidR="005D2F6B" w:rsidRDefault="009E1781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36BE266A" wp14:editId="49E5A0AE">
                  <wp:extent cx="1607505" cy="3600000"/>
                  <wp:effectExtent l="0" t="0" r="0" b="63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2B10A7" w14:textId="77777777" w:rsidR="005D2F6B" w:rsidRDefault="005D2F6B">
      <w:pPr>
        <w:spacing w:before="100" w:after="100"/>
      </w:pPr>
    </w:p>
    <w:p w14:paraId="222AAFC3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Asignar mozos al evento</w:t>
      </w:r>
    </w:p>
    <w:p w14:paraId="5AA57E31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+ Agregar para ver la lista de mozos disponibles.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Seleccioná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los que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necesitás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Confirmar y Convocar.</w:t>
      </w:r>
    </w:p>
    <w:p w14:paraId="19E6FA0A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712A4D23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4D131C1C" w14:textId="26BA4121" w:rsidR="005D2F6B" w:rsidRDefault="009E178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91E76F" wp14:editId="27B16E7F">
                  <wp:extent cx="1607505" cy="3600000"/>
                  <wp:effectExtent l="0" t="0" r="0" b="635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DE384A" w14:textId="77777777" w:rsidR="005D2F6B" w:rsidRDefault="005D2F6B">
      <w:pPr>
        <w:spacing w:before="100" w:after="100"/>
      </w:pPr>
    </w:p>
    <w:p w14:paraId="2E226366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Hora de presentación</w:t>
      </w:r>
    </w:p>
    <w:p w14:paraId="784C04E9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definir la hora a la que deben presentarse los mozos. Si no la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cargás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>, la app la calcula automáticamente como 2 horas antes del inicio del evento.</w:t>
      </w:r>
    </w:p>
    <w:p w14:paraId="17655C14" w14:textId="77777777" w:rsidR="005D2F6B" w:rsidRDefault="005D2F6B">
      <w:pPr>
        <w:spacing w:before="100" w:after="100"/>
      </w:pPr>
    </w:p>
    <w:p w14:paraId="268A2171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Enviar convocatoria por WhatsApp</w:t>
      </w:r>
    </w:p>
    <w:p w14:paraId="1C31AC0B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Al lado de cada mozo hay un ícono de WhatsApp. Al tocarlo se abre WhatsApp con un mensaje ya redactado con los datos del evento. Solo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tenés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que enviarlo.</w:t>
      </w:r>
    </w:p>
    <w:p w14:paraId="38A1DA1E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1ED4231A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34398C9D" w14:textId="3AE93288" w:rsidR="005D2F6B" w:rsidRDefault="009E1781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lastRenderedPageBreak/>
              <w:drawing>
                <wp:inline distT="0" distB="0" distL="0" distR="0" wp14:anchorId="2000E6CF" wp14:editId="6F3E6E91">
                  <wp:extent cx="1607505" cy="3600000"/>
                  <wp:effectExtent l="0" t="0" r="0" b="63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535B89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53F6BAA3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EB6E5C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F5A638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Una vez enviado el WhatsApp, el ícono cambia a un tilde verde para saber que ese mozo ya fue contactado.</w:t>
            </w:r>
          </w:p>
        </w:tc>
      </w:tr>
    </w:tbl>
    <w:p w14:paraId="3B62E8A4" w14:textId="77777777" w:rsidR="005D2F6B" w:rsidRDefault="005D2F6B">
      <w:pPr>
        <w:spacing w:before="100" w:after="100"/>
      </w:pPr>
    </w:p>
    <w:p w14:paraId="5C83A4DB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Estados del staff</w:t>
      </w:r>
    </w:p>
    <w:p w14:paraId="41585820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Cada mozo asignado tiene un estado que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cambiar tocando su avatar:</w:t>
      </w:r>
    </w:p>
    <w:p w14:paraId="7539930C" w14:textId="77777777" w:rsidR="005D2F6B" w:rsidRDefault="005D2F6B">
      <w:pPr>
        <w:spacing w:before="100" w:after="100"/>
      </w:pPr>
    </w:p>
    <w:p w14:paraId="3CCB21E1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Pendiente (negro/dorado): todavía no confirmó</w:t>
      </w:r>
    </w:p>
    <w:p w14:paraId="57DF8B94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Confirmado (verde): confirmó su asistencia</w:t>
      </w:r>
    </w:p>
    <w:p w14:paraId="35FA9A9D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Rechazado (rojo): no puede ir</w:t>
      </w:r>
    </w:p>
    <w:p w14:paraId="6A0A3773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10A52FC4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FE1C62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939AC4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Solo cuentan como staff cubierto los confirmados y pendientes. Los rechazados no se consideran.</w:t>
            </w:r>
          </w:p>
        </w:tc>
      </w:tr>
    </w:tbl>
    <w:p w14:paraId="2C262E86" w14:textId="77777777" w:rsidR="005D2F6B" w:rsidRDefault="005D2F6B">
      <w:pPr>
        <w:spacing w:before="100" w:after="100"/>
      </w:pPr>
    </w:p>
    <w:p w14:paraId="4FD3869F" w14:textId="77777777" w:rsidR="005D2F6B" w:rsidRDefault="00713BDE">
      <w:r>
        <w:br w:type="page"/>
      </w:r>
    </w:p>
    <w:p w14:paraId="00E06798" w14:textId="77777777" w:rsidR="005D2F6B" w:rsidRDefault="00713BDE">
      <w:pPr>
        <w:pBdr>
          <w:bottom w:val="single" w:sz="8" w:space="4" w:color="C9A227"/>
        </w:pBdr>
        <w:spacing w:before="480" w:after="160"/>
      </w:pPr>
      <w:proofErr w:type="spellStart"/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Checklist</w:t>
      </w:r>
      <w:proofErr w:type="spellEnd"/>
      <w:r>
        <w:rPr>
          <w:rFonts w:ascii="Arial" w:eastAsia="Arial" w:hAnsi="Arial" w:cs="Arial"/>
          <w:b/>
          <w:bCs/>
          <w:color w:val="111111"/>
          <w:sz w:val="32"/>
          <w:szCs w:val="32"/>
        </w:rPr>
        <w:t xml:space="preserve"> del evento</w:t>
      </w:r>
    </w:p>
    <w:p w14:paraId="3BF2DFED" w14:textId="77777777" w:rsidR="005D2F6B" w:rsidRDefault="005D2F6B">
      <w:pPr>
        <w:spacing w:before="100" w:after="100"/>
      </w:pPr>
    </w:p>
    <w:p w14:paraId="6F85594B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La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checklist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permite llevar un control de todos los materiales y preparativos necesarios para cada evento.</w:t>
      </w:r>
    </w:p>
    <w:p w14:paraId="69BF8183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7503D4BF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72D874C0" w14:textId="20AA0170" w:rsidR="005D2F6B" w:rsidRDefault="009E1781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33D9FDDA" wp14:editId="4AD6B030">
                  <wp:extent cx="1607505" cy="3600000"/>
                  <wp:effectExtent l="0" t="0" r="0" b="63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D55279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Agregar ítems</w:t>
      </w:r>
    </w:p>
    <w:p w14:paraId="4CC9A3DA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agregar ítems por categoría: Vajilla, Limpieza, Descartables, Bebidas, Indumentaria, entre otras. Cada ítem tiene nombre, categoría y cantidad.</w:t>
      </w:r>
    </w:p>
    <w:p w14:paraId="03E32C95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Marcar como preparado</w:t>
      </w:r>
    </w:p>
    <w:p w14:paraId="3D32051B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nombre de un ítem para marcarlo como preparado. Aparece tachado y la barra de progreso se actualiza.</w:t>
      </w:r>
    </w:p>
    <w:p w14:paraId="23E81663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Barra de progreso</w:t>
      </w:r>
    </w:p>
    <w:p w14:paraId="19AFA9AF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Arriba de la lista hay una barra que muestra el porcentaje de ítems preparados sobre el total.</w:t>
      </w:r>
    </w:p>
    <w:p w14:paraId="030D70A0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4BE0E796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659A1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C95579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La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checklist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 xml:space="preserve"> se guarda automáticamente. Todos los usuarios del equipo ven los mismos cambios en tiempo real.</w:t>
            </w:r>
          </w:p>
        </w:tc>
      </w:tr>
    </w:tbl>
    <w:p w14:paraId="0E213D29" w14:textId="77777777" w:rsidR="005D2F6B" w:rsidRDefault="005D2F6B">
      <w:pPr>
        <w:spacing w:before="100" w:after="100"/>
      </w:pPr>
    </w:p>
    <w:p w14:paraId="2C34154D" w14:textId="77777777" w:rsidR="005D2F6B" w:rsidRDefault="00713BDE">
      <w:r>
        <w:br w:type="page"/>
      </w:r>
    </w:p>
    <w:p w14:paraId="652208C8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Presupuesto adjunto</w:t>
      </w:r>
    </w:p>
    <w:p w14:paraId="65B7CA61" w14:textId="77777777" w:rsidR="005D2F6B" w:rsidRDefault="005D2F6B">
      <w:pPr>
        <w:spacing w:before="100" w:after="100"/>
      </w:pPr>
    </w:p>
    <w:p w14:paraId="56DBD064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adjuntar el presupuesto de cada evento en formato PDF o imagen directamente desde la app.</w:t>
      </w:r>
    </w:p>
    <w:p w14:paraId="49D66E69" w14:textId="77777777" w:rsidR="005D2F6B" w:rsidRDefault="005D2F6B">
      <w:pPr>
        <w:spacing w:before="100" w:after="100"/>
      </w:pPr>
    </w:p>
    <w:p w14:paraId="42568311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Subir un presupuesto</w:t>
      </w:r>
    </w:p>
    <w:p w14:paraId="0BEF039D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Solo Laura puede subir y quitar presupuestos. Al editar un evento, en la sección Presupuesto aparece el botón Adjuntar presupuesto.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Tocalo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y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seleccioná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archivo desde tu celular.</w:t>
      </w:r>
    </w:p>
    <w:p w14:paraId="6B6A48BE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240ADE99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67758F64" w14:textId="2A31C6C9" w:rsidR="005D2F6B" w:rsidRDefault="00DB51D9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4839066F" wp14:editId="33CD1ED5">
                  <wp:extent cx="1607505" cy="3600000"/>
                  <wp:effectExtent l="0" t="0" r="0" b="635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0A634E" w14:textId="77777777" w:rsidR="005D2F6B" w:rsidRDefault="005D2F6B">
      <w:pPr>
        <w:spacing w:before="100" w:after="100"/>
      </w:pPr>
    </w:p>
    <w:p w14:paraId="39908B5E" w14:textId="77777777" w:rsidR="005D2F6B" w:rsidRDefault="00713BDE">
      <w:pPr>
        <w:spacing w:before="320" w:after="120"/>
      </w:pPr>
      <w:r>
        <w:rPr>
          <w:rFonts w:ascii="Arial" w:eastAsia="Arial" w:hAnsi="Arial" w:cs="Arial"/>
          <w:b/>
          <w:bCs/>
          <w:color w:val="111111"/>
          <w:sz w:val="26"/>
          <w:szCs w:val="26"/>
        </w:rPr>
        <w:t>Ver el presupuesto</w:t>
      </w:r>
    </w:p>
    <w:p w14:paraId="793F5B6E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Cualquier usuario puede ver el presupuesto adjunto tocando el botón Ver presupuesto. Se abre en el navegador.</w:t>
      </w:r>
    </w:p>
    <w:p w14:paraId="0EA37357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65308CD4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C8522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DC297E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El presupuesto también aparece como botón en el detalle del evento y en la tarjeta de la lista.</w:t>
            </w:r>
          </w:p>
        </w:tc>
      </w:tr>
    </w:tbl>
    <w:p w14:paraId="12979ADA" w14:textId="77777777" w:rsidR="005D2F6B" w:rsidRDefault="005D2F6B">
      <w:pPr>
        <w:spacing w:before="100" w:after="100"/>
      </w:pPr>
    </w:p>
    <w:p w14:paraId="5D1C5E02" w14:textId="77777777" w:rsidR="005D2F6B" w:rsidRDefault="00713BDE">
      <w:r>
        <w:br w:type="page"/>
      </w:r>
    </w:p>
    <w:p w14:paraId="244F5123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Notificaciones</w:t>
      </w:r>
    </w:p>
    <w:p w14:paraId="11E88076" w14:textId="77777777" w:rsidR="005D2F6B" w:rsidRDefault="005D2F6B">
      <w:pPr>
        <w:spacing w:before="100" w:after="100"/>
      </w:pPr>
    </w:p>
    <w:p w14:paraId="1F94F30E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La campanita en el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header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muestra un número rojo cuando otro usuario del equipo creó o modificó un evento.</w:t>
      </w:r>
    </w:p>
    <w:p w14:paraId="303D1ECD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52EC4489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33D37996" w14:textId="54A3AF5A" w:rsidR="005D2F6B" w:rsidRDefault="00EC60D4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53D00E9E" wp14:editId="738BC4D8">
                  <wp:extent cx="1607505" cy="3600000"/>
                  <wp:effectExtent l="0" t="0" r="0" b="635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0E1BD4" w14:textId="77777777" w:rsidR="005D2F6B" w:rsidRDefault="005D2F6B">
      <w:pPr>
        <w:spacing w:before="100" w:after="100"/>
      </w:pPr>
    </w:p>
    <w:p w14:paraId="314E689C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Al tocar la campanita se despliega el panel con el detalle de las novedades. Las notificaciones se marcan como leídas automáticamente al abrirlas.</w:t>
      </w:r>
    </w:p>
    <w:p w14:paraId="28100549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3"/>
        <w:gridCol w:w="8483"/>
      </w:tblGrid>
      <w:tr w:rsidR="005D2F6B" w14:paraId="507437A9" w14:textId="77777777">
        <w:tc>
          <w:tcPr>
            <w:tcW w:w="400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C9A22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7887B" w14:textId="77777777" w:rsidR="005D2F6B" w:rsidRDefault="00713BDE">
            <w:pPr>
              <w:jc w:val="center"/>
            </w:pPr>
            <w:r>
              <w:rPr>
                <w:rFonts w:ascii="Arial" w:eastAsia="Arial" w:hAnsi="Arial" w:cs="Arial"/>
                <w:sz w:val="22"/>
                <w:szCs w:val="22"/>
              </w:rPr>
              <w:t>💡</w:t>
            </w:r>
          </w:p>
        </w:tc>
        <w:tc>
          <w:tcPr>
            <w:tcW w:w="8626" w:type="dxa"/>
            <w:tcBorders>
              <w:top w:val="single" w:sz="1" w:space="0" w:color="E0DDD5"/>
              <w:left w:val="single" w:sz="1" w:space="0" w:color="E0DDD5"/>
              <w:bottom w:val="single" w:sz="1" w:space="0" w:color="E0DDD5"/>
              <w:right w:val="single" w:sz="1" w:space="0" w:color="E0DDD5"/>
            </w:tcBorders>
            <w:shd w:val="clear" w:color="auto" w:fill="FDF5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2B8AAE" w14:textId="77777777" w:rsidR="005D2F6B" w:rsidRDefault="00713BDE">
            <w:r>
              <w:rPr>
                <w:rFonts w:ascii="Arial" w:eastAsia="Arial" w:hAnsi="Arial" w:cs="Arial"/>
                <w:i/>
                <w:iCs/>
                <w:color w:val="555500"/>
                <w:sz w:val="21"/>
                <w:szCs w:val="21"/>
              </w:rPr>
              <w:t>Las notificaciones solo muestran cambios de otros usuarios, no los tuyos propios.</w:t>
            </w:r>
          </w:p>
        </w:tc>
      </w:tr>
    </w:tbl>
    <w:p w14:paraId="15883161" w14:textId="77777777" w:rsidR="005D2F6B" w:rsidRDefault="005D2F6B">
      <w:pPr>
        <w:spacing w:before="100" w:after="100"/>
      </w:pPr>
    </w:p>
    <w:p w14:paraId="24DB07B1" w14:textId="77777777" w:rsidR="005D2F6B" w:rsidRDefault="00713BDE">
      <w:r>
        <w:br w:type="page"/>
      </w:r>
    </w:p>
    <w:p w14:paraId="01C2E6A6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Alquileres</w:t>
      </w:r>
    </w:p>
    <w:p w14:paraId="2D171D83" w14:textId="77777777" w:rsidR="005D2F6B" w:rsidRDefault="005D2F6B">
      <w:pPr>
        <w:spacing w:before="100" w:after="100"/>
      </w:pPr>
    </w:p>
    <w:p w14:paraId="6AD3EEB3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Al crear o editar un evento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podés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indicar qué materiales necesitan alquilarse:</w:t>
      </w:r>
    </w:p>
    <w:p w14:paraId="5F793E24" w14:textId="77777777" w:rsidR="005D2F6B" w:rsidRDefault="005D2F6B">
      <w:pPr>
        <w:spacing w:before="100" w:after="100"/>
      </w:pPr>
    </w:p>
    <w:p w14:paraId="4951C152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Vajilla</w:t>
      </w:r>
    </w:p>
    <w:p w14:paraId="60724340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Mantelería</w:t>
      </w:r>
    </w:p>
    <w:p w14:paraId="1A8ACDA3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Mobiliario</w:t>
      </w:r>
    </w:p>
    <w:p w14:paraId="59FFA275" w14:textId="77777777" w:rsidR="005D2F6B" w:rsidRDefault="00713BDE">
      <w:pPr>
        <w:pStyle w:val="Prrafodelista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color w:val="333333"/>
          <w:sz w:val="22"/>
          <w:szCs w:val="22"/>
        </w:rPr>
        <w:t>Mobiliario para trabajo</w:t>
      </w:r>
    </w:p>
    <w:p w14:paraId="3F083DD8" w14:textId="77777777" w:rsidR="005D2F6B" w:rsidRDefault="005D2F6B">
      <w:pPr>
        <w:spacing w:before="100" w:after="100"/>
      </w:pPr>
    </w:p>
    <w:p w14:paraId="3A394B0E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También hay un campo de texto libre para agregar notas sobre el alquiler (proveedor, precio, detalles).</w:t>
      </w:r>
    </w:p>
    <w:p w14:paraId="43012BC8" w14:textId="77777777" w:rsidR="005D2F6B" w:rsidRDefault="005D2F6B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D2F6B" w14:paraId="61E5CDEB" w14:textId="77777777">
        <w:tc>
          <w:tcPr>
            <w:tcW w:w="9026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8F8F8"/>
            <w:tcMar>
              <w:top w:w="400" w:type="dxa"/>
              <w:left w:w="200" w:type="dxa"/>
              <w:bottom w:w="400" w:type="dxa"/>
              <w:right w:w="200" w:type="dxa"/>
            </w:tcMar>
          </w:tcPr>
          <w:p w14:paraId="1EF96D60" w14:textId="70E59CE6" w:rsidR="005D2F6B" w:rsidRDefault="00143F78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noProof/>
                <w:color w:val="AAAAAA"/>
              </w:rPr>
              <w:drawing>
                <wp:inline distT="0" distB="0" distL="0" distR="0" wp14:anchorId="2A4F4B56" wp14:editId="58837B9C">
                  <wp:extent cx="1607505" cy="3600000"/>
                  <wp:effectExtent l="0" t="0" r="0" b="635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7505" cy="360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19AC9A" w14:textId="77777777" w:rsidR="005D2F6B" w:rsidRDefault="005D2F6B">
      <w:pPr>
        <w:spacing w:before="100" w:after="100"/>
      </w:pPr>
    </w:p>
    <w:p w14:paraId="1BFF6FEE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Si un evento tiene alquileres marcados, aparece un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badge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naranja en la tarjeta de la lista para identificarlo rápidamente.</w:t>
      </w:r>
    </w:p>
    <w:p w14:paraId="3175CB16" w14:textId="77777777" w:rsidR="005D2F6B" w:rsidRDefault="005D2F6B">
      <w:pPr>
        <w:spacing w:before="100" w:after="100"/>
      </w:pPr>
    </w:p>
    <w:p w14:paraId="0EFCEBBA" w14:textId="77777777" w:rsidR="005D2F6B" w:rsidRDefault="00713BDE">
      <w:r>
        <w:br w:type="page"/>
      </w:r>
    </w:p>
    <w:p w14:paraId="17EC0528" w14:textId="77777777" w:rsidR="005D2F6B" w:rsidRDefault="00713BDE">
      <w:pPr>
        <w:pBdr>
          <w:bottom w:val="single" w:sz="8" w:space="4" w:color="C9A227"/>
        </w:pBdr>
        <w:spacing w:before="480" w:after="160"/>
      </w:pPr>
      <w:r>
        <w:rPr>
          <w:rFonts w:ascii="Arial" w:eastAsia="Arial" w:hAnsi="Arial" w:cs="Arial"/>
          <w:b/>
          <w:bCs/>
          <w:color w:val="111111"/>
          <w:sz w:val="32"/>
          <w:szCs w:val="32"/>
        </w:rPr>
        <w:lastRenderedPageBreak/>
        <w:t>Preguntas frecuentes</w:t>
      </w:r>
    </w:p>
    <w:p w14:paraId="548E870D" w14:textId="77777777" w:rsidR="005D2F6B" w:rsidRDefault="005D2F6B">
      <w:pPr>
        <w:spacing w:before="100" w:after="100"/>
      </w:pPr>
    </w:p>
    <w:p w14:paraId="7ADFEE69" w14:textId="77777777" w:rsidR="005D2F6B" w:rsidRDefault="00713BDE">
      <w:pPr>
        <w:spacing w:before="200" w:after="80"/>
      </w:pPr>
      <w:r>
        <w:rPr>
          <w:rFonts w:ascii="Arial" w:eastAsia="Arial" w:hAnsi="Arial" w:cs="Arial"/>
          <w:b/>
          <w:bCs/>
          <w:color w:val="444444"/>
          <w:sz w:val="23"/>
          <w:szCs w:val="23"/>
        </w:rPr>
        <w:t>¿Qué pasa si dos usuarios modifican el mismo evento al mismo tiempo?</w:t>
      </w:r>
    </w:p>
    <w:p w14:paraId="7BCA3989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La app detecta esta situación. Si otro usuario ya confirmó un cambio importante (como el estado de un evento pasado), te avisa y no pisa esa información.</w:t>
      </w:r>
    </w:p>
    <w:p w14:paraId="180E45AB" w14:textId="77777777" w:rsidR="005D2F6B" w:rsidRDefault="005D2F6B">
      <w:pPr>
        <w:spacing w:before="100" w:after="100"/>
      </w:pPr>
    </w:p>
    <w:p w14:paraId="76935F33" w14:textId="77777777" w:rsidR="005D2F6B" w:rsidRDefault="00713BDE">
      <w:pPr>
        <w:spacing w:before="200" w:after="80"/>
      </w:pPr>
      <w:r>
        <w:rPr>
          <w:rFonts w:ascii="Arial" w:eastAsia="Arial" w:hAnsi="Arial" w:cs="Arial"/>
          <w:b/>
          <w:bCs/>
          <w:color w:val="444444"/>
          <w:sz w:val="23"/>
          <w:szCs w:val="23"/>
        </w:rPr>
        <w:t>¿Cómo actualizo la app si hay cambios?</w:t>
      </w:r>
    </w:p>
    <w:p w14:paraId="0EB81C92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La app se actualiza sola. Si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notás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que algo no refleja los últimos cambios,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recargá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la página desde el navegador. Si seguís sin ver los cambios,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borrá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el caché del navegador.</w:t>
      </w:r>
    </w:p>
    <w:p w14:paraId="482CB606" w14:textId="77777777" w:rsidR="005D2F6B" w:rsidRDefault="005D2F6B">
      <w:pPr>
        <w:spacing w:before="100" w:after="100"/>
      </w:pPr>
    </w:p>
    <w:p w14:paraId="764FEBBA" w14:textId="77777777" w:rsidR="005D2F6B" w:rsidRDefault="00713BDE">
      <w:pPr>
        <w:spacing w:before="200" w:after="80"/>
      </w:pPr>
      <w:r>
        <w:rPr>
          <w:rFonts w:ascii="Arial" w:eastAsia="Arial" w:hAnsi="Arial" w:cs="Arial"/>
          <w:b/>
          <w:bCs/>
          <w:color w:val="444444"/>
          <w:sz w:val="23"/>
          <w:szCs w:val="23"/>
        </w:rPr>
        <w:t>¿Los datos están seguros?</w:t>
      </w:r>
    </w:p>
    <w:p w14:paraId="73133FD2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 xml:space="preserve">Sí. Los datos se guardan en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(Google) con acceso restringido solo a los tres usuarios autorizados. Los presupuestos se almacenan en la nube de Google de forma segura.</w:t>
      </w:r>
    </w:p>
    <w:p w14:paraId="448441DE" w14:textId="77777777" w:rsidR="005D2F6B" w:rsidRDefault="005D2F6B">
      <w:pPr>
        <w:spacing w:before="100" w:after="100"/>
      </w:pPr>
    </w:p>
    <w:p w14:paraId="20DFAEC0" w14:textId="77777777" w:rsidR="005D2F6B" w:rsidRDefault="00713BDE">
      <w:pPr>
        <w:spacing w:before="200" w:after="80"/>
      </w:pPr>
      <w:r>
        <w:rPr>
          <w:rFonts w:ascii="Arial" w:eastAsia="Arial" w:hAnsi="Arial" w:cs="Arial"/>
          <w:b/>
          <w:bCs/>
          <w:color w:val="444444"/>
          <w:sz w:val="23"/>
          <w:szCs w:val="23"/>
        </w:rPr>
        <w:t>¿Puedo usar la app sin internet?</w:t>
      </w:r>
    </w:p>
    <w:p w14:paraId="403FD211" w14:textId="77777777" w:rsidR="005D2F6B" w:rsidRDefault="00713BDE">
      <w:pPr>
        <w:spacing w:before="80" w:after="80"/>
      </w:pPr>
      <w:r>
        <w:rPr>
          <w:rFonts w:ascii="Arial" w:eastAsia="Arial" w:hAnsi="Arial" w:cs="Arial"/>
          <w:color w:val="333333"/>
          <w:sz w:val="22"/>
          <w:szCs w:val="22"/>
        </w:rPr>
        <w:t>No. La app requiere conexión a internet para funcionar correctamente, ya que los datos se sincronizan en tiempo real con la nube.</w:t>
      </w:r>
    </w:p>
    <w:p w14:paraId="6B6AB99A" w14:textId="77777777" w:rsidR="005D2F6B" w:rsidRDefault="005D2F6B">
      <w:pPr>
        <w:spacing w:before="100" w:after="100"/>
      </w:pPr>
    </w:p>
    <w:p w14:paraId="785F4A91" w14:textId="77777777" w:rsidR="005D2F6B" w:rsidRDefault="00713BDE">
      <w:pPr>
        <w:spacing w:before="200" w:after="80"/>
      </w:pPr>
      <w:r>
        <w:rPr>
          <w:rFonts w:ascii="Arial" w:eastAsia="Arial" w:hAnsi="Arial" w:cs="Arial"/>
          <w:b/>
          <w:bCs/>
          <w:color w:val="444444"/>
          <w:sz w:val="23"/>
          <w:szCs w:val="23"/>
        </w:rPr>
        <w:t>¿Qué pasa si me olvido la contraseña?</w:t>
      </w:r>
    </w:p>
    <w:p w14:paraId="7ABCA62A" w14:textId="77777777" w:rsidR="005D2F6B" w:rsidRDefault="00713BDE">
      <w:pPr>
        <w:spacing w:before="80" w:after="80"/>
      </w:pP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Contactá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 xml:space="preserve"> al administrador de la app para que la restablezca desde </w:t>
      </w:r>
      <w:proofErr w:type="spellStart"/>
      <w:r>
        <w:rPr>
          <w:rFonts w:ascii="Arial" w:eastAsia="Arial" w:hAnsi="Arial" w:cs="Arial"/>
          <w:color w:val="333333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color w:val="333333"/>
          <w:sz w:val="22"/>
          <w:szCs w:val="22"/>
        </w:rPr>
        <w:t>.</w:t>
      </w:r>
    </w:p>
    <w:p w14:paraId="323FA573" w14:textId="77777777" w:rsidR="005D2F6B" w:rsidRDefault="005D2F6B">
      <w:pPr>
        <w:spacing w:before="100" w:after="100"/>
      </w:pPr>
    </w:p>
    <w:p w14:paraId="4EBB00EC" w14:textId="77777777" w:rsidR="005D2F6B" w:rsidRDefault="005D2F6B">
      <w:pPr>
        <w:spacing w:before="100" w:after="100"/>
      </w:pPr>
    </w:p>
    <w:p w14:paraId="771F36E5" w14:textId="77777777" w:rsidR="005D2F6B" w:rsidRDefault="00713BDE">
      <w:pPr>
        <w:pBdr>
          <w:top w:val="single" w:sz="4" w:space="4" w:color="C9A227"/>
        </w:pBdr>
        <w:spacing w:before="400"/>
        <w:jc w:val="center"/>
      </w:pPr>
      <w:r>
        <w:rPr>
          <w:rFonts w:ascii="Arial" w:eastAsia="Arial" w:hAnsi="Arial" w:cs="Arial"/>
          <w:color w:val="888888"/>
        </w:rPr>
        <w:t xml:space="preserve">JOOLI </w:t>
      </w:r>
      <w:proofErr w:type="spellStart"/>
      <w:r>
        <w:rPr>
          <w:rFonts w:ascii="Arial" w:eastAsia="Arial" w:hAnsi="Arial" w:cs="Arial"/>
          <w:color w:val="888888"/>
        </w:rPr>
        <w:t>CateringDesk</w:t>
      </w:r>
      <w:proofErr w:type="spellEnd"/>
      <w:r>
        <w:rPr>
          <w:rFonts w:ascii="Arial" w:eastAsia="Arial" w:hAnsi="Arial" w:cs="Arial"/>
          <w:color w:val="888888"/>
        </w:rPr>
        <w:t xml:space="preserve"> · Manual de usuario · 2026</w:t>
      </w:r>
    </w:p>
    <w:sectPr w:rsidR="005D2F6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80F97"/>
    <w:multiLevelType w:val="hybridMultilevel"/>
    <w:tmpl w:val="A182651C"/>
    <w:lvl w:ilvl="0" w:tplc="53461DF6">
      <w:start w:val="1"/>
      <w:numFmt w:val="bullet"/>
      <w:lvlText w:val="•"/>
      <w:lvlJc w:val="left"/>
      <w:pPr>
        <w:ind w:left="720" w:hanging="360"/>
      </w:pPr>
    </w:lvl>
    <w:lvl w:ilvl="1" w:tplc="AA68EC86">
      <w:numFmt w:val="decimal"/>
      <w:lvlText w:val=""/>
      <w:lvlJc w:val="left"/>
    </w:lvl>
    <w:lvl w:ilvl="2" w:tplc="4E5EF26C">
      <w:numFmt w:val="decimal"/>
      <w:lvlText w:val=""/>
      <w:lvlJc w:val="left"/>
    </w:lvl>
    <w:lvl w:ilvl="3" w:tplc="E042FBA0">
      <w:numFmt w:val="decimal"/>
      <w:lvlText w:val=""/>
      <w:lvlJc w:val="left"/>
    </w:lvl>
    <w:lvl w:ilvl="4" w:tplc="DAD0FD6C">
      <w:numFmt w:val="decimal"/>
      <w:lvlText w:val=""/>
      <w:lvlJc w:val="left"/>
    </w:lvl>
    <w:lvl w:ilvl="5" w:tplc="AB7AD498">
      <w:numFmt w:val="decimal"/>
      <w:lvlText w:val=""/>
      <w:lvlJc w:val="left"/>
    </w:lvl>
    <w:lvl w:ilvl="6" w:tplc="78ACDD62">
      <w:numFmt w:val="decimal"/>
      <w:lvlText w:val=""/>
      <w:lvlJc w:val="left"/>
    </w:lvl>
    <w:lvl w:ilvl="7" w:tplc="A720EC5C">
      <w:numFmt w:val="decimal"/>
      <w:lvlText w:val=""/>
      <w:lvlJc w:val="left"/>
    </w:lvl>
    <w:lvl w:ilvl="8" w:tplc="0D30709E">
      <w:numFmt w:val="decimal"/>
      <w:lvlText w:val=""/>
      <w:lvlJc w:val="left"/>
    </w:lvl>
  </w:abstractNum>
  <w:abstractNum w:abstractNumId="1" w15:restartNumberingAfterBreak="0">
    <w:nsid w:val="70F00476"/>
    <w:multiLevelType w:val="hybridMultilevel"/>
    <w:tmpl w:val="9FA613A0"/>
    <w:lvl w:ilvl="0" w:tplc="448AB330">
      <w:start w:val="1"/>
      <w:numFmt w:val="bullet"/>
      <w:lvlText w:val="●"/>
      <w:lvlJc w:val="left"/>
      <w:pPr>
        <w:ind w:left="720" w:hanging="360"/>
      </w:pPr>
    </w:lvl>
    <w:lvl w:ilvl="1" w:tplc="CD2CB46A">
      <w:start w:val="1"/>
      <w:numFmt w:val="bullet"/>
      <w:lvlText w:val="○"/>
      <w:lvlJc w:val="left"/>
      <w:pPr>
        <w:ind w:left="1440" w:hanging="360"/>
      </w:pPr>
    </w:lvl>
    <w:lvl w:ilvl="2" w:tplc="C35AC88C">
      <w:start w:val="1"/>
      <w:numFmt w:val="bullet"/>
      <w:lvlText w:val="■"/>
      <w:lvlJc w:val="left"/>
      <w:pPr>
        <w:ind w:left="2160" w:hanging="360"/>
      </w:pPr>
    </w:lvl>
    <w:lvl w:ilvl="3" w:tplc="17624B62">
      <w:start w:val="1"/>
      <w:numFmt w:val="bullet"/>
      <w:lvlText w:val="●"/>
      <w:lvlJc w:val="left"/>
      <w:pPr>
        <w:ind w:left="2880" w:hanging="360"/>
      </w:pPr>
    </w:lvl>
    <w:lvl w:ilvl="4" w:tplc="6B4802E6">
      <w:start w:val="1"/>
      <w:numFmt w:val="bullet"/>
      <w:lvlText w:val="○"/>
      <w:lvlJc w:val="left"/>
      <w:pPr>
        <w:ind w:left="3600" w:hanging="360"/>
      </w:pPr>
    </w:lvl>
    <w:lvl w:ilvl="5" w:tplc="74A683A8">
      <w:start w:val="1"/>
      <w:numFmt w:val="bullet"/>
      <w:lvlText w:val="■"/>
      <w:lvlJc w:val="left"/>
      <w:pPr>
        <w:ind w:left="4320" w:hanging="360"/>
      </w:pPr>
    </w:lvl>
    <w:lvl w:ilvl="6" w:tplc="645ED6C4">
      <w:start w:val="1"/>
      <w:numFmt w:val="bullet"/>
      <w:lvlText w:val="●"/>
      <w:lvlJc w:val="left"/>
      <w:pPr>
        <w:ind w:left="5040" w:hanging="360"/>
      </w:pPr>
    </w:lvl>
    <w:lvl w:ilvl="7" w:tplc="D3F61850">
      <w:start w:val="1"/>
      <w:numFmt w:val="bullet"/>
      <w:lvlText w:val="●"/>
      <w:lvlJc w:val="left"/>
      <w:pPr>
        <w:ind w:left="5760" w:hanging="360"/>
      </w:pPr>
    </w:lvl>
    <w:lvl w:ilvl="8" w:tplc="330223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3F5FD7"/>
    <w:multiLevelType w:val="hybridMultilevel"/>
    <w:tmpl w:val="F774DCBA"/>
    <w:lvl w:ilvl="0" w:tplc="59AC738A">
      <w:start w:val="1"/>
      <w:numFmt w:val="decimal"/>
      <w:lvlText w:val="%1."/>
      <w:lvlJc w:val="left"/>
      <w:pPr>
        <w:ind w:left="720" w:hanging="360"/>
      </w:pPr>
    </w:lvl>
    <w:lvl w:ilvl="1" w:tplc="0A362D24">
      <w:numFmt w:val="decimal"/>
      <w:lvlText w:val=""/>
      <w:lvlJc w:val="left"/>
    </w:lvl>
    <w:lvl w:ilvl="2" w:tplc="154088B8">
      <w:numFmt w:val="decimal"/>
      <w:lvlText w:val=""/>
      <w:lvlJc w:val="left"/>
    </w:lvl>
    <w:lvl w:ilvl="3" w:tplc="6AFA8140">
      <w:numFmt w:val="decimal"/>
      <w:lvlText w:val=""/>
      <w:lvlJc w:val="left"/>
    </w:lvl>
    <w:lvl w:ilvl="4" w:tplc="DF7AFE64">
      <w:numFmt w:val="decimal"/>
      <w:lvlText w:val=""/>
      <w:lvlJc w:val="left"/>
    </w:lvl>
    <w:lvl w:ilvl="5" w:tplc="E478852A">
      <w:numFmt w:val="decimal"/>
      <w:lvlText w:val=""/>
      <w:lvlJc w:val="left"/>
    </w:lvl>
    <w:lvl w:ilvl="6" w:tplc="1BBC3AD4">
      <w:numFmt w:val="decimal"/>
      <w:lvlText w:val=""/>
      <w:lvlJc w:val="left"/>
    </w:lvl>
    <w:lvl w:ilvl="7" w:tplc="4E881318">
      <w:numFmt w:val="decimal"/>
      <w:lvlText w:val=""/>
      <w:lvlJc w:val="left"/>
    </w:lvl>
    <w:lvl w:ilvl="8" w:tplc="F000F90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F6B"/>
    <w:rsid w:val="00143F78"/>
    <w:rsid w:val="005D2F6B"/>
    <w:rsid w:val="00713BDE"/>
    <w:rsid w:val="00890A6E"/>
    <w:rsid w:val="009E1781"/>
    <w:rsid w:val="00DB51D9"/>
    <w:rsid w:val="00EC60D4"/>
    <w:rsid w:val="00FD2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1FD59"/>
  <w15:docId w15:val="{417857B0-524C-4372-883A-59C7D31B8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793726-22DC-468B-A2B4-58A0B1B3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18</Pages>
  <Words>1337</Words>
  <Characters>7354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Gali</cp:lastModifiedBy>
  <cp:revision>4</cp:revision>
  <dcterms:created xsi:type="dcterms:W3CDTF">2026-03-15T18:31:00Z</dcterms:created>
  <dcterms:modified xsi:type="dcterms:W3CDTF">2026-03-15T23:02:00Z</dcterms:modified>
</cp:coreProperties>
</file>