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9A05F" w14:textId="3F3700B6" w:rsidR="00CA34B6" w:rsidRDefault="00A44DD9" w:rsidP="00A44DD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44DD9">
        <w:rPr>
          <w:rFonts w:ascii="Arial" w:hAnsi="Arial" w:cs="Arial"/>
          <w:b/>
          <w:bCs/>
          <w:sz w:val="24"/>
          <w:szCs w:val="24"/>
        </w:rPr>
        <w:t>DOCUMENTO TÉCNICO ÁRBOLES</w:t>
      </w:r>
    </w:p>
    <w:p w14:paraId="3C231B63" w14:textId="6676D0B2" w:rsidR="00A44DD9" w:rsidRDefault="00A44DD9" w:rsidP="00A44DD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Integrantes: </w:t>
      </w:r>
    </w:p>
    <w:p w14:paraId="7731336C" w14:textId="672E3E5D" w:rsidR="00A44DD9" w:rsidRDefault="00A44DD9" w:rsidP="00A44DD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Diego Cárdenas</w:t>
      </w:r>
    </w:p>
    <w:p w14:paraId="7AA15EDA" w14:textId="59E21566" w:rsidR="00A44DD9" w:rsidRDefault="00A44DD9" w:rsidP="00A44DD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Felipe Calvache</w:t>
      </w:r>
    </w:p>
    <w:p w14:paraId="515BD25B" w14:textId="5C7EBD19" w:rsidR="00A44DD9" w:rsidRPr="00A44DD9" w:rsidRDefault="00A44DD9" w:rsidP="00A44DD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Zayra Gutiérrez </w:t>
      </w:r>
    </w:p>
    <w:p w14:paraId="05D48AEE" w14:textId="77777777" w:rsidR="00A44DD9" w:rsidRPr="00A44DD9" w:rsidRDefault="00A44DD9" w:rsidP="00A44DD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44DD9">
        <w:rPr>
          <w:rFonts w:ascii="Arial" w:hAnsi="Arial" w:cs="Arial"/>
          <w:b/>
          <w:bCs/>
          <w:sz w:val="24"/>
          <w:szCs w:val="24"/>
        </w:rPr>
        <w:t xml:space="preserve">Especificación: </w:t>
      </w:r>
    </w:p>
    <w:p w14:paraId="63C1D4B6" w14:textId="45E2706D" w:rsidR="00A44DD9" w:rsidRPr="00A44DD9" w:rsidRDefault="00A44DD9" w:rsidP="00A44DD9">
      <w:pPr>
        <w:jc w:val="both"/>
        <w:rPr>
          <w:rFonts w:ascii="Arial" w:hAnsi="Arial" w:cs="Arial"/>
          <w:sz w:val="24"/>
          <w:szCs w:val="24"/>
        </w:rPr>
      </w:pPr>
      <w:r w:rsidRPr="00A44DD9">
        <w:rPr>
          <w:rFonts w:ascii="Arial" w:hAnsi="Arial" w:cs="Arial"/>
          <w:sz w:val="24"/>
          <w:szCs w:val="24"/>
        </w:rPr>
        <w:t xml:space="preserve">Se requiere realizar las operaciones de actualización y eliminación en una clase Binary </w:t>
      </w:r>
      <w:proofErr w:type="spellStart"/>
      <w:r w:rsidRPr="00A44DD9">
        <w:rPr>
          <w:rFonts w:ascii="Arial" w:hAnsi="Arial" w:cs="Arial"/>
          <w:sz w:val="24"/>
          <w:szCs w:val="24"/>
        </w:rPr>
        <w:t>Tree</w:t>
      </w:r>
      <w:proofErr w:type="spellEnd"/>
      <w:r w:rsidRPr="00A44DD9">
        <w:rPr>
          <w:rFonts w:ascii="Arial" w:hAnsi="Arial" w:cs="Arial"/>
          <w:sz w:val="24"/>
          <w:szCs w:val="24"/>
        </w:rPr>
        <w:t xml:space="preserve">, siguiendo las reglas de BST (sin balance), incorporando el atributo de factor de balance AVL a la clase y ajustando las operaciones existentes para mantener su consistencia. Además, se debe optimizar el CRUD considerando el factor de balance AVL por nodo, con el objetivo de lograr una transición suave a la versión balanceada BST. Finalmente, se debe generar un código </w:t>
      </w:r>
      <w:proofErr w:type="spellStart"/>
      <w:r w:rsidRPr="00A44DD9">
        <w:rPr>
          <w:rFonts w:ascii="Arial" w:hAnsi="Arial" w:cs="Arial"/>
          <w:sz w:val="24"/>
          <w:szCs w:val="24"/>
        </w:rPr>
        <w:t>Main</w:t>
      </w:r>
      <w:proofErr w:type="spellEnd"/>
      <w:r w:rsidRPr="00A44DD9">
        <w:rPr>
          <w:rFonts w:ascii="Arial" w:hAnsi="Arial" w:cs="Arial"/>
          <w:sz w:val="24"/>
          <w:szCs w:val="24"/>
        </w:rPr>
        <w:t xml:space="preserve"> y un informe que incluya un ejemplo de caso de uso para demostrar la corrección de las operaciones.</w:t>
      </w:r>
    </w:p>
    <w:p w14:paraId="59F59C00" w14:textId="77777777" w:rsidR="00A44DD9" w:rsidRPr="00A44DD9" w:rsidRDefault="00A44DD9" w:rsidP="00A44DD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44DD9">
        <w:rPr>
          <w:rFonts w:ascii="Arial" w:hAnsi="Arial" w:cs="Arial"/>
          <w:b/>
          <w:bCs/>
          <w:sz w:val="24"/>
          <w:szCs w:val="24"/>
        </w:rPr>
        <w:t xml:space="preserve">Diseño: </w:t>
      </w:r>
    </w:p>
    <w:p w14:paraId="1AFFE6A2" w14:textId="3E6EA05D" w:rsidR="00A44DD9" w:rsidRPr="00A44DD9" w:rsidRDefault="00A44DD9" w:rsidP="00A44DD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44DD9">
        <w:rPr>
          <w:rFonts w:ascii="Arial" w:hAnsi="Arial" w:cs="Arial"/>
          <w:b/>
          <w:bCs/>
          <w:sz w:val="24"/>
          <w:szCs w:val="24"/>
        </w:rPr>
        <w:t>Estrategia</w:t>
      </w:r>
    </w:p>
    <w:p w14:paraId="70FE141F" w14:textId="4395969A" w:rsidR="00A44DD9" w:rsidRPr="00A44DD9" w:rsidRDefault="00A44DD9" w:rsidP="00A44DD9">
      <w:pPr>
        <w:jc w:val="both"/>
        <w:rPr>
          <w:rFonts w:ascii="Arial" w:hAnsi="Arial" w:cs="Arial"/>
          <w:sz w:val="24"/>
          <w:szCs w:val="24"/>
        </w:rPr>
      </w:pPr>
      <w:r w:rsidRPr="00A44DD9">
        <w:rPr>
          <w:rFonts w:ascii="Arial" w:hAnsi="Arial" w:cs="Arial"/>
          <w:sz w:val="24"/>
          <w:szCs w:val="24"/>
        </w:rPr>
        <w:t xml:space="preserve">Antes de implementar las operaciones de </w:t>
      </w:r>
      <w:proofErr w:type="spellStart"/>
      <w:r w:rsidRPr="00A44DD9">
        <w:rPr>
          <w:rFonts w:ascii="Arial" w:hAnsi="Arial" w:cs="Arial"/>
          <w:sz w:val="24"/>
          <w:szCs w:val="24"/>
        </w:rPr>
        <w:t>Update</w:t>
      </w:r>
      <w:proofErr w:type="spellEnd"/>
      <w:r w:rsidRPr="00A44DD9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44DD9">
        <w:rPr>
          <w:rFonts w:ascii="Arial" w:hAnsi="Arial" w:cs="Arial"/>
          <w:sz w:val="24"/>
          <w:szCs w:val="24"/>
        </w:rPr>
        <w:t>Delete</w:t>
      </w:r>
      <w:proofErr w:type="spellEnd"/>
      <w:r w:rsidRPr="00A44DD9">
        <w:rPr>
          <w:rFonts w:ascii="Arial" w:hAnsi="Arial" w:cs="Arial"/>
          <w:sz w:val="24"/>
          <w:szCs w:val="24"/>
        </w:rPr>
        <w:t xml:space="preserve"> en una lista enlazada, se necesita definir la función de </w:t>
      </w:r>
      <w:proofErr w:type="spellStart"/>
      <w:r w:rsidRPr="00A44DD9">
        <w:rPr>
          <w:rFonts w:ascii="Arial" w:hAnsi="Arial" w:cs="Arial"/>
          <w:sz w:val="24"/>
          <w:szCs w:val="24"/>
        </w:rPr>
        <w:t>Delete</w:t>
      </w:r>
      <w:proofErr w:type="spellEnd"/>
      <w:r w:rsidRPr="00A44DD9">
        <w:rPr>
          <w:rFonts w:ascii="Arial" w:hAnsi="Arial" w:cs="Arial"/>
          <w:sz w:val="24"/>
          <w:szCs w:val="24"/>
        </w:rPr>
        <w:t xml:space="preserve">, la cual consiste en eliminar el nodo que se quiere actualizar y reemplazarlo con el nuevo valor. Para la función de </w:t>
      </w:r>
      <w:proofErr w:type="spellStart"/>
      <w:r w:rsidRPr="00A44DD9">
        <w:rPr>
          <w:rFonts w:ascii="Arial" w:hAnsi="Arial" w:cs="Arial"/>
          <w:sz w:val="24"/>
          <w:szCs w:val="24"/>
        </w:rPr>
        <w:t>Delete</w:t>
      </w:r>
      <w:proofErr w:type="spellEnd"/>
      <w:r w:rsidRPr="00A44DD9">
        <w:rPr>
          <w:rFonts w:ascii="Arial" w:hAnsi="Arial" w:cs="Arial"/>
          <w:sz w:val="24"/>
          <w:szCs w:val="24"/>
        </w:rPr>
        <w:t xml:space="preserve">, se deben considerar diferentes escenarios, incluyendo la búsqueda del valor que se quiere eliminar, la identificación del sucesor y la actualización del árbol. Una vez definida la función de </w:t>
      </w:r>
      <w:proofErr w:type="spellStart"/>
      <w:r w:rsidRPr="00A44DD9">
        <w:rPr>
          <w:rFonts w:ascii="Arial" w:hAnsi="Arial" w:cs="Arial"/>
          <w:sz w:val="24"/>
          <w:szCs w:val="24"/>
        </w:rPr>
        <w:t>Delete</w:t>
      </w:r>
      <w:proofErr w:type="spellEnd"/>
      <w:r w:rsidRPr="00A44DD9">
        <w:rPr>
          <w:rFonts w:ascii="Arial" w:hAnsi="Arial" w:cs="Arial"/>
          <w:sz w:val="24"/>
          <w:szCs w:val="24"/>
        </w:rPr>
        <w:t xml:space="preserve">, se puede implementar la función de </w:t>
      </w:r>
      <w:proofErr w:type="spellStart"/>
      <w:r w:rsidRPr="00A44DD9">
        <w:rPr>
          <w:rFonts w:ascii="Arial" w:hAnsi="Arial" w:cs="Arial"/>
          <w:sz w:val="24"/>
          <w:szCs w:val="24"/>
        </w:rPr>
        <w:t>Update</w:t>
      </w:r>
      <w:proofErr w:type="spellEnd"/>
      <w:r w:rsidRPr="00A44DD9">
        <w:rPr>
          <w:rFonts w:ascii="Arial" w:hAnsi="Arial" w:cs="Arial"/>
          <w:sz w:val="24"/>
          <w:szCs w:val="24"/>
        </w:rPr>
        <w:t>.</w:t>
      </w:r>
    </w:p>
    <w:p w14:paraId="350AECFF" w14:textId="185DABAC" w:rsidR="00A44DD9" w:rsidRDefault="00A44DD9" w:rsidP="00A44DD9">
      <w:pPr>
        <w:jc w:val="both"/>
        <w:rPr>
          <w:rFonts w:ascii="Arial" w:hAnsi="Arial" w:cs="Arial"/>
          <w:sz w:val="24"/>
          <w:szCs w:val="24"/>
        </w:rPr>
      </w:pPr>
      <w:r w:rsidRPr="00A44DD9">
        <w:rPr>
          <w:rFonts w:ascii="Arial" w:hAnsi="Arial" w:cs="Arial"/>
          <w:sz w:val="24"/>
          <w:szCs w:val="24"/>
        </w:rPr>
        <w:t>Para agregar el factor de balance AVL, se deben considerar diferentes casos, incluyendo asignar el valor 0 si el nodo no tiene hijos, analizar la altura del árbol por la izquierda y por la derecha de manera recursiva y restar las alturas para obtener el factor de balance. En las funciones CRUD, se debe implementar el balance AVL y asegurarse de que el factor de balance se mantenga menor o igual a 1. En caso de que no se cumpla esta condición, se deben realizar rotaciones para mantener el balance del árbol.</w:t>
      </w:r>
    </w:p>
    <w:p w14:paraId="4881A322" w14:textId="77777777" w:rsidR="005D7B5A" w:rsidRDefault="005D7B5A" w:rsidP="00A44DD9">
      <w:pPr>
        <w:jc w:val="both"/>
        <w:rPr>
          <w:rFonts w:ascii="Arial" w:hAnsi="Arial" w:cs="Arial"/>
          <w:sz w:val="24"/>
          <w:szCs w:val="24"/>
        </w:rPr>
      </w:pPr>
    </w:p>
    <w:p w14:paraId="58326AAA" w14:textId="485C6C30" w:rsidR="005D7B5A" w:rsidRPr="00CC496D" w:rsidRDefault="005D7B5A" w:rsidP="00A44DD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C496D">
        <w:rPr>
          <w:rFonts w:ascii="Arial" w:hAnsi="Arial" w:cs="Arial"/>
          <w:b/>
          <w:bCs/>
          <w:sz w:val="24"/>
          <w:szCs w:val="24"/>
        </w:rPr>
        <w:t>Codigo</w:t>
      </w:r>
      <w:proofErr w:type="spellEnd"/>
    </w:p>
    <w:p w14:paraId="0D4269F7" w14:textId="2A9CBAE5" w:rsidR="005D7B5A" w:rsidRDefault="005D7B5A" w:rsidP="00A44DD9">
      <w:pPr>
        <w:jc w:val="both"/>
        <w:rPr>
          <w:rFonts w:ascii="Arial" w:hAnsi="Arial" w:cs="Arial"/>
          <w:sz w:val="24"/>
          <w:szCs w:val="24"/>
        </w:rPr>
      </w:pPr>
      <w:r w:rsidRPr="005D7B5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9BAA461" wp14:editId="6840F820">
            <wp:extent cx="5265876" cy="4138019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1A0B" w14:textId="3E5BC49A" w:rsidR="005D7B5A" w:rsidRDefault="005D7B5A" w:rsidP="00A44DD9">
      <w:pPr>
        <w:jc w:val="both"/>
        <w:rPr>
          <w:rFonts w:ascii="Arial" w:hAnsi="Arial" w:cs="Arial"/>
          <w:sz w:val="24"/>
          <w:szCs w:val="24"/>
        </w:rPr>
      </w:pPr>
      <w:r w:rsidRPr="005D7B5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923078" wp14:editId="405A5458">
            <wp:extent cx="2491956" cy="922100"/>
            <wp:effectExtent l="0" t="0" r="381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5445" w14:textId="05BCF62C" w:rsidR="005D7B5A" w:rsidRDefault="005D7B5A" w:rsidP="00A44DD9">
      <w:pPr>
        <w:jc w:val="both"/>
        <w:rPr>
          <w:rFonts w:ascii="Arial" w:hAnsi="Arial" w:cs="Arial"/>
          <w:sz w:val="24"/>
          <w:szCs w:val="24"/>
        </w:rPr>
      </w:pPr>
      <w:r w:rsidRPr="005D7B5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3CABB5" wp14:editId="5B9421A8">
            <wp:extent cx="4511431" cy="2232853"/>
            <wp:effectExtent l="0" t="0" r="381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20FE" w14:textId="1AD75553" w:rsidR="005D7B5A" w:rsidRDefault="005D7B5A" w:rsidP="00A44DD9">
      <w:pPr>
        <w:jc w:val="both"/>
        <w:rPr>
          <w:rFonts w:ascii="Arial" w:hAnsi="Arial" w:cs="Arial"/>
          <w:sz w:val="24"/>
          <w:szCs w:val="24"/>
        </w:rPr>
      </w:pPr>
      <w:r w:rsidRPr="005D7B5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1F10D3E" wp14:editId="2795F74A">
            <wp:extent cx="4549534" cy="2240474"/>
            <wp:effectExtent l="0" t="0" r="3810" b="762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2211" w14:textId="392CD6F3" w:rsidR="005D7B5A" w:rsidRDefault="005D7B5A" w:rsidP="00A44DD9">
      <w:pPr>
        <w:jc w:val="both"/>
        <w:rPr>
          <w:rFonts w:ascii="Arial" w:hAnsi="Arial" w:cs="Arial"/>
          <w:sz w:val="24"/>
          <w:szCs w:val="24"/>
        </w:rPr>
      </w:pPr>
      <w:r w:rsidRPr="005D7B5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3EEC17" wp14:editId="70F3F097">
            <wp:extent cx="4572396" cy="2400508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9AA7" w14:textId="07651856" w:rsidR="005D7B5A" w:rsidRDefault="005D7B5A" w:rsidP="00A44DD9">
      <w:pPr>
        <w:jc w:val="both"/>
        <w:rPr>
          <w:rFonts w:ascii="Arial" w:hAnsi="Arial" w:cs="Arial"/>
          <w:sz w:val="24"/>
          <w:szCs w:val="24"/>
        </w:rPr>
      </w:pPr>
      <w:r w:rsidRPr="005D7B5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C635E14" wp14:editId="1B1D0002">
            <wp:extent cx="4580017" cy="3566469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BEC4" w14:textId="1D2199DC" w:rsidR="005D7B5A" w:rsidRDefault="005D7B5A" w:rsidP="00A44DD9">
      <w:pPr>
        <w:jc w:val="both"/>
        <w:rPr>
          <w:rFonts w:ascii="Arial" w:hAnsi="Arial" w:cs="Arial"/>
          <w:sz w:val="24"/>
          <w:szCs w:val="24"/>
        </w:rPr>
      </w:pPr>
      <w:r w:rsidRPr="005D7B5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183CF4" wp14:editId="15E720AE">
            <wp:extent cx="4846740" cy="3878916"/>
            <wp:effectExtent l="0" t="0" r="0" b="762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9B45" w14:textId="77777777" w:rsidR="005D7B5A" w:rsidRPr="00A44DD9" w:rsidRDefault="005D7B5A" w:rsidP="00A44DD9">
      <w:pPr>
        <w:jc w:val="both"/>
        <w:rPr>
          <w:rFonts w:ascii="Arial" w:hAnsi="Arial" w:cs="Arial"/>
          <w:sz w:val="24"/>
          <w:szCs w:val="24"/>
        </w:rPr>
      </w:pPr>
    </w:p>
    <w:p w14:paraId="5C8FA4A6" w14:textId="19940E03" w:rsidR="00A44DD9" w:rsidRPr="00A44DD9" w:rsidRDefault="00A44DD9" w:rsidP="00A44DD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44DD9">
        <w:rPr>
          <w:rFonts w:ascii="Arial" w:hAnsi="Arial" w:cs="Arial"/>
          <w:b/>
          <w:bCs/>
          <w:sz w:val="24"/>
          <w:szCs w:val="24"/>
        </w:rPr>
        <w:t xml:space="preserve">Casos de prueba. </w:t>
      </w: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44DD9" w:rsidRPr="00A44DD9" w14:paraId="24BB46AD" w14:textId="77777777" w:rsidTr="00A44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8DC9940" w14:textId="7C839300" w:rsidR="00A44DD9" w:rsidRPr="00A44DD9" w:rsidRDefault="00A44DD9" w:rsidP="00A44D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4DD9">
              <w:rPr>
                <w:rFonts w:ascii="Arial" w:hAnsi="Arial" w:cs="Arial"/>
                <w:sz w:val="24"/>
                <w:szCs w:val="24"/>
              </w:rPr>
              <w:lastRenderedPageBreak/>
              <w:t>Entrada</w:t>
            </w:r>
          </w:p>
        </w:tc>
        <w:tc>
          <w:tcPr>
            <w:tcW w:w="2943" w:type="dxa"/>
          </w:tcPr>
          <w:p w14:paraId="31EFF681" w14:textId="683B4CC8" w:rsidR="00A44DD9" w:rsidRPr="00A44DD9" w:rsidRDefault="00A44DD9" w:rsidP="00A44D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DD9">
              <w:rPr>
                <w:rFonts w:ascii="Arial" w:hAnsi="Arial" w:cs="Arial"/>
                <w:sz w:val="24"/>
                <w:szCs w:val="24"/>
              </w:rPr>
              <w:t xml:space="preserve">Justificación </w:t>
            </w:r>
          </w:p>
        </w:tc>
        <w:tc>
          <w:tcPr>
            <w:tcW w:w="2943" w:type="dxa"/>
          </w:tcPr>
          <w:p w14:paraId="5DD08CED" w14:textId="5AC2A8F3" w:rsidR="00A44DD9" w:rsidRPr="00A44DD9" w:rsidRDefault="00A44DD9" w:rsidP="00A44D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DD9">
              <w:rPr>
                <w:rFonts w:ascii="Arial" w:hAnsi="Arial" w:cs="Arial"/>
                <w:sz w:val="24"/>
                <w:szCs w:val="24"/>
              </w:rPr>
              <w:t xml:space="preserve">Salida </w:t>
            </w:r>
          </w:p>
        </w:tc>
      </w:tr>
      <w:tr w:rsidR="00A44DD9" w:rsidRPr="00A44DD9" w14:paraId="0E4D305E" w14:textId="77777777" w:rsidTr="00A4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23FF9D7" w14:textId="48C81AD8" w:rsidR="00A44DD9" w:rsidRPr="00A44DD9" w:rsidRDefault="00A44DD9" w:rsidP="00A44D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4DD9">
              <w:rPr>
                <w:rFonts w:ascii="Arial" w:hAnsi="Arial" w:cs="Arial"/>
                <w:sz w:val="24"/>
                <w:szCs w:val="24"/>
              </w:rPr>
              <w:t>(['3', '1', '0', '2', '7', '5', '4', '6','8','9'], ['0', '1', '2', '3', '4', '5', '6', '7','8', '9'</w:t>
            </w:r>
            <w:proofErr w:type="gramStart"/>
            <w:r w:rsidRPr="00A44DD9">
              <w:rPr>
                <w:rFonts w:ascii="Arial" w:hAnsi="Arial" w:cs="Arial"/>
                <w:sz w:val="24"/>
                <w:szCs w:val="24"/>
              </w:rPr>
              <w:t>] )</w:t>
            </w:r>
            <w:proofErr w:type="gramEnd"/>
          </w:p>
          <w:p w14:paraId="3F9327E0" w14:textId="0B6079D6" w:rsidR="00A44DD9" w:rsidRPr="00A44DD9" w:rsidRDefault="00A44DD9" w:rsidP="00A44D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A44DD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tree.update</w:t>
            </w:r>
            <w:proofErr w:type="spellEnd"/>
            <w:proofErr w:type="gramEnd"/>
            <w:r w:rsidRPr="00A44DD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(3, 29)</w:t>
            </w:r>
          </w:p>
        </w:tc>
        <w:tc>
          <w:tcPr>
            <w:tcW w:w="2943" w:type="dxa"/>
          </w:tcPr>
          <w:p w14:paraId="690F3395" w14:textId="77777777" w:rsidR="00A44DD9" w:rsidRPr="00A44DD9" w:rsidRDefault="00A44DD9" w:rsidP="00A44D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DD9">
              <w:rPr>
                <w:rFonts w:ascii="Arial" w:hAnsi="Arial" w:cs="Arial"/>
                <w:sz w:val="24"/>
                <w:szCs w:val="24"/>
              </w:rPr>
              <w:t>Probar el funcionamiento</w:t>
            </w:r>
          </w:p>
          <w:p w14:paraId="0B6D8BBA" w14:textId="073ABECA" w:rsidR="00A44DD9" w:rsidRPr="00A44DD9" w:rsidRDefault="00A44DD9" w:rsidP="00A44D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DD9">
              <w:rPr>
                <w:rFonts w:ascii="Arial" w:hAnsi="Arial" w:cs="Arial"/>
                <w:sz w:val="24"/>
                <w:szCs w:val="24"/>
              </w:rPr>
              <w:t xml:space="preserve">de la función </w:t>
            </w:r>
            <w:proofErr w:type="spellStart"/>
            <w:r w:rsidRPr="00A44DD9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</w:p>
        </w:tc>
        <w:tc>
          <w:tcPr>
            <w:tcW w:w="2943" w:type="dxa"/>
          </w:tcPr>
          <w:p w14:paraId="04961FC3" w14:textId="2C9F0AAD" w:rsidR="00A44DD9" w:rsidRPr="00A44DD9" w:rsidRDefault="00A44DD9" w:rsidP="00A44D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DD9">
              <w:rPr>
                <w:rFonts w:ascii="Arial" w:hAnsi="Arial" w:cs="Arial"/>
                <w:sz w:val="24"/>
                <w:szCs w:val="24"/>
              </w:rPr>
              <w:t>['2', '1', '0', '7', '4', '9', '8', '29'], ['0', '1', '2', '4', '7', '8', '9', '29']</w:t>
            </w:r>
          </w:p>
        </w:tc>
      </w:tr>
      <w:tr w:rsidR="00A44DD9" w:rsidRPr="00A44DD9" w14:paraId="62CD4E24" w14:textId="77777777" w:rsidTr="00A44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929D755" w14:textId="26B3EC0F" w:rsidR="00A44DD9" w:rsidRPr="00A44DD9" w:rsidRDefault="00A44DD9" w:rsidP="00A44D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4DD9">
              <w:rPr>
                <w:rFonts w:ascii="Arial" w:hAnsi="Arial" w:cs="Arial"/>
                <w:sz w:val="24"/>
                <w:szCs w:val="24"/>
              </w:rPr>
              <w:t>(['3', '1', '0', '2', '7', '5', '4', '6', '8','9'], ['0', '1', '2', '3', '4', '5', '6', '7','8', '9'</w:t>
            </w:r>
            <w:proofErr w:type="gramStart"/>
            <w:r w:rsidRPr="00A44DD9">
              <w:rPr>
                <w:rFonts w:ascii="Arial" w:hAnsi="Arial" w:cs="Arial"/>
                <w:sz w:val="24"/>
                <w:szCs w:val="24"/>
              </w:rPr>
              <w:t>] )</w:t>
            </w:r>
            <w:proofErr w:type="gramEnd"/>
          </w:p>
          <w:p w14:paraId="4245464A" w14:textId="7536A594" w:rsidR="00A44DD9" w:rsidRPr="00A44DD9" w:rsidRDefault="00A44DD9" w:rsidP="00A44D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A44DD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tree.delete</w:t>
            </w:r>
            <w:proofErr w:type="spellEnd"/>
            <w:proofErr w:type="gramEnd"/>
            <w:r w:rsidRPr="00A44DD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(10)</w:t>
            </w:r>
          </w:p>
        </w:tc>
        <w:tc>
          <w:tcPr>
            <w:tcW w:w="2943" w:type="dxa"/>
          </w:tcPr>
          <w:p w14:paraId="76A64AF0" w14:textId="0203DC88" w:rsidR="00A44DD9" w:rsidRPr="00A44DD9" w:rsidRDefault="00A44DD9" w:rsidP="00A44D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DD9">
              <w:rPr>
                <w:rFonts w:ascii="Arial" w:hAnsi="Arial" w:cs="Arial"/>
                <w:sz w:val="24"/>
                <w:szCs w:val="24"/>
              </w:rPr>
              <w:t>Verificar que la búsqueda funciona correctamente al tratar de eliminar un valor que no existe en el árbol.</w:t>
            </w:r>
          </w:p>
        </w:tc>
        <w:tc>
          <w:tcPr>
            <w:tcW w:w="2943" w:type="dxa"/>
          </w:tcPr>
          <w:p w14:paraId="77946014" w14:textId="77777777" w:rsidR="00A44DD9" w:rsidRPr="00A44DD9" w:rsidRDefault="00A44DD9" w:rsidP="00A44D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DD9">
              <w:rPr>
                <w:rFonts w:ascii="Arial" w:hAnsi="Arial" w:cs="Arial"/>
                <w:sz w:val="24"/>
                <w:szCs w:val="24"/>
              </w:rPr>
              <w:t>"No se encuentra el</w:t>
            </w:r>
          </w:p>
          <w:p w14:paraId="6495D305" w14:textId="1236E098" w:rsidR="00A44DD9" w:rsidRPr="00A44DD9" w:rsidRDefault="00A44DD9" w:rsidP="00A44D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DD9">
              <w:rPr>
                <w:rFonts w:ascii="Arial" w:hAnsi="Arial" w:cs="Arial"/>
                <w:sz w:val="24"/>
                <w:szCs w:val="24"/>
              </w:rPr>
              <w:t>valor"</w:t>
            </w:r>
          </w:p>
        </w:tc>
      </w:tr>
    </w:tbl>
    <w:p w14:paraId="34D383FF" w14:textId="77777777" w:rsidR="00A44DD9" w:rsidRPr="00A44DD9" w:rsidRDefault="00A44DD9" w:rsidP="00A44DD9">
      <w:pPr>
        <w:jc w:val="both"/>
        <w:rPr>
          <w:rFonts w:ascii="Arial" w:hAnsi="Arial" w:cs="Arial"/>
          <w:sz w:val="24"/>
          <w:szCs w:val="24"/>
        </w:rPr>
      </w:pPr>
    </w:p>
    <w:sectPr w:rsidR="00A44DD9" w:rsidRPr="00A44D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B5699"/>
    <w:multiLevelType w:val="hybridMultilevel"/>
    <w:tmpl w:val="F26488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514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D9"/>
    <w:rsid w:val="005D7B5A"/>
    <w:rsid w:val="00615962"/>
    <w:rsid w:val="00907757"/>
    <w:rsid w:val="00A44DD9"/>
    <w:rsid w:val="00CA34B6"/>
    <w:rsid w:val="00CC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A6EF5"/>
  <w15:chartTrackingRefBased/>
  <w15:docId w15:val="{890618F1-4895-4BA5-98BA-C95E096B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4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A44D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rrafodelista">
    <w:name w:val="List Paragraph"/>
    <w:basedOn w:val="Normal"/>
    <w:uiPriority w:val="34"/>
    <w:qFormat/>
    <w:rsid w:val="00A44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C6C4B45E789B4DB22130310FC88604" ma:contentTypeVersion="14" ma:contentTypeDescription="Create a new document." ma:contentTypeScope="" ma:versionID="d111180865668a4860e6be98b4e5113f">
  <xsd:schema xmlns:xsd="http://www.w3.org/2001/XMLSchema" xmlns:xs="http://www.w3.org/2001/XMLSchema" xmlns:p="http://schemas.microsoft.com/office/2006/metadata/properties" xmlns:ns3="5690e5fe-57ba-4b62-bdcc-95f70fcb7fa8" xmlns:ns4="8adaaa13-bdc2-4b69-af46-0942d1458b84" targetNamespace="http://schemas.microsoft.com/office/2006/metadata/properties" ma:root="true" ma:fieldsID="c5fc62e79aadc96c5d9b9d697b4b1f05" ns3:_="" ns4:_="">
    <xsd:import namespace="5690e5fe-57ba-4b62-bdcc-95f70fcb7fa8"/>
    <xsd:import namespace="8adaaa13-bdc2-4b69-af46-0942d1458b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0e5fe-57ba-4b62-bdcc-95f70fcb7f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aaa13-bdc2-4b69-af46-0942d1458b8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690e5fe-57ba-4b62-bdcc-95f70fcb7fa8" xsi:nil="true"/>
  </documentManagement>
</p:properties>
</file>

<file path=customXml/itemProps1.xml><?xml version="1.0" encoding="utf-8"?>
<ds:datastoreItem xmlns:ds="http://schemas.openxmlformats.org/officeDocument/2006/customXml" ds:itemID="{627E9BD5-D43A-40E1-940F-A5868DF433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90e5fe-57ba-4b62-bdcc-95f70fcb7fa8"/>
    <ds:schemaRef ds:uri="8adaaa13-bdc2-4b69-af46-0942d1458b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F1F7F0-965A-405D-9214-612D807767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A9ECC8-1A2F-4793-8A59-D229385AB0EC}">
  <ds:schemaRefs>
    <ds:schemaRef ds:uri="http://schemas.microsoft.com/office/2006/metadata/properties"/>
    <ds:schemaRef ds:uri="http://schemas.microsoft.com/office/infopath/2007/PartnerControls"/>
    <ds:schemaRef ds:uri="5690e5fe-57ba-4b62-bdcc-95f70fcb7f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350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ZAYRA LINETT GUTIERREZ SOLANO</dc:creator>
  <cp:keywords/>
  <dc:description/>
  <cp:lastModifiedBy>DIEGO ALEXANDER CARDENAS BELTRAN</cp:lastModifiedBy>
  <cp:revision>4</cp:revision>
  <dcterms:created xsi:type="dcterms:W3CDTF">2023-04-16T03:00:00Z</dcterms:created>
  <dcterms:modified xsi:type="dcterms:W3CDTF">2023-04-16T03:50:00Z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0x010100DEC6C4B45E789B4DB22130310FC88604</vt:lpwstr>
  </property>
</Properties>
</file>