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7BCB" w14:textId="704B20B7" w:rsidR="0081106D" w:rsidRDefault="00CB6ADC" w:rsidP="00297F9A">
      <w:pPr>
        <w:pStyle w:val="Ttulo1"/>
      </w:pPr>
      <w:r>
        <w:t>ENUNCIADO  EJECICIO1-OPTICA</w:t>
      </w:r>
    </w:p>
    <w:p w14:paraId="7ED6FD5A" w14:textId="77777777" w:rsidR="00042B05" w:rsidRDefault="00042B05" w:rsidP="008704B7">
      <w:pPr>
        <w:pStyle w:val="Ttulo2"/>
        <w:rPr>
          <w:noProof w:val="0"/>
        </w:rPr>
      </w:pPr>
      <w:r>
        <w:t>Entrega:</w:t>
      </w:r>
    </w:p>
    <w:p w14:paraId="18C252A5" w14:textId="77777777" w:rsidR="00042B05" w:rsidRDefault="00042B05" w:rsidP="00042B05">
      <w:pPr>
        <w:pStyle w:val="ml-1"/>
        <w:shd w:val="clear" w:color="auto" w:fill="B3E5A1" w:themeFill="accent6" w:themeFillTint="66"/>
        <w:spacing w:before="0" w:beforeAutospacing="0"/>
        <w:jc w:val="both"/>
        <w:rPr>
          <w:rFonts w:ascii="Montserrat" w:hAnsi="Montserrat"/>
          <w:color w:val="37474F"/>
          <w:sz w:val="21"/>
          <w:szCs w:val="21"/>
        </w:rPr>
      </w:pPr>
      <w:r>
        <w:rPr>
          <w:rFonts w:ascii="Montserrat" w:hAnsi="Montserrat"/>
          <w:color w:val="37474F"/>
          <w:sz w:val="21"/>
          <w:szCs w:val="21"/>
        </w:rPr>
        <w:t>Envía la URL a un repositorio llamado mongoDB-estructura que contenga la solución. Para cada base de datos debe subirse lo siguiente:</w:t>
      </w:r>
    </w:p>
    <w:p w14:paraId="71E93B9C" w14:textId="77777777" w:rsidR="00042B05" w:rsidRDefault="00042B05" w:rsidP="00042B05">
      <w:pPr>
        <w:numPr>
          <w:ilvl w:val="0"/>
          <w:numId w:val="11"/>
        </w:numPr>
        <w:shd w:val="clear" w:color="auto" w:fill="B3E5A1" w:themeFill="accent6" w:themeFillTint="66"/>
        <w:spacing w:before="100" w:beforeAutospacing="1" w:after="100" w:afterAutospacing="1" w:line="240" w:lineRule="auto"/>
        <w:jc w:val="both"/>
        <w:rPr>
          <w:rFonts w:ascii="Montserrat" w:hAnsi="Montserrat"/>
          <w:color w:val="37474F"/>
          <w:sz w:val="21"/>
          <w:szCs w:val="21"/>
        </w:rPr>
      </w:pPr>
      <w:r>
        <w:rPr>
          <w:rStyle w:val="Textoennegrita"/>
          <w:rFonts w:ascii="Montserrat" w:hAnsi="Montserrat"/>
          <w:color w:val="37474F"/>
          <w:sz w:val="21"/>
          <w:szCs w:val="21"/>
        </w:rPr>
        <w:t>Diagrama </w:t>
      </w:r>
      <w:r>
        <w:rPr>
          <w:rFonts w:ascii="Montserrat" w:hAnsi="Montserrat"/>
          <w:color w:val="37474F"/>
          <w:sz w:val="21"/>
          <w:szCs w:val="21"/>
        </w:rPr>
        <w:t>realizado mediante las herramientas Draw.io o  Moon Modeler y/o archivos js/json con las diferentes colecciones de su base de datos.</w:t>
      </w:r>
    </w:p>
    <w:p w14:paraId="5F4AD568" w14:textId="77777777" w:rsidR="002377A1" w:rsidRPr="002377A1" w:rsidRDefault="002377A1" w:rsidP="002377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sz w:val="16"/>
          <w:szCs w:val="16"/>
          <w:lang w:eastAsia="es-ES"/>
          <w14:ligatures w14:val="none"/>
        </w:rPr>
      </w:pPr>
      <w:r w:rsidRPr="002377A1">
        <w:rPr>
          <w:rFonts w:ascii="Arial" w:eastAsia="Times New Roman" w:hAnsi="Arial" w:cs="Arial"/>
          <w:noProof w:val="0"/>
          <w:vanish/>
          <w:sz w:val="16"/>
          <w:szCs w:val="16"/>
          <w:lang w:eastAsia="es-ES"/>
          <w14:ligatures w14:val="none"/>
        </w:rPr>
        <w:t>Principio del formulario</w:t>
      </w:r>
    </w:p>
    <w:p w14:paraId="2AE67F10" w14:textId="77777777" w:rsidR="002377A1" w:rsidRPr="002377A1" w:rsidRDefault="002377A1" w:rsidP="002377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sz w:val="16"/>
          <w:szCs w:val="16"/>
          <w:lang w:eastAsia="es-ES"/>
          <w14:ligatures w14:val="none"/>
        </w:rPr>
      </w:pPr>
      <w:r w:rsidRPr="002377A1">
        <w:rPr>
          <w:rFonts w:ascii="Arial" w:eastAsia="Times New Roman" w:hAnsi="Arial" w:cs="Arial"/>
          <w:noProof w:val="0"/>
          <w:vanish/>
          <w:sz w:val="16"/>
          <w:szCs w:val="16"/>
          <w:lang w:eastAsia="es-ES"/>
          <w14:ligatures w14:val="none"/>
        </w:rPr>
        <w:t>Final del formulario</w:t>
      </w:r>
    </w:p>
    <w:p w14:paraId="6ACCABCB" w14:textId="6AD4535A" w:rsidR="002377A1" w:rsidRPr="002377A1" w:rsidRDefault="00B00503" w:rsidP="002377A1">
      <w:r>
        <w:rPr>
          <w:rStyle w:val="Textoennegrita"/>
          <w:rFonts w:ascii="Montserrat" w:hAnsi="Montserrat"/>
          <w:color w:val="37474F"/>
          <w:sz w:val="21"/>
          <w:szCs w:val="21"/>
          <w:shd w:val="clear" w:color="auto" w:fill="F8F8F8"/>
        </w:rPr>
        <w:t>Una óptica, llamada “Cul d'Ampolla”, quiere informatizar la gestión de los clientes/as y ventas de gafas.</w:t>
      </w:r>
    </w:p>
    <w:p w14:paraId="104662EE" w14:textId="1E2AB923" w:rsidR="002B6CB8" w:rsidRPr="002B6CB8" w:rsidRDefault="002B6CB8" w:rsidP="002B6CB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En primer lugar, la óptica quiere saber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highlight w:val="cyan"/>
          <w:lang w:eastAsia="es-ES"/>
          <w14:ligatures w14:val="none"/>
        </w:rPr>
        <w:t>cuál es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el </w:t>
      </w:r>
      <w:r w:rsidRPr="002B6CB8">
        <w:rPr>
          <w:rFonts w:ascii="Montserrat" w:eastAsia="Times New Roman" w:hAnsi="Montserrat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proveedor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 cada una de las gafas. En concreto quiere saber de cada </w:t>
      </w:r>
      <w:r w:rsidRPr="002B6CB8">
        <w:rPr>
          <w:rFonts w:ascii="Montserrat" w:eastAsia="Times New Roman" w:hAnsi="Montserrat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proveedor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 : </w:t>
      </w:r>
      <w:r w:rsidRPr="002B6CB8">
        <w:rPr>
          <w:rFonts w:ascii="Montserrat" w:eastAsia="Times New Roman" w:hAnsi="Montserrat" w:cs="Times New Roman"/>
          <w:noProof w:val="0"/>
          <w:sz w:val="21"/>
          <w:szCs w:val="21"/>
          <w:lang w:eastAsia="es-ES"/>
          <w14:ligatures w14:val="none"/>
        </w:rPr>
        <w:t xml:space="preserve">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 xml:space="preserve">nombre, </w:t>
      </w:r>
      <w:r w:rsidRPr="002B6CB8">
        <w:rPr>
          <w:rFonts w:ascii="Montserrat" w:eastAsia="Times New Roman" w:hAnsi="Montserrat" w:cs="Times New Roman"/>
          <w:noProof w:val="0"/>
          <w:sz w:val="21"/>
          <w:szCs w:val="21"/>
          <w:lang w:eastAsia="es-ES"/>
          <w14:ligatures w14:val="none"/>
        </w:rPr>
        <w:t xml:space="preserve">la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dirección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teléfono, fax, NIF.</w:t>
      </w:r>
    </w:p>
    <w:p w14:paraId="774E0AD1" w14:textId="77777777" w:rsidR="002B6CB8" w:rsidRPr="002B6CB8" w:rsidRDefault="002B6CB8" w:rsidP="002B6CB8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  <w:br/>
      </w:r>
    </w:p>
    <w:p w14:paraId="0801E346" w14:textId="0EA5C48A" w:rsidR="002B6CB8" w:rsidRPr="002B6CB8" w:rsidRDefault="002B6CB8" w:rsidP="002B6CB8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 las </w:t>
      </w:r>
      <w:r w:rsidRPr="002B6CB8">
        <w:rPr>
          <w:rFonts w:ascii="Montserrat" w:eastAsia="Times New Roman" w:hAnsi="Montserrat" w:cs="Times New Roman"/>
          <w:b/>
          <w:bCs/>
          <w:noProof w:val="0"/>
          <w:color w:val="FF0000"/>
          <w:sz w:val="21"/>
          <w:szCs w:val="21"/>
          <w:lang w:eastAsia="es-ES"/>
          <w14:ligatures w14:val="none"/>
        </w:rPr>
        <w:t>gafas</w:t>
      </w:r>
      <w:r w:rsidRPr="002B6CB8">
        <w:rPr>
          <w:rFonts w:ascii="Montserrat" w:eastAsia="Times New Roman" w:hAnsi="Montserrat" w:cs="Times New Roman"/>
          <w:noProof w:val="0"/>
          <w:color w:val="FF0000"/>
          <w:sz w:val="21"/>
          <w:szCs w:val="21"/>
          <w:lang w:eastAsia="es-ES"/>
          <w14:ligatures w14:val="none"/>
        </w:rPr>
        <w:t> 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quiere saber: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La marca, la graduación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de cada uno de los cristales,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 xml:space="preserve">tipo de montura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(flotante, pasta o metálica),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color de la montura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color de cada vidrio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2B6CB8">
        <w:rPr>
          <w:rFonts w:ascii="Montserrat" w:eastAsia="Times New Roman" w:hAnsi="Montserrat" w:cs="Times New Roman"/>
          <w:noProof w:val="0"/>
          <w:sz w:val="21"/>
          <w:szCs w:val="21"/>
          <w:lang w:eastAsia="es-ES"/>
          <w14:ligatures w14:val="none"/>
        </w:rPr>
        <w:t xml:space="preserve">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precio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4B78A4E8" w14:textId="77777777" w:rsidR="002B6CB8" w:rsidRPr="002B6CB8" w:rsidRDefault="002B6CB8" w:rsidP="002B6CB8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  <w:br/>
      </w:r>
    </w:p>
    <w:p w14:paraId="6E5B4620" w14:textId="7EA732BD" w:rsidR="002B6CB8" w:rsidRPr="002B6CB8" w:rsidRDefault="002B6CB8" w:rsidP="002B6CB8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 los </w:t>
      </w:r>
      <w:r w:rsidRPr="002B6CB8">
        <w:rPr>
          <w:rFonts w:ascii="Montserrat" w:eastAsia="Times New Roman" w:hAnsi="Montserrat" w:cs="Times New Roman"/>
          <w:b/>
          <w:bCs/>
          <w:noProof w:val="0"/>
          <w:color w:val="FF0000"/>
          <w:sz w:val="21"/>
          <w:szCs w:val="21"/>
          <w:lang w:eastAsia="es-ES"/>
          <w14:ligatures w14:val="none"/>
        </w:rPr>
        <w:t>clientes/as</w:t>
      </w:r>
      <w:r w:rsidRPr="002B6CB8">
        <w:rPr>
          <w:rFonts w:ascii="Montserrat" w:eastAsia="Times New Roman" w:hAnsi="Montserrat" w:cs="Times New Roman"/>
          <w:noProof w:val="0"/>
          <w:color w:val="FF0000"/>
          <w:sz w:val="21"/>
          <w:szCs w:val="21"/>
          <w:lang w:eastAsia="es-ES"/>
          <w14:ligatures w14:val="none"/>
        </w:rPr>
        <w:t> 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desea almacenar: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nombre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la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 xml:space="preserve">dirección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postal,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teléfono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</w:t>
      </w:r>
      <w:r w:rsidR="0008218C" w:rsidRPr="0008218C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email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la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fecha de registro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3E9E1E67" w14:textId="77777777" w:rsidR="002B6CB8" w:rsidRPr="002B6CB8" w:rsidRDefault="002B6CB8" w:rsidP="002B6CB8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Cuando llega un/a cliente/a nuevo, almacenar el/la </w:t>
      </w:r>
      <w:r w:rsidRPr="002B6CB8">
        <w:rPr>
          <w:rStyle w:val="SubrayadoSencilloCar"/>
          <w:color w:val="00B050"/>
          <w:lang w:eastAsia="es-ES"/>
        </w:rPr>
        <w:t>cliente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/a que le ha </w:t>
      </w:r>
      <w:r w:rsidRPr="002B6CB8">
        <w:rPr>
          <w:rStyle w:val="SubrayadoSencilloCar"/>
          <w:color w:val="00B050"/>
          <w:lang w:eastAsia="es-ES"/>
        </w:rPr>
        <w:t>recomendado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 xml:space="preserve">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el establecimiento (siempre que alguien le haya recomendado).</w:t>
      </w:r>
    </w:p>
    <w:p w14:paraId="0305C42A" w14:textId="77777777" w:rsidR="00D2079B" w:rsidRPr="00D2079B" w:rsidRDefault="002B6CB8" w:rsidP="00D2079B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Nuestro sistema deberá indicar </w:t>
      </w:r>
      <w:commentRangeStart w:id="0"/>
      <w:r w:rsidRPr="002B6CB8">
        <w:rPr>
          <w:rStyle w:val="SubrayadoDobleCar"/>
          <w:lang w:eastAsia="es-ES"/>
        </w:rPr>
        <w:t xml:space="preserve">quién ha sido el </w:t>
      </w:r>
      <w:r w:rsidRPr="002B6CB8">
        <w:rPr>
          <w:rStyle w:val="NegritaRojoCar"/>
          <w:lang w:eastAsia="es-ES"/>
        </w:rPr>
        <w:t>empleado</w:t>
      </w:r>
      <w:commentRangeEnd w:id="0"/>
      <w:r w:rsidR="00CF5CD7" w:rsidRPr="00550A75">
        <w:rPr>
          <w:rStyle w:val="NegritaRojoCar"/>
        </w:rPr>
        <w:commentReference w:id="0"/>
      </w:r>
      <w:r w:rsidRPr="002B6CB8">
        <w:rPr>
          <w:rStyle w:val="SubrayadoDobleCar"/>
          <w:lang w:eastAsia="es-ES"/>
        </w:rPr>
        <w:t xml:space="preserve">/a que </w:t>
      </w:r>
      <w:r w:rsidRPr="002B6CB8">
        <w:rPr>
          <w:rStyle w:val="SubrayadoDobleCar"/>
          <w:highlight w:val="cyan"/>
          <w:lang w:eastAsia="es-ES"/>
        </w:rPr>
        <w:t>ha vendido</w:t>
      </w:r>
      <w:r w:rsidRPr="002B6CB8">
        <w:rPr>
          <w:rStyle w:val="SubrayadoDobleCar"/>
          <w:lang w:eastAsia="es-ES"/>
        </w:rPr>
        <w:t xml:space="preserve"> cada </w:t>
      </w:r>
      <w:r w:rsidR="000755A0">
        <w:rPr>
          <w:rStyle w:val="SubrayadoDobleCar"/>
          <w:lang w:eastAsia="es-ES"/>
        </w:rPr>
        <w:t>gafa</w:t>
      </w:r>
      <w:r w:rsidR="00D86BC4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="00D2079B" w:rsidRPr="00D2079B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Define qué día/hora se realiza la venta.</w:t>
      </w:r>
    </w:p>
    <w:p w14:paraId="3D08E431" w14:textId="06ADD2AD" w:rsidR="008D7A36" w:rsidRDefault="001B339C" w:rsidP="008D7A36">
      <w:pPr>
        <w:pStyle w:val="Ttulo2"/>
        <w:shd w:val="clear" w:color="auto" w:fill="84E290" w:themeFill="accent3" w:themeFillTint="66"/>
        <w:spacing w:before="0"/>
        <w:rPr>
          <w:rFonts w:ascii="Montserrat" w:hAnsi="Montserrat"/>
          <w:noProof w:val="0"/>
          <w:color w:val="2F2D2F"/>
          <w:sz w:val="41"/>
          <w:szCs w:val="41"/>
        </w:rPr>
      </w:pPr>
      <w:r>
        <w:rPr>
          <w:rFonts w:ascii="Montserrat" w:hAnsi="Montserrat"/>
          <w:color w:val="2F2D2F"/>
          <w:sz w:val="41"/>
          <w:szCs w:val="41"/>
        </w:rPr>
        <w:t>EJERCICIO 1:</w:t>
      </w:r>
    </w:p>
    <w:p w14:paraId="03762A4F" w14:textId="3C390FD0" w:rsidR="00AD70E6" w:rsidRDefault="00191E1A" w:rsidP="001B339C">
      <w:pPr>
        <w:pStyle w:val="NormalWeb"/>
        <w:shd w:val="clear" w:color="auto" w:fill="95DCF7" w:themeFill="accent4" w:themeFillTint="66"/>
        <w:spacing w:before="0" w:beforeAutospacing="0"/>
        <w:rPr>
          <w:rFonts w:ascii="Montserrat" w:hAnsi="Montserrat"/>
          <w:color w:val="37474F"/>
          <w:sz w:val="21"/>
          <w:szCs w:val="21"/>
        </w:rPr>
      </w:pPr>
      <w:r>
        <w:rPr>
          <w:rFonts w:ascii="Montserrat" w:hAnsi="Montserrat"/>
          <w:color w:val="37474F"/>
          <w:sz w:val="21"/>
          <w:szCs w:val="21"/>
        </w:rPr>
        <w:t>Imagina que tenemos la siguiente interfaz gráfica, desde el punto de vista de un cliente de la Óptica. ¿Cómo diseñarías la base de datos que facilitara la información?</w:t>
      </w:r>
    </w:p>
    <w:p w14:paraId="124483E0" w14:textId="0EB8B1E4" w:rsidR="005C3EAE" w:rsidRDefault="00880CEA" w:rsidP="005C3EAE">
      <w:r w:rsidRPr="00880CEA">
        <w:lastRenderedPageBreak/>
        <w:drawing>
          <wp:inline distT="0" distB="0" distL="0" distR="0" wp14:anchorId="5E8D42F1" wp14:editId="72D74359">
            <wp:extent cx="5400040" cy="3625215"/>
            <wp:effectExtent l="0" t="0" r="0" b="0"/>
            <wp:docPr id="153986575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65755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0DF2" w14:textId="3662C60C" w:rsidR="00880CEA" w:rsidRDefault="00880CEA" w:rsidP="00880CEA">
      <w:pPr>
        <w:pStyle w:val="Ttulo2"/>
        <w:shd w:val="clear" w:color="auto" w:fill="84E290" w:themeFill="accent3" w:themeFillTint="66"/>
        <w:spacing w:before="0"/>
        <w:rPr>
          <w:rFonts w:ascii="Montserrat" w:hAnsi="Montserrat"/>
          <w:noProof w:val="0"/>
          <w:color w:val="2F2D2F"/>
          <w:sz w:val="41"/>
          <w:szCs w:val="41"/>
        </w:rPr>
      </w:pPr>
      <w:r>
        <w:rPr>
          <w:rFonts w:ascii="Montserrat" w:hAnsi="Montserrat"/>
          <w:color w:val="2F2D2F"/>
          <w:sz w:val="41"/>
          <w:szCs w:val="41"/>
        </w:rPr>
        <w:t xml:space="preserve">EJERCICIO </w:t>
      </w:r>
      <w:r>
        <w:rPr>
          <w:rFonts w:ascii="Montserrat" w:hAnsi="Montserrat"/>
          <w:color w:val="2F2D2F"/>
          <w:sz w:val="41"/>
          <w:szCs w:val="41"/>
        </w:rPr>
        <w:t>2</w:t>
      </w:r>
      <w:r>
        <w:rPr>
          <w:rFonts w:ascii="Montserrat" w:hAnsi="Montserrat"/>
          <w:color w:val="2F2D2F"/>
          <w:sz w:val="41"/>
          <w:szCs w:val="41"/>
        </w:rPr>
        <w:t>:</w:t>
      </w:r>
    </w:p>
    <w:p w14:paraId="1BB2B48A" w14:textId="77777777" w:rsidR="00E545F9" w:rsidRDefault="00E545F9" w:rsidP="00E545F9">
      <w:pPr>
        <w:shd w:val="clear" w:color="auto" w:fill="95DCF7" w:themeFill="accent4" w:themeFillTint="66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E545F9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¿Y si el punto de vista fuera de la interfaz fueran las gafas?</w:t>
      </w:r>
    </w:p>
    <w:p w14:paraId="0135CDBD" w14:textId="7DE793FD" w:rsidR="00E545F9" w:rsidRDefault="00E545F9" w:rsidP="00E545F9">
      <w:pPr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E545F9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drawing>
          <wp:inline distT="0" distB="0" distL="0" distR="0" wp14:anchorId="3825566F" wp14:editId="41C28DFA">
            <wp:extent cx="5400040" cy="3580765"/>
            <wp:effectExtent l="0" t="0" r="0" b="635"/>
            <wp:docPr id="1574420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0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7EA" w14:textId="77777777" w:rsidR="00E545F9" w:rsidRPr="00E545F9" w:rsidRDefault="00E545F9" w:rsidP="00E545F9">
      <w:pPr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</w:p>
    <w:p w14:paraId="38B40F82" w14:textId="26D12524" w:rsidR="00880CEA" w:rsidRDefault="00EA2A31" w:rsidP="00297F9A">
      <w:pPr>
        <w:pStyle w:val="Ttulo1"/>
      </w:pPr>
      <w:r>
        <w:t>DUDAS</w:t>
      </w:r>
    </w:p>
    <w:p w14:paraId="28AF7C2C" w14:textId="504979F6" w:rsidR="00010806" w:rsidRDefault="00010806" w:rsidP="002140DA">
      <w:pPr>
        <w:pStyle w:val="Prrafodelista"/>
        <w:numPr>
          <w:ilvl w:val="0"/>
          <w:numId w:val="14"/>
        </w:numPr>
        <w:rPr>
          <w:b/>
          <w:bCs/>
        </w:rPr>
      </w:pPr>
      <w:r w:rsidRPr="00010806">
        <w:rPr>
          <w:b/>
          <w:bCs/>
        </w:rPr>
        <w:t>Como se representaria un ER de una BBDD de mongo?</w:t>
      </w:r>
    </w:p>
    <w:p w14:paraId="2ECA6CD2" w14:textId="1D42F168" w:rsidR="00A67094" w:rsidRDefault="00A67094" w:rsidP="002140DA">
      <w:pPr>
        <w:pStyle w:val="Prrafodelista"/>
        <w:numPr>
          <w:ilvl w:val="1"/>
          <w:numId w:val="14"/>
        </w:numPr>
        <w:ind w:left="993" w:hanging="283"/>
        <w:rPr>
          <w:b/>
          <w:bCs/>
        </w:rPr>
      </w:pPr>
      <w:r>
        <w:rPr>
          <w:b/>
          <w:bCs/>
        </w:rPr>
        <w:t xml:space="preserve">Como se especificaria en el ER que </w:t>
      </w:r>
      <w:r w:rsidR="004A11AA">
        <w:rPr>
          <w:b/>
          <w:bCs/>
        </w:rPr>
        <w:t>es una relaciond e incrustacion o de referencia?</w:t>
      </w:r>
    </w:p>
    <w:p w14:paraId="3D677E16" w14:textId="21B4C3DB" w:rsidR="00392006" w:rsidRDefault="00392006" w:rsidP="002140DA">
      <w:pPr>
        <w:pStyle w:val="Prrafodelista"/>
        <w:numPr>
          <w:ilvl w:val="1"/>
          <w:numId w:val="14"/>
        </w:numPr>
        <w:ind w:left="993" w:hanging="283"/>
        <w:rPr>
          <w:b/>
          <w:bCs/>
        </w:rPr>
      </w:pPr>
      <w:r>
        <w:rPr>
          <w:b/>
          <w:bCs/>
        </w:rPr>
        <w:t>Como se representaría un array de un campo?</w:t>
      </w:r>
    </w:p>
    <w:p w14:paraId="6F5B9866" w14:textId="07210245" w:rsidR="004D0C0E" w:rsidRDefault="004D0C0E" w:rsidP="002140DA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Como se especificaria el tipo de dato de un campo?</w:t>
      </w:r>
    </w:p>
    <w:p w14:paraId="536979C7" w14:textId="4BBC145F" w:rsidR="004D0C0E" w:rsidRPr="00010806" w:rsidRDefault="004D0C0E" w:rsidP="002140DA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Como se recogeria un valor de una variable?</w:t>
      </w:r>
    </w:p>
    <w:p w14:paraId="435E968E" w14:textId="2B509870" w:rsidR="00BA401D" w:rsidRDefault="00BA401D" w:rsidP="002140DA">
      <w:pPr>
        <w:pStyle w:val="Prrafodelista"/>
        <w:numPr>
          <w:ilvl w:val="0"/>
          <w:numId w:val="14"/>
        </w:numPr>
        <w:rPr>
          <w:b/>
          <w:bCs/>
        </w:rPr>
      </w:pPr>
      <w:r w:rsidRPr="00010806">
        <w:rPr>
          <w:b/>
          <w:bCs/>
        </w:rPr>
        <w:t>Como se especifica un Enum?</w:t>
      </w:r>
    </w:p>
    <w:p w14:paraId="2D293282" w14:textId="08F8C0AE" w:rsidR="00382EC3" w:rsidRDefault="00382EC3" w:rsidP="002140DA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Como se crea el id</w:t>
      </w:r>
      <w:r w:rsidR="003F65D6">
        <w:rPr>
          <w:b/>
          <w:bCs/>
        </w:rPr>
        <w:t>Object para copiarlo y hacer la relacion referencial con otra colección?</w:t>
      </w:r>
    </w:p>
    <w:p w14:paraId="1CEA5520" w14:textId="28A2DA09" w:rsidR="00495F83" w:rsidRDefault="009E3F3F" w:rsidP="002140DA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Como representas una fecha(para fecha venta gafa)?</w:t>
      </w:r>
    </w:p>
    <w:p w14:paraId="627A3438" w14:textId="12504B9F" w:rsidR="000B4363" w:rsidRPr="00010806" w:rsidRDefault="000B4363" w:rsidP="002140DA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En SQL tenia una tabla de recomenda</w:t>
      </w:r>
      <w:r w:rsidR="00086923">
        <w:rPr>
          <w:b/>
          <w:bCs/>
        </w:rPr>
        <w:t>ciones, como se podria representar esto en mongo?</w:t>
      </w:r>
    </w:p>
    <w:p w14:paraId="6E97B604" w14:textId="77777777" w:rsidR="00BA401D" w:rsidRPr="00BA401D" w:rsidRDefault="00BA401D" w:rsidP="00BA401D">
      <w:pPr>
        <w:rPr>
          <w:lang w:val="en-US"/>
        </w:rPr>
      </w:pPr>
    </w:p>
    <w:p w14:paraId="455EFF7E" w14:textId="77777777" w:rsidR="00BA401D" w:rsidRPr="00BA401D" w:rsidRDefault="00BA401D" w:rsidP="00BA401D">
      <w:pPr>
        <w:rPr>
          <w:lang w:val="en-US"/>
        </w:rPr>
      </w:pPr>
    </w:p>
    <w:sectPr w:rsidR="00BA401D" w:rsidRPr="00BA401D" w:rsidSect="00C24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Darío Chacón Delgado" w:date="2023-12-13T17:58:00Z" w:initials="DC">
    <w:p w14:paraId="6712A95D" w14:textId="77777777" w:rsidR="00CF5CD7" w:rsidRDefault="00CF5CD7" w:rsidP="00CF5CD7">
      <w:pPr>
        <w:pStyle w:val="Textocomentario"/>
      </w:pPr>
      <w:r>
        <w:rPr>
          <w:rStyle w:val="Refdecomentario"/>
        </w:rPr>
        <w:annotationRef/>
      </w:r>
      <w:r>
        <w:t>🗒️Relacionamos empleado con tabla ventas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12A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51FC1A" w16cex:dateUtc="2023-12-13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12A95D" w16cid:durableId="2351FC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CBE"/>
    <w:multiLevelType w:val="hybridMultilevel"/>
    <w:tmpl w:val="6BDA2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3607"/>
    <w:multiLevelType w:val="multilevel"/>
    <w:tmpl w:val="B62E8A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752B92"/>
    <w:multiLevelType w:val="multilevel"/>
    <w:tmpl w:val="8B408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B593EF6"/>
    <w:multiLevelType w:val="multilevel"/>
    <w:tmpl w:val="29CAB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EB30EFC"/>
    <w:multiLevelType w:val="multilevel"/>
    <w:tmpl w:val="09E62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D520DF4"/>
    <w:multiLevelType w:val="multilevel"/>
    <w:tmpl w:val="1DF49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AAB2819"/>
    <w:multiLevelType w:val="multilevel"/>
    <w:tmpl w:val="ED7EBA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A10D9"/>
    <w:multiLevelType w:val="multilevel"/>
    <w:tmpl w:val="1EC01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84B2BE0"/>
    <w:multiLevelType w:val="hybridMultilevel"/>
    <w:tmpl w:val="D452E0C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4F8021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10"/>
  </w:num>
  <w:num w:numId="2" w16cid:durableId="1045376257">
    <w:abstractNumId w:val="10"/>
  </w:num>
  <w:num w:numId="3" w16cid:durableId="1577473278">
    <w:abstractNumId w:val="10"/>
  </w:num>
  <w:num w:numId="4" w16cid:durableId="1624186267">
    <w:abstractNumId w:val="10"/>
  </w:num>
  <w:num w:numId="5" w16cid:durableId="1327980871">
    <w:abstractNumId w:val="7"/>
  </w:num>
  <w:num w:numId="6" w16cid:durableId="496187968">
    <w:abstractNumId w:val="8"/>
  </w:num>
  <w:num w:numId="7" w16cid:durableId="430785935">
    <w:abstractNumId w:val="6"/>
  </w:num>
  <w:num w:numId="8" w16cid:durableId="1591741112">
    <w:abstractNumId w:val="4"/>
  </w:num>
  <w:num w:numId="9" w16cid:durableId="379550511">
    <w:abstractNumId w:val="1"/>
  </w:num>
  <w:num w:numId="10" w16cid:durableId="803545286">
    <w:abstractNumId w:val="2"/>
  </w:num>
  <w:num w:numId="11" w16cid:durableId="834959968">
    <w:abstractNumId w:val="3"/>
  </w:num>
  <w:num w:numId="12" w16cid:durableId="1800301887">
    <w:abstractNumId w:val="5"/>
  </w:num>
  <w:num w:numId="13" w16cid:durableId="1392460680">
    <w:abstractNumId w:val="9"/>
  </w:num>
  <w:num w:numId="14" w16cid:durableId="7062205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Darío Chacón Delgado">
    <w15:presenceInfo w15:providerId="Windows Live" w15:userId="66300aecc02a2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DC"/>
    <w:rsid w:val="00010806"/>
    <w:rsid w:val="00042B05"/>
    <w:rsid w:val="00052880"/>
    <w:rsid w:val="00060363"/>
    <w:rsid w:val="00060B89"/>
    <w:rsid w:val="000755A0"/>
    <w:rsid w:val="0008218C"/>
    <w:rsid w:val="00086923"/>
    <w:rsid w:val="000B4363"/>
    <w:rsid w:val="00191E1A"/>
    <w:rsid w:val="001B339C"/>
    <w:rsid w:val="002140DA"/>
    <w:rsid w:val="002377A1"/>
    <w:rsid w:val="00280B27"/>
    <w:rsid w:val="00297F9A"/>
    <w:rsid w:val="002A4D4F"/>
    <w:rsid w:val="002B6CB8"/>
    <w:rsid w:val="002C4B04"/>
    <w:rsid w:val="002C7CDE"/>
    <w:rsid w:val="00303AAF"/>
    <w:rsid w:val="00311281"/>
    <w:rsid w:val="00313B10"/>
    <w:rsid w:val="003158F5"/>
    <w:rsid w:val="00382EC3"/>
    <w:rsid w:val="00392006"/>
    <w:rsid w:val="003C2FD1"/>
    <w:rsid w:val="003F65D6"/>
    <w:rsid w:val="00411733"/>
    <w:rsid w:val="00452F10"/>
    <w:rsid w:val="004740B3"/>
    <w:rsid w:val="00495F83"/>
    <w:rsid w:val="004A11AA"/>
    <w:rsid w:val="004A4B5F"/>
    <w:rsid w:val="004D0C0E"/>
    <w:rsid w:val="004E0584"/>
    <w:rsid w:val="0053701A"/>
    <w:rsid w:val="00550A75"/>
    <w:rsid w:val="005C3EAE"/>
    <w:rsid w:val="005D4489"/>
    <w:rsid w:val="005E6EF4"/>
    <w:rsid w:val="005F2AF5"/>
    <w:rsid w:val="0060210A"/>
    <w:rsid w:val="006E51E4"/>
    <w:rsid w:val="007B3AC3"/>
    <w:rsid w:val="007B6572"/>
    <w:rsid w:val="00810D93"/>
    <w:rsid w:val="0081106D"/>
    <w:rsid w:val="00865E31"/>
    <w:rsid w:val="008704B7"/>
    <w:rsid w:val="00880CEA"/>
    <w:rsid w:val="00886234"/>
    <w:rsid w:val="008D7A36"/>
    <w:rsid w:val="009478B0"/>
    <w:rsid w:val="009D232D"/>
    <w:rsid w:val="009E3F3F"/>
    <w:rsid w:val="009F7654"/>
    <w:rsid w:val="00A147B7"/>
    <w:rsid w:val="00A256CF"/>
    <w:rsid w:val="00A30A24"/>
    <w:rsid w:val="00A4393D"/>
    <w:rsid w:val="00A67094"/>
    <w:rsid w:val="00A70DD0"/>
    <w:rsid w:val="00A93BA0"/>
    <w:rsid w:val="00AD70E6"/>
    <w:rsid w:val="00B00503"/>
    <w:rsid w:val="00B31AE0"/>
    <w:rsid w:val="00BA401D"/>
    <w:rsid w:val="00BB070F"/>
    <w:rsid w:val="00BB5884"/>
    <w:rsid w:val="00C17AC1"/>
    <w:rsid w:val="00C22DC7"/>
    <w:rsid w:val="00C24AC7"/>
    <w:rsid w:val="00C2765D"/>
    <w:rsid w:val="00C278DA"/>
    <w:rsid w:val="00C655CB"/>
    <w:rsid w:val="00CB6ADC"/>
    <w:rsid w:val="00CF5CD7"/>
    <w:rsid w:val="00D2079B"/>
    <w:rsid w:val="00D5768E"/>
    <w:rsid w:val="00D86BC4"/>
    <w:rsid w:val="00E545F9"/>
    <w:rsid w:val="00E87DC4"/>
    <w:rsid w:val="00EA2A31"/>
    <w:rsid w:val="00F912B4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D711"/>
  <w15:chartTrackingRefBased/>
  <w15:docId w15:val="{5C3120B7-54E5-44E8-9356-7B40732F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6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6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6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CB6ADC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6AD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6ADC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6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6AD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6AD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6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6ADC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B6A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6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6ADC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6AD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B6CB8"/>
    <w:rPr>
      <w:b/>
      <w:bCs/>
    </w:rPr>
  </w:style>
  <w:style w:type="paragraph" w:styleId="NormalWeb">
    <w:name w:val="Normal (Web)"/>
    <w:basedOn w:val="Normal"/>
    <w:uiPriority w:val="99"/>
    <w:unhideWhenUsed/>
    <w:rsid w:val="008D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10D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10D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10D93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0D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0D93"/>
    <w:rPr>
      <w:b/>
      <w:bCs/>
      <w:noProof/>
      <w:sz w:val="20"/>
      <w:szCs w:val="20"/>
    </w:rPr>
  </w:style>
  <w:style w:type="paragraph" w:customStyle="1" w:styleId="ml-1">
    <w:name w:val="ml-1"/>
    <w:basedOn w:val="Normal"/>
    <w:rsid w:val="0023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377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377A1"/>
    <w:rPr>
      <w:rFonts w:ascii="Arial" w:eastAsia="Times New Roman" w:hAnsi="Arial" w:cs="Arial"/>
      <w:vanish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377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377A1"/>
    <w:rPr>
      <w:rFonts w:ascii="Arial" w:eastAsia="Times New Roman" w:hAnsi="Arial" w:cs="Arial"/>
      <w:vanish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3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26</cp:revision>
  <dcterms:created xsi:type="dcterms:W3CDTF">2024-01-11T17:08:00Z</dcterms:created>
  <dcterms:modified xsi:type="dcterms:W3CDTF">2024-01-11T18:05:00Z</dcterms:modified>
</cp:coreProperties>
</file>