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368FC" w14:textId="77777777" w:rsidR="003351A9" w:rsidRPr="00864A71" w:rsidRDefault="00A11F33">
      <w:pPr>
        <w:spacing w:before="1440" w:after="80"/>
        <w:jc w:val="center"/>
        <w:rPr>
          <w:lang w:val="es-ES"/>
        </w:rPr>
      </w:pPr>
      <w:r>
        <w:rPr>
          <w:b/>
          <w:bCs/>
          <w:color w:val="1F3864"/>
          <w:sz w:val="28"/>
          <w:szCs w:val="28"/>
          <w:lang w:val="es-ES"/>
        </w:rPr>
        <w:t>Bases de datos no estructuradas</w:t>
      </w:r>
    </w:p>
    <w:p w14:paraId="26FF6EC1" w14:textId="77777777" w:rsidR="003351A9" w:rsidRPr="00864A71" w:rsidRDefault="00A11F33">
      <w:pPr>
        <w:spacing w:before="80" w:after="80"/>
        <w:jc w:val="center"/>
        <w:rPr>
          <w:lang w:val="es-ES"/>
        </w:rPr>
      </w:pPr>
      <w:r>
        <w:rPr>
          <w:b/>
          <w:bCs/>
          <w:color w:val="C00000"/>
          <w:sz w:val="52"/>
          <w:szCs w:val="52"/>
          <w:lang w:val="es-ES"/>
        </w:rPr>
        <w:t>Proyecto de Comerciotech</w:t>
      </w:r>
    </w:p>
    <w:p w14:paraId="3048A879" w14:textId="77777777" w:rsidR="003351A9" w:rsidRPr="00864A71" w:rsidRDefault="003351A9">
      <w:pPr>
        <w:spacing w:before="80" w:after="200"/>
        <w:jc w:val="center"/>
        <w:rPr>
          <w:lang w:val="es-ES"/>
        </w:rPr>
      </w:pPr>
    </w:p>
    <w:p w14:paraId="6E73F2EF" w14:textId="77777777" w:rsidR="003351A9" w:rsidRPr="00864A71" w:rsidRDefault="003351A9">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351A9" w:rsidRPr="005B055C" w14:paraId="6C7D10E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BB7E0" w14:textId="77777777" w:rsidR="003351A9" w:rsidRDefault="00000000">
            <w:proofErr w:type="spellStart"/>
            <w:r>
              <w:rPr>
                <w:color w:val="000000"/>
                <w:sz w:val="19"/>
                <w:szCs w:val="19"/>
              </w:rPr>
              <w:t>Integrantes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A12B9" w14:textId="77777777" w:rsidR="003351A9" w:rsidRPr="00864A71" w:rsidRDefault="00000000">
            <w:pPr>
              <w:rPr>
                <w:lang w:val="es-ES"/>
              </w:rPr>
            </w:pPr>
            <w:r>
              <w:rPr>
                <w:color w:val="000000"/>
                <w:sz w:val="19"/>
                <w:szCs w:val="19"/>
                <w:lang w:val="es-ES"/>
              </w:rPr>
              <w:t>Diego Jara</w:t>
            </w:r>
          </w:p>
        </w:tc>
      </w:tr>
      <w:tr w:rsidR="003351A9" w:rsidRPr="005B055C" w14:paraId="1DE96BF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E7BFC" w14:textId="77777777" w:rsidR="003351A9" w:rsidRDefault="00000000">
            <w:r>
              <w:rPr>
                <w:color w:val="000000"/>
                <w:sz w:val="19"/>
                <w:szCs w:val="19"/>
              </w:rPr>
              <w:t>Carrera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73503" w14:textId="77777777" w:rsidR="003351A9" w:rsidRPr="00864A71" w:rsidRDefault="00000000">
            <w:pPr>
              <w:rPr>
                <w:lang w:val="es-ES"/>
              </w:rPr>
            </w:pPr>
            <w:r>
              <w:rPr>
                <w:color w:val="000000"/>
                <w:sz w:val="19"/>
                <w:szCs w:val="19"/>
                <w:lang w:val="es-ES"/>
              </w:rPr>
              <w:t>Analista Programador / Ingeniería en Informática</w:t>
            </w:r>
          </w:p>
        </w:tc>
      </w:tr>
      <w:tr w:rsidR="003351A9" w14:paraId="33317DB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08FB9" w14:textId="77777777" w:rsidR="003351A9" w:rsidRDefault="00000000">
            <w:proofErr w:type="spellStart"/>
            <w:r>
              <w:rPr>
                <w:color w:val="000000"/>
                <w:sz w:val="19"/>
                <w:szCs w:val="19"/>
              </w:rPr>
              <w:t>Sección</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66946" w14:textId="77777777" w:rsidR="003351A9" w:rsidRPr="006421CE" w:rsidRDefault="006421CE">
            <w:pPr>
              <w:rPr>
                <w:b/>
                <w:bCs/>
                <w:lang w:val="es-CL"/>
              </w:rPr>
            </w:pPr>
            <w:r>
              <w:rPr>
                <w:lang w:val="es-CL"/>
              </w:rPr>
              <w:t>2026/O TI3032/D-FB50-N3-P13-C4/D</w:t>
            </w:r>
          </w:p>
        </w:tc>
      </w:tr>
      <w:tr w:rsidR="003351A9" w14:paraId="66C384C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FD249" w14:textId="77777777" w:rsidR="003351A9" w:rsidRDefault="00000000">
            <w:proofErr w:type="spellStart"/>
            <w:r>
              <w:rPr>
                <w:color w:val="000000"/>
                <w:sz w:val="19"/>
                <w:szCs w:val="19"/>
              </w:rPr>
              <w:t>Asignatura</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2EBF9" w14:textId="77777777" w:rsidR="003351A9" w:rsidRDefault="006421CE">
            <w:r>
              <w:t xml:space="preserve">Bases de </w:t>
            </w:r>
            <w:proofErr w:type="spellStart"/>
            <w:r>
              <w:t>datos</w:t>
            </w:r>
            <w:proofErr w:type="spellEnd"/>
            <w:r>
              <w:t xml:space="preserve"> no </w:t>
            </w:r>
            <w:proofErr w:type="spellStart"/>
            <w:r>
              <w:t>estructuradas</w:t>
            </w:r>
            <w:proofErr w:type="spellEnd"/>
          </w:p>
        </w:tc>
      </w:tr>
      <w:tr w:rsidR="003351A9" w14:paraId="0F037DF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A820A" w14:textId="77777777" w:rsidR="003351A9" w:rsidRDefault="00000000">
            <w:proofErr w:type="spellStart"/>
            <w:r>
              <w:rPr>
                <w:color w:val="000000"/>
                <w:sz w:val="19"/>
                <w:szCs w:val="19"/>
              </w:rPr>
              <w:t>Profesor</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BA41A" w14:textId="77777777" w:rsidR="003351A9" w:rsidRDefault="006421CE">
            <w:r>
              <w:t xml:space="preserve">Vedran Tomicic </w:t>
            </w:r>
          </w:p>
        </w:tc>
      </w:tr>
      <w:tr w:rsidR="003351A9" w14:paraId="11AAE17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55F8E" w14:textId="77777777" w:rsidR="003351A9" w:rsidRDefault="00000000">
            <w:proofErr w:type="spellStart"/>
            <w:r>
              <w:rPr>
                <w:color w:val="000000"/>
                <w:sz w:val="19"/>
                <w:szCs w:val="19"/>
              </w:rPr>
              <w:t>Fecha</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F7BBE" w14:textId="77777777" w:rsidR="003351A9" w:rsidRDefault="006421CE">
            <w:r>
              <w:t>15/07/2026</w:t>
            </w:r>
          </w:p>
        </w:tc>
      </w:tr>
    </w:tbl>
    <w:p w14:paraId="639984D3" w14:textId="77777777" w:rsidR="003351A9" w:rsidRDefault="00000000">
      <w:r>
        <w:br w:type="page"/>
      </w:r>
    </w:p>
    <w:p w14:paraId="13897BA1" w14:textId="77777777" w:rsidR="003338FA" w:rsidRDefault="00000000">
      <w:pPr>
        <w:pStyle w:val="Ttulo1"/>
      </w:pPr>
      <w:proofErr w:type="spellStart"/>
      <w:r>
        <w:lastRenderedPageBreak/>
        <w:t>Índice</w:t>
      </w:r>
      <w:proofErr w:type="spellEnd"/>
    </w:p>
    <w:p w14:paraId="1C589553" w14:textId="77777777" w:rsidR="00E70880" w:rsidRDefault="00000000">
      <w:pPr>
        <w:pStyle w:val="TDC1"/>
        <w:tabs>
          <w:tab w:val="right" w:leader="dot" w:pos="9016"/>
        </w:tabs>
        <w:rPr>
          <w:noProof/>
        </w:rPr>
      </w:pPr>
      <w:r>
        <w:fldChar w:fldCharType="begin"/>
      </w:r>
      <w:r>
        <w:instrText xml:space="preserve"> TOC \f C \l "1-2" \h \z </w:instrText>
      </w:r>
      <w:r>
        <w:fldChar w:fldCharType="separate"/>
      </w:r>
      <w:hyperlink w:anchor="_Toc235046357" w:history="1">
        <w:r w:rsidR="00E70880" w:rsidRPr="00E96E9C">
          <w:rPr>
            <w:rStyle w:val="Hipervnculo"/>
            <w:noProof/>
          </w:rPr>
          <w:t>1. Introducción a problema planteado</w:t>
        </w:r>
        <w:r w:rsidR="00E70880">
          <w:rPr>
            <w:noProof/>
            <w:webHidden/>
          </w:rPr>
          <w:tab/>
        </w:r>
        <w:r w:rsidR="00E70880">
          <w:rPr>
            <w:noProof/>
            <w:webHidden/>
          </w:rPr>
          <w:fldChar w:fldCharType="begin"/>
        </w:r>
        <w:r w:rsidR="00E70880">
          <w:rPr>
            <w:noProof/>
            <w:webHidden/>
          </w:rPr>
          <w:instrText xml:space="preserve"> PAGEREF _Toc235046357 \h </w:instrText>
        </w:r>
        <w:r w:rsidR="00E70880">
          <w:rPr>
            <w:noProof/>
            <w:webHidden/>
          </w:rPr>
        </w:r>
        <w:r w:rsidR="00E70880">
          <w:rPr>
            <w:noProof/>
            <w:webHidden/>
          </w:rPr>
          <w:fldChar w:fldCharType="separate"/>
        </w:r>
        <w:r w:rsidR="00E70880">
          <w:rPr>
            <w:noProof/>
            <w:webHidden/>
          </w:rPr>
          <w:t>1</w:t>
        </w:r>
        <w:r w:rsidR="00E70880">
          <w:rPr>
            <w:noProof/>
            <w:webHidden/>
          </w:rPr>
          <w:fldChar w:fldCharType="end"/>
        </w:r>
      </w:hyperlink>
    </w:p>
    <w:p w14:paraId="0D654FB9" w14:textId="77777777" w:rsidR="00E70880" w:rsidRDefault="00E70880">
      <w:pPr>
        <w:pStyle w:val="TDC1"/>
        <w:tabs>
          <w:tab w:val="right" w:leader="dot" w:pos="9016"/>
        </w:tabs>
        <w:rPr>
          <w:noProof/>
        </w:rPr>
      </w:pPr>
      <w:hyperlink w:anchor="_Toc235046358" w:history="1">
        <w:r w:rsidRPr="00E96E9C">
          <w:rPr>
            <w:rStyle w:val="Hipervnculo"/>
            <w:noProof/>
          </w:rPr>
          <w:t>2. Sistema usado</w:t>
        </w:r>
        <w:r>
          <w:rPr>
            <w:noProof/>
            <w:webHidden/>
          </w:rPr>
          <w:tab/>
        </w:r>
        <w:r>
          <w:rPr>
            <w:noProof/>
            <w:webHidden/>
          </w:rPr>
          <w:fldChar w:fldCharType="begin"/>
        </w:r>
        <w:r>
          <w:rPr>
            <w:noProof/>
            <w:webHidden/>
          </w:rPr>
          <w:instrText xml:space="preserve"> PAGEREF _Toc235046358 \h </w:instrText>
        </w:r>
        <w:r>
          <w:rPr>
            <w:noProof/>
            <w:webHidden/>
          </w:rPr>
        </w:r>
        <w:r>
          <w:rPr>
            <w:noProof/>
            <w:webHidden/>
          </w:rPr>
          <w:fldChar w:fldCharType="separate"/>
        </w:r>
        <w:r>
          <w:rPr>
            <w:noProof/>
            <w:webHidden/>
          </w:rPr>
          <w:t>1</w:t>
        </w:r>
        <w:r>
          <w:rPr>
            <w:noProof/>
            <w:webHidden/>
          </w:rPr>
          <w:fldChar w:fldCharType="end"/>
        </w:r>
      </w:hyperlink>
    </w:p>
    <w:p w14:paraId="02B01306" w14:textId="77777777" w:rsidR="00E70880" w:rsidRDefault="00E70880">
      <w:pPr>
        <w:pStyle w:val="TDC2"/>
        <w:tabs>
          <w:tab w:val="right" w:leader="dot" w:pos="9016"/>
        </w:tabs>
        <w:rPr>
          <w:noProof/>
        </w:rPr>
      </w:pPr>
      <w:hyperlink w:anchor="_Toc235046359" w:history="1">
        <w:r w:rsidRPr="00E96E9C">
          <w:rPr>
            <w:rStyle w:val="Hipervnculo"/>
            <w:noProof/>
          </w:rPr>
          <w:t>2.1. Framework de Desarrollo: FastAPI</w:t>
        </w:r>
        <w:r>
          <w:rPr>
            <w:noProof/>
            <w:webHidden/>
          </w:rPr>
          <w:tab/>
        </w:r>
        <w:r>
          <w:rPr>
            <w:noProof/>
            <w:webHidden/>
          </w:rPr>
          <w:fldChar w:fldCharType="begin"/>
        </w:r>
        <w:r>
          <w:rPr>
            <w:noProof/>
            <w:webHidden/>
          </w:rPr>
          <w:instrText xml:space="preserve"> PAGEREF _Toc235046359 \h </w:instrText>
        </w:r>
        <w:r>
          <w:rPr>
            <w:noProof/>
            <w:webHidden/>
          </w:rPr>
        </w:r>
        <w:r>
          <w:rPr>
            <w:noProof/>
            <w:webHidden/>
          </w:rPr>
          <w:fldChar w:fldCharType="separate"/>
        </w:r>
        <w:r>
          <w:rPr>
            <w:noProof/>
            <w:webHidden/>
          </w:rPr>
          <w:t>1</w:t>
        </w:r>
        <w:r>
          <w:rPr>
            <w:noProof/>
            <w:webHidden/>
          </w:rPr>
          <w:fldChar w:fldCharType="end"/>
        </w:r>
      </w:hyperlink>
    </w:p>
    <w:p w14:paraId="37D6841A" w14:textId="77777777" w:rsidR="00E70880" w:rsidRDefault="00E70880">
      <w:pPr>
        <w:pStyle w:val="TDC2"/>
        <w:tabs>
          <w:tab w:val="right" w:leader="dot" w:pos="9016"/>
        </w:tabs>
        <w:rPr>
          <w:noProof/>
        </w:rPr>
      </w:pPr>
      <w:hyperlink w:anchor="_Toc235046360" w:history="1">
        <w:r w:rsidRPr="00E96E9C">
          <w:rPr>
            <w:rStyle w:val="Hipervnculo"/>
            <w:noProof/>
          </w:rPr>
          <w:t>2.2. Motor de Base de Datos: MongoDB (NoSQL)</w:t>
        </w:r>
        <w:r>
          <w:rPr>
            <w:noProof/>
            <w:webHidden/>
          </w:rPr>
          <w:tab/>
        </w:r>
        <w:r>
          <w:rPr>
            <w:noProof/>
            <w:webHidden/>
          </w:rPr>
          <w:fldChar w:fldCharType="begin"/>
        </w:r>
        <w:r>
          <w:rPr>
            <w:noProof/>
            <w:webHidden/>
          </w:rPr>
          <w:instrText xml:space="preserve"> PAGEREF _Toc235046360 \h </w:instrText>
        </w:r>
        <w:r>
          <w:rPr>
            <w:noProof/>
            <w:webHidden/>
          </w:rPr>
        </w:r>
        <w:r>
          <w:rPr>
            <w:noProof/>
            <w:webHidden/>
          </w:rPr>
          <w:fldChar w:fldCharType="separate"/>
        </w:r>
        <w:r>
          <w:rPr>
            <w:noProof/>
            <w:webHidden/>
          </w:rPr>
          <w:t>1</w:t>
        </w:r>
        <w:r>
          <w:rPr>
            <w:noProof/>
            <w:webHidden/>
          </w:rPr>
          <w:fldChar w:fldCharType="end"/>
        </w:r>
      </w:hyperlink>
    </w:p>
    <w:p w14:paraId="3B96B8C2" w14:textId="77777777" w:rsidR="00E70880" w:rsidRDefault="00E70880">
      <w:pPr>
        <w:pStyle w:val="TDC2"/>
        <w:tabs>
          <w:tab w:val="right" w:leader="dot" w:pos="9016"/>
        </w:tabs>
        <w:rPr>
          <w:noProof/>
        </w:rPr>
      </w:pPr>
      <w:hyperlink w:anchor="_Toc235046361" w:history="1">
        <w:r w:rsidRPr="00E96E9C">
          <w:rPr>
            <w:rStyle w:val="Hipervnculo"/>
            <w:noProof/>
          </w:rPr>
          <w:t>2.3. Infraestructura y Despliegue: Docker</w:t>
        </w:r>
        <w:r>
          <w:rPr>
            <w:noProof/>
            <w:webHidden/>
          </w:rPr>
          <w:tab/>
        </w:r>
        <w:r>
          <w:rPr>
            <w:noProof/>
            <w:webHidden/>
          </w:rPr>
          <w:fldChar w:fldCharType="begin"/>
        </w:r>
        <w:r>
          <w:rPr>
            <w:noProof/>
            <w:webHidden/>
          </w:rPr>
          <w:instrText xml:space="preserve"> PAGEREF _Toc235046361 \h </w:instrText>
        </w:r>
        <w:r>
          <w:rPr>
            <w:noProof/>
            <w:webHidden/>
          </w:rPr>
        </w:r>
        <w:r>
          <w:rPr>
            <w:noProof/>
            <w:webHidden/>
          </w:rPr>
          <w:fldChar w:fldCharType="separate"/>
        </w:r>
        <w:r>
          <w:rPr>
            <w:noProof/>
            <w:webHidden/>
          </w:rPr>
          <w:t>1</w:t>
        </w:r>
        <w:r>
          <w:rPr>
            <w:noProof/>
            <w:webHidden/>
          </w:rPr>
          <w:fldChar w:fldCharType="end"/>
        </w:r>
      </w:hyperlink>
    </w:p>
    <w:p w14:paraId="203AB6C1" w14:textId="77777777" w:rsidR="00E70880" w:rsidRDefault="00E70880">
      <w:pPr>
        <w:pStyle w:val="TDC1"/>
        <w:tabs>
          <w:tab w:val="right" w:leader="dot" w:pos="9016"/>
        </w:tabs>
        <w:rPr>
          <w:noProof/>
        </w:rPr>
      </w:pPr>
      <w:hyperlink w:anchor="_Toc235046362" w:history="1">
        <w:r w:rsidRPr="00E96E9C">
          <w:rPr>
            <w:rStyle w:val="Hipervnculo"/>
            <w:noProof/>
          </w:rPr>
          <w:t>3. Arbol y orden de carpetas</w:t>
        </w:r>
        <w:r>
          <w:rPr>
            <w:noProof/>
            <w:webHidden/>
          </w:rPr>
          <w:tab/>
        </w:r>
        <w:r>
          <w:rPr>
            <w:noProof/>
            <w:webHidden/>
          </w:rPr>
          <w:fldChar w:fldCharType="begin"/>
        </w:r>
        <w:r>
          <w:rPr>
            <w:noProof/>
            <w:webHidden/>
          </w:rPr>
          <w:instrText xml:space="preserve"> PAGEREF _Toc235046362 \h </w:instrText>
        </w:r>
        <w:r>
          <w:rPr>
            <w:noProof/>
            <w:webHidden/>
          </w:rPr>
        </w:r>
        <w:r>
          <w:rPr>
            <w:noProof/>
            <w:webHidden/>
          </w:rPr>
          <w:fldChar w:fldCharType="separate"/>
        </w:r>
        <w:r>
          <w:rPr>
            <w:noProof/>
            <w:webHidden/>
          </w:rPr>
          <w:t>1</w:t>
        </w:r>
        <w:r>
          <w:rPr>
            <w:noProof/>
            <w:webHidden/>
          </w:rPr>
          <w:fldChar w:fldCharType="end"/>
        </w:r>
      </w:hyperlink>
    </w:p>
    <w:p w14:paraId="0781E082" w14:textId="77777777" w:rsidR="00E70880" w:rsidRDefault="00E70880">
      <w:pPr>
        <w:pStyle w:val="TDC1"/>
        <w:tabs>
          <w:tab w:val="right" w:leader="dot" w:pos="9016"/>
        </w:tabs>
        <w:rPr>
          <w:noProof/>
        </w:rPr>
      </w:pPr>
      <w:hyperlink w:anchor="_Toc235046363" w:history="1">
        <w:r w:rsidRPr="00E96E9C">
          <w:rPr>
            <w:rStyle w:val="Hipervnculo"/>
            <w:noProof/>
          </w:rPr>
          <w:t>4. Librerías usadas</w:t>
        </w:r>
        <w:r>
          <w:rPr>
            <w:noProof/>
            <w:webHidden/>
          </w:rPr>
          <w:tab/>
        </w:r>
        <w:r>
          <w:rPr>
            <w:noProof/>
            <w:webHidden/>
          </w:rPr>
          <w:fldChar w:fldCharType="begin"/>
        </w:r>
        <w:r>
          <w:rPr>
            <w:noProof/>
            <w:webHidden/>
          </w:rPr>
          <w:instrText xml:space="preserve"> PAGEREF _Toc235046363 \h </w:instrText>
        </w:r>
        <w:r>
          <w:rPr>
            <w:noProof/>
            <w:webHidden/>
          </w:rPr>
        </w:r>
        <w:r>
          <w:rPr>
            <w:noProof/>
            <w:webHidden/>
          </w:rPr>
          <w:fldChar w:fldCharType="separate"/>
        </w:r>
        <w:r>
          <w:rPr>
            <w:noProof/>
            <w:webHidden/>
          </w:rPr>
          <w:t>1</w:t>
        </w:r>
        <w:r>
          <w:rPr>
            <w:noProof/>
            <w:webHidden/>
          </w:rPr>
          <w:fldChar w:fldCharType="end"/>
        </w:r>
      </w:hyperlink>
    </w:p>
    <w:p w14:paraId="1C8E9F44" w14:textId="77777777" w:rsidR="00E70880" w:rsidRDefault="00E70880">
      <w:pPr>
        <w:pStyle w:val="TDC1"/>
        <w:tabs>
          <w:tab w:val="right" w:leader="dot" w:pos="9016"/>
        </w:tabs>
        <w:rPr>
          <w:noProof/>
        </w:rPr>
      </w:pPr>
      <w:hyperlink w:anchor="_Toc235046364" w:history="1">
        <w:r w:rsidRPr="00E96E9C">
          <w:rPr>
            <w:rStyle w:val="Hipervnculo"/>
            <w:noProof/>
          </w:rPr>
          <w:t>5. Conexión al Docker</w:t>
        </w:r>
        <w:r>
          <w:rPr>
            <w:noProof/>
            <w:webHidden/>
          </w:rPr>
          <w:tab/>
        </w:r>
        <w:r>
          <w:rPr>
            <w:noProof/>
            <w:webHidden/>
          </w:rPr>
          <w:fldChar w:fldCharType="begin"/>
        </w:r>
        <w:r>
          <w:rPr>
            <w:noProof/>
            <w:webHidden/>
          </w:rPr>
          <w:instrText xml:space="preserve"> PAGEREF _Toc235046364 \h </w:instrText>
        </w:r>
        <w:r>
          <w:rPr>
            <w:noProof/>
            <w:webHidden/>
          </w:rPr>
        </w:r>
        <w:r>
          <w:rPr>
            <w:noProof/>
            <w:webHidden/>
          </w:rPr>
          <w:fldChar w:fldCharType="separate"/>
        </w:r>
        <w:r>
          <w:rPr>
            <w:noProof/>
            <w:webHidden/>
          </w:rPr>
          <w:t>1</w:t>
        </w:r>
        <w:r>
          <w:rPr>
            <w:noProof/>
            <w:webHidden/>
          </w:rPr>
          <w:fldChar w:fldCharType="end"/>
        </w:r>
      </w:hyperlink>
    </w:p>
    <w:p w14:paraId="2680A47C" w14:textId="77777777" w:rsidR="00E70880" w:rsidRDefault="00E70880">
      <w:pPr>
        <w:pStyle w:val="TDC2"/>
        <w:tabs>
          <w:tab w:val="right" w:leader="dot" w:pos="9016"/>
        </w:tabs>
        <w:rPr>
          <w:noProof/>
        </w:rPr>
      </w:pPr>
      <w:hyperlink w:anchor="_Toc235046365" w:history="1">
        <w:r w:rsidRPr="00E96E9C">
          <w:rPr>
            <w:rStyle w:val="Hipervnculo"/>
            <w:noProof/>
          </w:rPr>
          <w:t>5.1 docker-compose.yml</w:t>
        </w:r>
        <w:r>
          <w:rPr>
            <w:noProof/>
            <w:webHidden/>
          </w:rPr>
          <w:tab/>
        </w:r>
        <w:r>
          <w:rPr>
            <w:noProof/>
            <w:webHidden/>
          </w:rPr>
          <w:fldChar w:fldCharType="begin"/>
        </w:r>
        <w:r>
          <w:rPr>
            <w:noProof/>
            <w:webHidden/>
          </w:rPr>
          <w:instrText xml:space="preserve"> PAGEREF _Toc235046365 \h </w:instrText>
        </w:r>
        <w:r>
          <w:rPr>
            <w:noProof/>
            <w:webHidden/>
          </w:rPr>
        </w:r>
        <w:r>
          <w:rPr>
            <w:noProof/>
            <w:webHidden/>
          </w:rPr>
          <w:fldChar w:fldCharType="separate"/>
        </w:r>
        <w:r>
          <w:rPr>
            <w:noProof/>
            <w:webHidden/>
          </w:rPr>
          <w:t>1</w:t>
        </w:r>
        <w:r>
          <w:rPr>
            <w:noProof/>
            <w:webHidden/>
          </w:rPr>
          <w:fldChar w:fldCharType="end"/>
        </w:r>
      </w:hyperlink>
    </w:p>
    <w:p w14:paraId="3032E60A" w14:textId="77777777" w:rsidR="00E70880" w:rsidRDefault="00E70880">
      <w:pPr>
        <w:pStyle w:val="TDC2"/>
        <w:tabs>
          <w:tab w:val="right" w:leader="dot" w:pos="9016"/>
        </w:tabs>
        <w:rPr>
          <w:noProof/>
        </w:rPr>
      </w:pPr>
      <w:hyperlink w:anchor="_Toc235046366" w:history="1">
        <w:r w:rsidRPr="00E96E9C">
          <w:rPr>
            <w:rStyle w:val="Hipervnculo"/>
            <w:noProof/>
          </w:rPr>
          <w:t>5.2 database.py</w:t>
        </w:r>
        <w:r>
          <w:rPr>
            <w:noProof/>
            <w:webHidden/>
          </w:rPr>
          <w:tab/>
        </w:r>
        <w:r>
          <w:rPr>
            <w:noProof/>
            <w:webHidden/>
          </w:rPr>
          <w:fldChar w:fldCharType="begin"/>
        </w:r>
        <w:r>
          <w:rPr>
            <w:noProof/>
            <w:webHidden/>
          </w:rPr>
          <w:instrText xml:space="preserve"> PAGEREF _Toc235046366 \h </w:instrText>
        </w:r>
        <w:r>
          <w:rPr>
            <w:noProof/>
            <w:webHidden/>
          </w:rPr>
        </w:r>
        <w:r>
          <w:rPr>
            <w:noProof/>
            <w:webHidden/>
          </w:rPr>
          <w:fldChar w:fldCharType="separate"/>
        </w:r>
        <w:r>
          <w:rPr>
            <w:noProof/>
            <w:webHidden/>
          </w:rPr>
          <w:t>1</w:t>
        </w:r>
        <w:r>
          <w:rPr>
            <w:noProof/>
            <w:webHidden/>
          </w:rPr>
          <w:fldChar w:fldCharType="end"/>
        </w:r>
      </w:hyperlink>
    </w:p>
    <w:p w14:paraId="2BAFE1EE" w14:textId="77777777" w:rsidR="00E70880" w:rsidRDefault="00E70880">
      <w:pPr>
        <w:pStyle w:val="TDC2"/>
        <w:tabs>
          <w:tab w:val="right" w:leader="dot" w:pos="9016"/>
        </w:tabs>
        <w:rPr>
          <w:noProof/>
        </w:rPr>
      </w:pPr>
      <w:hyperlink w:anchor="_Toc235046367" w:history="1">
        <w:r w:rsidRPr="00E96E9C">
          <w:rPr>
            <w:rStyle w:val="Hipervnculo"/>
            <w:noProof/>
          </w:rPr>
          <w:t>5.3 test conexión</w:t>
        </w:r>
        <w:r>
          <w:rPr>
            <w:noProof/>
            <w:webHidden/>
          </w:rPr>
          <w:tab/>
        </w:r>
        <w:r>
          <w:rPr>
            <w:noProof/>
            <w:webHidden/>
          </w:rPr>
          <w:fldChar w:fldCharType="begin"/>
        </w:r>
        <w:r>
          <w:rPr>
            <w:noProof/>
            <w:webHidden/>
          </w:rPr>
          <w:instrText xml:space="preserve"> PAGEREF _Toc235046367 \h </w:instrText>
        </w:r>
        <w:r>
          <w:rPr>
            <w:noProof/>
            <w:webHidden/>
          </w:rPr>
        </w:r>
        <w:r>
          <w:rPr>
            <w:noProof/>
            <w:webHidden/>
          </w:rPr>
          <w:fldChar w:fldCharType="separate"/>
        </w:r>
        <w:r>
          <w:rPr>
            <w:noProof/>
            <w:webHidden/>
          </w:rPr>
          <w:t>1</w:t>
        </w:r>
        <w:r>
          <w:rPr>
            <w:noProof/>
            <w:webHidden/>
          </w:rPr>
          <w:fldChar w:fldCharType="end"/>
        </w:r>
      </w:hyperlink>
    </w:p>
    <w:p w14:paraId="157B2834" w14:textId="77777777" w:rsidR="00E70880" w:rsidRDefault="00E70880">
      <w:pPr>
        <w:pStyle w:val="TDC1"/>
        <w:tabs>
          <w:tab w:val="right" w:leader="dot" w:pos="9016"/>
        </w:tabs>
        <w:rPr>
          <w:noProof/>
        </w:rPr>
      </w:pPr>
      <w:hyperlink w:anchor="_Toc235046368" w:history="1">
        <w:r w:rsidRPr="00E96E9C">
          <w:rPr>
            <w:rStyle w:val="Hipervnculo"/>
            <w:noProof/>
          </w:rPr>
          <w:t>6. Modelado de datos</w:t>
        </w:r>
        <w:r>
          <w:rPr>
            <w:noProof/>
            <w:webHidden/>
          </w:rPr>
          <w:tab/>
        </w:r>
        <w:r>
          <w:rPr>
            <w:noProof/>
            <w:webHidden/>
          </w:rPr>
          <w:fldChar w:fldCharType="begin"/>
        </w:r>
        <w:r>
          <w:rPr>
            <w:noProof/>
            <w:webHidden/>
          </w:rPr>
          <w:instrText xml:space="preserve"> PAGEREF _Toc235046368 \h </w:instrText>
        </w:r>
        <w:r>
          <w:rPr>
            <w:noProof/>
            <w:webHidden/>
          </w:rPr>
        </w:r>
        <w:r>
          <w:rPr>
            <w:noProof/>
            <w:webHidden/>
          </w:rPr>
          <w:fldChar w:fldCharType="separate"/>
        </w:r>
        <w:r>
          <w:rPr>
            <w:noProof/>
            <w:webHidden/>
          </w:rPr>
          <w:t>1</w:t>
        </w:r>
        <w:r>
          <w:rPr>
            <w:noProof/>
            <w:webHidden/>
          </w:rPr>
          <w:fldChar w:fldCharType="end"/>
        </w:r>
      </w:hyperlink>
    </w:p>
    <w:p w14:paraId="30C203F8" w14:textId="77777777" w:rsidR="00E70880" w:rsidRDefault="00E70880">
      <w:pPr>
        <w:pStyle w:val="TDC2"/>
        <w:tabs>
          <w:tab w:val="right" w:leader="dot" w:pos="9016"/>
        </w:tabs>
        <w:rPr>
          <w:noProof/>
        </w:rPr>
      </w:pPr>
      <w:hyperlink w:anchor="_Toc235046369" w:history="1">
        <w:r w:rsidRPr="00E96E9C">
          <w:rPr>
            <w:rStyle w:val="Hipervnculo"/>
            <w:noProof/>
          </w:rPr>
          <w:t>6.2 modelo de usuarios</w:t>
        </w:r>
        <w:r>
          <w:rPr>
            <w:noProof/>
            <w:webHidden/>
          </w:rPr>
          <w:tab/>
        </w:r>
        <w:r>
          <w:rPr>
            <w:noProof/>
            <w:webHidden/>
          </w:rPr>
          <w:fldChar w:fldCharType="begin"/>
        </w:r>
        <w:r>
          <w:rPr>
            <w:noProof/>
            <w:webHidden/>
          </w:rPr>
          <w:instrText xml:space="preserve"> PAGEREF _Toc235046369 \h </w:instrText>
        </w:r>
        <w:r>
          <w:rPr>
            <w:noProof/>
            <w:webHidden/>
          </w:rPr>
        </w:r>
        <w:r>
          <w:rPr>
            <w:noProof/>
            <w:webHidden/>
          </w:rPr>
          <w:fldChar w:fldCharType="separate"/>
        </w:r>
        <w:r>
          <w:rPr>
            <w:noProof/>
            <w:webHidden/>
          </w:rPr>
          <w:t>1</w:t>
        </w:r>
        <w:r>
          <w:rPr>
            <w:noProof/>
            <w:webHidden/>
          </w:rPr>
          <w:fldChar w:fldCharType="end"/>
        </w:r>
      </w:hyperlink>
    </w:p>
    <w:p w14:paraId="1E1F19F6" w14:textId="77777777" w:rsidR="00E70880" w:rsidRDefault="00E70880">
      <w:pPr>
        <w:pStyle w:val="TDC2"/>
        <w:tabs>
          <w:tab w:val="right" w:leader="dot" w:pos="9016"/>
        </w:tabs>
        <w:rPr>
          <w:noProof/>
        </w:rPr>
      </w:pPr>
      <w:hyperlink w:anchor="_Toc235046370" w:history="1">
        <w:r w:rsidRPr="00E96E9C">
          <w:rPr>
            <w:rStyle w:val="Hipervnculo"/>
            <w:noProof/>
          </w:rPr>
          <w:t>6.3 Modelo de productos</w:t>
        </w:r>
        <w:r>
          <w:rPr>
            <w:noProof/>
            <w:webHidden/>
          </w:rPr>
          <w:tab/>
        </w:r>
        <w:r>
          <w:rPr>
            <w:noProof/>
            <w:webHidden/>
          </w:rPr>
          <w:fldChar w:fldCharType="begin"/>
        </w:r>
        <w:r>
          <w:rPr>
            <w:noProof/>
            <w:webHidden/>
          </w:rPr>
          <w:instrText xml:space="preserve"> PAGEREF _Toc235046370 \h </w:instrText>
        </w:r>
        <w:r>
          <w:rPr>
            <w:noProof/>
            <w:webHidden/>
          </w:rPr>
        </w:r>
        <w:r>
          <w:rPr>
            <w:noProof/>
            <w:webHidden/>
          </w:rPr>
          <w:fldChar w:fldCharType="separate"/>
        </w:r>
        <w:r>
          <w:rPr>
            <w:noProof/>
            <w:webHidden/>
          </w:rPr>
          <w:t>1</w:t>
        </w:r>
        <w:r>
          <w:rPr>
            <w:noProof/>
            <w:webHidden/>
          </w:rPr>
          <w:fldChar w:fldCharType="end"/>
        </w:r>
      </w:hyperlink>
    </w:p>
    <w:p w14:paraId="2A33B62E" w14:textId="77777777" w:rsidR="00E70880" w:rsidRDefault="00E70880">
      <w:pPr>
        <w:pStyle w:val="TDC2"/>
        <w:tabs>
          <w:tab w:val="right" w:leader="dot" w:pos="9016"/>
        </w:tabs>
        <w:rPr>
          <w:noProof/>
        </w:rPr>
      </w:pPr>
      <w:hyperlink w:anchor="_Toc235046371" w:history="1">
        <w:r w:rsidRPr="00E96E9C">
          <w:rPr>
            <w:rStyle w:val="Hipervnculo"/>
            <w:noProof/>
          </w:rPr>
          <w:t>6.4 modelo de pedidos</w:t>
        </w:r>
        <w:r>
          <w:rPr>
            <w:noProof/>
            <w:webHidden/>
          </w:rPr>
          <w:tab/>
        </w:r>
        <w:r>
          <w:rPr>
            <w:noProof/>
            <w:webHidden/>
          </w:rPr>
          <w:fldChar w:fldCharType="begin"/>
        </w:r>
        <w:r>
          <w:rPr>
            <w:noProof/>
            <w:webHidden/>
          </w:rPr>
          <w:instrText xml:space="preserve"> PAGEREF _Toc235046371 \h </w:instrText>
        </w:r>
        <w:r>
          <w:rPr>
            <w:noProof/>
            <w:webHidden/>
          </w:rPr>
        </w:r>
        <w:r>
          <w:rPr>
            <w:noProof/>
            <w:webHidden/>
          </w:rPr>
          <w:fldChar w:fldCharType="separate"/>
        </w:r>
        <w:r>
          <w:rPr>
            <w:noProof/>
            <w:webHidden/>
          </w:rPr>
          <w:t>1</w:t>
        </w:r>
        <w:r>
          <w:rPr>
            <w:noProof/>
            <w:webHidden/>
          </w:rPr>
          <w:fldChar w:fldCharType="end"/>
        </w:r>
      </w:hyperlink>
    </w:p>
    <w:p w14:paraId="1CE0C4F3" w14:textId="77777777" w:rsidR="00E70880" w:rsidRDefault="00E70880">
      <w:pPr>
        <w:pStyle w:val="TDC2"/>
        <w:tabs>
          <w:tab w:val="right" w:leader="dot" w:pos="9016"/>
        </w:tabs>
        <w:rPr>
          <w:noProof/>
        </w:rPr>
      </w:pPr>
      <w:hyperlink w:anchor="_Toc235046372" w:history="1">
        <w:r w:rsidRPr="00E96E9C">
          <w:rPr>
            <w:rStyle w:val="Hipervnculo"/>
            <w:noProof/>
          </w:rPr>
          <w:t>6.5 modelo de clientes</w:t>
        </w:r>
        <w:r>
          <w:rPr>
            <w:noProof/>
            <w:webHidden/>
          </w:rPr>
          <w:tab/>
        </w:r>
        <w:r>
          <w:rPr>
            <w:noProof/>
            <w:webHidden/>
          </w:rPr>
          <w:fldChar w:fldCharType="begin"/>
        </w:r>
        <w:r>
          <w:rPr>
            <w:noProof/>
            <w:webHidden/>
          </w:rPr>
          <w:instrText xml:space="preserve"> PAGEREF _Toc235046372 \h </w:instrText>
        </w:r>
        <w:r>
          <w:rPr>
            <w:noProof/>
            <w:webHidden/>
          </w:rPr>
        </w:r>
        <w:r>
          <w:rPr>
            <w:noProof/>
            <w:webHidden/>
          </w:rPr>
          <w:fldChar w:fldCharType="separate"/>
        </w:r>
        <w:r>
          <w:rPr>
            <w:noProof/>
            <w:webHidden/>
          </w:rPr>
          <w:t>1</w:t>
        </w:r>
        <w:r>
          <w:rPr>
            <w:noProof/>
            <w:webHidden/>
          </w:rPr>
          <w:fldChar w:fldCharType="end"/>
        </w:r>
      </w:hyperlink>
    </w:p>
    <w:p w14:paraId="75F067A1" w14:textId="77777777" w:rsidR="00E70880" w:rsidRDefault="00E70880">
      <w:pPr>
        <w:pStyle w:val="TDC1"/>
        <w:tabs>
          <w:tab w:val="right" w:leader="dot" w:pos="9016"/>
        </w:tabs>
        <w:rPr>
          <w:noProof/>
        </w:rPr>
      </w:pPr>
      <w:hyperlink w:anchor="_Toc235046373" w:history="1">
        <w:r w:rsidRPr="00E96E9C">
          <w:rPr>
            <w:rStyle w:val="Hipervnculo"/>
            <w:noProof/>
          </w:rPr>
          <w:t>7. Seguridad</w:t>
        </w:r>
        <w:r>
          <w:rPr>
            <w:noProof/>
            <w:webHidden/>
          </w:rPr>
          <w:tab/>
        </w:r>
        <w:r>
          <w:rPr>
            <w:noProof/>
            <w:webHidden/>
          </w:rPr>
          <w:fldChar w:fldCharType="begin"/>
        </w:r>
        <w:r>
          <w:rPr>
            <w:noProof/>
            <w:webHidden/>
          </w:rPr>
          <w:instrText xml:space="preserve"> PAGEREF _Toc235046373 \h </w:instrText>
        </w:r>
        <w:r>
          <w:rPr>
            <w:noProof/>
            <w:webHidden/>
          </w:rPr>
        </w:r>
        <w:r>
          <w:rPr>
            <w:noProof/>
            <w:webHidden/>
          </w:rPr>
          <w:fldChar w:fldCharType="separate"/>
        </w:r>
        <w:r>
          <w:rPr>
            <w:noProof/>
            <w:webHidden/>
          </w:rPr>
          <w:t>1</w:t>
        </w:r>
        <w:r>
          <w:rPr>
            <w:noProof/>
            <w:webHidden/>
          </w:rPr>
          <w:fldChar w:fldCharType="end"/>
        </w:r>
      </w:hyperlink>
    </w:p>
    <w:p w14:paraId="22C48506" w14:textId="77777777" w:rsidR="00E70880" w:rsidRDefault="00E70880">
      <w:pPr>
        <w:pStyle w:val="TDC2"/>
        <w:tabs>
          <w:tab w:val="right" w:leader="dot" w:pos="9016"/>
        </w:tabs>
        <w:rPr>
          <w:noProof/>
        </w:rPr>
      </w:pPr>
      <w:hyperlink w:anchor="_Toc235046374" w:history="1">
        <w:r w:rsidRPr="00E96E9C">
          <w:rPr>
            <w:rStyle w:val="Hipervnculo"/>
            <w:noProof/>
          </w:rPr>
          <w:t>7.1. Criptografía de Contraseñas (Bcrypt)</w:t>
        </w:r>
        <w:r>
          <w:rPr>
            <w:noProof/>
            <w:webHidden/>
          </w:rPr>
          <w:tab/>
        </w:r>
        <w:r>
          <w:rPr>
            <w:noProof/>
            <w:webHidden/>
          </w:rPr>
          <w:fldChar w:fldCharType="begin"/>
        </w:r>
        <w:r>
          <w:rPr>
            <w:noProof/>
            <w:webHidden/>
          </w:rPr>
          <w:instrText xml:space="preserve"> PAGEREF _Toc235046374 \h </w:instrText>
        </w:r>
        <w:r>
          <w:rPr>
            <w:noProof/>
            <w:webHidden/>
          </w:rPr>
        </w:r>
        <w:r>
          <w:rPr>
            <w:noProof/>
            <w:webHidden/>
          </w:rPr>
          <w:fldChar w:fldCharType="separate"/>
        </w:r>
        <w:r>
          <w:rPr>
            <w:noProof/>
            <w:webHidden/>
          </w:rPr>
          <w:t>1</w:t>
        </w:r>
        <w:r>
          <w:rPr>
            <w:noProof/>
            <w:webHidden/>
          </w:rPr>
          <w:fldChar w:fldCharType="end"/>
        </w:r>
      </w:hyperlink>
    </w:p>
    <w:p w14:paraId="683002A1" w14:textId="77777777" w:rsidR="00E70880" w:rsidRDefault="00E70880">
      <w:pPr>
        <w:pStyle w:val="TDC2"/>
        <w:tabs>
          <w:tab w:val="right" w:leader="dot" w:pos="9016"/>
        </w:tabs>
        <w:rPr>
          <w:noProof/>
        </w:rPr>
      </w:pPr>
      <w:hyperlink w:anchor="_Toc235046375" w:history="1">
        <w:r w:rsidRPr="00E96E9C">
          <w:rPr>
            <w:rStyle w:val="Hipervnculo"/>
            <w:noProof/>
          </w:rPr>
          <w:t>7.2. Autenticación Stateless (JWT)</w:t>
        </w:r>
        <w:r>
          <w:rPr>
            <w:noProof/>
            <w:webHidden/>
          </w:rPr>
          <w:tab/>
        </w:r>
        <w:r>
          <w:rPr>
            <w:noProof/>
            <w:webHidden/>
          </w:rPr>
          <w:fldChar w:fldCharType="begin"/>
        </w:r>
        <w:r>
          <w:rPr>
            <w:noProof/>
            <w:webHidden/>
          </w:rPr>
          <w:instrText xml:space="preserve"> PAGEREF _Toc235046375 \h </w:instrText>
        </w:r>
        <w:r>
          <w:rPr>
            <w:noProof/>
            <w:webHidden/>
          </w:rPr>
        </w:r>
        <w:r>
          <w:rPr>
            <w:noProof/>
            <w:webHidden/>
          </w:rPr>
          <w:fldChar w:fldCharType="separate"/>
        </w:r>
        <w:r>
          <w:rPr>
            <w:noProof/>
            <w:webHidden/>
          </w:rPr>
          <w:t>1</w:t>
        </w:r>
        <w:r>
          <w:rPr>
            <w:noProof/>
            <w:webHidden/>
          </w:rPr>
          <w:fldChar w:fldCharType="end"/>
        </w:r>
      </w:hyperlink>
    </w:p>
    <w:p w14:paraId="14E1D752" w14:textId="77777777" w:rsidR="00E70880" w:rsidRDefault="00E70880">
      <w:pPr>
        <w:pStyle w:val="TDC2"/>
        <w:tabs>
          <w:tab w:val="right" w:leader="dot" w:pos="9016"/>
        </w:tabs>
        <w:rPr>
          <w:noProof/>
        </w:rPr>
      </w:pPr>
      <w:hyperlink w:anchor="_Toc235046376" w:history="1">
        <w:r w:rsidRPr="00E96E9C">
          <w:rPr>
            <w:rStyle w:val="Hipervnculo"/>
            <w:noProof/>
          </w:rPr>
          <w:t>7.3. Protección de Endpoints e Inyección de Dependencias</w:t>
        </w:r>
        <w:r>
          <w:rPr>
            <w:noProof/>
            <w:webHidden/>
          </w:rPr>
          <w:tab/>
        </w:r>
        <w:r>
          <w:rPr>
            <w:noProof/>
            <w:webHidden/>
          </w:rPr>
          <w:fldChar w:fldCharType="begin"/>
        </w:r>
        <w:r>
          <w:rPr>
            <w:noProof/>
            <w:webHidden/>
          </w:rPr>
          <w:instrText xml:space="preserve"> PAGEREF _Toc235046376 \h </w:instrText>
        </w:r>
        <w:r>
          <w:rPr>
            <w:noProof/>
            <w:webHidden/>
          </w:rPr>
        </w:r>
        <w:r>
          <w:rPr>
            <w:noProof/>
            <w:webHidden/>
          </w:rPr>
          <w:fldChar w:fldCharType="separate"/>
        </w:r>
        <w:r>
          <w:rPr>
            <w:noProof/>
            <w:webHidden/>
          </w:rPr>
          <w:t>1</w:t>
        </w:r>
        <w:r>
          <w:rPr>
            <w:noProof/>
            <w:webHidden/>
          </w:rPr>
          <w:fldChar w:fldCharType="end"/>
        </w:r>
      </w:hyperlink>
    </w:p>
    <w:p w14:paraId="370E2FCB" w14:textId="77777777" w:rsidR="00E70880" w:rsidRDefault="00E70880">
      <w:pPr>
        <w:pStyle w:val="TDC2"/>
        <w:tabs>
          <w:tab w:val="right" w:leader="dot" w:pos="9016"/>
        </w:tabs>
        <w:rPr>
          <w:noProof/>
        </w:rPr>
      </w:pPr>
      <w:hyperlink w:anchor="_Toc235046377" w:history="1">
        <w:r w:rsidRPr="00E96E9C">
          <w:rPr>
            <w:rStyle w:val="Hipervnculo"/>
            <w:noProof/>
          </w:rPr>
          <w:t>7.4. Gestión de Variables Sensibles</w:t>
        </w:r>
        <w:r>
          <w:rPr>
            <w:noProof/>
            <w:webHidden/>
          </w:rPr>
          <w:tab/>
        </w:r>
        <w:r>
          <w:rPr>
            <w:noProof/>
            <w:webHidden/>
          </w:rPr>
          <w:fldChar w:fldCharType="begin"/>
        </w:r>
        <w:r>
          <w:rPr>
            <w:noProof/>
            <w:webHidden/>
          </w:rPr>
          <w:instrText xml:space="preserve"> PAGEREF _Toc235046377 \h </w:instrText>
        </w:r>
        <w:r>
          <w:rPr>
            <w:noProof/>
            <w:webHidden/>
          </w:rPr>
        </w:r>
        <w:r>
          <w:rPr>
            <w:noProof/>
            <w:webHidden/>
          </w:rPr>
          <w:fldChar w:fldCharType="separate"/>
        </w:r>
        <w:r>
          <w:rPr>
            <w:noProof/>
            <w:webHidden/>
          </w:rPr>
          <w:t>1</w:t>
        </w:r>
        <w:r>
          <w:rPr>
            <w:noProof/>
            <w:webHidden/>
          </w:rPr>
          <w:fldChar w:fldCharType="end"/>
        </w:r>
      </w:hyperlink>
    </w:p>
    <w:p w14:paraId="364C51C4" w14:textId="77777777" w:rsidR="00E70880" w:rsidRDefault="00E70880">
      <w:pPr>
        <w:pStyle w:val="TDC1"/>
        <w:tabs>
          <w:tab w:val="right" w:leader="dot" w:pos="9016"/>
        </w:tabs>
        <w:rPr>
          <w:noProof/>
        </w:rPr>
      </w:pPr>
      <w:hyperlink w:anchor="_Toc235046378" w:history="1">
        <w:r w:rsidRPr="00E96E9C">
          <w:rPr>
            <w:rStyle w:val="Hipervnculo"/>
            <w:noProof/>
          </w:rPr>
          <w:t>8. Pruebas de funcionamiento</w:t>
        </w:r>
        <w:r>
          <w:rPr>
            <w:noProof/>
            <w:webHidden/>
          </w:rPr>
          <w:tab/>
        </w:r>
        <w:r>
          <w:rPr>
            <w:noProof/>
            <w:webHidden/>
          </w:rPr>
          <w:fldChar w:fldCharType="begin"/>
        </w:r>
        <w:r>
          <w:rPr>
            <w:noProof/>
            <w:webHidden/>
          </w:rPr>
          <w:instrText xml:space="preserve"> PAGEREF _Toc235046378 \h </w:instrText>
        </w:r>
        <w:r>
          <w:rPr>
            <w:noProof/>
            <w:webHidden/>
          </w:rPr>
        </w:r>
        <w:r>
          <w:rPr>
            <w:noProof/>
            <w:webHidden/>
          </w:rPr>
          <w:fldChar w:fldCharType="separate"/>
        </w:r>
        <w:r>
          <w:rPr>
            <w:noProof/>
            <w:webHidden/>
          </w:rPr>
          <w:t>1</w:t>
        </w:r>
        <w:r>
          <w:rPr>
            <w:noProof/>
            <w:webHidden/>
          </w:rPr>
          <w:fldChar w:fldCharType="end"/>
        </w:r>
      </w:hyperlink>
    </w:p>
    <w:p w14:paraId="28E9AFEF" w14:textId="77777777" w:rsidR="00E70880" w:rsidRDefault="00E70880">
      <w:pPr>
        <w:pStyle w:val="TDC1"/>
        <w:tabs>
          <w:tab w:val="right" w:leader="dot" w:pos="9016"/>
        </w:tabs>
        <w:rPr>
          <w:noProof/>
        </w:rPr>
      </w:pPr>
      <w:hyperlink w:anchor="_Toc235046379" w:history="1">
        <w:r w:rsidRPr="00E96E9C">
          <w:rPr>
            <w:rStyle w:val="Hipervnculo"/>
            <w:noProof/>
          </w:rPr>
          <w:t>9. Conclusión y Reflexión</w:t>
        </w:r>
        <w:r>
          <w:rPr>
            <w:noProof/>
            <w:webHidden/>
          </w:rPr>
          <w:tab/>
        </w:r>
        <w:r>
          <w:rPr>
            <w:noProof/>
            <w:webHidden/>
          </w:rPr>
          <w:fldChar w:fldCharType="begin"/>
        </w:r>
        <w:r>
          <w:rPr>
            <w:noProof/>
            <w:webHidden/>
          </w:rPr>
          <w:instrText xml:space="preserve"> PAGEREF _Toc235046379 \h </w:instrText>
        </w:r>
        <w:r>
          <w:rPr>
            <w:noProof/>
            <w:webHidden/>
          </w:rPr>
        </w:r>
        <w:r>
          <w:rPr>
            <w:noProof/>
            <w:webHidden/>
          </w:rPr>
          <w:fldChar w:fldCharType="separate"/>
        </w:r>
        <w:r>
          <w:rPr>
            <w:noProof/>
            <w:webHidden/>
          </w:rPr>
          <w:t>1</w:t>
        </w:r>
        <w:r>
          <w:rPr>
            <w:noProof/>
            <w:webHidden/>
          </w:rPr>
          <w:fldChar w:fldCharType="end"/>
        </w:r>
      </w:hyperlink>
    </w:p>
    <w:p w14:paraId="280F3499" w14:textId="77777777" w:rsidR="00E70880" w:rsidRDefault="00E70880">
      <w:pPr>
        <w:pStyle w:val="TDC1"/>
        <w:tabs>
          <w:tab w:val="right" w:leader="dot" w:pos="9016"/>
        </w:tabs>
        <w:rPr>
          <w:noProof/>
        </w:rPr>
      </w:pPr>
      <w:hyperlink w:anchor="_Toc235046380" w:history="1">
        <w:r w:rsidRPr="00E96E9C">
          <w:rPr>
            <w:rStyle w:val="Hipervnculo"/>
            <w:noProof/>
          </w:rPr>
          <w:t>10. Bibliografía</w:t>
        </w:r>
        <w:r>
          <w:rPr>
            <w:noProof/>
            <w:webHidden/>
          </w:rPr>
          <w:tab/>
        </w:r>
        <w:r>
          <w:rPr>
            <w:noProof/>
            <w:webHidden/>
          </w:rPr>
          <w:fldChar w:fldCharType="begin"/>
        </w:r>
        <w:r>
          <w:rPr>
            <w:noProof/>
            <w:webHidden/>
          </w:rPr>
          <w:instrText xml:space="preserve"> PAGEREF _Toc235046380 \h </w:instrText>
        </w:r>
        <w:r>
          <w:rPr>
            <w:noProof/>
            <w:webHidden/>
          </w:rPr>
        </w:r>
        <w:r>
          <w:rPr>
            <w:noProof/>
            <w:webHidden/>
          </w:rPr>
          <w:fldChar w:fldCharType="separate"/>
        </w:r>
        <w:r>
          <w:rPr>
            <w:noProof/>
            <w:webHidden/>
          </w:rPr>
          <w:t>1</w:t>
        </w:r>
        <w:r>
          <w:rPr>
            <w:noProof/>
            <w:webHidden/>
          </w:rPr>
          <w:fldChar w:fldCharType="end"/>
        </w:r>
      </w:hyperlink>
    </w:p>
    <w:p w14:paraId="6A61A413" w14:textId="77777777" w:rsidR="003338FA" w:rsidRDefault="00000000">
      <w:pPr>
        <w:tabs>
          <w:tab w:val="right" w:leader="dot" w:pos="9360"/>
        </w:tabs>
      </w:pPr>
      <w:r>
        <w:fldChar w:fldCharType="end"/>
      </w:r>
    </w:p>
    <w:p w14:paraId="3EE06C95" w14:textId="77777777" w:rsidR="003338FA" w:rsidRDefault="00000000">
      <w:r>
        <w:br w:type="page"/>
      </w:r>
    </w:p>
    <w:p w14:paraId="42B25763" w14:textId="77777777" w:rsidR="003351A9" w:rsidRPr="009B43AD" w:rsidRDefault="00937D3F" w:rsidP="009B43AD">
      <w:pPr>
        <w:rPr>
          <w:b/>
          <w:bCs/>
          <w:lang w:val="es-ES"/>
        </w:rPr>
      </w:pPr>
      <w:r>
        <w:lastRenderedPageBreak/>
        <w:fldChar w:fldCharType="begin"/>
      </w:r>
      <w:r>
        <w:instrText xml:space="preserve"> TC "</w:instrText>
      </w:r>
      <w:bookmarkStart w:id="0" w:name="_Toc235046357"/>
      <w:r>
        <w:instrText>1. Introducción a problema planteado</w:instrText>
      </w:r>
      <w:bookmarkEnd w:id="0"/>
      <w:r>
        <w:instrText xml:space="preserve">" \f C \l "1" </w:instrText>
      </w:r>
      <w:r>
        <w:fldChar w:fldCharType="end"/>
      </w:r>
      <w:r>
        <w:rPr>
          <w:b/>
          <w:bCs/>
          <w:color w:val="7F7F7F" w:themeColor="text1" w:themeTint="80"/>
          <w:lang w:val="es-ES"/>
        </w:rPr>
        <w:t>8</w:t>
      </w:r>
      <w:r>
        <w:rPr>
          <w:lang w:val="es-ES"/>
        </w:rPr>
        <w:t>1. introducción a problema planteado</w:t>
      </w:r>
    </w:p>
    <w:p w14:paraId="4ECF40D6" w14:textId="77777777" w:rsidR="009E0135" w:rsidRPr="009E0135" w:rsidRDefault="009E0135" w:rsidP="009E0135">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 xml:space="preserve">En el ecosistema comercial actual, la capacidad de adaptación tecnológica es el factor determinante para la supervivencia y expansión de cualquier empresa. </w:t>
      </w:r>
      <w:proofErr w:type="spellStart"/>
      <w:r>
        <w:rPr>
          <w:rFonts w:ascii="Arial" w:hAnsi="Arial" w:cs="Arial"/>
          <w:b w:val="0"/>
          <w:bCs w:val="0"/>
          <w:color w:val="auto"/>
          <w:sz w:val="22"/>
          <w:szCs w:val="22"/>
          <w:lang w:val="es-ES"/>
        </w:rPr>
        <w:t>ComercioTech</w:t>
      </w:r>
      <w:proofErr w:type="spellEnd"/>
      <w:r>
        <w:rPr>
          <w:rFonts w:ascii="Arial" w:hAnsi="Arial" w:cs="Arial"/>
          <w:b w:val="0"/>
          <w:bCs w:val="0"/>
          <w:color w:val="auto"/>
          <w:sz w:val="22"/>
          <w:szCs w:val="22"/>
          <w:lang w:val="es-ES"/>
        </w:rPr>
        <w:t xml:space="preserve"> se encuentra en una etapa crítica de crecimiento donde su infraestructura de software heredada se ha transformado en un cuello de botella operativo. El sistema tradicional que manejaba su catálogo, clientes y ventas ha demostrado ser insuficiente para soportar el aumento en el volumen de transacciones, revelando deficiencias severas en términos de escalabilidad, rendimiento y seguridad.</w:t>
      </w:r>
    </w:p>
    <w:p w14:paraId="7FF743B4" w14:textId="77777777" w:rsidR="009E0135" w:rsidRPr="009E0135" w:rsidRDefault="009E0135" w:rsidP="009E0135">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El problema central radica en la rigidez de su arquitectura monolítica y en el uso de bases de datos que no ofrecen la flexibilidad necesaria para un catálogo de productos dinámico. Esta obsolescencia tecnológica ha generado tres puntos críticos de falla en la lógica de negocio:</w:t>
      </w:r>
    </w:p>
    <w:p w14:paraId="4BED5B28" w14:textId="77777777" w:rsidR="009E0135" w:rsidRPr="009E0135" w:rsidRDefault="009E0135" w:rsidP="009E0135">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Descontrol de Inventario: Falta de automatización transaccional y validación en tiempo real, lo que expone a la empresa a sobreventas o a la corrupción de datos físicos al anular pedidos.</w:t>
      </w:r>
    </w:p>
    <w:p w14:paraId="6BCEF6A7" w14:textId="77777777" w:rsidR="009E0135" w:rsidRPr="009E0135" w:rsidRDefault="009E0135" w:rsidP="009E0135">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Vulnerabilidad de Datos Sensibles: Ausencia de un encriptado robusto para las credenciales de los usuarios y falta de un control de acceso basado en roles (RBAC) que restrinja operaciones destructivas.</w:t>
      </w:r>
    </w:p>
    <w:p w14:paraId="7DD95ECC" w14:textId="77777777" w:rsidR="009E0135" w:rsidRPr="009E0135" w:rsidRDefault="009E0135" w:rsidP="009E0135">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Dependencia del Entorno: Conflictos constantes de despliegue debidos a la falta de estandarización en la infraestructura, lo que dificulta el mantenimiento y la integración de nuevas funcionalidades.</w:t>
      </w:r>
    </w:p>
    <w:p w14:paraId="1716BB50" w14:textId="77777777" w:rsidR="009E0135" w:rsidRPr="009E0135" w:rsidRDefault="009E0135" w:rsidP="009E0135">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Para resolver esta problemática, el presente proyecto plantea y desarrolla una reestructuración profunda de la arquitectura del sistema. Se propone la implementación de una API REST moderna, asíncrona y descentralizada utilizando FastAPI, respaldada por la flexibilidad documental de MongoDB. Asimismo, para garantizar la inmutabilidad de la infraestructura y resolver los conflictos de red, todo el motor de persistencia se orquesta bajo contenedores aislados mediante Docker.</w:t>
      </w:r>
    </w:p>
    <w:p w14:paraId="5E1CA1A2" w14:textId="77777777" w:rsidR="006F74A8" w:rsidRPr="009E0135" w:rsidRDefault="009E0135" w:rsidP="009E0135">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 xml:space="preserve">Este informe documenta el diseño, la justificación y las pruebas de ejecución de este nuevo ecosistema, demostrando cómo la transición hacia una arquitectura orientada a </w:t>
      </w:r>
      <w:proofErr w:type="spellStart"/>
      <w:r>
        <w:rPr>
          <w:rFonts w:ascii="Arial" w:hAnsi="Arial" w:cs="Arial"/>
          <w:b w:val="0"/>
          <w:bCs w:val="0"/>
          <w:color w:val="auto"/>
          <w:sz w:val="22"/>
          <w:szCs w:val="22"/>
          <w:lang w:val="es-ES"/>
        </w:rPr>
        <w:t>micro-rutas</w:t>
      </w:r>
      <w:proofErr w:type="spellEnd"/>
      <w:r>
        <w:rPr>
          <w:rFonts w:ascii="Arial" w:hAnsi="Arial" w:cs="Arial"/>
          <w:b w:val="0"/>
          <w:bCs w:val="0"/>
          <w:color w:val="auto"/>
          <w:sz w:val="22"/>
          <w:szCs w:val="22"/>
          <w:lang w:val="es-ES"/>
        </w:rPr>
        <w:t xml:space="preserve"> y bases de datos NoSQL resuelve de manera definitiva los problemas de escalabilidad y seguridad de </w:t>
      </w:r>
      <w:proofErr w:type="spellStart"/>
      <w:r>
        <w:rPr>
          <w:rFonts w:ascii="Arial" w:hAnsi="Arial" w:cs="Arial"/>
          <w:b w:val="0"/>
          <w:bCs w:val="0"/>
          <w:color w:val="auto"/>
          <w:sz w:val="22"/>
          <w:szCs w:val="22"/>
          <w:lang w:val="es-ES"/>
        </w:rPr>
        <w:t>ComercioTech</w:t>
      </w:r>
      <w:proofErr w:type="spellEnd"/>
      <w:r>
        <w:rPr>
          <w:rFonts w:ascii="Arial" w:hAnsi="Arial" w:cs="Arial"/>
          <w:b w:val="0"/>
          <w:bCs w:val="0"/>
          <w:color w:val="auto"/>
          <w:sz w:val="22"/>
          <w:szCs w:val="22"/>
          <w:lang w:val="es-ES"/>
        </w:rPr>
        <w:t>.</w:t>
      </w:r>
    </w:p>
    <w:p w14:paraId="0B71BF30" w14:textId="77777777" w:rsidR="009E0135" w:rsidRDefault="009E0135">
      <w:pPr>
        <w:pStyle w:val="Ttulo2"/>
        <w:rPr>
          <w:lang w:val="es-ES"/>
        </w:rPr>
      </w:pPr>
    </w:p>
    <w:p w14:paraId="25C0472A" w14:textId="77777777" w:rsidR="009E0135" w:rsidRDefault="009E0135">
      <w:pPr>
        <w:pStyle w:val="Ttulo2"/>
        <w:rPr>
          <w:lang w:val="es-ES"/>
        </w:rPr>
      </w:pPr>
    </w:p>
    <w:p w14:paraId="5C76EEF9" w14:textId="77777777" w:rsidR="009E0135" w:rsidRDefault="009E0135">
      <w:pPr>
        <w:pStyle w:val="Ttulo2"/>
        <w:rPr>
          <w:lang w:val="es-ES"/>
        </w:rPr>
      </w:pPr>
    </w:p>
    <w:p w14:paraId="59BAA2B1" w14:textId="77777777" w:rsidR="009E0135" w:rsidRDefault="009E0135">
      <w:pPr>
        <w:pStyle w:val="Ttulo2"/>
        <w:rPr>
          <w:lang w:val="es-ES"/>
        </w:rPr>
      </w:pPr>
    </w:p>
    <w:p w14:paraId="68005124" w14:textId="77777777" w:rsidR="009E0135" w:rsidRDefault="009E0135">
      <w:pPr>
        <w:pStyle w:val="Ttulo2"/>
        <w:rPr>
          <w:lang w:val="es-ES"/>
        </w:rPr>
      </w:pPr>
    </w:p>
    <w:p w14:paraId="6F35C10B" w14:textId="77777777" w:rsidR="009E0135" w:rsidRDefault="009E0135">
      <w:pPr>
        <w:pStyle w:val="Ttulo2"/>
        <w:rPr>
          <w:lang w:val="es-ES"/>
        </w:rPr>
      </w:pPr>
    </w:p>
    <w:p w14:paraId="7C3BC392" w14:textId="77777777" w:rsidR="009E0135" w:rsidRDefault="009E0135">
      <w:pPr>
        <w:pStyle w:val="Ttulo2"/>
        <w:rPr>
          <w:lang w:val="es-ES"/>
        </w:rPr>
      </w:pPr>
    </w:p>
    <w:p w14:paraId="1BCAAC8E" w14:textId="77777777" w:rsidR="009E0135" w:rsidRPr="00864A71" w:rsidRDefault="009E0135">
      <w:pPr>
        <w:pStyle w:val="Ttulo2"/>
        <w:rPr>
          <w:lang w:val="es-ES"/>
        </w:rPr>
      </w:pPr>
    </w:p>
    <w:p w14:paraId="494A8872" w14:textId="77777777" w:rsidR="00ED58D1" w:rsidRPr="00864A71" w:rsidRDefault="00000000">
      <w:pPr>
        <w:pStyle w:val="Ttulo1"/>
        <w:rPr>
          <w:lang w:val="es-ES"/>
        </w:rPr>
      </w:pPr>
      <w:r>
        <w:fldChar w:fldCharType="begin"/>
      </w:r>
      <w:r>
        <w:instrText xml:space="preserve"> TC "</w:instrText>
      </w:r>
      <w:bookmarkStart w:id="1" w:name="_Toc235046358"/>
      <w:r>
        <w:instrText>2. Sistema usado</w:instrText>
      </w:r>
      <w:bookmarkEnd w:id="1"/>
      <w:r>
        <w:instrText xml:space="preserve">" \f C \l "1" </w:instrText>
      </w:r>
      <w:r>
        <w:fldChar w:fldCharType="end"/>
      </w:r>
      <w:r>
        <w:rPr>
          <w:lang w:val="es-ES"/>
        </w:rPr>
        <w:t>2. Sistema usado</w:t>
      </w:r>
    </w:p>
    <w:p w14:paraId="4B61547B" w14:textId="77777777" w:rsidR="009E0135" w:rsidRPr="009E0135" w:rsidRDefault="009E0135" w:rsidP="009E0135">
      <w:pPr>
        <w:pStyle w:val="Ttulo2"/>
        <w:jc w:val="both"/>
        <w:rPr>
          <w:rFonts w:ascii="Arial" w:hAnsi="Arial" w:cs="Arial"/>
          <w:b w:val="0"/>
          <w:bCs w:val="0"/>
          <w:color w:val="auto"/>
          <w:sz w:val="22"/>
          <w:szCs w:val="22"/>
          <w:lang w:val="es-CL"/>
        </w:rPr>
      </w:pPr>
      <w:r>
        <w:rPr>
          <w:rFonts w:ascii="Arial" w:hAnsi="Arial" w:cs="Arial"/>
          <w:b w:val="0"/>
          <w:bCs w:val="0"/>
          <w:color w:val="auto"/>
          <w:sz w:val="22"/>
          <w:szCs w:val="22"/>
          <w:lang w:val="es-CL"/>
        </w:rPr>
        <w:t xml:space="preserve">Para resolver las problemáticas de rigidez, rendimiento y escalabilidad del sistema heredado de </w:t>
      </w:r>
      <w:proofErr w:type="spellStart"/>
      <w:r>
        <w:rPr>
          <w:rFonts w:ascii="Arial" w:hAnsi="Arial" w:cs="Arial"/>
          <w:b w:val="0"/>
          <w:bCs w:val="0"/>
          <w:color w:val="auto"/>
          <w:sz w:val="22"/>
          <w:szCs w:val="22"/>
          <w:lang w:val="es-CL"/>
        </w:rPr>
        <w:t>ComercioTech</w:t>
      </w:r>
      <w:proofErr w:type="spellEnd"/>
      <w:r>
        <w:rPr>
          <w:rFonts w:ascii="Arial" w:hAnsi="Arial" w:cs="Arial"/>
          <w:b w:val="0"/>
          <w:bCs w:val="0"/>
          <w:color w:val="auto"/>
          <w:sz w:val="22"/>
          <w:szCs w:val="22"/>
          <w:lang w:val="es-CL"/>
        </w:rPr>
        <w:t xml:space="preserve">, se diseñó una arquitectura de backend moderna y descentralizada. La elección de cada componente del </w:t>
      </w:r>
      <w:proofErr w:type="spellStart"/>
      <w:r>
        <w:rPr>
          <w:rFonts w:ascii="Arial" w:hAnsi="Arial" w:cs="Arial"/>
          <w:b w:val="0"/>
          <w:bCs w:val="0"/>
          <w:color w:val="auto"/>
          <w:sz w:val="22"/>
          <w:szCs w:val="22"/>
          <w:lang w:val="es-CL"/>
        </w:rPr>
        <w:t>stack</w:t>
      </w:r>
      <w:proofErr w:type="spellEnd"/>
      <w:r>
        <w:rPr>
          <w:rFonts w:ascii="Arial" w:hAnsi="Arial" w:cs="Arial"/>
          <w:b w:val="0"/>
          <w:bCs w:val="0"/>
          <w:color w:val="auto"/>
          <w:sz w:val="22"/>
          <w:szCs w:val="22"/>
          <w:lang w:val="es-CL"/>
        </w:rPr>
        <w:t xml:space="preserve"> tecnológico responde a criterios estrictos de eficiencia operativa, seguridad y facilidad de mantenimiento a largo plazo.</w:t>
      </w:r>
    </w:p>
    <w:p w14:paraId="6FF2CF11" w14:textId="77777777" w:rsidR="009E0135" w:rsidRPr="009E0135" w:rsidRDefault="009E0135" w:rsidP="009E0135">
      <w:pPr>
        <w:pStyle w:val="Ttulo2"/>
        <w:jc w:val="both"/>
        <w:rPr>
          <w:rFonts w:ascii="Arial" w:hAnsi="Arial" w:cs="Arial"/>
          <w:b w:val="0"/>
          <w:bCs w:val="0"/>
          <w:color w:val="auto"/>
          <w:sz w:val="22"/>
          <w:szCs w:val="22"/>
          <w:lang w:val="es-CL"/>
        </w:rPr>
      </w:pPr>
      <w:r>
        <w:fldChar w:fldCharType="begin"/>
      </w:r>
      <w:r>
        <w:instrText xml:space="preserve"> TC "</w:instrText>
      </w:r>
      <w:bookmarkStart w:id="2" w:name="_Toc235046359"/>
      <w:r>
        <w:instrText>2.1. Framework de Desarrollo: FastAPI</w:instrText>
      </w:r>
      <w:bookmarkEnd w:id="2"/>
      <w:r>
        <w:instrText xml:space="preserve">" \f C \l "2" </w:instrText>
      </w:r>
      <w:r>
        <w:fldChar w:fldCharType="end"/>
      </w:r>
      <w:r>
        <w:rPr>
          <w:rFonts w:ascii="Arial" w:hAnsi="Arial" w:cs="Arial"/>
          <w:b w:val="0"/>
          <w:bCs w:val="0"/>
          <w:color w:val="auto"/>
          <w:sz w:val="22"/>
          <w:szCs w:val="22"/>
          <w:lang w:val="es-CL"/>
        </w:rPr>
        <w:t>2.1. Framework de Desarrollo: FastAPI</w:t>
      </w:r>
    </w:p>
    <w:p w14:paraId="50FEBDF4" w14:textId="77777777" w:rsidR="009E0135" w:rsidRPr="009E0135" w:rsidRDefault="009E0135" w:rsidP="009E0135">
      <w:pPr>
        <w:pStyle w:val="Ttulo2"/>
        <w:jc w:val="both"/>
        <w:rPr>
          <w:rFonts w:ascii="Arial" w:hAnsi="Arial" w:cs="Arial"/>
          <w:b w:val="0"/>
          <w:bCs w:val="0"/>
          <w:color w:val="auto"/>
          <w:sz w:val="22"/>
          <w:szCs w:val="22"/>
          <w:lang w:val="es-CL"/>
        </w:rPr>
      </w:pPr>
      <w:r>
        <w:rPr>
          <w:rFonts w:ascii="Arial" w:hAnsi="Arial" w:cs="Arial"/>
          <w:b w:val="0"/>
          <w:bCs w:val="0"/>
          <w:color w:val="auto"/>
          <w:sz w:val="22"/>
          <w:szCs w:val="22"/>
          <w:lang w:val="es-CL"/>
        </w:rPr>
        <w:t>Se seleccionó FastAPI como el motor principal para la construcción de la API REST. La justificación de esta elección radica en su arquitectura asíncrona (basada en ASGI), la cual otorga un rendimiento de ejecución comparable al de lenguajes compilados.</w:t>
      </w:r>
    </w:p>
    <w:p w14:paraId="57CA205E" w14:textId="77777777" w:rsidR="009E0135" w:rsidRPr="009E0135" w:rsidRDefault="009E0135" w:rsidP="009E0135">
      <w:pPr>
        <w:pStyle w:val="Ttulo2"/>
        <w:jc w:val="both"/>
        <w:rPr>
          <w:rFonts w:ascii="Arial" w:hAnsi="Arial" w:cs="Arial"/>
          <w:b w:val="0"/>
          <w:bCs w:val="0"/>
          <w:color w:val="auto"/>
          <w:sz w:val="22"/>
          <w:szCs w:val="22"/>
          <w:lang w:val="es-CL"/>
        </w:rPr>
      </w:pPr>
      <w:r>
        <w:rPr>
          <w:rFonts w:ascii="Arial" w:hAnsi="Arial" w:cs="Arial"/>
          <w:b w:val="0"/>
          <w:bCs w:val="0"/>
          <w:color w:val="auto"/>
          <w:sz w:val="22"/>
          <w:szCs w:val="22"/>
          <w:lang w:val="es-CL"/>
        </w:rPr>
        <w:t xml:space="preserve">El factor crítico para su adopción en este proyecto fue su integración nativa con </w:t>
      </w:r>
      <w:proofErr w:type="spellStart"/>
      <w:r>
        <w:rPr>
          <w:rFonts w:ascii="Arial" w:hAnsi="Arial" w:cs="Arial"/>
          <w:b w:val="0"/>
          <w:bCs w:val="0"/>
          <w:color w:val="auto"/>
          <w:sz w:val="22"/>
          <w:szCs w:val="22"/>
          <w:lang w:val="es-CL"/>
        </w:rPr>
        <w:t>Pydantic</w:t>
      </w:r>
      <w:proofErr w:type="spellEnd"/>
      <w:r>
        <w:rPr>
          <w:rFonts w:ascii="Arial" w:hAnsi="Arial" w:cs="Arial"/>
          <w:b w:val="0"/>
          <w:bCs w:val="0"/>
          <w:color w:val="auto"/>
          <w:sz w:val="22"/>
          <w:szCs w:val="22"/>
          <w:lang w:val="es-CL"/>
        </w:rPr>
        <w:t>. Esto permite definir esquemas de datos fuertemente tipados, garantizando que toda carga útil (JSON) enviada por el cliente sea validada estructuralmente en la capa de la API antes de interactuar con la base de datos. Esta validación temprana reduce drásticamente las excepciones en tiempo de ejecución y bloquea intentos de inyección de datos malformados.</w:t>
      </w:r>
    </w:p>
    <w:p w14:paraId="0048911E" w14:textId="77777777" w:rsidR="009E0135" w:rsidRPr="009E0135" w:rsidRDefault="009E0135" w:rsidP="009E0135">
      <w:pPr>
        <w:pStyle w:val="Ttulo2"/>
        <w:jc w:val="both"/>
        <w:rPr>
          <w:rFonts w:ascii="Arial" w:hAnsi="Arial" w:cs="Arial"/>
          <w:b w:val="0"/>
          <w:bCs w:val="0"/>
          <w:color w:val="auto"/>
          <w:sz w:val="22"/>
          <w:szCs w:val="22"/>
          <w:lang w:val="es-CL"/>
        </w:rPr>
      </w:pPr>
      <w:r>
        <w:fldChar w:fldCharType="begin"/>
      </w:r>
      <w:r>
        <w:instrText xml:space="preserve"> TC "</w:instrText>
      </w:r>
      <w:bookmarkStart w:id="3" w:name="_Toc235046360"/>
      <w:r>
        <w:instrText>2.2. Motor de Base de Datos: MongoDB (NoSQL)</w:instrText>
      </w:r>
      <w:bookmarkEnd w:id="3"/>
      <w:r>
        <w:instrText xml:space="preserve">" \f C \l "2" </w:instrText>
      </w:r>
      <w:r>
        <w:fldChar w:fldCharType="end"/>
      </w:r>
      <w:r>
        <w:rPr>
          <w:rFonts w:ascii="Arial" w:hAnsi="Arial" w:cs="Arial"/>
          <w:b w:val="0"/>
          <w:bCs w:val="0"/>
          <w:color w:val="auto"/>
          <w:sz w:val="22"/>
          <w:szCs w:val="22"/>
          <w:lang w:val="es-CL"/>
        </w:rPr>
        <w:t>2.2. Motor de Base de Datos: MongoDB (NoSQL)</w:t>
      </w:r>
    </w:p>
    <w:p w14:paraId="7AF3CCA4" w14:textId="77777777" w:rsidR="009E0135" w:rsidRPr="009E0135" w:rsidRDefault="009E0135" w:rsidP="009E0135">
      <w:pPr>
        <w:pStyle w:val="Ttulo2"/>
        <w:jc w:val="both"/>
        <w:rPr>
          <w:rFonts w:ascii="Arial" w:hAnsi="Arial" w:cs="Arial"/>
          <w:b w:val="0"/>
          <w:bCs w:val="0"/>
          <w:color w:val="auto"/>
          <w:sz w:val="22"/>
          <w:szCs w:val="22"/>
          <w:lang w:val="es-CL"/>
        </w:rPr>
      </w:pPr>
      <w:r>
        <w:rPr>
          <w:rFonts w:ascii="Arial" w:hAnsi="Arial" w:cs="Arial"/>
          <w:b w:val="0"/>
          <w:bCs w:val="0"/>
          <w:color w:val="auto"/>
          <w:sz w:val="22"/>
          <w:szCs w:val="22"/>
          <w:lang w:val="es-CL"/>
        </w:rPr>
        <w:t xml:space="preserve">Para la capa de persistencia, se descartó el uso de bases de datos relacionales (SQL) a favor de MongoDB, un motor NoSQL orientado a documentos. Esta decisión arquitectónica es la más adecuada para el modelo de negocio de </w:t>
      </w:r>
      <w:proofErr w:type="spellStart"/>
      <w:r>
        <w:rPr>
          <w:rFonts w:ascii="Arial" w:hAnsi="Arial" w:cs="Arial"/>
          <w:b w:val="0"/>
          <w:bCs w:val="0"/>
          <w:color w:val="auto"/>
          <w:sz w:val="22"/>
          <w:szCs w:val="22"/>
          <w:lang w:val="es-CL"/>
        </w:rPr>
        <w:t>ComercioTech</w:t>
      </w:r>
      <w:proofErr w:type="spellEnd"/>
      <w:r>
        <w:rPr>
          <w:rFonts w:ascii="Arial" w:hAnsi="Arial" w:cs="Arial"/>
          <w:b w:val="0"/>
          <w:bCs w:val="0"/>
          <w:color w:val="auto"/>
          <w:sz w:val="22"/>
          <w:szCs w:val="22"/>
          <w:lang w:val="es-CL"/>
        </w:rPr>
        <w:t xml:space="preserve"> por las siguientes razones:</w:t>
      </w:r>
    </w:p>
    <w:p w14:paraId="75FE97E0" w14:textId="77777777" w:rsidR="009E0135" w:rsidRPr="009E0135" w:rsidRDefault="009E0135" w:rsidP="009E0135">
      <w:pPr>
        <w:pStyle w:val="Ttulo2"/>
        <w:numPr>
          <w:ilvl w:val="0"/>
          <w:numId w:val="13"/>
        </w:numPr>
        <w:jc w:val="both"/>
        <w:rPr>
          <w:rFonts w:ascii="Arial" w:hAnsi="Arial" w:cs="Arial"/>
          <w:b w:val="0"/>
          <w:bCs w:val="0"/>
          <w:color w:val="auto"/>
          <w:sz w:val="22"/>
          <w:szCs w:val="22"/>
          <w:lang w:val="es-CL"/>
        </w:rPr>
      </w:pPr>
      <w:r>
        <w:rPr>
          <w:rFonts w:ascii="Arial" w:hAnsi="Arial" w:cs="Arial"/>
          <w:b w:val="0"/>
          <w:bCs w:val="0"/>
          <w:color w:val="auto"/>
          <w:sz w:val="22"/>
          <w:szCs w:val="22"/>
          <w:lang w:val="es-CL"/>
        </w:rPr>
        <w:t>Flexibilidad Estructural: Al almacenar los datos en formato BSON (</w:t>
      </w:r>
      <w:proofErr w:type="spellStart"/>
      <w:r>
        <w:rPr>
          <w:rFonts w:ascii="Arial" w:hAnsi="Arial" w:cs="Arial"/>
          <w:b w:val="0"/>
          <w:bCs w:val="0"/>
          <w:color w:val="auto"/>
          <w:sz w:val="22"/>
          <w:szCs w:val="22"/>
          <w:lang w:val="es-CL"/>
        </w:rPr>
        <w:t>Binary</w:t>
      </w:r>
      <w:proofErr w:type="spellEnd"/>
      <w:r>
        <w:rPr>
          <w:rFonts w:ascii="Arial" w:hAnsi="Arial" w:cs="Arial"/>
          <w:b w:val="0"/>
          <w:bCs w:val="0"/>
          <w:color w:val="auto"/>
          <w:sz w:val="22"/>
          <w:szCs w:val="22"/>
          <w:lang w:val="es-CL"/>
        </w:rPr>
        <w:t xml:space="preserve"> JSON), el catálogo de productos puede escalar dinámicamente sin requerir costosas migraciones de tablas.</w:t>
      </w:r>
    </w:p>
    <w:p w14:paraId="431574F8" w14:textId="77777777" w:rsidR="009E0135" w:rsidRPr="009E0135" w:rsidRDefault="009E0135" w:rsidP="009E0135">
      <w:pPr>
        <w:pStyle w:val="Ttulo2"/>
        <w:numPr>
          <w:ilvl w:val="0"/>
          <w:numId w:val="13"/>
        </w:numPr>
        <w:jc w:val="both"/>
        <w:rPr>
          <w:rFonts w:ascii="Arial" w:hAnsi="Arial" w:cs="Arial"/>
          <w:b w:val="0"/>
          <w:bCs w:val="0"/>
          <w:color w:val="auto"/>
          <w:sz w:val="22"/>
          <w:szCs w:val="22"/>
          <w:lang w:val="es-CL"/>
        </w:rPr>
      </w:pPr>
      <w:r>
        <w:rPr>
          <w:rFonts w:ascii="Arial" w:hAnsi="Arial" w:cs="Arial"/>
          <w:b w:val="0"/>
          <w:bCs w:val="0"/>
          <w:color w:val="auto"/>
          <w:sz w:val="22"/>
          <w:szCs w:val="22"/>
          <w:lang w:val="es-CL"/>
        </w:rPr>
        <w:t>Optimización de Transacciones: La naturaleza documental permite el uso de datos embebidos. En lugar de depender de múltiples consultas (JOINs) complejas para reconstruir una venta, el sistema puede guardar el historial completo de un pedido (ítems, cantidades y precios históricos) dentro de un solo documento inmutable. Esto mejora exponencialmente la velocidad de lectura y protege la integridad de la auditoría financiera.</w:t>
      </w:r>
    </w:p>
    <w:p w14:paraId="29352D08" w14:textId="77777777" w:rsidR="009E0135" w:rsidRPr="009E0135" w:rsidRDefault="009E0135" w:rsidP="009E0135">
      <w:pPr>
        <w:pStyle w:val="Ttulo2"/>
        <w:jc w:val="both"/>
        <w:rPr>
          <w:rFonts w:ascii="Arial" w:hAnsi="Arial" w:cs="Arial"/>
          <w:b w:val="0"/>
          <w:bCs w:val="0"/>
          <w:color w:val="auto"/>
          <w:sz w:val="22"/>
          <w:szCs w:val="22"/>
          <w:lang w:val="es-CL"/>
        </w:rPr>
      </w:pPr>
      <w:r>
        <w:fldChar w:fldCharType="begin"/>
      </w:r>
      <w:r>
        <w:instrText xml:space="preserve"> TC "</w:instrText>
      </w:r>
      <w:bookmarkStart w:id="4" w:name="_Toc235046361"/>
      <w:r>
        <w:instrText>2.3. Infraestructura y Despliegue: Docker</w:instrText>
      </w:r>
      <w:bookmarkEnd w:id="4"/>
      <w:r>
        <w:instrText xml:space="preserve">" \f C \l "2" </w:instrText>
      </w:r>
      <w:r>
        <w:fldChar w:fldCharType="end"/>
      </w:r>
      <w:r>
        <w:rPr>
          <w:rFonts w:ascii="Arial" w:hAnsi="Arial" w:cs="Arial"/>
          <w:b w:val="0"/>
          <w:bCs w:val="0"/>
          <w:color w:val="auto"/>
          <w:sz w:val="22"/>
          <w:szCs w:val="22"/>
          <w:lang w:val="es-CL"/>
        </w:rPr>
        <w:t>2.3. Infraestructura y Despliegue: Docker</w:t>
      </w:r>
    </w:p>
    <w:p w14:paraId="780D44B3" w14:textId="77777777" w:rsidR="009F748C" w:rsidRDefault="009E0135" w:rsidP="009E0135">
      <w:pPr>
        <w:pStyle w:val="Ttulo2"/>
        <w:jc w:val="both"/>
        <w:rPr>
          <w:rFonts w:ascii="Arial" w:hAnsi="Arial" w:cs="Arial"/>
          <w:b w:val="0"/>
          <w:bCs w:val="0"/>
          <w:color w:val="auto"/>
          <w:sz w:val="22"/>
          <w:szCs w:val="22"/>
          <w:lang w:val="es-CL"/>
        </w:rPr>
      </w:pPr>
      <w:r>
        <w:rPr>
          <w:rFonts w:ascii="Arial" w:hAnsi="Arial" w:cs="Arial"/>
          <w:b w:val="0"/>
          <w:bCs w:val="0"/>
          <w:color w:val="auto"/>
          <w:sz w:val="22"/>
          <w:szCs w:val="22"/>
          <w:lang w:val="es-CL"/>
        </w:rPr>
        <w:t xml:space="preserve">Para garantizar la alta disponibilidad y la consistencia del entorno, el motor de base de datos fue orquestado utilizando contenedores de Docker. El uso de contenedores elimina la dependencia del sistema operativo anfitrión, aplicando el principio de infraestructura inmutable. Esto asegura que el entorno de ejecución sea 100% reproducible y esté completamente aislado. Mediante el archivo </w:t>
      </w:r>
      <w:proofErr w:type="spellStart"/>
      <w:r>
        <w:rPr>
          <w:rFonts w:ascii="Arial" w:hAnsi="Arial" w:cs="Arial"/>
          <w:b w:val="0"/>
          <w:bCs w:val="0"/>
          <w:color w:val="auto"/>
          <w:sz w:val="22"/>
          <w:szCs w:val="22"/>
          <w:lang w:val="es-CL"/>
        </w:rPr>
        <w:t>docker-compose.yml</w:t>
      </w:r>
      <w:proofErr w:type="spellEnd"/>
      <w:r>
        <w:rPr>
          <w:rFonts w:ascii="Arial" w:hAnsi="Arial" w:cs="Arial"/>
          <w:b w:val="0"/>
          <w:bCs w:val="0"/>
          <w:color w:val="auto"/>
          <w:sz w:val="22"/>
          <w:szCs w:val="22"/>
          <w:lang w:val="es-CL"/>
        </w:rPr>
        <w:t>, se logró mapear puertos específicos (27018) y asignar volúmenes de persistencia física, evitando cualquier conflicto de red con otros servicios locales y estandarizando el proceso de despliegue para cualquier equipo de desarrollo.</w:t>
      </w:r>
    </w:p>
    <w:p w14:paraId="30117B18" w14:textId="77777777" w:rsidR="009E0135" w:rsidRPr="009E0135" w:rsidRDefault="009E0135" w:rsidP="009E0135">
      <w:pPr>
        <w:pStyle w:val="Ttulo2"/>
        <w:jc w:val="both"/>
        <w:rPr>
          <w:rFonts w:ascii="Arial" w:hAnsi="Arial" w:cs="Arial"/>
          <w:b w:val="0"/>
          <w:bCs w:val="0"/>
          <w:color w:val="auto"/>
          <w:sz w:val="22"/>
          <w:szCs w:val="22"/>
          <w:lang w:val="es-CL"/>
        </w:rPr>
      </w:pPr>
    </w:p>
    <w:p w14:paraId="29AC0922" w14:textId="77777777" w:rsidR="00ED58D1" w:rsidRPr="00864A71" w:rsidRDefault="00ED58D1" w:rsidP="009E0135">
      <w:pPr>
        <w:pStyle w:val="Ttulo1"/>
        <w:jc w:val="both"/>
        <w:rPr>
          <w:lang w:val="es-ES"/>
        </w:rPr>
      </w:pPr>
      <w:r>
        <w:lastRenderedPageBreak/>
        <w:fldChar w:fldCharType="begin"/>
      </w:r>
      <w:r>
        <w:instrText xml:space="preserve"> TC "</w:instrText>
      </w:r>
      <w:bookmarkStart w:id="5" w:name="_Toc235046362"/>
      <w:r>
        <w:instrText>3. Arbol y orden de carpetas</w:instrText>
      </w:r>
      <w:bookmarkEnd w:id="5"/>
      <w:r>
        <w:instrText xml:space="preserve">" \f C \l "1" </w:instrText>
      </w:r>
      <w:r>
        <w:fldChar w:fldCharType="end"/>
      </w:r>
      <w:r>
        <w:rPr>
          <w:lang w:val="es-ES"/>
        </w:rPr>
        <w:t>3. Arbol y orden de carpetas</w:t>
      </w:r>
    </w:p>
    <w:p w14:paraId="47E726C8"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La arquitectura del código fuente se diseñó aplicando el principio de Separación de Responsabilidades (Separation of Concerns). En lugar de centralizar toda la lógica en un único archivo monolítico, el sistema se segmentó en módulos independientes. Esta decisión arquitectónica facilita la escalabilidad, permite aislar errores rápidamente y asegura que el código sea mantenible a largo plazo.</w:t>
      </w:r>
    </w:p>
    <w:p w14:paraId="09C7A0CC"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A continuación, se detalla la función de cada directorio y archivo clave dentro del entorno virtual del proyecto:</w:t>
      </w:r>
    </w:p>
    <w:p w14:paraId="4A70794A"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Directorio Raíz (Configuración e Infraestructura)</w:t>
      </w:r>
    </w:p>
    <w:p w14:paraId="57E9FB26"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main.py: Es el punto de entrada de la aplicación. Su única responsabilidad es inicializar la instancia de FastAPI, configurar los orígenes de CORS (si aplican) y registrar los enrutadores externos. No contiene lógica de negocio directa.</w:t>
      </w:r>
    </w:p>
    <w:p w14:paraId="4654D6E4"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docker-compose.yml: Define la infraestructura como código (IaC). Orquesta el levantamiento del contenedor de MongoDB, configurando los puertos de red y los volúmenes de persistencia.</w:t>
      </w:r>
    </w:p>
    <w:p w14:paraId="3FC4CCDC"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.env: Archivo de variables de entorno. Almacena de forma segura las credenciales de la base de datos y las claves criptográficas para JWT, evitando que información sensible quede expuesta en el código fuente.</w:t>
      </w:r>
    </w:p>
    <w:p w14:paraId="7BF3DA34"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requirements.txt: Manifiesto de dependencias que garantiza que cualquier desarrollador pueda replicar el entorno exacto instalando las versiones precisas de librerías como FastAPI, PyMongo y Passlib.</w:t>
      </w:r>
    </w:p>
    <w:p w14:paraId="5506E544"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.gitignore: Archivo de exclusión de control de versiones. Bloquea la subida de carpetas pesadas (como entornos virtuales) y archivos de seguridad hacia los repositorios públicos.</w:t>
      </w:r>
    </w:p>
    <w:p w14:paraId="04963C98"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Directorio app/ (Núcleo y Configuraciones Base)</w:t>
      </w:r>
    </w:p>
    <w:p w14:paraId="129F535C"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Esta carpeta contiene los cimientos transversales que utilizan todos los demás módulos del sistema:</w:t>
      </w:r>
    </w:p>
    <w:p w14:paraId="054DB67C"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database.py: Centraliza la inicialización del cliente de PyMongo. Actúa como un puente de conexión único (Singleton) hacia el contenedor de Docker.</w:t>
      </w:r>
    </w:p>
    <w:p w14:paraId="115E6028"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models.py: Capa de validación de datos. Utiliza Pydantic para definir esquemas estrictos de entrada y salida, asegurando que la API no procese JSON malformados.</w:t>
      </w:r>
    </w:p>
    <w:p w14:paraId="6C9B9F58"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security.py: Módulo criptográfico. Contiene la lógica para el hashing de contraseñas mediante Bcrypt y las funciones de validación de tokens JWT para el Control de Acceso Basado en Roles (RBAC).</w:t>
      </w:r>
    </w:p>
    <w:p w14:paraId="293CD161"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Directorio routers/ (Lógica de Negocio y Endpoints)</w:t>
      </w:r>
    </w:p>
    <w:p w14:paraId="1D394AFC"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Este paquete descentraliza las rutas de la API, agrupando los endpoints según su dominio y responsabilidad dentro del negocio de ComercioTech:</w:t>
      </w:r>
    </w:p>
    <w:p w14:paraId="39FE69BB"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lastRenderedPageBreak/>
        <w:t>clientes.py: Gestiona el registro y consulta de las identidades de los compradores.</w:t>
      </w:r>
    </w:p>
    <w:p w14:paraId="702B1002"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productos.py: Administra el CRUD del catálogo, aplicando inyección de dependencias para restringir modificaciones solo a usuarios autorizados.</w:t>
      </w:r>
    </w:p>
    <w:p w14:paraId="3F121E34" w14:textId="77777777" w:rsidR="009E0135" w:rsidRPr="009E0135" w:rsidRDefault="009E0135" w:rsidP="009E0135">
      <w:pPr>
        <w:pStyle w:val="Ttulo2"/>
        <w:jc w:val="both"/>
        <w:rPr>
          <w:rFonts w:ascii="Arial" w:hAnsi="Arial" w:cs="Arial"/>
          <w:b w:val="0"/>
          <w:bCs w:val="0"/>
          <w:noProof/>
          <w:color w:val="auto"/>
          <w:sz w:val="22"/>
          <w:szCs w:val="22"/>
          <w:lang w:val="es-ES"/>
        </w:rPr>
      </w:pPr>
      <w:r>
        <w:rPr>
          <w:rFonts w:ascii="Arial" w:hAnsi="Arial" w:cs="Arial"/>
          <w:b w:val="0"/>
          <w:bCs w:val="0"/>
          <w:noProof/>
          <w:color w:val="auto"/>
          <w:sz w:val="22"/>
          <w:szCs w:val="22"/>
          <w:lang w:val="es-ES"/>
        </w:rPr>
        <w:t>pedidos.py: Maneja la lógica transaccional, integrando el descuento automático de inventario y embebiendo los detalles de compra.</w:t>
      </w:r>
    </w:p>
    <w:p w14:paraId="351D85EF" w14:textId="77777777" w:rsidR="00FF5C18" w:rsidRDefault="009E0135" w:rsidP="009E0135">
      <w:pPr>
        <w:pStyle w:val="Ttulo2"/>
        <w:jc w:val="both"/>
        <w:rPr>
          <w:rFonts w:ascii="Arial" w:hAnsi="Arial" w:cs="Arial"/>
          <w:b w:val="0"/>
          <w:bCs w:val="0"/>
          <w:noProof/>
          <w:color w:val="auto"/>
          <w:lang w:val="es-ES"/>
        </w:rPr>
      </w:pPr>
      <w:r>
        <w:rPr>
          <w:noProof/>
          <w:lang w:val="es-ES"/>
        </w:rPr>
        <w:drawing>
          <wp:anchor distT="0" distB="0" distL="114300" distR="114300" simplePos="0" relativeHeight="251710464" behindDoc="0" locked="0" layoutInCell="1" allowOverlap="1" wp14:anchorId="61A7DE9E" wp14:editId="33F17826">
            <wp:simplePos x="0" y="0"/>
            <wp:positionH relativeFrom="margin">
              <wp:posOffset>-387985</wp:posOffset>
            </wp:positionH>
            <wp:positionV relativeFrom="paragraph">
              <wp:posOffset>709930</wp:posOffset>
            </wp:positionV>
            <wp:extent cx="6851015" cy="2175737"/>
            <wp:effectExtent l="0" t="0" r="6985" b="0"/>
            <wp:wrapSquare wrapText="bothSides"/>
            <wp:docPr id="210110624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1015" cy="2175737"/>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val="0"/>
          <w:bCs w:val="0"/>
          <w:noProof/>
          <w:color w:val="auto"/>
          <w:sz w:val="22"/>
          <w:szCs w:val="22"/>
          <w:lang w:val="es-ES"/>
        </w:rPr>
        <w:t xml:space="preserve">usuarios.py: Controla el registro de credenciales y la emisión de tokens de acceso, forzando restricciones de roles públicos para prevenir </w:t>
      </w:r>
      <w:r>
        <w:rPr>
          <w:rFonts w:ascii="Arial" w:hAnsi="Arial" w:cs="Arial"/>
          <w:b w:val="0"/>
          <w:bCs w:val="0"/>
          <w:noProof/>
          <w:color w:val="auto"/>
          <w:lang w:val="es-ES"/>
        </w:rPr>
        <w:t>escaladas de privilegios.</w:t>
      </w:r>
    </w:p>
    <w:p w14:paraId="48A801E2" w14:textId="77777777" w:rsidR="009E0135" w:rsidRPr="009E0135" w:rsidRDefault="009E0135" w:rsidP="009E0135">
      <w:pPr>
        <w:pStyle w:val="Ttulo2"/>
        <w:jc w:val="both"/>
        <w:rPr>
          <w:b w:val="0"/>
          <w:bCs w:val="0"/>
          <w:noProof/>
          <w:color w:val="auto"/>
          <w:lang w:val="es-ES"/>
        </w:rPr>
      </w:pPr>
    </w:p>
    <w:p w14:paraId="705D0FB1" w14:textId="77777777" w:rsidR="00F96CE3" w:rsidRDefault="00F96CE3" w:rsidP="00F96CE3">
      <w:pPr>
        <w:pStyle w:val="Ttulo1"/>
        <w:rPr>
          <w:lang w:val="es-ES"/>
        </w:rPr>
      </w:pPr>
      <w:r>
        <w:fldChar w:fldCharType="begin"/>
      </w:r>
      <w:r>
        <w:instrText xml:space="preserve"> TC "</w:instrText>
      </w:r>
      <w:bookmarkStart w:id="6" w:name="_Toc235046363"/>
      <w:r>
        <w:instrText>4. Librerías usadas</w:instrText>
      </w:r>
      <w:bookmarkEnd w:id="6"/>
      <w:r>
        <w:instrText xml:space="preserve">" \f C \l "1" </w:instrText>
      </w:r>
      <w:r>
        <w:fldChar w:fldCharType="end"/>
      </w:r>
      <w:r>
        <w:rPr>
          <w:lang w:val="es-ES"/>
        </w:rPr>
        <w:t>4. Librerías usadas</w:t>
      </w:r>
    </w:p>
    <w:p w14:paraId="3D2FFC47" w14:textId="77777777" w:rsidR="009E0135" w:rsidRDefault="009E0135" w:rsidP="009E0135">
      <w:pPr>
        <w:rPr>
          <w:lang w:val="es-ES"/>
        </w:rPr>
      </w:pPr>
    </w:p>
    <w:p w14:paraId="74EDF6BF" w14:textId="77777777" w:rsidR="009E0135" w:rsidRPr="009E0135" w:rsidRDefault="009E0135" w:rsidP="009E0135">
      <w:pPr>
        <w:jc w:val="both"/>
        <w:rPr>
          <w:rFonts w:ascii="Arial" w:hAnsi="Arial" w:cs="Arial"/>
          <w:lang w:val="es-ES"/>
        </w:rPr>
      </w:pPr>
      <w:r>
        <w:rPr>
          <w:rFonts w:ascii="Arial" w:hAnsi="Arial" w:cs="Arial"/>
          <w:lang w:val="es-ES"/>
        </w:rPr>
        <w:t xml:space="preserve">Para garantizar la estabilidad, seguridad y el alto rendimiento del ecosistema de </w:t>
      </w:r>
      <w:proofErr w:type="spellStart"/>
      <w:r>
        <w:rPr>
          <w:rFonts w:ascii="Arial" w:hAnsi="Arial" w:cs="Arial"/>
          <w:lang w:val="es-ES"/>
        </w:rPr>
        <w:t>ComercioTech</w:t>
      </w:r>
      <w:proofErr w:type="spellEnd"/>
      <w:r>
        <w:rPr>
          <w:rFonts w:ascii="Arial" w:hAnsi="Arial" w:cs="Arial"/>
          <w:lang w:val="es-ES"/>
        </w:rPr>
        <w:t>, el desarrollo se aisló dentro de un entorno virtual de Python. Este enfoque previene conflictos de versiones con el sistema operativo y estandariza el despliegue.</w:t>
      </w:r>
    </w:p>
    <w:p w14:paraId="681FFE1D" w14:textId="77777777" w:rsidR="009E0135" w:rsidRPr="009E0135" w:rsidRDefault="009E0135" w:rsidP="009E0135">
      <w:pPr>
        <w:jc w:val="both"/>
        <w:rPr>
          <w:rFonts w:ascii="Arial" w:hAnsi="Arial" w:cs="Arial"/>
          <w:lang w:val="es-ES"/>
        </w:rPr>
      </w:pPr>
    </w:p>
    <w:p w14:paraId="2E647AC6" w14:textId="77777777" w:rsidR="009E0135" w:rsidRPr="009E0135" w:rsidRDefault="009E0135" w:rsidP="009E0135">
      <w:pPr>
        <w:jc w:val="both"/>
        <w:rPr>
          <w:rFonts w:ascii="Arial" w:hAnsi="Arial" w:cs="Arial"/>
          <w:lang w:val="es-ES"/>
        </w:rPr>
      </w:pPr>
      <w:r>
        <w:rPr>
          <w:rFonts w:ascii="Arial" w:hAnsi="Arial" w:cs="Arial"/>
          <w:lang w:val="es-ES"/>
        </w:rPr>
        <w:t>Las dependencias clave, declaradas en el manifiesto requirements.txt, fueron seleccionadas bajo estrictos criterios de ingeniería:</w:t>
      </w:r>
    </w:p>
    <w:p w14:paraId="5FC6C868" w14:textId="77777777" w:rsidR="009E0135" w:rsidRPr="009E0135" w:rsidRDefault="009E0135" w:rsidP="009E0135">
      <w:pPr>
        <w:jc w:val="both"/>
        <w:rPr>
          <w:rFonts w:ascii="Arial" w:hAnsi="Arial" w:cs="Arial"/>
          <w:lang w:val="es-ES"/>
        </w:rPr>
      </w:pPr>
    </w:p>
    <w:p w14:paraId="68032CBF" w14:textId="77777777" w:rsidR="009E0135" w:rsidRPr="009E0135" w:rsidRDefault="009E0135" w:rsidP="009E0135">
      <w:pPr>
        <w:jc w:val="both"/>
        <w:rPr>
          <w:rFonts w:ascii="Arial" w:hAnsi="Arial" w:cs="Arial"/>
          <w:lang w:val="es-ES"/>
        </w:rPr>
      </w:pPr>
      <w:proofErr w:type="spellStart"/>
      <w:r>
        <w:rPr>
          <w:rFonts w:ascii="Arial" w:hAnsi="Arial" w:cs="Arial"/>
          <w:b/>
          <w:bCs/>
          <w:lang w:val="es-ES"/>
        </w:rPr>
        <w:t>fastapi</w:t>
      </w:r>
      <w:proofErr w:type="spellEnd"/>
      <w:r>
        <w:rPr>
          <w:rFonts w:ascii="Arial" w:hAnsi="Arial" w:cs="Arial"/>
          <w:b/>
          <w:bCs/>
          <w:lang w:val="es-ES"/>
        </w:rPr>
        <w:t>:</w:t>
      </w:r>
      <w:r>
        <w:rPr>
          <w:rFonts w:ascii="Arial" w:hAnsi="Arial" w:cs="Arial"/>
          <w:lang w:val="es-ES"/>
        </w:rPr>
        <w:t xml:space="preserve"> Framework principal del backend. Fue seleccionado por su capacidad de procesamiento asíncrono y su integración nativa con </w:t>
      </w:r>
      <w:proofErr w:type="spellStart"/>
      <w:r>
        <w:rPr>
          <w:rFonts w:ascii="Arial" w:hAnsi="Arial" w:cs="Arial"/>
          <w:lang w:val="es-ES"/>
        </w:rPr>
        <w:t>Pydantic</w:t>
      </w:r>
      <w:proofErr w:type="spellEnd"/>
      <w:r>
        <w:rPr>
          <w:rFonts w:ascii="Arial" w:hAnsi="Arial" w:cs="Arial"/>
          <w:lang w:val="es-ES"/>
        </w:rPr>
        <w:t xml:space="preserve"> para la validación de esquemas de datos, además de generar la documentación interactiva (Swagger UI) de forma automatizada.</w:t>
      </w:r>
    </w:p>
    <w:p w14:paraId="5CD89BF6" w14:textId="77777777" w:rsidR="009E0135" w:rsidRPr="009E0135" w:rsidRDefault="009E0135" w:rsidP="009E0135">
      <w:pPr>
        <w:jc w:val="both"/>
        <w:rPr>
          <w:rFonts w:ascii="Arial" w:hAnsi="Arial" w:cs="Arial"/>
          <w:lang w:val="es-ES"/>
        </w:rPr>
      </w:pPr>
    </w:p>
    <w:p w14:paraId="7CE420E1" w14:textId="77777777" w:rsidR="009E0135" w:rsidRPr="009E0135" w:rsidRDefault="009E0135" w:rsidP="009E0135">
      <w:pPr>
        <w:jc w:val="both"/>
        <w:rPr>
          <w:rFonts w:ascii="Arial" w:hAnsi="Arial" w:cs="Arial"/>
          <w:lang w:val="es-ES"/>
        </w:rPr>
      </w:pPr>
      <w:proofErr w:type="spellStart"/>
      <w:r>
        <w:rPr>
          <w:rFonts w:ascii="Arial" w:hAnsi="Arial" w:cs="Arial"/>
          <w:b/>
          <w:bCs/>
          <w:lang w:val="es-ES"/>
        </w:rPr>
        <w:t>uvicorn</w:t>
      </w:r>
      <w:proofErr w:type="spellEnd"/>
      <w:r>
        <w:rPr>
          <w:rFonts w:ascii="Arial" w:hAnsi="Arial" w:cs="Arial"/>
          <w:b/>
          <w:bCs/>
          <w:lang w:val="es-ES"/>
        </w:rPr>
        <w:t>:</w:t>
      </w:r>
      <w:r>
        <w:rPr>
          <w:rFonts w:ascii="Arial" w:hAnsi="Arial" w:cs="Arial"/>
          <w:lang w:val="es-ES"/>
        </w:rPr>
        <w:t xml:space="preserve"> Servidor web ASGI (</w:t>
      </w:r>
      <w:proofErr w:type="spellStart"/>
      <w:r>
        <w:rPr>
          <w:rFonts w:ascii="Arial" w:hAnsi="Arial" w:cs="Arial"/>
          <w:lang w:val="es-ES"/>
        </w:rPr>
        <w:t>Asynchronous</w:t>
      </w:r>
      <w:proofErr w:type="spellEnd"/>
      <w:r>
        <w:rPr>
          <w:rFonts w:ascii="Arial" w:hAnsi="Arial" w:cs="Arial"/>
          <w:lang w:val="es-ES"/>
        </w:rPr>
        <w:t xml:space="preserve"> Server Gateway Interface). Es el motor de ejecución ultrarrápido que levanta la aplicación de FastAPI, permitiendo manejar múltiples peticiones concurrentes de manera eficiente.</w:t>
      </w:r>
    </w:p>
    <w:p w14:paraId="56CE42E2" w14:textId="77777777" w:rsidR="009E0135" w:rsidRPr="009E0135" w:rsidRDefault="009E0135" w:rsidP="009E0135">
      <w:pPr>
        <w:jc w:val="both"/>
        <w:rPr>
          <w:rFonts w:ascii="Arial" w:hAnsi="Arial" w:cs="Arial"/>
          <w:b/>
          <w:bCs/>
          <w:lang w:val="es-ES"/>
        </w:rPr>
      </w:pPr>
    </w:p>
    <w:p w14:paraId="41E8CEB7" w14:textId="77777777" w:rsidR="009E0135" w:rsidRPr="009E0135" w:rsidRDefault="009E0135" w:rsidP="009E0135">
      <w:pPr>
        <w:jc w:val="both"/>
        <w:rPr>
          <w:rFonts w:ascii="Arial" w:hAnsi="Arial" w:cs="Arial"/>
          <w:lang w:val="es-ES"/>
        </w:rPr>
      </w:pPr>
      <w:proofErr w:type="spellStart"/>
      <w:r>
        <w:rPr>
          <w:rFonts w:ascii="Arial" w:hAnsi="Arial" w:cs="Arial"/>
          <w:b/>
          <w:bCs/>
          <w:lang w:val="es-ES"/>
        </w:rPr>
        <w:t>pymongo</w:t>
      </w:r>
      <w:proofErr w:type="spellEnd"/>
      <w:r>
        <w:rPr>
          <w:rFonts w:ascii="Arial" w:hAnsi="Arial" w:cs="Arial"/>
          <w:b/>
          <w:bCs/>
          <w:lang w:val="es-ES"/>
        </w:rPr>
        <w:t>:</w:t>
      </w:r>
      <w:r>
        <w:rPr>
          <w:rFonts w:ascii="Arial" w:hAnsi="Arial" w:cs="Arial"/>
          <w:lang w:val="es-ES"/>
        </w:rPr>
        <w:t xml:space="preserve"> El controlador oficial de MongoDB para Python. Actúa como el conector fundamental en la capa de persistencia (archivo database.py), encargándose de traducir y serializar los diccionarios de Python a formato BSON antes de enviarlos al contenedor de Docker.</w:t>
      </w:r>
    </w:p>
    <w:p w14:paraId="1B4F0A90" w14:textId="77777777" w:rsidR="009E0135" w:rsidRPr="009E0135" w:rsidRDefault="009E0135" w:rsidP="009E0135">
      <w:pPr>
        <w:jc w:val="both"/>
        <w:rPr>
          <w:rFonts w:ascii="Arial" w:hAnsi="Arial" w:cs="Arial"/>
          <w:lang w:val="es-ES"/>
        </w:rPr>
      </w:pPr>
    </w:p>
    <w:p w14:paraId="4255061C" w14:textId="77777777" w:rsidR="009E0135" w:rsidRPr="009E0135" w:rsidRDefault="009E0135" w:rsidP="009E0135">
      <w:pPr>
        <w:jc w:val="both"/>
        <w:rPr>
          <w:rFonts w:ascii="Arial" w:hAnsi="Arial" w:cs="Arial"/>
          <w:lang w:val="es-ES"/>
        </w:rPr>
      </w:pPr>
      <w:proofErr w:type="spellStart"/>
      <w:r>
        <w:rPr>
          <w:rFonts w:ascii="Arial" w:hAnsi="Arial" w:cs="Arial"/>
          <w:b/>
          <w:bCs/>
          <w:lang w:val="es-ES"/>
        </w:rPr>
        <w:lastRenderedPageBreak/>
        <w:t>python-dotenv</w:t>
      </w:r>
      <w:proofErr w:type="spellEnd"/>
      <w:r>
        <w:rPr>
          <w:rFonts w:ascii="Arial" w:hAnsi="Arial" w:cs="Arial"/>
          <w:b/>
          <w:bCs/>
          <w:lang w:val="es-ES"/>
        </w:rPr>
        <w:t>:</w:t>
      </w:r>
      <w:r>
        <w:rPr>
          <w:rFonts w:ascii="Arial" w:hAnsi="Arial" w:cs="Arial"/>
          <w:lang w:val="es-ES"/>
        </w:rPr>
        <w:t xml:space="preserve"> Herramienta de gestión de configuración. Es vital para la ciberseguridad de la infraestructura, ya que permite cargar las credenciales de la base de datos y la clave secreta del servidor desde un archivo .</w:t>
      </w:r>
      <w:proofErr w:type="spellStart"/>
      <w:r>
        <w:rPr>
          <w:rFonts w:ascii="Arial" w:hAnsi="Arial" w:cs="Arial"/>
          <w:lang w:val="es-ES"/>
        </w:rPr>
        <w:t>env</w:t>
      </w:r>
      <w:proofErr w:type="spellEnd"/>
      <w:r>
        <w:rPr>
          <w:rFonts w:ascii="Arial" w:hAnsi="Arial" w:cs="Arial"/>
          <w:lang w:val="es-ES"/>
        </w:rPr>
        <w:t xml:space="preserve"> externo, evitando que la información confidencial quede "quemada" (</w:t>
      </w:r>
      <w:proofErr w:type="spellStart"/>
      <w:r>
        <w:rPr>
          <w:rFonts w:ascii="Arial" w:hAnsi="Arial" w:cs="Arial"/>
          <w:lang w:val="es-ES"/>
        </w:rPr>
        <w:t>hardcoded</w:t>
      </w:r>
      <w:proofErr w:type="spellEnd"/>
      <w:r>
        <w:rPr>
          <w:rFonts w:ascii="Arial" w:hAnsi="Arial" w:cs="Arial"/>
          <w:lang w:val="es-ES"/>
        </w:rPr>
        <w:t>) en el repositorio de código fuente.</w:t>
      </w:r>
    </w:p>
    <w:p w14:paraId="52D84B2B" w14:textId="77777777" w:rsidR="009E0135" w:rsidRPr="009E0135" w:rsidRDefault="009E0135" w:rsidP="009E0135">
      <w:pPr>
        <w:jc w:val="both"/>
        <w:rPr>
          <w:rFonts w:ascii="Arial" w:hAnsi="Arial" w:cs="Arial"/>
          <w:b/>
          <w:bCs/>
          <w:lang w:val="es-ES"/>
        </w:rPr>
      </w:pPr>
    </w:p>
    <w:p w14:paraId="4EC89925" w14:textId="77777777" w:rsidR="009E0135" w:rsidRPr="009E0135" w:rsidRDefault="009E0135" w:rsidP="009E0135">
      <w:pPr>
        <w:jc w:val="both"/>
        <w:rPr>
          <w:rFonts w:ascii="Arial" w:hAnsi="Arial" w:cs="Arial"/>
          <w:lang w:val="es-ES"/>
        </w:rPr>
      </w:pPr>
      <w:proofErr w:type="spellStart"/>
      <w:r>
        <w:rPr>
          <w:rFonts w:ascii="Arial" w:hAnsi="Arial" w:cs="Arial"/>
          <w:b/>
          <w:bCs/>
          <w:lang w:val="es-ES"/>
        </w:rPr>
        <w:t>passlib</w:t>
      </w:r>
      <w:proofErr w:type="spellEnd"/>
      <w:r>
        <w:rPr>
          <w:rFonts w:ascii="Arial" w:hAnsi="Arial" w:cs="Arial"/>
          <w:b/>
          <w:bCs/>
          <w:lang w:val="es-ES"/>
        </w:rPr>
        <w:t>[bcrypt]:</w:t>
      </w:r>
      <w:r>
        <w:rPr>
          <w:rFonts w:ascii="Arial" w:hAnsi="Arial" w:cs="Arial"/>
          <w:lang w:val="es-ES"/>
        </w:rPr>
        <w:t xml:space="preserve"> Librería especializada en </w:t>
      </w:r>
      <w:proofErr w:type="spellStart"/>
      <w:r>
        <w:rPr>
          <w:rFonts w:ascii="Arial" w:hAnsi="Arial" w:cs="Arial"/>
          <w:lang w:val="es-ES"/>
        </w:rPr>
        <w:t>hashing</w:t>
      </w:r>
      <w:proofErr w:type="spellEnd"/>
      <w:r>
        <w:rPr>
          <w:rFonts w:ascii="Arial" w:hAnsi="Arial" w:cs="Arial"/>
          <w:lang w:val="es-ES"/>
        </w:rPr>
        <w:t xml:space="preserve"> criptográfico. Se implementó específicamente el algoritmo Bcrypt para asegurar que las contraseñas de los clientes y administradores se almacenen mediante un cifrado unidireccional con </w:t>
      </w:r>
      <w:proofErr w:type="spellStart"/>
      <w:r>
        <w:rPr>
          <w:rFonts w:ascii="Arial" w:hAnsi="Arial" w:cs="Arial"/>
          <w:lang w:val="es-ES"/>
        </w:rPr>
        <w:t>salt</w:t>
      </w:r>
      <w:proofErr w:type="spellEnd"/>
      <w:r>
        <w:rPr>
          <w:rFonts w:ascii="Arial" w:hAnsi="Arial" w:cs="Arial"/>
          <w:lang w:val="es-ES"/>
        </w:rPr>
        <w:t>, haciendo matemáticamente inviable la ingeniería inversa en caso de vulneración de los datos.</w:t>
      </w:r>
    </w:p>
    <w:p w14:paraId="00A80932" w14:textId="77777777" w:rsidR="009E0135" w:rsidRPr="009E0135" w:rsidRDefault="009E0135" w:rsidP="009E0135">
      <w:pPr>
        <w:jc w:val="both"/>
        <w:rPr>
          <w:rFonts w:ascii="Arial" w:hAnsi="Arial" w:cs="Arial"/>
          <w:lang w:val="es-ES"/>
        </w:rPr>
      </w:pPr>
    </w:p>
    <w:p w14:paraId="49757418" w14:textId="77777777" w:rsidR="00F96CE3" w:rsidRPr="009E0135" w:rsidRDefault="009E0135" w:rsidP="009E0135">
      <w:pPr>
        <w:jc w:val="both"/>
        <w:rPr>
          <w:rFonts w:ascii="Arial" w:hAnsi="Arial" w:cs="Arial"/>
          <w:lang w:val="es-ES"/>
        </w:rPr>
      </w:pPr>
      <w:proofErr w:type="spellStart"/>
      <w:r>
        <w:rPr>
          <w:rFonts w:ascii="Arial" w:hAnsi="Arial" w:cs="Arial"/>
          <w:b/>
          <w:bCs/>
          <w:lang w:val="es-ES"/>
        </w:rPr>
        <w:t>python-jose</w:t>
      </w:r>
      <w:proofErr w:type="spellEnd"/>
      <w:r>
        <w:rPr>
          <w:rFonts w:ascii="Arial" w:hAnsi="Arial" w:cs="Arial"/>
          <w:b/>
          <w:bCs/>
          <w:lang w:val="es-ES"/>
        </w:rPr>
        <w:t>[cryptography]:</w:t>
      </w:r>
      <w:r>
        <w:rPr>
          <w:rFonts w:ascii="Arial" w:hAnsi="Arial" w:cs="Arial"/>
          <w:lang w:val="es-ES"/>
        </w:rPr>
        <w:t xml:space="preserve"> Estándar de la industria para la creación y validación de JSON Web Tokens (JWT). Se utilizó para implementar la arquitectura de autenticación </w:t>
      </w:r>
      <w:proofErr w:type="spellStart"/>
      <w:r>
        <w:rPr>
          <w:rFonts w:ascii="Arial" w:hAnsi="Arial" w:cs="Arial"/>
          <w:lang w:val="es-ES"/>
        </w:rPr>
        <w:t>Stateless</w:t>
      </w:r>
      <w:proofErr w:type="spellEnd"/>
      <w:r>
        <w:rPr>
          <w:rFonts w:ascii="Arial" w:hAnsi="Arial" w:cs="Arial"/>
          <w:lang w:val="es-ES"/>
        </w:rPr>
        <w:t xml:space="preserve"> (sin estado), permitiendo firmar digitalmente los tokens que transportan la identidad y el rol de cada usuario para el control de accesos (RBAC</w:t>
      </w:r>
    </w:p>
    <w:p w14:paraId="39F387A6" w14:textId="77777777" w:rsidR="00ED58D1" w:rsidRPr="009E0135" w:rsidRDefault="00ED58D1" w:rsidP="009E0135">
      <w:pPr>
        <w:jc w:val="both"/>
        <w:rPr>
          <w:rFonts w:ascii="Arial" w:hAnsi="Arial" w:cs="Arial"/>
          <w:lang w:val="es-ES"/>
        </w:rPr>
      </w:pPr>
    </w:p>
    <w:p w14:paraId="4EA7C2D2" w14:textId="77777777" w:rsidR="009F748C" w:rsidRDefault="009E0135">
      <w:pPr>
        <w:pStyle w:val="Ttulo2"/>
        <w:rPr>
          <w:lang w:val="es-ES"/>
        </w:rPr>
      </w:pPr>
      <w:r>
        <w:rPr>
          <w:noProof/>
          <w:lang w:val="es-ES"/>
        </w:rPr>
        <w:drawing>
          <wp:anchor distT="0" distB="0" distL="114300" distR="114300" simplePos="0" relativeHeight="251665408" behindDoc="0" locked="0" layoutInCell="1" allowOverlap="1" wp14:anchorId="2AA00DDD" wp14:editId="018B4F13">
            <wp:simplePos x="0" y="0"/>
            <wp:positionH relativeFrom="margin">
              <wp:align>left</wp:align>
            </wp:positionH>
            <wp:positionV relativeFrom="paragraph">
              <wp:posOffset>89535</wp:posOffset>
            </wp:positionV>
            <wp:extent cx="2796540" cy="1912620"/>
            <wp:effectExtent l="0" t="0" r="3810" b="0"/>
            <wp:wrapSquare wrapText="bothSides"/>
            <wp:docPr id="17893176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6540" cy="1912620"/>
                    </a:xfrm>
                    <a:prstGeom prst="rect">
                      <a:avLst/>
                    </a:prstGeom>
                    <a:noFill/>
                  </pic:spPr>
                </pic:pic>
              </a:graphicData>
            </a:graphic>
            <wp14:sizeRelH relativeFrom="page">
              <wp14:pctWidth>0</wp14:pctWidth>
            </wp14:sizeRelH>
            <wp14:sizeRelV relativeFrom="page">
              <wp14:pctHeight>0</wp14:pctHeight>
            </wp14:sizeRelV>
          </wp:anchor>
        </w:drawing>
      </w:r>
    </w:p>
    <w:p w14:paraId="14E9D220" w14:textId="77777777" w:rsidR="00FF5C18" w:rsidRDefault="00FF5C18">
      <w:pPr>
        <w:pStyle w:val="Ttulo2"/>
        <w:rPr>
          <w:lang w:val="es-ES"/>
        </w:rPr>
      </w:pPr>
    </w:p>
    <w:p w14:paraId="692ED550" w14:textId="77777777" w:rsidR="00FF5C18" w:rsidRDefault="00FF5C18">
      <w:pPr>
        <w:pStyle w:val="Ttulo2"/>
        <w:rPr>
          <w:lang w:val="es-ES"/>
        </w:rPr>
      </w:pPr>
    </w:p>
    <w:p w14:paraId="44BA4709" w14:textId="77777777" w:rsidR="00FF5C18" w:rsidRDefault="00FF5C18">
      <w:pPr>
        <w:pStyle w:val="Ttulo2"/>
        <w:rPr>
          <w:lang w:val="es-ES"/>
        </w:rPr>
      </w:pPr>
    </w:p>
    <w:p w14:paraId="39441077" w14:textId="77777777" w:rsidR="00FF5C18" w:rsidRDefault="00FF5C18">
      <w:pPr>
        <w:pStyle w:val="Ttulo2"/>
        <w:rPr>
          <w:lang w:val="es-ES"/>
        </w:rPr>
      </w:pPr>
    </w:p>
    <w:p w14:paraId="03388A2A" w14:textId="77777777" w:rsidR="00FF5C18" w:rsidRDefault="00FF5C18">
      <w:pPr>
        <w:pStyle w:val="Ttulo2"/>
        <w:rPr>
          <w:lang w:val="es-ES"/>
        </w:rPr>
      </w:pPr>
    </w:p>
    <w:p w14:paraId="2B191413" w14:textId="77777777" w:rsidR="00FF5C18" w:rsidRDefault="00FF5C18">
      <w:pPr>
        <w:pStyle w:val="Ttulo2"/>
        <w:rPr>
          <w:lang w:val="es-ES"/>
        </w:rPr>
      </w:pPr>
    </w:p>
    <w:p w14:paraId="7C23D3D3" w14:textId="77777777" w:rsidR="003351A9" w:rsidRPr="00732837" w:rsidRDefault="00000000">
      <w:pPr>
        <w:pStyle w:val="Ttulo1"/>
        <w:rPr>
          <w:lang w:val="es-CL"/>
        </w:rPr>
      </w:pPr>
      <w:r>
        <w:fldChar w:fldCharType="begin"/>
      </w:r>
      <w:r>
        <w:instrText xml:space="preserve"> TC "</w:instrText>
      </w:r>
      <w:bookmarkStart w:id="7" w:name="_Toc235046364"/>
      <w:r>
        <w:instrText>5. Conexión al Docker</w:instrText>
      </w:r>
      <w:bookmarkEnd w:id="7"/>
      <w:r>
        <w:instrText xml:space="preserve">" \f C \l "1" </w:instrText>
      </w:r>
      <w:r>
        <w:fldChar w:fldCharType="end"/>
      </w:r>
      <w:r>
        <w:rPr>
          <w:lang w:val="es-ES"/>
        </w:rPr>
        <w:t>5. Conexión al Docker</w:t>
      </w:r>
    </w:p>
    <w:p w14:paraId="05823BF8" w14:textId="77777777" w:rsidR="00A01593" w:rsidRPr="00A01593" w:rsidRDefault="00A01593" w:rsidP="00A01593">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Para garantizar que la base de datos de Comerciotech funcione en un entorno aislado, controlado y fácilmente replicable, se optó por la contenedorización del motor de base de datos MongoDB utilizando Docker. Esta estrategia de infraestructura como código (</w:t>
      </w:r>
      <w:proofErr w:type="spellStart"/>
      <w:r>
        <w:rPr>
          <w:rFonts w:ascii="Arial" w:hAnsi="Arial" w:cs="Arial"/>
          <w:b w:val="0"/>
          <w:bCs w:val="0"/>
          <w:color w:val="auto"/>
          <w:sz w:val="22"/>
          <w:szCs w:val="22"/>
          <w:lang w:val="es-ES"/>
        </w:rPr>
        <w:t>IaC</w:t>
      </w:r>
      <w:proofErr w:type="spellEnd"/>
      <w:r>
        <w:rPr>
          <w:rFonts w:ascii="Arial" w:hAnsi="Arial" w:cs="Arial"/>
          <w:b w:val="0"/>
          <w:bCs w:val="0"/>
          <w:color w:val="auto"/>
          <w:sz w:val="22"/>
          <w:szCs w:val="22"/>
          <w:lang w:val="es-ES"/>
        </w:rPr>
        <w:t>) elimina de raíz las discrepancias entre entornos de desarrollo y producción, asegurando que el backend en FastAPI interactúe con un servicio de base de datos con una configuración idéntica sin importar el sistema operativo anfitrión.</w:t>
      </w:r>
    </w:p>
    <w:p w14:paraId="70434560" w14:textId="77777777" w:rsidR="009F748C" w:rsidRDefault="00A01593" w:rsidP="00A01593">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A continuación, se detalla de manera secuencial la configuración de la infraestructura de persistencia, la parametrización de las credenciales de acceso y las pruebas de comunicación que validan la conectividad de red bidireccional entre el entorno virtual de Linux y el contenedor aislado de la base de datos</w:t>
      </w:r>
    </w:p>
    <w:p w14:paraId="5FC95B20" w14:textId="77777777" w:rsidR="00C20DA0" w:rsidRPr="00C20DA0" w:rsidRDefault="00C20DA0" w:rsidP="00A01593">
      <w:pPr>
        <w:pStyle w:val="Ttulo2"/>
        <w:jc w:val="both"/>
        <w:rPr>
          <w:rFonts w:ascii="Arial" w:hAnsi="Arial" w:cs="Arial"/>
          <w:color w:val="auto"/>
          <w:sz w:val="22"/>
          <w:szCs w:val="22"/>
          <w:lang w:val="es-ES"/>
        </w:rPr>
      </w:pPr>
      <w:r>
        <w:fldChar w:fldCharType="begin"/>
      </w:r>
      <w:r>
        <w:instrText xml:space="preserve"> TC "</w:instrText>
      </w:r>
      <w:bookmarkStart w:id="8" w:name="_Toc235046365"/>
      <w:r>
        <w:instrText>5.1 docker-compose.yml</w:instrText>
      </w:r>
      <w:bookmarkEnd w:id="8"/>
      <w:r>
        <w:instrText xml:space="preserve">" \f C \l "2" </w:instrText>
      </w:r>
      <w:r>
        <w:fldChar w:fldCharType="end"/>
      </w:r>
      <w:r>
        <w:rPr>
          <w:rFonts w:ascii="Arial" w:hAnsi="Arial" w:cs="Arial"/>
          <w:color w:val="auto"/>
          <w:sz w:val="22"/>
          <w:szCs w:val="22"/>
          <w:lang w:val="es-ES"/>
        </w:rPr>
        <w:t xml:space="preserve">5.1 </w:t>
      </w:r>
      <w:proofErr w:type="spellStart"/>
      <w:r>
        <w:rPr>
          <w:rFonts w:ascii="Arial" w:hAnsi="Arial" w:cs="Arial"/>
          <w:color w:val="auto"/>
          <w:sz w:val="22"/>
          <w:szCs w:val="22"/>
          <w:lang w:val="es-ES"/>
        </w:rPr>
        <w:t>docker-compose.yml</w:t>
      </w:r>
      <w:proofErr w:type="spellEnd"/>
    </w:p>
    <w:p w14:paraId="4AB9C027" w14:textId="77777777" w:rsidR="00C20DA0" w:rsidRPr="00C20DA0" w:rsidRDefault="00C20DA0" w:rsidP="00C20DA0">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 xml:space="preserve">El primer paso para establecer la conexión fue definir la infraestructura del motor de base de datos. Se implementó un archivo </w:t>
      </w:r>
      <w:proofErr w:type="spellStart"/>
      <w:r>
        <w:rPr>
          <w:rFonts w:ascii="Arial" w:hAnsi="Arial" w:cs="Arial"/>
          <w:b w:val="0"/>
          <w:bCs w:val="0"/>
          <w:color w:val="auto"/>
          <w:sz w:val="22"/>
          <w:szCs w:val="22"/>
          <w:lang w:val="es-ES"/>
        </w:rPr>
        <w:t>docker-compose.yml</w:t>
      </w:r>
      <w:proofErr w:type="spellEnd"/>
      <w:r>
        <w:rPr>
          <w:rFonts w:ascii="Arial" w:hAnsi="Arial" w:cs="Arial"/>
          <w:b w:val="0"/>
          <w:bCs w:val="0"/>
          <w:color w:val="auto"/>
          <w:sz w:val="22"/>
          <w:szCs w:val="22"/>
          <w:lang w:val="es-ES"/>
        </w:rPr>
        <w:t xml:space="preserve"> para automatizar la creación del contenedor de MongoDB.</w:t>
      </w:r>
    </w:p>
    <w:p w14:paraId="530D76BA" w14:textId="77777777" w:rsidR="00C20DA0" w:rsidRPr="00C20DA0" w:rsidRDefault="00C20DA0" w:rsidP="00C20DA0">
      <w:pPr>
        <w:pStyle w:val="Ttulo2"/>
        <w:jc w:val="both"/>
        <w:rPr>
          <w:rFonts w:ascii="Arial" w:hAnsi="Arial" w:cs="Arial"/>
          <w:b w:val="0"/>
          <w:bCs w:val="0"/>
          <w:color w:val="auto"/>
          <w:sz w:val="22"/>
          <w:szCs w:val="22"/>
          <w:lang w:val="es-ES"/>
        </w:rPr>
      </w:pPr>
    </w:p>
    <w:p w14:paraId="4690A040" w14:textId="77777777" w:rsidR="00C20DA0" w:rsidRPr="00C20DA0" w:rsidRDefault="00C20DA0" w:rsidP="00C20DA0">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En esta configuración, se definieron tres parámetros críticos:</w:t>
      </w:r>
    </w:p>
    <w:p w14:paraId="3560998F" w14:textId="77777777" w:rsidR="00C20DA0" w:rsidRPr="00C20DA0" w:rsidRDefault="00C20DA0" w:rsidP="00C20DA0">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Mapeo de Puertos: Se redireccionó el tráfico del puerto interno por defecto de MongoDB (27017) hacia el puerto externo 27018 en la máquina host. Esto garantiza que el contenedor no entre en conflicto con instalaciones locales previas.</w:t>
      </w:r>
    </w:p>
    <w:p w14:paraId="55EFC26A" w14:textId="77777777" w:rsidR="00A01593" w:rsidRPr="00C20DA0" w:rsidRDefault="00C20DA0" w:rsidP="00C20DA0">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Credenciales de Raíz: Se establecieron las variables de entorno MONGO_INITDB_ROOT_USERNAME y MONGO_INITDB_ROOT_PASSWORD para asegurar el acceso desde el primer arranque.</w:t>
      </w:r>
    </w:p>
    <w:p w14:paraId="6A023093" w14:textId="77777777" w:rsidR="00A01593" w:rsidRDefault="00C20DA0">
      <w:pPr>
        <w:pStyle w:val="Ttulo2"/>
        <w:rPr>
          <w:lang w:val="es-ES"/>
        </w:rPr>
      </w:pPr>
      <w:r>
        <w:rPr>
          <w:noProof/>
          <w:lang w:val="es-ES"/>
        </w:rPr>
        <w:drawing>
          <wp:anchor distT="0" distB="0" distL="114300" distR="114300" simplePos="0" relativeHeight="251659264" behindDoc="0" locked="0" layoutInCell="1" allowOverlap="1" wp14:anchorId="701814C6" wp14:editId="61C5E135">
            <wp:simplePos x="0" y="0"/>
            <wp:positionH relativeFrom="margin">
              <wp:align>left</wp:align>
            </wp:positionH>
            <wp:positionV relativeFrom="paragraph">
              <wp:posOffset>125730</wp:posOffset>
            </wp:positionV>
            <wp:extent cx="4244708" cy="3856054"/>
            <wp:effectExtent l="0" t="0" r="3810" b="0"/>
            <wp:wrapSquare wrapText="bothSides"/>
            <wp:docPr id="400427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27808" name=""/>
                    <pic:cNvPicPr/>
                  </pic:nvPicPr>
                  <pic:blipFill>
                    <a:blip r:embed="rId9"/>
                    <a:stretch>
                      <a:fillRect/>
                    </a:stretch>
                  </pic:blipFill>
                  <pic:spPr>
                    <a:xfrm>
                      <a:off x="0" y="0"/>
                      <a:ext cx="4244708" cy="3856054"/>
                    </a:xfrm>
                    <a:prstGeom prst="rect">
                      <a:avLst/>
                    </a:prstGeom>
                  </pic:spPr>
                </pic:pic>
              </a:graphicData>
            </a:graphic>
          </wp:anchor>
        </w:drawing>
      </w:r>
    </w:p>
    <w:p w14:paraId="710E6FF6" w14:textId="77777777" w:rsidR="00A01593" w:rsidRDefault="00A01593">
      <w:pPr>
        <w:pStyle w:val="Ttulo2"/>
        <w:rPr>
          <w:lang w:val="es-ES"/>
        </w:rPr>
      </w:pPr>
    </w:p>
    <w:p w14:paraId="51EA142C" w14:textId="77777777" w:rsidR="00A01593" w:rsidRDefault="00A01593">
      <w:pPr>
        <w:pStyle w:val="Ttulo2"/>
        <w:rPr>
          <w:lang w:val="es-ES"/>
        </w:rPr>
      </w:pPr>
    </w:p>
    <w:p w14:paraId="1C14B3BA" w14:textId="77777777" w:rsidR="00A01593" w:rsidRDefault="00A01593">
      <w:pPr>
        <w:pStyle w:val="Ttulo2"/>
        <w:rPr>
          <w:lang w:val="es-ES"/>
        </w:rPr>
      </w:pPr>
    </w:p>
    <w:p w14:paraId="613FB4F2" w14:textId="77777777" w:rsidR="00A01593" w:rsidRDefault="00A01593">
      <w:pPr>
        <w:pStyle w:val="Ttulo2"/>
        <w:rPr>
          <w:lang w:val="es-ES"/>
        </w:rPr>
      </w:pPr>
    </w:p>
    <w:p w14:paraId="640D819A" w14:textId="77777777" w:rsidR="00A01593" w:rsidRDefault="00A01593">
      <w:pPr>
        <w:pStyle w:val="Ttulo2"/>
        <w:rPr>
          <w:lang w:val="es-ES"/>
        </w:rPr>
      </w:pPr>
    </w:p>
    <w:p w14:paraId="7531DB0A" w14:textId="77777777" w:rsidR="00A01593" w:rsidRDefault="00A01593">
      <w:pPr>
        <w:pStyle w:val="Ttulo2"/>
        <w:rPr>
          <w:lang w:val="es-ES"/>
        </w:rPr>
      </w:pPr>
    </w:p>
    <w:p w14:paraId="14AD16A1" w14:textId="77777777" w:rsidR="00A01593" w:rsidRDefault="00A01593">
      <w:pPr>
        <w:pStyle w:val="Ttulo2"/>
        <w:rPr>
          <w:lang w:val="es-ES"/>
        </w:rPr>
      </w:pPr>
    </w:p>
    <w:p w14:paraId="4F49EC0A" w14:textId="77777777" w:rsidR="00A01593" w:rsidRDefault="00A01593">
      <w:pPr>
        <w:pStyle w:val="Ttulo2"/>
        <w:rPr>
          <w:lang w:val="es-ES"/>
        </w:rPr>
      </w:pPr>
    </w:p>
    <w:p w14:paraId="61F11565" w14:textId="77777777" w:rsidR="00A01593" w:rsidRDefault="00A01593">
      <w:pPr>
        <w:pStyle w:val="Ttulo2"/>
        <w:rPr>
          <w:lang w:val="es-ES"/>
        </w:rPr>
      </w:pPr>
    </w:p>
    <w:p w14:paraId="78CEB4C1" w14:textId="77777777" w:rsidR="00A01593" w:rsidRDefault="00C20DA0">
      <w:pPr>
        <w:pStyle w:val="Ttulo2"/>
        <w:rPr>
          <w:lang w:val="es-ES"/>
        </w:rPr>
      </w:pPr>
      <w:r>
        <w:rPr>
          <w:noProof/>
          <w:lang w:val="es-ES"/>
        </w:rPr>
        <w:drawing>
          <wp:anchor distT="0" distB="0" distL="114300" distR="114300" simplePos="0" relativeHeight="251661312" behindDoc="0" locked="0" layoutInCell="1" allowOverlap="1" wp14:anchorId="60974922" wp14:editId="14404FC8">
            <wp:simplePos x="0" y="0"/>
            <wp:positionH relativeFrom="margin">
              <wp:posOffset>-490855</wp:posOffset>
            </wp:positionH>
            <wp:positionV relativeFrom="paragraph">
              <wp:posOffset>364490</wp:posOffset>
            </wp:positionV>
            <wp:extent cx="6819900" cy="845185"/>
            <wp:effectExtent l="0" t="0" r="0" b="0"/>
            <wp:wrapSquare wrapText="bothSides"/>
            <wp:docPr id="364854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54909" name=""/>
                    <pic:cNvPicPr/>
                  </pic:nvPicPr>
                  <pic:blipFill>
                    <a:blip r:embed="rId10"/>
                    <a:stretch>
                      <a:fillRect/>
                    </a:stretch>
                  </pic:blipFill>
                  <pic:spPr>
                    <a:xfrm>
                      <a:off x="0" y="0"/>
                      <a:ext cx="6819900" cy="845185"/>
                    </a:xfrm>
                    <a:prstGeom prst="rect">
                      <a:avLst/>
                    </a:prstGeom>
                  </pic:spPr>
                </pic:pic>
              </a:graphicData>
            </a:graphic>
            <wp14:sizeRelH relativeFrom="margin">
              <wp14:pctWidth>0</wp14:pctWidth>
            </wp14:sizeRelH>
            <wp14:sizeRelV relativeFrom="margin">
              <wp14:pctHeight>0</wp14:pctHeight>
            </wp14:sizeRelV>
          </wp:anchor>
        </w:drawing>
      </w:r>
    </w:p>
    <w:p w14:paraId="2CF953FD" w14:textId="77777777" w:rsidR="00A01593" w:rsidRPr="00C20DA0" w:rsidRDefault="00C20DA0">
      <w:pPr>
        <w:pStyle w:val="Ttulo2"/>
        <w:rPr>
          <w:color w:val="auto"/>
          <w:lang w:val="es-ES"/>
        </w:rPr>
      </w:pPr>
      <w:r>
        <w:fldChar w:fldCharType="begin"/>
      </w:r>
      <w:r>
        <w:instrText xml:space="preserve"> TC "</w:instrText>
      </w:r>
      <w:bookmarkStart w:id="9" w:name="_Toc235046366"/>
      <w:r>
        <w:instrText>5.2 database.py</w:instrText>
      </w:r>
      <w:bookmarkEnd w:id="9"/>
      <w:r>
        <w:instrText xml:space="preserve">" \f C \l "2" </w:instrText>
      </w:r>
      <w:r>
        <w:fldChar w:fldCharType="end"/>
      </w:r>
      <w:r>
        <w:rPr>
          <w:color w:val="auto"/>
          <w:lang w:val="es-ES"/>
        </w:rPr>
        <w:t>5.2 database.py</w:t>
      </w:r>
    </w:p>
    <w:p w14:paraId="7417DEC2" w14:textId="77777777" w:rsidR="00C20DA0" w:rsidRPr="00C20DA0" w:rsidRDefault="00C20DA0" w:rsidP="00C20DA0">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La conexión real entre el backend (FastAPI) y el contenedor (MongoDB) se centralizó en el módulo database.py.</w:t>
      </w:r>
    </w:p>
    <w:p w14:paraId="52C9AE1D" w14:textId="77777777" w:rsidR="00C20DA0" w:rsidRPr="00C20DA0" w:rsidRDefault="00C20DA0" w:rsidP="00C20DA0">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 xml:space="preserve">Se utilizó la librería </w:t>
      </w:r>
      <w:proofErr w:type="spellStart"/>
      <w:r>
        <w:rPr>
          <w:rFonts w:ascii="Arial" w:hAnsi="Arial" w:cs="Arial"/>
          <w:b w:val="0"/>
          <w:bCs w:val="0"/>
          <w:color w:val="auto"/>
          <w:sz w:val="22"/>
          <w:szCs w:val="22"/>
          <w:lang w:val="es-ES"/>
        </w:rPr>
        <w:t>pymongo</w:t>
      </w:r>
      <w:proofErr w:type="spellEnd"/>
      <w:r>
        <w:rPr>
          <w:rFonts w:ascii="Arial" w:hAnsi="Arial" w:cs="Arial"/>
          <w:b w:val="0"/>
          <w:bCs w:val="0"/>
          <w:color w:val="auto"/>
          <w:sz w:val="22"/>
          <w:szCs w:val="22"/>
          <w:lang w:val="es-ES"/>
        </w:rPr>
        <w:t xml:space="preserve"> para instanciar un objeto </w:t>
      </w:r>
      <w:proofErr w:type="spellStart"/>
      <w:r>
        <w:rPr>
          <w:rFonts w:ascii="Arial" w:hAnsi="Arial" w:cs="Arial"/>
          <w:b w:val="0"/>
          <w:bCs w:val="0"/>
          <w:color w:val="auto"/>
          <w:sz w:val="22"/>
          <w:szCs w:val="22"/>
          <w:lang w:val="es-ES"/>
        </w:rPr>
        <w:t>MongoClient</w:t>
      </w:r>
      <w:proofErr w:type="spellEnd"/>
      <w:r>
        <w:rPr>
          <w:rFonts w:ascii="Arial" w:hAnsi="Arial" w:cs="Arial"/>
          <w:b w:val="0"/>
          <w:bCs w:val="0"/>
          <w:color w:val="auto"/>
          <w:sz w:val="22"/>
          <w:szCs w:val="22"/>
          <w:lang w:val="es-ES"/>
        </w:rPr>
        <w:t xml:space="preserve">. Este cliente actúa como un puente de comunicación único. Para inicializarlo, el script utiliza la librería </w:t>
      </w:r>
      <w:proofErr w:type="spellStart"/>
      <w:r>
        <w:rPr>
          <w:rFonts w:ascii="Arial" w:hAnsi="Arial" w:cs="Arial"/>
          <w:b w:val="0"/>
          <w:bCs w:val="0"/>
          <w:color w:val="auto"/>
          <w:sz w:val="22"/>
          <w:szCs w:val="22"/>
          <w:lang w:val="es-ES"/>
        </w:rPr>
        <w:t>dotenv</w:t>
      </w:r>
      <w:proofErr w:type="spellEnd"/>
      <w:r>
        <w:rPr>
          <w:rFonts w:ascii="Arial" w:hAnsi="Arial" w:cs="Arial"/>
          <w:b w:val="0"/>
          <w:bCs w:val="0"/>
          <w:color w:val="auto"/>
          <w:sz w:val="22"/>
          <w:szCs w:val="22"/>
          <w:lang w:val="es-ES"/>
        </w:rPr>
        <w:t xml:space="preserve"> para leer la URI segura desde el archivo. </w:t>
      </w:r>
      <w:proofErr w:type="spellStart"/>
      <w:r>
        <w:rPr>
          <w:rFonts w:ascii="Arial" w:hAnsi="Arial" w:cs="Arial"/>
          <w:b w:val="0"/>
          <w:bCs w:val="0"/>
          <w:color w:val="auto"/>
          <w:sz w:val="22"/>
          <w:szCs w:val="22"/>
          <w:lang w:val="es-ES"/>
        </w:rPr>
        <w:t>env</w:t>
      </w:r>
      <w:proofErr w:type="spellEnd"/>
      <w:r>
        <w:rPr>
          <w:rFonts w:ascii="Arial" w:hAnsi="Arial" w:cs="Arial"/>
          <w:b w:val="0"/>
          <w:bCs w:val="0"/>
          <w:color w:val="auto"/>
          <w:sz w:val="22"/>
          <w:szCs w:val="22"/>
          <w:lang w:val="es-ES"/>
        </w:rPr>
        <w:t xml:space="preserve">. Posteriormente, se selecciona de manera explícita la base de datos </w:t>
      </w:r>
      <w:proofErr w:type="spellStart"/>
      <w:r>
        <w:rPr>
          <w:rFonts w:ascii="Arial" w:hAnsi="Arial" w:cs="Arial"/>
          <w:b w:val="0"/>
          <w:bCs w:val="0"/>
          <w:color w:val="auto"/>
          <w:sz w:val="22"/>
          <w:szCs w:val="22"/>
          <w:lang w:val="es-ES"/>
        </w:rPr>
        <w:t>comerciotech_db</w:t>
      </w:r>
      <w:proofErr w:type="spellEnd"/>
      <w:r>
        <w:rPr>
          <w:rFonts w:ascii="Arial" w:hAnsi="Arial" w:cs="Arial"/>
          <w:b w:val="0"/>
          <w:bCs w:val="0"/>
          <w:color w:val="auto"/>
          <w:sz w:val="22"/>
          <w:szCs w:val="22"/>
          <w:lang w:val="es-ES"/>
        </w:rPr>
        <w:t xml:space="preserve"> y las colecciones específicas (productos, pedidos, usuarios, clientes), dejándolas listas para ser importadas y utilizadas por los enrutadores de la API.</w:t>
      </w:r>
    </w:p>
    <w:p w14:paraId="1E296F45" w14:textId="77777777" w:rsidR="00A01593" w:rsidRPr="00C20DA0" w:rsidRDefault="00C20DA0">
      <w:pPr>
        <w:pStyle w:val="Ttulo2"/>
        <w:rPr>
          <w:rFonts w:ascii="Arial" w:hAnsi="Arial" w:cs="Arial"/>
          <w:color w:val="auto"/>
          <w:sz w:val="22"/>
          <w:szCs w:val="22"/>
          <w:lang w:val="es-ES"/>
        </w:rPr>
      </w:pPr>
      <w:r>
        <w:lastRenderedPageBreak/>
        <w:fldChar w:fldCharType="begin"/>
      </w:r>
      <w:r>
        <w:instrText xml:space="preserve"> TC "</w:instrText>
      </w:r>
      <w:bookmarkStart w:id="10" w:name="_Toc235046367"/>
      <w:r>
        <w:instrText>5.3 test conexión</w:instrText>
      </w:r>
      <w:bookmarkEnd w:id="10"/>
      <w:r>
        <w:instrText xml:space="preserve">" \f C \l "2" </w:instrText>
      </w:r>
      <w:r>
        <w:fldChar w:fldCharType="end"/>
      </w:r>
      <w:r>
        <w:rPr>
          <w:noProof/>
          <w:lang w:val="es-ES"/>
        </w:rPr>
        <w:drawing>
          <wp:anchor distT="0" distB="0" distL="114300" distR="114300" simplePos="0" relativeHeight="251662336" behindDoc="0" locked="0" layoutInCell="1" allowOverlap="1" wp14:anchorId="036D9E0C" wp14:editId="343F64F2">
            <wp:simplePos x="0" y="0"/>
            <wp:positionH relativeFrom="page">
              <wp:align>right</wp:align>
            </wp:positionH>
            <wp:positionV relativeFrom="paragraph">
              <wp:posOffset>134620</wp:posOffset>
            </wp:positionV>
            <wp:extent cx="7163435" cy="3199215"/>
            <wp:effectExtent l="0" t="0" r="0" b="1270"/>
            <wp:wrapSquare wrapText="bothSides"/>
            <wp:docPr id="330651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63435" cy="319921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color w:val="auto"/>
          <w:sz w:val="22"/>
          <w:szCs w:val="22"/>
          <w:lang w:val="es-ES"/>
        </w:rPr>
        <w:t>5.3 test conexión</w:t>
      </w:r>
    </w:p>
    <w:p w14:paraId="369E70A6" w14:textId="77777777" w:rsidR="00C20DA0" w:rsidRPr="00C20DA0" w:rsidRDefault="00C20DA0" w:rsidP="00C20DA0">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Previo al levantamiento del servidor ASGI (</w:t>
      </w:r>
      <w:proofErr w:type="spellStart"/>
      <w:r>
        <w:rPr>
          <w:rFonts w:ascii="Arial" w:hAnsi="Arial" w:cs="Arial"/>
          <w:b w:val="0"/>
          <w:bCs w:val="0"/>
          <w:color w:val="auto"/>
          <w:sz w:val="22"/>
          <w:szCs w:val="22"/>
          <w:lang w:val="es-ES"/>
        </w:rPr>
        <w:t>Uvicorn</w:t>
      </w:r>
      <w:proofErr w:type="spellEnd"/>
      <w:r>
        <w:rPr>
          <w:rFonts w:ascii="Arial" w:hAnsi="Arial" w:cs="Arial"/>
          <w:b w:val="0"/>
          <w:bCs w:val="0"/>
          <w:color w:val="auto"/>
          <w:sz w:val="22"/>
          <w:szCs w:val="22"/>
          <w:lang w:val="es-ES"/>
        </w:rPr>
        <w:t>) para la API principal, se desarrolló un script de diagnóstico de red llamado test_conexion.py. El propósito de este ejecutable es auditar la viabilidad del enlace entre el entorno virtual de Python y el contenedor de MongoDB de manera aislada, facilitando la detección temprana de errores de infraestructura.</w:t>
      </w:r>
    </w:p>
    <w:p w14:paraId="77546E30" w14:textId="77777777" w:rsidR="00C20DA0" w:rsidRPr="00C20DA0" w:rsidRDefault="00C20DA0" w:rsidP="00C20DA0">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A nivel de código, el script realiza las siguientes operaciones críticas:</w:t>
      </w:r>
    </w:p>
    <w:p w14:paraId="7D141820" w14:textId="77777777" w:rsidR="00C20DA0" w:rsidRPr="00C20DA0" w:rsidRDefault="00C20DA0" w:rsidP="00C20DA0">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 xml:space="preserve">Carga Segura de Entorno: Utiliza </w:t>
      </w:r>
      <w:proofErr w:type="spellStart"/>
      <w:r>
        <w:rPr>
          <w:rFonts w:ascii="Arial" w:hAnsi="Arial" w:cs="Arial"/>
          <w:b w:val="0"/>
          <w:bCs w:val="0"/>
          <w:color w:val="auto"/>
          <w:sz w:val="22"/>
          <w:szCs w:val="22"/>
          <w:lang w:val="es-ES"/>
        </w:rPr>
        <w:t>load_dotenv</w:t>
      </w:r>
      <w:proofErr w:type="spellEnd"/>
      <w:r>
        <w:rPr>
          <w:rFonts w:ascii="Arial" w:hAnsi="Arial" w:cs="Arial"/>
          <w:b w:val="0"/>
          <w:bCs w:val="0"/>
          <w:color w:val="auto"/>
          <w:sz w:val="22"/>
          <w:szCs w:val="22"/>
          <w:lang w:val="es-ES"/>
        </w:rPr>
        <w:t xml:space="preserve"> para leer la URI desde el archivo .</w:t>
      </w:r>
      <w:proofErr w:type="spellStart"/>
      <w:r>
        <w:rPr>
          <w:rFonts w:ascii="Arial" w:hAnsi="Arial" w:cs="Arial"/>
          <w:b w:val="0"/>
          <w:bCs w:val="0"/>
          <w:color w:val="auto"/>
          <w:sz w:val="22"/>
          <w:szCs w:val="22"/>
          <w:lang w:val="es-ES"/>
        </w:rPr>
        <w:t>env</w:t>
      </w:r>
      <w:proofErr w:type="spellEnd"/>
      <w:r>
        <w:rPr>
          <w:rFonts w:ascii="Arial" w:hAnsi="Arial" w:cs="Arial"/>
          <w:b w:val="0"/>
          <w:bCs w:val="0"/>
          <w:color w:val="auto"/>
          <w:sz w:val="22"/>
          <w:szCs w:val="22"/>
          <w:lang w:val="es-ES"/>
        </w:rPr>
        <w:t>, asegurando que la prueba se realice con las mismas credenciales seguras que utilizará la aplicación principal.</w:t>
      </w:r>
    </w:p>
    <w:p w14:paraId="06EE8B06" w14:textId="77777777" w:rsidR="00C20DA0" w:rsidRPr="00C20DA0" w:rsidRDefault="00C20DA0" w:rsidP="00C20DA0">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 xml:space="preserve">Ping Forzado: Mediante el método </w:t>
      </w:r>
      <w:proofErr w:type="spellStart"/>
      <w:r>
        <w:rPr>
          <w:rFonts w:ascii="Arial" w:hAnsi="Arial" w:cs="Arial"/>
          <w:b w:val="0"/>
          <w:bCs w:val="0"/>
          <w:color w:val="auto"/>
          <w:sz w:val="22"/>
          <w:szCs w:val="22"/>
          <w:lang w:val="es-ES"/>
        </w:rPr>
        <w:t>client.server_info</w:t>
      </w:r>
      <w:proofErr w:type="spellEnd"/>
      <w:r>
        <w:rPr>
          <w:rFonts w:ascii="Arial" w:hAnsi="Arial" w:cs="Arial"/>
          <w:b w:val="0"/>
          <w:bCs w:val="0"/>
          <w:color w:val="auto"/>
          <w:sz w:val="22"/>
          <w:szCs w:val="22"/>
          <w:lang w:val="es-ES"/>
        </w:rPr>
        <w:t xml:space="preserve">(), el script obliga al driver de </w:t>
      </w:r>
      <w:proofErr w:type="spellStart"/>
      <w:r>
        <w:rPr>
          <w:rFonts w:ascii="Arial" w:hAnsi="Arial" w:cs="Arial"/>
          <w:b w:val="0"/>
          <w:bCs w:val="0"/>
          <w:color w:val="auto"/>
          <w:sz w:val="22"/>
          <w:szCs w:val="22"/>
          <w:lang w:val="es-ES"/>
        </w:rPr>
        <w:t>PyMongo</w:t>
      </w:r>
      <w:proofErr w:type="spellEnd"/>
      <w:r>
        <w:rPr>
          <w:rFonts w:ascii="Arial" w:hAnsi="Arial" w:cs="Arial"/>
          <w:b w:val="0"/>
          <w:bCs w:val="0"/>
          <w:color w:val="auto"/>
          <w:sz w:val="22"/>
          <w:szCs w:val="22"/>
          <w:lang w:val="es-ES"/>
        </w:rPr>
        <w:t xml:space="preserve"> a realizar un "ping" real al motor de base de datos. Si el puerto 27018 estuviese bloqueado o las credenciales fuesen erróneas, este método arrojaría una excepción de </w:t>
      </w:r>
      <w:proofErr w:type="spellStart"/>
      <w:r>
        <w:rPr>
          <w:rFonts w:ascii="Arial" w:hAnsi="Arial" w:cs="Arial"/>
          <w:b w:val="0"/>
          <w:bCs w:val="0"/>
          <w:color w:val="auto"/>
          <w:sz w:val="22"/>
          <w:szCs w:val="22"/>
          <w:lang w:val="es-ES"/>
        </w:rPr>
        <w:t>Timeout</w:t>
      </w:r>
      <w:proofErr w:type="spellEnd"/>
      <w:r>
        <w:rPr>
          <w:rFonts w:ascii="Arial" w:hAnsi="Arial" w:cs="Arial"/>
          <w:b w:val="0"/>
          <w:bCs w:val="0"/>
          <w:color w:val="auto"/>
          <w:sz w:val="22"/>
          <w:szCs w:val="22"/>
          <w:lang w:val="es-ES"/>
        </w:rPr>
        <w:t xml:space="preserve"> o </w:t>
      </w:r>
      <w:proofErr w:type="spellStart"/>
      <w:r>
        <w:rPr>
          <w:rFonts w:ascii="Arial" w:hAnsi="Arial" w:cs="Arial"/>
          <w:b w:val="0"/>
          <w:bCs w:val="0"/>
          <w:color w:val="auto"/>
          <w:sz w:val="22"/>
          <w:szCs w:val="22"/>
          <w:lang w:val="es-ES"/>
        </w:rPr>
        <w:t>Authentication</w:t>
      </w:r>
      <w:proofErr w:type="spellEnd"/>
      <w:r>
        <w:rPr>
          <w:rFonts w:ascii="Arial" w:hAnsi="Arial" w:cs="Arial"/>
          <w:b w:val="0"/>
          <w:bCs w:val="0"/>
          <w:color w:val="auto"/>
          <w:sz w:val="22"/>
          <w:szCs w:val="22"/>
          <w:lang w:val="es-ES"/>
        </w:rPr>
        <w:t xml:space="preserve"> </w:t>
      </w:r>
      <w:proofErr w:type="spellStart"/>
      <w:r>
        <w:rPr>
          <w:rFonts w:ascii="Arial" w:hAnsi="Arial" w:cs="Arial"/>
          <w:b w:val="0"/>
          <w:bCs w:val="0"/>
          <w:color w:val="auto"/>
          <w:sz w:val="22"/>
          <w:szCs w:val="22"/>
          <w:lang w:val="es-ES"/>
        </w:rPr>
        <w:t>Failed</w:t>
      </w:r>
      <w:proofErr w:type="spellEnd"/>
      <w:r>
        <w:rPr>
          <w:rFonts w:ascii="Arial" w:hAnsi="Arial" w:cs="Arial"/>
          <w:b w:val="0"/>
          <w:bCs w:val="0"/>
          <w:color w:val="auto"/>
          <w:sz w:val="22"/>
          <w:szCs w:val="22"/>
          <w:lang w:val="es-ES"/>
        </w:rPr>
        <w:t>.</w:t>
      </w:r>
    </w:p>
    <w:p w14:paraId="0858215A" w14:textId="77777777" w:rsidR="00A01593" w:rsidRPr="00C20DA0" w:rsidRDefault="00C20DA0" w:rsidP="00C20DA0">
      <w:pPr>
        <w:pStyle w:val="Ttulo2"/>
        <w:jc w:val="both"/>
        <w:rPr>
          <w:rFonts w:ascii="Arial" w:hAnsi="Arial" w:cs="Arial"/>
          <w:b w:val="0"/>
          <w:bCs w:val="0"/>
          <w:color w:val="auto"/>
          <w:sz w:val="22"/>
          <w:szCs w:val="22"/>
          <w:lang w:val="es-ES"/>
        </w:rPr>
      </w:pPr>
      <w:r>
        <w:rPr>
          <w:rFonts w:ascii="Arial" w:hAnsi="Arial" w:cs="Arial"/>
          <w:b w:val="0"/>
          <w:bCs w:val="0"/>
          <w:color w:val="auto"/>
          <w:sz w:val="22"/>
          <w:szCs w:val="22"/>
          <w:lang w:val="es-ES"/>
        </w:rPr>
        <w:t>Manejo de Excepciones: Se encapsuló la lógica dentro de un bloque try/except para capturar cualquier falla de red y devolver un mensaje de error legible en la consola, en lugar de permitir que el sistema colapse de forma abrupta.</w:t>
      </w:r>
    </w:p>
    <w:p w14:paraId="380427B4" w14:textId="77777777" w:rsidR="00A01593" w:rsidRDefault="00A01593">
      <w:pPr>
        <w:pStyle w:val="Ttulo2"/>
        <w:rPr>
          <w:lang w:val="es-ES"/>
        </w:rPr>
      </w:pPr>
    </w:p>
    <w:p w14:paraId="1273EC1A" w14:textId="77777777" w:rsidR="00A01593" w:rsidRDefault="00A01593">
      <w:pPr>
        <w:pStyle w:val="Ttulo2"/>
        <w:rPr>
          <w:lang w:val="es-ES"/>
        </w:rPr>
      </w:pPr>
    </w:p>
    <w:p w14:paraId="04354E68" w14:textId="77777777" w:rsidR="00A01593" w:rsidRDefault="00A01593">
      <w:pPr>
        <w:pStyle w:val="Ttulo2"/>
        <w:rPr>
          <w:lang w:val="es-ES"/>
        </w:rPr>
      </w:pPr>
    </w:p>
    <w:p w14:paraId="0C0D9EA9" w14:textId="77777777" w:rsidR="00A01593" w:rsidRDefault="00A01593">
      <w:pPr>
        <w:pStyle w:val="Ttulo2"/>
        <w:rPr>
          <w:lang w:val="es-ES"/>
        </w:rPr>
      </w:pPr>
    </w:p>
    <w:p w14:paraId="018C79B0" w14:textId="77777777" w:rsidR="00FF5C18" w:rsidRDefault="00FF5C18">
      <w:pPr>
        <w:pStyle w:val="Ttulo2"/>
        <w:rPr>
          <w:lang w:val="es-ES"/>
        </w:rPr>
      </w:pPr>
    </w:p>
    <w:p w14:paraId="05250293" w14:textId="77777777" w:rsidR="00FF5C18" w:rsidRDefault="00C20DA0">
      <w:pPr>
        <w:pStyle w:val="Ttulo2"/>
        <w:rPr>
          <w:lang w:val="es-ES"/>
        </w:rPr>
      </w:pPr>
      <w:r>
        <w:rPr>
          <w:noProof/>
          <w:lang w:val="es-ES"/>
        </w:rPr>
        <w:lastRenderedPageBreak/>
        <w:drawing>
          <wp:anchor distT="0" distB="0" distL="114300" distR="114300" simplePos="0" relativeHeight="251664384" behindDoc="0" locked="0" layoutInCell="1" allowOverlap="1" wp14:anchorId="411E1BE5" wp14:editId="1B0F547F">
            <wp:simplePos x="0" y="0"/>
            <wp:positionH relativeFrom="page">
              <wp:posOffset>563880</wp:posOffset>
            </wp:positionH>
            <wp:positionV relativeFrom="paragraph">
              <wp:posOffset>3944620</wp:posOffset>
            </wp:positionV>
            <wp:extent cx="6759575" cy="967740"/>
            <wp:effectExtent l="0" t="0" r="3175" b="3810"/>
            <wp:wrapSquare wrapText="bothSides"/>
            <wp:docPr id="12848518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9575" cy="967740"/>
                    </a:xfrm>
                    <a:prstGeom prst="rect">
                      <a:avLst/>
                    </a:prstGeom>
                    <a:noFill/>
                  </pic:spPr>
                </pic:pic>
              </a:graphicData>
            </a:graphic>
            <wp14:sizeRelH relativeFrom="page">
              <wp14:pctWidth>0</wp14:pctWidth>
            </wp14:sizeRelH>
            <wp14:sizeRelV relativeFrom="page">
              <wp14:pctHeight>0</wp14:pctHeight>
            </wp14:sizeRelV>
          </wp:anchor>
        </w:drawing>
      </w:r>
      <w:r>
        <w:rPr>
          <w:noProof/>
          <w:lang w:val="es-ES"/>
        </w:rPr>
        <w:drawing>
          <wp:anchor distT="0" distB="0" distL="114300" distR="114300" simplePos="0" relativeHeight="251663360" behindDoc="0" locked="0" layoutInCell="1" allowOverlap="1" wp14:anchorId="584861C5" wp14:editId="7165BF25">
            <wp:simplePos x="0" y="0"/>
            <wp:positionH relativeFrom="margin">
              <wp:align>center</wp:align>
            </wp:positionH>
            <wp:positionV relativeFrom="paragraph">
              <wp:posOffset>197485</wp:posOffset>
            </wp:positionV>
            <wp:extent cx="6302375" cy="3505200"/>
            <wp:effectExtent l="0" t="0" r="3175" b="0"/>
            <wp:wrapSquare wrapText="bothSides"/>
            <wp:docPr id="10688656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2375" cy="3505200"/>
                    </a:xfrm>
                    <a:prstGeom prst="rect">
                      <a:avLst/>
                    </a:prstGeom>
                    <a:noFill/>
                  </pic:spPr>
                </pic:pic>
              </a:graphicData>
            </a:graphic>
            <wp14:sizeRelH relativeFrom="page">
              <wp14:pctWidth>0</wp14:pctWidth>
            </wp14:sizeRelH>
            <wp14:sizeRelV relativeFrom="page">
              <wp14:pctHeight>0</wp14:pctHeight>
            </wp14:sizeRelV>
          </wp:anchor>
        </w:drawing>
      </w:r>
    </w:p>
    <w:p w14:paraId="77E06644" w14:textId="77777777" w:rsidR="00C20DA0" w:rsidRDefault="00C20DA0">
      <w:pPr>
        <w:pStyle w:val="Ttulo2"/>
        <w:rPr>
          <w:lang w:val="es-ES"/>
        </w:rPr>
      </w:pPr>
    </w:p>
    <w:p w14:paraId="76C0321F" w14:textId="77777777" w:rsidR="00875830" w:rsidRDefault="005C24F9" w:rsidP="008300B8">
      <w:pPr>
        <w:pStyle w:val="Ttulo1"/>
        <w:rPr>
          <w:lang w:val="es-ES"/>
        </w:rPr>
      </w:pPr>
      <w:r>
        <w:fldChar w:fldCharType="begin"/>
      </w:r>
      <w:r>
        <w:instrText xml:space="preserve"> TC "</w:instrText>
      </w:r>
      <w:bookmarkStart w:id="11" w:name="_Toc235046368"/>
      <w:r>
        <w:instrText>6. Modelado de datos</w:instrText>
      </w:r>
      <w:bookmarkEnd w:id="11"/>
      <w:r>
        <w:instrText xml:space="preserve">" \f C \l "1" </w:instrText>
      </w:r>
      <w:r>
        <w:fldChar w:fldCharType="end"/>
      </w:r>
      <w:r>
        <w:rPr>
          <w:lang w:val="es-ES"/>
        </w:rPr>
        <w:t>6. Modelado de datos</w:t>
      </w:r>
    </w:p>
    <w:p w14:paraId="464FD41C" w14:textId="77777777" w:rsidR="008300B8" w:rsidRDefault="008300B8" w:rsidP="008300B8">
      <w:pPr>
        <w:pStyle w:val="Fuerte1"/>
        <w:jc w:val="both"/>
        <w:rPr>
          <w:rFonts w:ascii="Arial" w:hAnsi="Arial" w:cs="Arial"/>
          <w:b w:val="0"/>
          <w:bCs w:val="0"/>
          <w:lang w:val="es-ES"/>
        </w:rPr>
      </w:pPr>
    </w:p>
    <w:p w14:paraId="7F8911F5" w14:textId="77777777" w:rsidR="008300B8" w:rsidRDefault="008300B8" w:rsidP="008300B8">
      <w:pPr>
        <w:pStyle w:val="Fuerte1"/>
        <w:jc w:val="both"/>
        <w:rPr>
          <w:rFonts w:ascii="Arial" w:hAnsi="Arial" w:cs="Arial"/>
          <w:b w:val="0"/>
          <w:bCs w:val="0"/>
          <w:lang w:val="es-ES"/>
        </w:rPr>
      </w:pPr>
    </w:p>
    <w:p w14:paraId="4882D166" w14:textId="77777777" w:rsidR="008300B8" w:rsidRDefault="008300B8" w:rsidP="008300B8">
      <w:pPr>
        <w:pStyle w:val="Fuerte1"/>
        <w:jc w:val="both"/>
        <w:rPr>
          <w:rFonts w:ascii="Arial" w:hAnsi="Arial" w:cs="Arial"/>
          <w:b w:val="0"/>
          <w:bCs w:val="0"/>
          <w:lang w:val="es-ES"/>
        </w:rPr>
      </w:pPr>
    </w:p>
    <w:p w14:paraId="5DA81763" w14:textId="77777777" w:rsidR="008300B8" w:rsidRDefault="008300B8" w:rsidP="008300B8">
      <w:pPr>
        <w:pStyle w:val="Fuerte1"/>
        <w:jc w:val="both"/>
        <w:rPr>
          <w:rFonts w:ascii="Arial" w:hAnsi="Arial" w:cs="Arial"/>
          <w:b w:val="0"/>
          <w:bCs w:val="0"/>
          <w:lang w:val="es-ES"/>
        </w:rPr>
      </w:pPr>
    </w:p>
    <w:p w14:paraId="149608EF" w14:textId="77777777" w:rsidR="008300B8" w:rsidRDefault="008300B8" w:rsidP="008300B8">
      <w:pPr>
        <w:pStyle w:val="Fuerte1"/>
        <w:jc w:val="both"/>
        <w:rPr>
          <w:rFonts w:ascii="Arial" w:hAnsi="Arial" w:cs="Arial"/>
          <w:b w:val="0"/>
          <w:bCs w:val="0"/>
          <w:lang w:val="es-ES"/>
        </w:rPr>
      </w:pPr>
    </w:p>
    <w:p w14:paraId="5AE175BD" w14:textId="77777777" w:rsidR="008300B8" w:rsidRDefault="008300B8" w:rsidP="008300B8">
      <w:pPr>
        <w:pStyle w:val="Fuerte1"/>
        <w:jc w:val="both"/>
        <w:rPr>
          <w:rFonts w:ascii="Arial" w:hAnsi="Arial" w:cs="Arial"/>
          <w:b w:val="0"/>
          <w:bCs w:val="0"/>
          <w:lang w:val="es-ES"/>
        </w:rPr>
      </w:pPr>
    </w:p>
    <w:p w14:paraId="166EC75A" w14:textId="77777777" w:rsidR="008300B8" w:rsidRDefault="008300B8" w:rsidP="008300B8">
      <w:pPr>
        <w:pStyle w:val="Fuerte1"/>
        <w:jc w:val="both"/>
        <w:rPr>
          <w:rFonts w:ascii="Arial" w:hAnsi="Arial" w:cs="Arial"/>
          <w:b w:val="0"/>
          <w:bCs w:val="0"/>
          <w:lang w:val="es-ES"/>
        </w:rPr>
      </w:pPr>
    </w:p>
    <w:p w14:paraId="32E28C8E" w14:textId="77777777" w:rsidR="008300B8" w:rsidRPr="008300B8" w:rsidRDefault="008300B8" w:rsidP="008300B8">
      <w:pPr>
        <w:pStyle w:val="Fuerte1"/>
        <w:jc w:val="both"/>
        <w:rPr>
          <w:rFonts w:ascii="Arial" w:hAnsi="Arial" w:cs="Arial"/>
          <w:b w:val="0"/>
          <w:bCs w:val="0"/>
          <w:lang w:val="es-ES"/>
        </w:rPr>
      </w:pPr>
    </w:p>
    <w:p w14:paraId="3836FAA7" w14:textId="77777777" w:rsidR="008300B8" w:rsidRDefault="008300B8" w:rsidP="00875830">
      <w:pPr>
        <w:pStyle w:val="Fuerte1"/>
        <w:rPr>
          <w:rFonts w:ascii="Arial" w:hAnsi="Arial" w:cs="Arial"/>
          <w:lang w:val="es-ES"/>
        </w:rPr>
      </w:pPr>
    </w:p>
    <w:p w14:paraId="303AB50E" w14:textId="77777777" w:rsidR="008300B8" w:rsidRDefault="008300B8" w:rsidP="00875830">
      <w:pPr>
        <w:pStyle w:val="Fuerte1"/>
        <w:rPr>
          <w:rFonts w:ascii="Arial" w:hAnsi="Arial" w:cs="Arial"/>
          <w:lang w:val="es-ES"/>
        </w:rPr>
      </w:pPr>
    </w:p>
    <w:p w14:paraId="5740B280" w14:textId="77777777" w:rsidR="008300B8" w:rsidRDefault="008300B8" w:rsidP="00875830">
      <w:pPr>
        <w:pStyle w:val="Fuerte1"/>
        <w:rPr>
          <w:rFonts w:ascii="Arial" w:hAnsi="Arial" w:cs="Arial"/>
          <w:lang w:val="es-ES"/>
        </w:rPr>
      </w:pPr>
    </w:p>
    <w:p w14:paraId="680CBF39" w14:textId="77777777" w:rsidR="008300B8" w:rsidRDefault="008300B8" w:rsidP="00875830">
      <w:pPr>
        <w:pStyle w:val="Fuerte1"/>
        <w:rPr>
          <w:rFonts w:ascii="Arial" w:hAnsi="Arial" w:cs="Arial"/>
          <w:lang w:val="es-ES"/>
        </w:rPr>
      </w:pPr>
      <w:r>
        <w:rPr>
          <w:noProof/>
          <w:lang w:val="es-ES"/>
        </w:rPr>
        <w:lastRenderedPageBreak/>
        <w:drawing>
          <wp:anchor distT="0" distB="0" distL="114300" distR="114300" simplePos="0" relativeHeight="251667456" behindDoc="0" locked="0" layoutInCell="1" allowOverlap="1" wp14:anchorId="4CB6A98D" wp14:editId="2D171FE0">
            <wp:simplePos x="0" y="0"/>
            <wp:positionH relativeFrom="margin">
              <wp:posOffset>38102</wp:posOffset>
            </wp:positionH>
            <wp:positionV relativeFrom="paragraph">
              <wp:posOffset>5080</wp:posOffset>
            </wp:positionV>
            <wp:extent cx="4839119" cy="1760373"/>
            <wp:effectExtent l="0" t="0" r="0" b="0"/>
            <wp:wrapSquare wrapText="bothSides"/>
            <wp:docPr id="2069450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50673" name=""/>
                    <pic:cNvPicPr/>
                  </pic:nvPicPr>
                  <pic:blipFill>
                    <a:blip r:embed="rId14"/>
                    <a:stretch>
                      <a:fillRect/>
                    </a:stretch>
                  </pic:blipFill>
                  <pic:spPr>
                    <a:xfrm>
                      <a:off x="0" y="0"/>
                      <a:ext cx="4839119" cy="1760373"/>
                    </a:xfrm>
                    <a:prstGeom prst="rect">
                      <a:avLst/>
                    </a:prstGeom>
                  </pic:spPr>
                </pic:pic>
              </a:graphicData>
            </a:graphic>
          </wp:anchor>
        </w:drawing>
      </w:r>
    </w:p>
    <w:p w14:paraId="4C10EF08" w14:textId="77777777" w:rsidR="008300B8" w:rsidRDefault="008300B8" w:rsidP="00875830">
      <w:pPr>
        <w:pStyle w:val="Fuerte1"/>
        <w:rPr>
          <w:rFonts w:ascii="Arial" w:hAnsi="Arial" w:cs="Arial"/>
          <w:lang w:val="es-ES"/>
        </w:rPr>
      </w:pPr>
    </w:p>
    <w:p w14:paraId="40AEF360" w14:textId="77777777" w:rsidR="008300B8" w:rsidRDefault="008300B8" w:rsidP="00875830">
      <w:pPr>
        <w:pStyle w:val="Fuerte1"/>
        <w:rPr>
          <w:rFonts w:ascii="Arial" w:hAnsi="Arial" w:cs="Arial"/>
          <w:lang w:val="es-ES"/>
        </w:rPr>
      </w:pPr>
    </w:p>
    <w:p w14:paraId="12BB922E" w14:textId="77777777" w:rsidR="008300B8" w:rsidRDefault="008300B8" w:rsidP="00875830">
      <w:pPr>
        <w:pStyle w:val="Fuerte1"/>
        <w:rPr>
          <w:rFonts w:ascii="Arial" w:hAnsi="Arial" w:cs="Arial"/>
          <w:lang w:val="es-ES"/>
        </w:rPr>
      </w:pPr>
    </w:p>
    <w:p w14:paraId="40E39C31" w14:textId="77777777" w:rsidR="008300B8" w:rsidRDefault="008300B8" w:rsidP="00875830">
      <w:pPr>
        <w:pStyle w:val="Fuerte1"/>
        <w:rPr>
          <w:rFonts w:ascii="Arial" w:hAnsi="Arial" w:cs="Arial"/>
          <w:lang w:val="es-ES"/>
        </w:rPr>
      </w:pPr>
    </w:p>
    <w:p w14:paraId="76EBE774" w14:textId="77777777" w:rsidR="008300B8" w:rsidRDefault="008300B8" w:rsidP="00875830">
      <w:pPr>
        <w:pStyle w:val="Fuerte1"/>
        <w:rPr>
          <w:rFonts w:ascii="Arial" w:hAnsi="Arial" w:cs="Arial"/>
          <w:lang w:val="es-ES"/>
        </w:rPr>
      </w:pPr>
    </w:p>
    <w:p w14:paraId="531B3D4F" w14:textId="77777777" w:rsidR="008300B8" w:rsidRDefault="008300B8" w:rsidP="00875830">
      <w:pPr>
        <w:pStyle w:val="Fuerte1"/>
        <w:rPr>
          <w:rFonts w:ascii="Arial" w:hAnsi="Arial" w:cs="Arial"/>
          <w:lang w:val="es-ES"/>
        </w:rPr>
      </w:pPr>
    </w:p>
    <w:p w14:paraId="570BD664" w14:textId="77777777" w:rsidR="008300B8" w:rsidRDefault="008300B8" w:rsidP="00875830">
      <w:pPr>
        <w:pStyle w:val="Fuerte1"/>
        <w:rPr>
          <w:rFonts w:ascii="Arial" w:hAnsi="Arial" w:cs="Arial"/>
          <w:lang w:val="es-ES"/>
        </w:rPr>
      </w:pPr>
    </w:p>
    <w:p w14:paraId="7C2C9A3C" w14:textId="77777777" w:rsidR="008300B8" w:rsidRDefault="008300B8" w:rsidP="00875830">
      <w:pPr>
        <w:pStyle w:val="Fuerte1"/>
        <w:rPr>
          <w:rFonts w:ascii="Arial" w:hAnsi="Arial" w:cs="Arial"/>
          <w:lang w:val="es-ES"/>
        </w:rPr>
      </w:pPr>
    </w:p>
    <w:p w14:paraId="5625DCD1" w14:textId="77777777" w:rsidR="008300B8" w:rsidRDefault="008300B8" w:rsidP="00875830">
      <w:pPr>
        <w:pStyle w:val="Fuerte1"/>
        <w:rPr>
          <w:rFonts w:ascii="Arial" w:hAnsi="Arial" w:cs="Arial"/>
          <w:lang w:val="es-ES"/>
        </w:rPr>
      </w:pPr>
    </w:p>
    <w:p w14:paraId="059522DC" w14:textId="77777777" w:rsidR="008300B8" w:rsidRDefault="008300B8" w:rsidP="00875830">
      <w:pPr>
        <w:pStyle w:val="Fuerte1"/>
        <w:rPr>
          <w:rFonts w:ascii="Arial" w:hAnsi="Arial" w:cs="Arial"/>
          <w:lang w:val="es-ES"/>
        </w:rPr>
      </w:pPr>
    </w:p>
    <w:p w14:paraId="4566F8BC" w14:textId="77777777" w:rsidR="008300B8" w:rsidRDefault="008300B8" w:rsidP="00875830">
      <w:pPr>
        <w:pStyle w:val="Fuerte1"/>
        <w:rPr>
          <w:rFonts w:ascii="Arial" w:hAnsi="Arial" w:cs="Arial"/>
          <w:lang w:val="es-ES"/>
        </w:rPr>
      </w:pPr>
    </w:p>
    <w:p w14:paraId="1A612196" w14:textId="77777777" w:rsidR="008300B8" w:rsidRDefault="008300B8" w:rsidP="00875830">
      <w:pPr>
        <w:pStyle w:val="Fuerte1"/>
        <w:rPr>
          <w:rFonts w:ascii="Arial" w:hAnsi="Arial" w:cs="Arial"/>
          <w:lang w:val="es-ES"/>
        </w:rPr>
      </w:pPr>
    </w:p>
    <w:p w14:paraId="1B523071" w14:textId="77777777" w:rsidR="008300B8" w:rsidRPr="008300B8" w:rsidRDefault="008300B8" w:rsidP="00875830">
      <w:pPr>
        <w:pStyle w:val="Fuerte1"/>
        <w:rPr>
          <w:rFonts w:ascii="Arial" w:hAnsi="Arial" w:cs="Arial"/>
          <w:lang w:val="es-ES"/>
        </w:rPr>
      </w:pPr>
    </w:p>
    <w:p w14:paraId="3B191453" w14:textId="77777777" w:rsidR="006F74A8" w:rsidRPr="005C24F9" w:rsidRDefault="006F74A8" w:rsidP="005C24F9">
      <w:pPr>
        <w:pStyle w:val="Ttulo1"/>
      </w:pPr>
    </w:p>
    <w:p w14:paraId="4C2D939C" w14:textId="77777777" w:rsidR="006F74A8" w:rsidRPr="005C24F9" w:rsidRDefault="006F74A8" w:rsidP="005C24F9">
      <w:pPr>
        <w:pStyle w:val="Ttulo1"/>
      </w:pPr>
    </w:p>
    <w:p w14:paraId="0B84B140" w14:textId="77777777" w:rsidR="00FF5C18" w:rsidRDefault="00FF5C18" w:rsidP="005B055C">
      <w:pPr>
        <w:pStyle w:val="Ttulo1"/>
        <w:rPr>
          <w:lang w:val="es-ES"/>
        </w:rPr>
      </w:pPr>
    </w:p>
    <w:p w14:paraId="7C90951A" w14:textId="77777777" w:rsidR="00FF5C18" w:rsidRDefault="00FF5C18" w:rsidP="005B055C">
      <w:pPr>
        <w:pStyle w:val="Ttulo1"/>
        <w:rPr>
          <w:lang w:val="es-ES"/>
        </w:rPr>
      </w:pPr>
    </w:p>
    <w:p w14:paraId="51B4F0C5" w14:textId="77777777" w:rsidR="00FF5C18" w:rsidRDefault="00FF5C18" w:rsidP="005B055C">
      <w:pPr>
        <w:pStyle w:val="Ttulo1"/>
        <w:rPr>
          <w:lang w:val="es-ES"/>
        </w:rPr>
      </w:pPr>
      <w:r>
        <w:rPr>
          <w:noProof/>
          <w:lang w:val="es-ES"/>
        </w:rPr>
        <w:drawing>
          <wp:anchor distT="0" distB="0" distL="114300" distR="114300" simplePos="0" relativeHeight="251668480" behindDoc="0" locked="0" layoutInCell="1" allowOverlap="1" wp14:anchorId="19CDBF73" wp14:editId="7EAA0802">
            <wp:simplePos x="0" y="0"/>
            <wp:positionH relativeFrom="margin">
              <wp:align>left</wp:align>
            </wp:positionH>
            <wp:positionV relativeFrom="paragraph">
              <wp:posOffset>182245</wp:posOffset>
            </wp:positionV>
            <wp:extent cx="3512820" cy="1805940"/>
            <wp:effectExtent l="0" t="0" r="0" b="3810"/>
            <wp:wrapSquare wrapText="bothSides"/>
            <wp:docPr id="13435383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12820" cy="1805940"/>
                    </a:xfrm>
                    <a:prstGeom prst="rect">
                      <a:avLst/>
                    </a:prstGeom>
                    <a:noFill/>
                  </pic:spPr>
                </pic:pic>
              </a:graphicData>
            </a:graphic>
            <wp14:sizeRelH relativeFrom="page">
              <wp14:pctWidth>0</wp14:pctWidth>
            </wp14:sizeRelH>
            <wp14:sizeRelV relativeFrom="page">
              <wp14:pctHeight>0</wp14:pctHeight>
            </wp14:sizeRelV>
          </wp:anchor>
        </w:drawing>
      </w:r>
    </w:p>
    <w:p w14:paraId="258585D1" w14:textId="77777777" w:rsidR="00FF5C18" w:rsidRDefault="00FF5C18" w:rsidP="005B055C">
      <w:pPr>
        <w:pStyle w:val="Ttulo1"/>
        <w:rPr>
          <w:lang w:val="es-ES"/>
        </w:rPr>
      </w:pPr>
    </w:p>
    <w:p w14:paraId="0E6B6B03" w14:textId="77777777" w:rsidR="00FF5C18" w:rsidRDefault="00FF5C18" w:rsidP="005B055C">
      <w:pPr>
        <w:pStyle w:val="Ttulo1"/>
        <w:rPr>
          <w:lang w:val="es-ES"/>
        </w:rPr>
      </w:pPr>
    </w:p>
    <w:p w14:paraId="49F4FB86" w14:textId="77777777" w:rsidR="00FF5C18" w:rsidRDefault="00FF5C18" w:rsidP="005B055C">
      <w:pPr>
        <w:pStyle w:val="Ttulo1"/>
        <w:rPr>
          <w:lang w:val="es-ES"/>
        </w:rPr>
      </w:pPr>
    </w:p>
    <w:p w14:paraId="56622EAD" w14:textId="77777777" w:rsidR="00FF5C18" w:rsidRDefault="008300B8" w:rsidP="005B055C">
      <w:pPr>
        <w:pStyle w:val="Ttulo1"/>
        <w:rPr>
          <w:lang w:val="es-ES"/>
        </w:rPr>
      </w:pPr>
      <w:r>
        <w:rPr>
          <w:noProof/>
          <w:lang w:val="es-ES"/>
        </w:rPr>
        <w:lastRenderedPageBreak/>
        <w:drawing>
          <wp:anchor distT="0" distB="0" distL="114300" distR="114300" simplePos="0" relativeHeight="251669504" behindDoc="0" locked="0" layoutInCell="1" allowOverlap="1" wp14:anchorId="290D5667" wp14:editId="4FFC0F1D">
            <wp:simplePos x="0" y="0"/>
            <wp:positionH relativeFrom="column">
              <wp:posOffset>7620</wp:posOffset>
            </wp:positionH>
            <wp:positionV relativeFrom="paragraph">
              <wp:posOffset>315595</wp:posOffset>
            </wp:positionV>
            <wp:extent cx="3063240" cy="3063240"/>
            <wp:effectExtent l="0" t="0" r="3810" b="3810"/>
            <wp:wrapSquare wrapText="bothSides"/>
            <wp:docPr id="8326752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3240" cy="3063240"/>
                    </a:xfrm>
                    <a:prstGeom prst="rect">
                      <a:avLst/>
                    </a:prstGeom>
                    <a:noFill/>
                  </pic:spPr>
                </pic:pic>
              </a:graphicData>
            </a:graphic>
            <wp14:sizeRelH relativeFrom="page">
              <wp14:pctWidth>0</wp14:pctWidth>
            </wp14:sizeRelH>
            <wp14:sizeRelV relativeFrom="page">
              <wp14:pctHeight>0</wp14:pctHeight>
            </wp14:sizeRelV>
          </wp:anchor>
        </w:drawing>
      </w:r>
    </w:p>
    <w:p w14:paraId="0FA58B60" w14:textId="77777777" w:rsidR="00FF5C18" w:rsidRDefault="00FF5C18" w:rsidP="005B055C">
      <w:pPr>
        <w:pStyle w:val="Ttulo1"/>
        <w:rPr>
          <w:lang w:val="es-ES"/>
        </w:rPr>
      </w:pPr>
    </w:p>
    <w:p w14:paraId="5CE0A443" w14:textId="77777777" w:rsidR="00FF5C18" w:rsidRDefault="00FF5C18" w:rsidP="005B055C">
      <w:pPr>
        <w:pStyle w:val="Ttulo1"/>
        <w:rPr>
          <w:lang w:val="es-ES"/>
        </w:rPr>
      </w:pPr>
    </w:p>
    <w:p w14:paraId="310A75A2" w14:textId="77777777" w:rsidR="00FF5C18" w:rsidRDefault="00FF5C18" w:rsidP="005B055C">
      <w:pPr>
        <w:pStyle w:val="Ttulo1"/>
        <w:rPr>
          <w:lang w:val="es-ES"/>
        </w:rPr>
      </w:pPr>
    </w:p>
    <w:p w14:paraId="794F92C7" w14:textId="77777777" w:rsidR="00FF5C18" w:rsidRDefault="00FF5C18" w:rsidP="005B055C">
      <w:pPr>
        <w:pStyle w:val="Ttulo1"/>
        <w:rPr>
          <w:lang w:val="es-ES"/>
        </w:rPr>
      </w:pPr>
    </w:p>
    <w:p w14:paraId="7CBECEB5" w14:textId="77777777" w:rsidR="00FF5C18" w:rsidRDefault="00FF5C18" w:rsidP="005B055C">
      <w:pPr>
        <w:pStyle w:val="Ttulo1"/>
        <w:rPr>
          <w:lang w:val="es-ES"/>
        </w:rPr>
      </w:pPr>
    </w:p>
    <w:p w14:paraId="3F0CDDAE" w14:textId="77777777" w:rsidR="00FF5C18" w:rsidRDefault="00FF5C18" w:rsidP="005B055C">
      <w:pPr>
        <w:pStyle w:val="Ttulo1"/>
        <w:rPr>
          <w:lang w:val="es-ES"/>
        </w:rPr>
      </w:pPr>
    </w:p>
    <w:p w14:paraId="6BA133A6" w14:textId="77777777" w:rsidR="00875830" w:rsidRDefault="00875830" w:rsidP="005B055C">
      <w:pPr>
        <w:pStyle w:val="Ttulo1"/>
        <w:rPr>
          <w:lang w:val="es-ES"/>
        </w:rPr>
      </w:pPr>
    </w:p>
    <w:p w14:paraId="22476689" w14:textId="77777777" w:rsidR="00875830" w:rsidRDefault="00875830" w:rsidP="005B055C">
      <w:pPr>
        <w:pStyle w:val="Ttulo1"/>
        <w:rPr>
          <w:rFonts w:ascii="Arial" w:hAnsi="Arial" w:cs="Arial"/>
          <w:sz w:val="22"/>
          <w:szCs w:val="22"/>
          <w:lang w:val="es-ES"/>
        </w:rPr>
      </w:pPr>
      <w:r>
        <w:fldChar w:fldCharType="begin"/>
      </w:r>
      <w:r>
        <w:instrText xml:space="preserve"> TC "</w:instrText>
      </w:r>
      <w:bookmarkStart w:id="12" w:name="_Toc235046369"/>
      <w:r>
        <w:instrText>6.2 modelo de usuarios</w:instrText>
      </w:r>
      <w:bookmarkEnd w:id="12"/>
      <w:r>
        <w:instrText xml:space="preserve">" \f C \l "2" </w:instrText>
      </w:r>
      <w:r>
        <w:fldChar w:fldCharType="end"/>
      </w:r>
      <w:r>
        <w:rPr>
          <w:rFonts w:ascii="Arial" w:hAnsi="Arial" w:cs="Arial"/>
          <w:sz w:val="22"/>
          <w:szCs w:val="22"/>
          <w:lang w:val="es-ES"/>
        </w:rPr>
        <w:t xml:space="preserve">6.2 modelo de usuarios </w:t>
      </w:r>
    </w:p>
    <w:p w14:paraId="283559BB" w14:textId="77777777" w:rsidR="008300B8" w:rsidRPr="008300B8" w:rsidRDefault="008300B8" w:rsidP="008300B8">
      <w:pPr>
        <w:pStyle w:val="Ttulo1"/>
        <w:jc w:val="both"/>
        <w:rPr>
          <w:rFonts w:ascii="Arial" w:hAnsi="Arial" w:cs="Arial"/>
          <w:b w:val="0"/>
          <w:bCs w:val="0"/>
          <w:color w:val="auto"/>
          <w:sz w:val="22"/>
          <w:szCs w:val="22"/>
          <w:lang w:val="es-ES"/>
        </w:rPr>
      </w:pPr>
      <w:r>
        <w:rPr>
          <w:rFonts w:ascii="Arial" w:hAnsi="Arial" w:cs="Arial"/>
          <w:b w:val="0"/>
          <w:bCs w:val="0"/>
          <w:color w:val="auto"/>
          <w:sz w:val="22"/>
          <w:szCs w:val="22"/>
          <w:lang w:val="es-ES"/>
        </w:rPr>
        <w:t xml:space="preserve">Para el registro de nuevos usuarios en la plataforma, se implementó un </w:t>
      </w:r>
      <w:proofErr w:type="spellStart"/>
      <w:r>
        <w:rPr>
          <w:rFonts w:ascii="Arial" w:hAnsi="Arial" w:cs="Arial"/>
          <w:b w:val="0"/>
          <w:bCs w:val="0"/>
          <w:color w:val="auto"/>
          <w:sz w:val="22"/>
          <w:szCs w:val="22"/>
          <w:lang w:val="es-ES"/>
        </w:rPr>
        <w:t>endpoint</w:t>
      </w:r>
      <w:proofErr w:type="spellEnd"/>
      <w:r>
        <w:rPr>
          <w:rFonts w:ascii="Arial" w:hAnsi="Arial" w:cs="Arial"/>
          <w:b w:val="0"/>
          <w:bCs w:val="0"/>
          <w:color w:val="auto"/>
          <w:sz w:val="22"/>
          <w:szCs w:val="22"/>
          <w:lang w:val="es-ES"/>
        </w:rPr>
        <w:t xml:space="preserve"> estructurado para recibir la carga útil definida por el esquema </w:t>
      </w:r>
      <w:proofErr w:type="spellStart"/>
      <w:r>
        <w:rPr>
          <w:rFonts w:ascii="Arial" w:hAnsi="Arial" w:cs="Arial"/>
          <w:b w:val="0"/>
          <w:bCs w:val="0"/>
          <w:color w:val="auto"/>
          <w:sz w:val="22"/>
          <w:szCs w:val="22"/>
          <w:lang w:val="es-ES"/>
        </w:rPr>
        <w:t>UsuarioCrear</w:t>
      </w:r>
      <w:proofErr w:type="spellEnd"/>
      <w:r>
        <w:rPr>
          <w:rFonts w:ascii="Arial" w:hAnsi="Arial" w:cs="Arial"/>
          <w:b w:val="0"/>
          <w:bCs w:val="0"/>
          <w:color w:val="auto"/>
          <w:sz w:val="22"/>
          <w:szCs w:val="22"/>
          <w:lang w:val="es-ES"/>
        </w:rPr>
        <w:t>. Este modelo exige un nombre de usuario, un correo electrónico válido y una contraseña en texto plano.</w:t>
      </w:r>
    </w:p>
    <w:p w14:paraId="21C02B1C" w14:textId="77777777" w:rsidR="008300B8" w:rsidRPr="008300B8" w:rsidRDefault="008300B8" w:rsidP="008300B8">
      <w:pPr>
        <w:pStyle w:val="Ttulo1"/>
        <w:jc w:val="both"/>
        <w:rPr>
          <w:rFonts w:ascii="Arial" w:hAnsi="Arial" w:cs="Arial"/>
          <w:b w:val="0"/>
          <w:bCs w:val="0"/>
          <w:color w:val="auto"/>
          <w:sz w:val="22"/>
          <w:szCs w:val="22"/>
          <w:lang w:val="es-ES"/>
        </w:rPr>
      </w:pPr>
      <w:r>
        <w:rPr>
          <w:rFonts w:ascii="Arial" w:hAnsi="Arial" w:cs="Arial"/>
          <w:b w:val="0"/>
          <w:bCs w:val="0"/>
          <w:color w:val="auto"/>
          <w:sz w:val="22"/>
          <w:szCs w:val="22"/>
          <w:lang w:val="es-ES"/>
        </w:rPr>
        <w:t xml:space="preserve">Una vez que la solicitud pasa las validaciones de </w:t>
      </w:r>
      <w:proofErr w:type="spellStart"/>
      <w:r>
        <w:rPr>
          <w:rFonts w:ascii="Arial" w:hAnsi="Arial" w:cs="Arial"/>
          <w:b w:val="0"/>
          <w:bCs w:val="0"/>
          <w:color w:val="auto"/>
          <w:sz w:val="22"/>
          <w:szCs w:val="22"/>
          <w:lang w:val="es-ES"/>
        </w:rPr>
        <w:t>Pydantic</w:t>
      </w:r>
      <w:proofErr w:type="spellEnd"/>
      <w:r>
        <w:rPr>
          <w:rFonts w:ascii="Arial" w:hAnsi="Arial" w:cs="Arial"/>
          <w:b w:val="0"/>
          <w:bCs w:val="0"/>
          <w:color w:val="auto"/>
          <w:sz w:val="22"/>
          <w:szCs w:val="22"/>
          <w:lang w:val="es-ES"/>
        </w:rPr>
        <w:t>, el controlador ejecuta la encriptación de la contraseña mediante Bcrypt y persiste el documento BSON en MongoDB.</w:t>
      </w:r>
    </w:p>
    <w:p w14:paraId="64429248" w14:textId="77777777" w:rsidR="008300B8" w:rsidRPr="008300B8" w:rsidRDefault="008300B8" w:rsidP="008300B8">
      <w:pPr>
        <w:pStyle w:val="Ttulo1"/>
        <w:jc w:val="both"/>
        <w:rPr>
          <w:rFonts w:ascii="Arial" w:hAnsi="Arial" w:cs="Arial"/>
          <w:b w:val="0"/>
          <w:bCs w:val="0"/>
          <w:color w:val="auto"/>
          <w:sz w:val="22"/>
          <w:szCs w:val="22"/>
          <w:lang w:val="es-ES"/>
        </w:rPr>
      </w:pPr>
      <w:r>
        <w:rPr>
          <w:rFonts w:ascii="Arial" w:hAnsi="Arial" w:cs="Arial"/>
          <w:b w:val="0"/>
          <w:bCs w:val="0"/>
          <w:color w:val="auto"/>
          <w:sz w:val="22"/>
          <w:szCs w:val="22"/>
          <w:lang w:val="es-ES"/>
        </w:rPr>
        <w:t xml:space="preserve">El aspecto más destacable de esta transacción ocurre durante la respuesta HTTP. Como se evidencia en las pruebas de ejecución, el sistema no devuelve el mismo esquema que recibió. En su lugar, utiliza el modelo </w:t>
      </w:r>
      <w:proofErr w:type="spellStart"/>
      <w:r>
        <w:rPr>
          <w:rFonts w:ascii="Arial" w:hAnsi="Arial" w:cs="Arial"/>
          <w:b w:val="0"/>
          <w:bCs w:val="0"/>
          <w:color w:val="auto"/>
          <w:sz w:val="22"/>
          <w:szCs w:val="22"/>
          <w:lang w:val="es-ES"/>
        </w:rPr>
        <w:t>UsuarioResponse</w:t>
      </w:r>
      <w:proofErr w:type="spellEnd"/>
      <w:r>
        <w:rPr>
          <w:rFonts w:ascii="Arial" w:hAnsi="Arial" w:cs="Arial"/>
          <w:b w:val="0"/>
          <w:bCs w:val="0"/>
          <w:color w:val="auto"/>
          <w:sz w:val="22"/>
          <w:szCs w:val="22"/>
          <w:lang w:val="es-ES"/>
        </w:rPr>
        <w:t>, el cual realiza dos operaciones críticas:</w:t>
      </w:r>
    </w:p>
    <w:p w14:paraId="68F2CE70" w14:textId="77777777" w:rsidR="008300B8" w:rsidRPr="008300B8" w:rsidRDefault="008300B8" w:rsidP="008300B8">
      <w:pPr>
        <w:pStyle w:val="Ttulo1"/>
        <w:jc w:val="both"/>
        <w:rPr>
          <w:rFonts w:ascii="Arial" w:hAnsi="Arial" w:cs="Arial"/>
          <w:b w:val="0"/>
          <w:bCs w:val="0"/>
          <w:color w:val="auto"/>
          <w:sz w:val="22"/>
          <w:szCs w:val="22"/>
          <w:lang w:val="es-ES"/>
        </w:rPr>
      </w:pPr>
      <w:r>
        <w:rPr>
          <w:rFonts w:ascii="Arial" w:hAnsi="Arial" w:cs="Arial"/>
          <w:b w:val="0"/>
          <w:bCs w:val="0"/>
          <w:color w:val="auto"/>
          <w:sz w:val="22"/>
          <w:szCs w:val="22"/>
          <w:lang w:val="es-ES"/>
        </w:rPr>
        <w:t>Transcodificación del Identificador: Extrae el _id binario generado por MongoDB y lo convierte a una cadena de texto estándar (id: "6a578ddd22...") para que sea procesable por el cliente web.</w:t>
      </w:r>
    </w:p>
    <w:p w14:paraId="45E6894F" w14:textId="77777777" w:rsidR="008300B8" w:rsidRPr="008300B8" w:rsidRDefault="008300B8" w:rsidP="008300B8">
      <w:pPr>
        <w:pStyle w:val="Ttulo1"/>
        <w:jc w:val="both"/>
        <w:rPr>
          <w:rFonts w:ascii="Arial" w:hAnsi="Arial" w:cs="Arial"/>
          <w:b w:val="0"/>
          <w:bCs w:val="0"/>
          <w:color w:val="auto"/>
          <w:sz w:val="22"/>
          <w:szCs w:val="22"/>
          <w:lang w:val="es-ES"/>
        </w:rPr>
      </w:pPr>
      <w:r>
        <w:rPr>
          <w:rFonts w:ascii="Arial" w:hAnsi="Arial" w:cs="Arial"/>
          <w:b w:val="0"/>
          <w:bCs w:val="0"/>
          <w:color w:val="auto"/>
          <w:sz w:val="22"/>
          <w:szCs w:val="22"/>
          <w:lang w:val="es-ES"/>
        </w:rPr>
        <w:t xml:space="preserve">Filtrado de Seguridad: Omite deliberadamente el campo </w:t>
      </w:r>
      <w:proofErr w:type="spellStart"/>
      <w:r>
        <w:rPr>
          <w:rFonts w:ascii="Arial" w:hAnsi="Arial" w:cs="Arial"/>
          <w:b w:val="0"/>
          <w:bCs w:val="0"/>
          <w:color w:val="auto"/>
          <w:sz w:val="22"/>
          <w:szCs w:val="22"/>
          <w:lang w:val="es-ES"/>
        </w:rPr>
        <w:t>password</w:t>
      </w:r>
      <w:proofErr w:type="spellEnd"/>
      <w:r>
        <w:rPr>
          <w:rFonts w:ascii="Arial" w:hAnsi="Arial" w:cs="Arial"/>
          <w:b w:val="0"/>
          <w:bCs w:val="0"/>
          <w:color w:val="auto"/>
          <w:sz w:val="22"/>
          <w:szCs w:val="22"/>
          <w:lang w:val="es-ES"/>
        </w:rPr>
        <w:t xml:space="preserve">. De este modo, la API responde con un código 201 </w:t>
      </w:r>
      <w:proofErr w:type="spellStart"/>
      <w:r>
        <w:rPr>
          <w:rFonts w:ascii="Arial" w:hAnsi="Arial" w:cs="Arial"/>
          <w:b w:val="0"/>
          <w:bCs w:val="0"/>
          <w:color w:val="auto"/>
          <w:sz w:val="22"/>
          <w:szCs w:val="22"/>
          <w:lang w:val="es-ES"/>
        </w:rPr>
        <w:t>Created</w:t>
      </w:r>
      <w:proofErr w:type="spellEnd"/>
      <w:r>
        <w:rPr>
          <w:rFonts w:ascii="Arial" w:hAnsi="Arial" w:cs="Arial"/>
          <w:b w:val="0"/>
          <w:bCs w:val="0"/>
          <w:color w:val="auto"/>
          <w:sz w:val="22"/>
          <w:szCs w:val="22"/>
          <w:lang w:val="es-ES"/>
        </w:rPr>
        <w:t xml:space="preserve"> y confirma la creación del usuario (ej. </w:t>
      </w:r>
      <w:proofErr w:type="spellStart"/>
      <w:r>
        <w:rPr>
          <w:rFonts w:ascii="Arial" w:hAnsi="Arial" w:cs="Arial"/>
          <w:b w:val="0"/>
          <w:bCs w:val="0"/>
          <w:color w:val="auto"/>
          <w:sz w:val="22"/>
          <w:szCs w:val="22"/>
          <w:lang w:val="es-ES"/>
        </w:rPr>
        <w:t>username</w:t>
      </w:r>
      <w:proofErr w:type="spellEnd"/>
      <w:r>
        <w:rPr>
          <w:rFonts w:ascii="Arial" w:hAnsi="Arial" w:cs="Arial"/>
          <w:b w:val="0"/>
          <w:bCs w:val="0"/>
          <w:color w:val="auto"/>
          <w:sz w:val="22"/>
          <w:szCs w:val="22"/>
          <w:lang w:val="es-ES"/>
        </w:rPr>
        <w:t>: "</w:t>
      </w:r>
      <w:proofErr w:type="spellStart"/>
      <w:r>
        <w:rPr>
          <w:rFonts w:ascii="Arial" w:hAnsi="Arial" w:cs="Arial"/>
          <w:b w:val="0"/>
          <w:bCs w:val="0"/>
          <w:color w:val="auto"/>
          <w:sz w:val="22"/>
          <w:szCs w:val="22"/>
          <w:lang w:val="es-ES"/>
        </w:rPr>
        <w:t>darthy</w:t>
      </w:r>
      <w:proofErr w:type="spellEnd"/>
      <w:r>
        <w:rPr>
          <w:rFonts w:ascii="Arial" w:hAnsi="Arial" w:cs="Arial"/>
          <w:b w:val="0"/>
          <w:bCs w:val="0"/>
          <w:color w:val="auto"/>
          <w:sz w:val="22"/>
          <w:szCs w:val="22"/>
          <w:lang w:val="es-ES"/>
        </w:rPr>
        <w:t>"), garantizando que el hash criptográfico jamás sea expuesto a través de la red en el cuerpo de la respuesta.</w:t>
      </w:r>
    </w:p>
    <w:p w14:paraId="382E87BF" w14:textId="77777777" w:rsidR="008300B8" w:rsidRPr="008300B8" w:rsidRDefault="008300B8" w:rsidP="008300B8">
      <w:pPr>
        <w:pStyle w:val="Ttulo1"/>
        <w:jc w:val="both"/>
        <w:rPr>
          <w:rFonts w:ascii="Arial" w:hAnsi="Arial" w:cs="Arial"/>
          <w:b w:val="0"/>
          <w:bCs w:val="0"/>
          <w:color w:val="auto"/>
          <w:sz w:val="22"/>
          <w:szCs w:val="22"/>
          <w:lang w:val="es-ES"/>
        </w:rPr>
      </w:pPr>
    </w:p>
    <w:p w14:paraId="6C1A8160" w14:textId="77777777" w:rsidR="00875830" w:rsidRPr="008300B8" w:rsidRDefault="008300B8" w:rsidP="008300B8">
      <w:pPr>
        <w:pStyle w:val="Ttulo1"/>
        <w:jc w:val="both"/>
        <w:rPr>
          <w:rFonts w:ascii="Arial" w:hAnsi="Arial" w:cs="Arial"/>
          <w:b w:val="0"/>
          <w:bCs w:val="0"/>
          <w:color w:val="auto"/>
          <w:sz w:val="22"/>
          <w:szCs w:val="22"/>
          <w:lang w:val="es-ES"/>
        </w:rPr>
      </w:pPr>
      <w:r>
        <w:rPr>
          <w:rFonts w:ascii="Arial" w:hAnsi="Arial" w:cs="Arial"/>
          <w:noProof/>
          <w:sz w:val="22"/>
          <w:szCs w:val="22"/>
          <w:lang w:val="es-ES"/>
        </w:rPr>
        <w:lastRenderedPageBreak/>
        <w:drawing>
          <wp:anchor distT="0" distB="0" distL="114300" distR="114300" simplePos="0" relativeHeight="251671552" behindDoc="0" locked="0" layoutInCell="1" allowOverlap="1" wp14:anchorId="003152AD" wp14:editId="343D216E">
            <wp:simplePos x="0" y="0"/>
            <wp:positionH relativeFrom="margin">
              <wp:posOffset>-98425</wp:posOffset>
            </wp:positionH>
            <wp:positionV relativeFrom="paragraph">
              <wp:posOffset>783590</wp:posOffset>
            </wp:positionV>
            <wp:extent cx="6395720" cy="1203960"/>
            <wp:effectExtent l="0" t="0" r="5080" b="0"/>
            <wp:wrapSquare wrapText="bothSides"/>
            <wp:docPr id="1085509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09816" name=""/>
                    <pic:cNvPicPr/>
                  </pic:nvPicPr>
                  <pic:blipFill>
                    <a:blip r:embed="rId17"/>
                    <a:stretch>
                      <a:fillRect/>
                    </a:stretch>
                  </pic:blipFill>
                  <pic:spPr>
                    <a:xfrm>
                      <a:off x="0" y="0"/>
                      <a:ext cx="6395720" cy="120396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val="0"/>
          <w:bCs w:val="0"/>
          <w:color w:val="auto"/>
          <w:sz w:val="22"/>
          <w:szCs w:val="22"/>
          <w:lang w:val="es-ES"/>
        </w:rPr>
        <w:t xml:space="preserve">Adicionalmente, se confirma que el sistema aplica correctamente las reglas de negocio al asignar por defecto el rol de "Usuario Registrado", previniendo la creación de cuentas con privilegios administrativos desde </w:t>
      </w:r>
      <w:proofErr w:type="spellStart"/>
      <w:r>
        <w:rPr>
          <w:rFonts w:ascii="Arial" w:hAnsi="Arial" w:cs="Arial"/>
          <w:b w:val="0"/>
          <w:bCs w:val="0"/>
          <w:color w:val="auto"/>
          <w:sz w:val="22"/>
          <w:szCs w:val="22"/>
          <w:lang w:val="es-ES"/>
        </w:rPr>
        <w:t>endpoints</w:t>
      </w:r>
      <w:proofErr w:type="spellEnd"/>
      <w:r>
        <w:rPr>
          <w:rFonts w:ascii="Arial" w:hAnsi="Arial" w:cs="Arial"/>
          <w:b w:val="0"/>
          <w:bCs w:val="0"/>
          <w:color w:val="auto"/>
          <w:sz w:val="22"/>
          <w:szCs w:val="22"/>
          <w:lang w:val="es-ES"/>
        </w:rPr>
        <w:t xml:space="preserve"> públicos.</w:t>
      </w:r>
    </w:p>
    <w:p w14:paraId="4FE23BA8" w14:textId="77777777" w:rsidR="00875830" w:rsidRPr="00370B42" w:rsidRDefault="00846007" w:rsidP="00370B42">
      <w:pPr>
        <w:pStyle w:val="Ttulo1"/>
        <w:jc w:val="both"/>
        <w:rPr>
          <w:rFonts w:ascii="Arial" w:hAnsi="Arial" w:cs="Arial"/>
          <w:b w:val="0"/>
          <w:bCs w:val="0"/>
          <w:color w:val="auto"/>
          <w:sz w:val="22"/>
          <w:szCs w:val="22"/>
          <w:lang w:val="es-ES"/>
        </w:rPr>
      </w:pPr>
      <w:r>
        <w:rPr>
          <w:rFonts w:ascii="Arial" w:hAnsi="Arial" w:cs="Arial"/>
          <w:noProof/>
          <w:sz w:val="22"/>
          <w:szCs w:val="22"/>
          <w:lang w:val="es-ES"/>
        </w:rPr>
        <w:drawing>
          <wp:anchor distT="0" distB="0" distL="114300" distR="114300" simplePos="0" relativeHeight="251672576" behindDoc="0" locked="0" layoutInCell="1" allowOverlap="1" wp14:anchorId="78256925" wp14:editId="5E79B3F9">
            <wp:simplePos x="0" y="0"/>
            <wp:positionH relativeFrom="margin">
              <wp:posOffset>-309245</wp:posOffset>
            </wp:positionH>
            <wp:positionV relativeFrom="paragraph">
              <wp:posOffset>2867025</wp:posOffset>
            </wp:positionV>
            <wp:extent cx="6930390" cy="2171700"/>
            <wp:effectExtent l="0" t="0" r="3810" b="0"/>
            <wp:wrapSquare wrapText="bothSides"/>
            <wp:docPr id="183779416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30390" cy="21717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val="0"/>
          <w:bCs w:val="0"/>
          <w:color w:val="auto"/>
          <w:sz w:val="22"/>
          <w:szCs w:val="22"/>
          <w:lang w:val="es-ES"/>
        </w:rPr>
        <w:t xml:space="preserve">Este </w:t>
      </w:r>
      <w:proofErr w:type="spellStart"/>
      <w:r>
        <w:rPr>
          <w:rFonts w:ascii="Arial" w:hAnsi="Arial" w:cs="Arial"/>
          <w:b w:val="0"/>
          <w:bCs w:val="0"/>
          <w:color w:val="auto"/>
          <w:sz w:val="22"/>
          <w:szCs w:val="22"/>
          <w:lang w:val="es-ES"/>
        </w:rPr>
        <w:t>endpoint</w:t>
      </w:r>
      <w:proofErr w:type="spellEnd"/>
      <w:r>
        <w:rPr>
          <w:rFonts w:ascii="Arial" w:hAnsi="Arial" w:cs="Arial"/>
          <w:b w:val="0"/>
          <w:bCs w:val="0"/>
          <w:color w:val="auto"/>
          <w:sz w:val="22"/>
          <w:szCs w:val="22"/>
          <w:lang w:val="es-ES"/>
        </w:rPr>
        <w:t xml:space="preserve"> expone la funcionalidad para registrar nuevos usuarios en el sistema. Utiliza el modelo </w:t>
      </w:r>
      <w:proofErr w:type="spellStart"/>
      <w:r>
        <w:rPr>
          <w:rFonts w:ascii="Arial" w:hAnsi="Arial" w:cs="Arial"/>
          <w:b w:val="0"/>
          <w:bCs w:val="0"/>
          <w:color w:val="auto"/>
          <w:sz w:val="22"/>
          <w:szCs w:val="22"/>
          <w:lang w:val="es-ES"/>
        </w:rPr>
        <w:t>UsuarioCrear</w:t>
      </w:r>
      <w:proofErr w:type="spellEnd"/>
      <w:r>
        <w:rPr>
          <w:rFonts w:ascii="Arial" w:hAnsi="Arial" w:cs="Arial"/>
          <w:b w:val="0"/>
          <w:bCs w:val="0"/>
          <w:color w:val="auto"/>
          <w:sz w:val="22"/>
          <w:szCs w:val="22"/>
          <w:lang w:val="es-ES"/>
        </w:rPr>
        <w:t xml:space="preserve"> para validar que los datos recibidos (nombre, email y contraseña) cumplan con la estructura requerida antes de ser procesados. Si el usuario ya existe, el sistema retorna un error 400; de lo contrario, aplica una función de </w:t>
      </w:r>
      <w:proofErr w:type="spellStart"/>
      <w:r>
        <w:rPr>
          <w:rFonts w:ascii="Arial" w:hAnsi="Arial" w:cs="Arial"/>
          <w:b w:val="0"/>
          <w:bCs w:val="0"/>
          <w:color w:val="auto"/>
          <w:sz w:val="22"/>
          <w:szCs w:val="22"/>
          <w:lang w:val="es-ES"/>
        </w:rPr>
        <w:t>hashing</w:t>
      </w:r>
      <w:proofErr w:type="spellEnd"/>
      <w:r>
        <w:rPr>
          <w:rFonts w:ascii="Arial" w:hAnsi="Arial" w:cs="Arial"/>
          <w:b w:val="0"/>
          <w:bCs w:val="0"/>
          <w:color w:val="auto"/>
          <w:sz w:val="22"/>
          <w:szCs w:val="22"/>
          <w:lang w:val="es-ES"/>
        </w:rPr>
        <w:t xml:space="preserve"> (Bcrypt) a la contraseña para garantizar que no se almacene en texto plano, fuerza el rol de "Usuario Registrado" por seguridad y persiste el documento en la colección de MongoDB, retornando finalmente un estado 201 de confirmación.</w:t>
      </w:r>
    </w:p>
    <w:p w14:paraId="35177892" w14:textId="77777777" w:rsidR="00875830" w:rsidRPr="00370B42" w:rsidRDefault="00370B42" w:rsidP="00370B42">
      <w:pPr>
        <w:pStyle w:val="Ttulo1"/>
        <w:jc w:val="both"/>
        <w:rPr>
          <w:rFonts w:ascii="Arial" w:hAnsi="Arial" w:cs="Arial"/>
          <w:b w:val="0"/>
          <w:bCs w:val="0"/>
          <w:color w:val="auto"/>
          <w:sz w:val="22"/>
          <w:szCs w:val="22"/>
          <w:lang w:val="es-ES"/>
        </w:rPr>
      </w:pPr>
      <w:r>
        <w:rPr>
          <w:rFonts w:ascii="Arial" w:hAnsi="Arial" w:cs="Arial"/>
          <w:b w:val="0"/>
          <w:bCs w:val="0"/>
          <w:color w:val="auto"/>
          <w:sz w:val="22"/>
          <w:szCs w:val="22"/>
          <w:lang w:val="es-ES"/>
        </w:rPr>
        <w:t xml:space="preserve">Este </w:t>
      </w:r>
      <w:proofErr w:type="spellStart"/>
      <w:r>
        <w:rPr>
          <w:rFonts w:ascii="Arial" w:hAnsi="Arial" w:cs="Arial"/>
          <w:b w:val="0"/>
          <w:bCs w:val="0"/>
          <w:color w:val="auto"/>
          <w:sz w:val="22"/>
          <w:szCs w:val="22"/>
          <w:lang w:val="es-ES"/>
        </w:rPr>
        <w:t>endpoint</w:t>
      </w:r>
      <w:proofErr w:type="spellEnd"/>
      <w:r>
        <w:rPr>
          <w:rFonts w:ascii="Arial" w:hAnsi="Arial" w:cs="Arial"/>
          <w:b w:val="0"/>
          <w:bCs w:val="0"/>
          <w:color w:val="auto"/>
          <w:sz w:val="22"/>
          <w:szCs w:val="22"/>
          <w:lang w:val="es-ES"/>
        </w:rPr>
        <w:t xml:space="preserve"> gestiona el acceso seguro al sistema. Utiliza OAuth2PasswordRequestForm para capturar las credenciales enviadas por el usuario. El proceso valida primero la existencia del usuario en la base de datos y luego verifica que la contraseña proporcionada coincida con el hash almacenado mediante una función de comparación criptográfica. Si la validación es exitosa, el sistema construye un paquete de datos (</w:t>
      </w:r>
      <w:proofErr w:type="spellStart"/>
      <w:r>
        <w:rPr>
          <w:rFonts w:ascii="Arial" w:hAnsi="Arial" w:cs="Arial"/>
          <w:b w:val="0"/>
          <w:bCs w:val="0"/>
          <w:color w:val="auto"/>
          <w:sz w:val="22"/>
          <w:szCs w:val="22"/>
          <w:lang w:val="es-ES"/>
        </w:rPr>
        <w:t>payload</w:t>
      </w:r>
      <w:proofErr w:type="spellEnd"/>
      <w:r>
        <w:rPr>
          <w:rFonts w:ascii="Arial" w:hAnsi="Arial" w:cs="Arial"/>
          <w:b w:val="0"/>
          <w:bCs w:val="0"/>
          <w:color w:val="auto"/>
          <w:sz w:val="22"/>
          <w:szCs w:val="22"/>
          <w:lang w:val="es-ES"/>
        </w:rPr>
        <w:t>) con el nombre de usuario y su rol, generando un JSON Web Token (JWT) con una vigencia de 60 minutos, el cual es devuelto al cliente para autorizar sus futuras peticiones.</w:t>
      </w:r>
    </w:p>
    <w:p w14:paraId="60793907" w14:textId="77777777" w:rsidR="00875830" w:rsidRDefault="00875830" w:rsidP="005B055C">
      <w:pPr>
        <w:pStyle w:val="Ttulo1"/>
        <w:rPr>
          <w:rFonts w:ascii="Arial" w:hAnsi="Arial" w:cs="Arial"/>
          <w:sz w:val="22"/>
          <w:szCs w:val="22"/>
          <w:lang w:val="es-ES"/>
        </w:rPr>
      </w:pPr>
    </w:p>
    <w:p w14:paraId="258DA008" w14:textId="77777777" w:rsidR="00875830" w:rsidRPr="00370B42" w:rsidRDefault="00370B42" w:rsidP="005B055C">
      <w:pPr>
        <w:pStyle w:val="Ttulo1"/>
        <w:rPr>
          <w:rFonts w:ascii="Arial" w:hAnsi="Arial" w:cs="Arial"/>
          <w:sz w:val="22"/>
          <w:szCs w:val="22"/>
          <w:lang w:val="es-ES"/>
        </w:rPr>
      </w:pPr>
      <w:r>
        <w:rPr>
          <w:rFonts w:ascii="Arial" w:hAnsi="Arial" w:cs="Arial"/>
          <w:noProof/>
          <w:sz w:val="22"/>
          <w:szCs w:val="22"/>
          <w:lang w:val="es-ES"/>
        </w:rPr>
        <w:lastRenderedPageBreak/>
        <w:drawing>
          <wp:anchor distT="0" distB="0" distL="114300" distR="114300" simplePos="0" relativeHeight="251673600" behindDoc="0" locked="0" layoutInCell="1" allowOverlap="1" wp14:anchorId="23B93846" wp14:editId="3561A1C1">
            <wp:simplePos x="0" y="0"/>
            <wp:positionH relativeFrom="page">
              <wp:align>right</wp:align>
            </wp:positionH>
            <wp:positionV relativeFrom="paragraph">
              <wp:posOffset>0</wp:posOffset>
            </wp:positionV>
            <wp:extent cx="6972935" cy="2065020"/>
            <wp:effectExtent l="0" t="0" r="0" b="0"/>
            <wp:wrapSquare wrapText="bothSides"/>
            <wp:docPr id="17683107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72935" cy="2065020"/>
                    </a:xfrm>
                    <a:prstGeom prst="rect">
                      <a:avLst/>
                    </a:prstGeom>
                    <a:noFill/>
                  </pic:spPr>
                </pic:pic>
              </a:graphicData>
            </a:graphic>
            <wp14:sizeRelH relativeFrom="page">
              <wp14:pctWidth>0</wp14:pctWidth>
            </wp14:sizeRelH>
            <wp14:sizeRelV relativeFrom="page">
              <wp14:pctHeight>0</wp14:pctHeight>
            </wp14:sizeRelV>
          </wp:anchor>
        </w:drawing>
      </w:r>
    </w:p>
    <w:p w14:paraId="45410841" w14:textId="77777777" w:rsidR="00875830" w:rsidRDefault="00875830" w:rsidP="00875830">
      <w:pPr>
        <w:pStyle w:val="Ttulo1"/>
        <w:rPr>
          <w:rFonts w:ascii="Arial" w:hAnsi="Arial" w:cs="Arial"/>
          <w:sz w:val="22"/>
          <w:szCs w:val="22"/>
          <w:lang w:val="es-ES"/>
        </w:rPr>
      </w:pPr>
      <w:r>
        <w:fldChar w:fldCharType="begin"/>
      </w:r>
      <w:r>
        <w:instrText xml:space="preserve"> TC "</w:instrText>
      </w:r>
      <w:bookmarkStart w:id="13" w:name="_Toc235046370"/>
      <w:r>
        <w:instrText>6.3 Modelo de productos</w:instrText>
      </w:r>
      <w:bookmarkEnd w:id="13"/>
      <w:r>
        <w:instrText xml:space="preserve">" \f C \l "2" </w:instrText>
      </w:r>
      <w:r>
        <w:fldChar w:fldCharType="end"/>
      </w:r>
      <w:r>
        <w:rPr>
          <w:rFonts w:ascii="Arial" w:hAnsi="Arial" w:cs="Arial"/>
          <w:sz w:val="22"/>
          <w:szCs w:val="22"/>
          <w:lang w:val="es-ES"/>
        </w:rPr>
        <w:t>6.3 Modelo de productos</w:t>
      </w:r>
    </w:p>
    <w:p w14:paraId="6AE68C0A" w14:textId="77777777" w:rsidR="00846007" w:rsidRPr="00846007" w:rsidRDefault="00846007" w:rsidP="00846007">
      <w:pPr>
        <w:pStyle w:val="Ttulo1"/>
        <w:jc w:val="both"/>
        <w:rPr>
          <w:rFonts w:ascii="Arial" w:hAnsi="Arial" w:cs="Arial"/>
          <w:b w:val="0"/>
          <w:bCs w:val="0"/>
          <w:sz w:val="22"/>
          <w:szCs w:val="22"/>
          <w:lang w:val="es-ES"/>
        </w:rPr>
      </w:pPr>
      <w:r>
        <w:rPr>
          <w:rFonts w:ascii="Arial" w:hAnsi="Arial" w:cs="Arial"/>
          <w:b w:val="0"/>
          <w:bCs w:val="0"/>
          <w:sz w:val="22"/>
          <w:szCs w:val="22"/>
          <w:lang w:val="es-ES"/>
        </w:rPr>
        <w:t xml:space="preserve">Este módulo actúa como el controlador principal para la gestión del inventario. Utiliza un </w:t>
      </w:r>
      <w:proofErr w:type="spellStart"/>
      <w:r>
        <w:rPr>
          <w:rFonts w:ascii="Arial" w:hAnsi="Arial" w:cs="Arial"/>
          <w:b w:val="0"/>
          <w:bCs w:val="0"/>
          <w:sz w:val="22"/>
          <w:szCs w:val="22"/>
          <w:lang w:val="es-ES"/>
        </w:rPr>
        <w:t>APIRouter</w:t>
      </w:r>
      <w:proofErr w:type="spellEnd"/>
      <w:r>
        <w:rPr>
          <w:rFonts w:ascii="Arial" w:hAnsi="Arial" w:cs="Arial"/>
          <w:b w:val="0"/>
          <w:bCs w:val="0"/>
          <w:sz w:val="22"/>
          <w:szCs w:val="22"/>
          <w:lang w:val="es-ES"/>
        </w:rPr>
        <w:t xml:space="preserve"> con el prefijo /productos y centraliza todas las operaciones permitidas sobre la colección de catálogo, aplicando inyección de dependencias para asegurar que solo usuarios con roles autorizados (Administrador o Ventas) puedan modificar la base de datos.</w:t>
      </w:r>
    </w:p>
    <w:p w14:paraId="29974116" w14:textId="77777777" w:rsidR="00846007" w:rsidRPr="00846007" w:rsidRDefault="00846007" w:rsidP="00846007">
      <w:pPr>
        <w:pStyle w:val="Ttulo1"/>
        <w:rPr>
          <w:rFonts w:ascii="Arial" w:hAnsi="Arial" w:cs="Arial"/>
          <w:sz w:val="22"/>
          <w:szCs w:val="22"/>
          <w:lang w:val="es-ES"/>
        </w:rPr>
      </w:pPr>
      <w:r>
        <w:rPr>
          <w:rFonts w:ascii="Arial" w:hAnsi="Arial" w:cs="Arial"/>
          <w:sz w:val="22"/>
          <w:szCs w:val="22"/>
          <w:lang w:val="es-ES"/>
        </w:rPr>
        <w:t xml:space="preserve">Explicación de los </w:t>
      </w:r>
      <w:proofErr w:type="spellStart"/>
      <w:r>
        <w:rPr>
          <w:rFonts w:ascii="Arial" w:hAnsi="Arial" w:cs="Arial"/>
          <w:sz w:val="22"/>
          <w:szCs w:val="22"/>
          <w:lang w:val="es-ES"/>
        </w:rPr>
        <w:t>endpoints</w:t>
      </w:r>
      <w:proofErr w:type="spellEnd"/>
      <w:r>
        <w:rPr>
          <w:rFonts w:ascii="Arial" w:hAnsi="Arial" w:cs="Arial"/>
          <w:sz w:val="22"/>
          <w:szCs w:val="22"/>
          <w:lang w:val="es-ES"/>
        </w:rPr>
        <w:t xml:space="preserve"> principales:</w:t>
      </w:r>
    </w:p>
    <w:p w14:paraId="2AA8C0BC" w14:textId="77777777" w:rsidR="00846007" w:rsidRPr="00846007" w:rsidRDefault="00846007" w:rsidP="00846007">
      <w:pPr>
        <w:pStyle w:val="Ttulo1"/>
        <w:rPr>
          <w:rFonts w:ascii="Arial" w:hAnsi="Arial" w:cs="Arial"/>
          <w:sz w:val="22"/>
          <w:szCs w:val="22"/>
          <w:lang w:val="es-ES"/>
        </w:rPr>
      </w:pPr>
      <w:r>
        <w:rPr>
          <w:rFonts w:ascii="Arial" w:hAnsi="Arial" w:cs="Arial"/>
          <w:sz w:val="22"/>
          <w:szCs w:val="22"/>
          <w:lang w:val="es-ES"/>
        </w:rPr>
        <w:t>POST / (Crear producto):</w:t>
      </w:r>
    </w:p>
    <w:p w14:paraId="26F6BAAC" w14:textId="77777777" w:rsidR="00846007" w:rsidRPr="00846007" w:rsidRDefault="00846007" w:rsidP="00846007">
      <w:pPr>
        <w:pStyle w:val="Ttulo1"/>
        <w:jc w:val="both"/>
        <w:rPr>
          <w:rFonts w:ascii="Arial" w:hAnsi="Arial" w:cs="Arial"/>
          <w:b w:val="0"/>
          <w:bCs w:val="0"/>
          <w:sz w:val="22"/>
          <w:szCs w:val="22"/>
          <w:lang w:val="es-ES"/>
        </w:rPr>
      </w:pPr>
      <w:r>
        <w:rPr>
          <w:rFonts w:ascii="Arial" w:hAnsi="Arial" w:cs="Arial"/>
          <w:b w:val="0"/>
          <w:bCs w:val="0"/>
          <w:sz w:val="22"/>
          <w:szCs w:val="22"/>
          <w:lang w:val="es-ES"/>
        </w:rPr>
        <w:t xml:space="preserve">Valida la estructura del JSON recibido mediante el modelo </w:t>
      </w:r>
      <w:proofErr w:type="spellStart"/>
      <w:r>
        <w:rPr>
          <w:rFonts w:ascii="Arial" w:hAnsi="Arial" w:cs="Arial"/>
          <w:b w:val="0"/>
          <w:bCs w:val="0"/>
          <w:sz w:val="22"/>
          <w:szCs w:val="22"/>
          <w:lang w:val="es-ES"/>
        </w:rPr>
        <w:t>ProductoCrear</w:t>
      </w:r>
      <w:proofErr w:type="spellEnd"/>
      <w:r>
        <w:rPr>
          <w:rFonts w:ascii="Arial" w:hAnsi="Arial" w:cs="Arial"/>
          <w:b w:val="0"/>
          <w:bCs w:val="0"/>
          <w:sz w:val="22"/>
          <w:szCs w:val="22"/>
          <w:lang w:val="es-ES"/>
        </w:rPr>
        <w:t xml:space="preserve">. Si el usuario tiene permisos, serializa el objeto a diccionario y lo inserta en MongoDB a través de </w:t>
      </w:r>
      <w:proofErr w:type="spellStart"/>
      <w:r>
        <w:rPr>
          <w:rFonts w:ascii="Arial" w:hAnsi="Arial" w:cs="Arial"/>
          <w:b w:val="0"/>
          <w:bCs w:val="0"/>
          <w:sz w:val="22"/>
          <w:szCs w:val="22"/>
          <w:lang w:val="es-ES"/>
        </w:rPr>
        <w:t>productos_collection</w:t>
      </w:r>
      <w:proofErr w:type="spellEnd"/>
      <w:r>
        <w:rPr>
          <w:rFonts w:ascii="Arial" w:hAnsi="Arial" w:cs="Arial"/>
          <w:b w:val="0"/>
          <w:bCs w:val="0"/>
          <w:sz w:val="22"/>
          <w:szCs w:val="22"/>
          <w:lang w:val="es-ES"/>
        </w:rPr>
        <w:t xml:space="preserve">. El _id generado automáticamente por la base de datos es convertido a </w:t>
      </w:r>
      <w:proofErr w:type="spellStart"/>
      <w:r>
        <w:rPr>
          <w:rFonts w:ascii="Arial" w:hAnsi="Arial" w:cs="Arial"/>
          <w:b w:val="0"/>
          <w:bCs w:val="0"/>
          <w:sz w:val="22"/>
          <w:szCs w:val="22"/>
          <w:lang w:val="es-ES"/>
        </w:rPr>
        <w:t>str</w:t>
      </w:r>
      <w:proofErr w:type="spellEnd"/>
      <w:r>
        <w:rPr>
          <w:rFonts w:ascii="Arial" w:hAnsi="Arial" w:cs="Arial"/>
          <w:b w:val="0"/>
          <w:bCs w:val="0"/>
          <w:sz w:val="22"/>
          <w:szCs w:val="22"/>
          <w:lang w:val="es-ES"/>
        </w:rPr>
        <w:t xml:space="preserve"> para que la respuesta sea un JSON legible.</w:t>
      </w:r>
    </w:p>
    <w:p w14:paraId="6264322C" w14:textId="77777777" w:rsidR="00846007" w:rsidRPr="00846007" w:rsidRDefault="00846007" w:rsidP="00846007">
      <w:pPr>
        <w:pStyle w:val="Ttulo1"/>
        <w:rPr>
          <w:rFonts w:ascii="Arial" w:hAnsi="Arial" w:cs="Arial"/>
          <w:sz w:val="22"/>
          <w:szCs w:val="22"/>
          <w:lang w:val="es-ES"/>
        </w:rPr>
      </w:pPr>
      <w:r>
        <w:rPr>
          <w:rFonts w:ascii="Arial" w:hAnsi="Arial" w:cs="Arial"/>
          <w:sz w:val="22"/>
          <w:szCs w:val="22"/>
          <w:lang w:val="es-ES"/>
        </w:rPr>
        <w:t>GET / y GET /{</w:t>
      </w:r>
      <w:proofErr w:type="spellStart"/>
      <w:r>
        <w:rPr>
          <w:rFonts w:ascii="Arial" w:hAnsi="Arial" w:cs="Arial"/>
          <w:sz w:val="22"/>
          <w:szCs w:val="22"/>
          <w:lang w:val="es-ES"/>
        </w:rPr>
        <w:t>producto_id</w:t>
      </w:r>
      <w:proofErr w:type="spellEnd"/>
      <w:r>
        <w:rPr>
          <w:rFonts w:ascii="Arial" w:hAnsi="Arial" w:cs="Arial"/>
          <w:sz w:val="22"/>
          <w:szCs w:val="22"/>
          <w:lang w:val="es-ES"/>
        </w:rPr>
        <w:t>} (Listar y Buscar):</w:t>
      </w:r>
    </w:p>
    <w:p w14:paraId="38E5AC15" w14:textId="77777777" w:rsidR="00846007" w:rsidRPr="00846007" w:rsidRDefault="00846007" w:rsidP="00846007">
      <w:pPr>
        <w:pStyle w:val="Ttulo1"/>
        <w:jc w:val="both"/>
        <w:rPr>
          <w:rFonts w:ascii="Arial" w:hAnsi="Arial" w:cs="Arial"/>
          <w:b w:val="0"/>
          <w:bCs w:val="0"/>
          <w:sz w:val="22"/>
          <w:szCs w:val="22"/>
          <w:lang w:val="es-ES"/>
        </w:rPr>
      </w:pPr>
      <w:r>
        <w:rPr>
          <w:rFonts w:ascii="Arial" w:hAnsi="Arial" w:cs="Arial"/>
          <w:b w:val="0"/>
          <w:bCs w:val="0"/>
          <w:sz w:val="22"/>
          <w:szCs w:val="22"/>
          <w:lang w:val="es-ES"/>
        </w:rPr>
        <w:t xml:space="preserve">Estos </w:t>
      </w:r>
      <w:proofErr w:type="spellStart"/>
      <w:r>
        <w:rPr>
          <w:rFonts w:ascii="Arial" w:hAnsi="Arial" w:cs="Arial"/>
          <w:b w:val="0"/>
          <w:bCs w:val="0"/>
          <w:sz w:val="22"/>
          <w:szCs w:val="22"/>
          <w:lang w:val="es-ES"/>
        </w:rPr>
        <w:t>endpoints</w:t>
      </w:r>
      <w:proofErr w:type="spellEnd"/>
      <w:r>
        <w:rPr>
          <w:rFonts w:ascii="Arial" w:hAnsi="Arial" w:cs="Arial"/>
          <w:b w:val="0"/>
          <w:bCs w:val="0"/>
          <w:sz w:val="22"/>
          <w:szCs w:val="22"/>
          <w:lang w:val="es-ES"/>
        </w:rPr>
        <w:t xml:space="preserve"> permiten consultar el inventario. La lógica convierte los identificadores </w:t>
      </w:r>
      <w:proofErr w:type="spellStart"/>
      <w:r>
        <w:rPr>
          <w:rFonts w:ascii="Arial" w:hAnsi="Arial" w:cs="Arial"/>
          <w:b w:val="0"/>
          <w:bCs w:val="0"/>
          <w:sz w:val="22"/>
          <w:szCs w:val="22"/>
          <w:lang w:val="es-ES"/>
        </w:rPr>
        <w:t>ObjectId</w:t>
      </w:r>
      <w:proofErr w:type="spellEnd"/>
      <w:r>
        <w:rPr>
          <w:rFonts w:ascii="Arial" w:hAnsi="Arial" w:cs="Arial"/>
          <w:b w:val="0"/>
          <w:bCs w:val="0"/>
          <w:sz w:val="22"/>
          <w:szCs w:val="22"/>
          <w:lang w:val="es-ES"/>
        </w:rPr>
        <w:t xml:space="preserve"> de MongoDB a texto (</w:t>
      </w:r>
      <w:proofErr w:type="spellStart"/>
      <w:r>
        <w:rPr>
          <w:rFonts w:ascii="Arial" w:hAnsi="Arial" w:cs="Arial"/>
          <w:b w:val="0"/>
          <w:bCs w:val="0"/>
          <w:sz w:val="22"/>
          <w:szCs w:val="22"/>
          <w:lang w:val="es-ES"/>
        </w:rPr>
        <w:t>str</w:t>
      </w:r>
      <w:proofErr w:type="spellEnd"/>
      <w:r>
        <w:rPr>
          <w:rFonts w:ascii="Arial" w:hAnsi="Arial" w:cs="Arial"/>
          <w:b w:val="0"/>
          <w:bCs w:val="0"/>
          <w:sz w:val="22"/>
          <w:szCs w:val="22"/>
          <w:lang w:val="es-ES"/>
        </w:rPr>
        <w:t xml:space="preserve">) antes de enviar la respuesta. En la búsqueda por ID, se implementó una validación previa </w:t>
      </w:r>
      <w:proofErr w:type="spellStart"/>
      <w:r>
        <w:rPr>
          <w:rFonts w:ascii="Arial" w:hAnsi="Arial" w:cs="Arial"/>
          <w:b w:val="0"/>
          <w:bCs w:val="0"/>
          <w:sz w:val="22"/>
          <w:szCs w:val="22"/>
          <w:lang w:val="es-ES"/>
        </w:rPr>
        <w:t>ObjectId.is_valid</w:t>
      </w:r>
      <w:proofErr w:type="spellEnd"/>
      <w:r>
        <w:rPr>
          <w:rFonts w:ascii="Arial" w:hAnsi="Arial" w:cs="Arial"/>
          <w:b w:val="0"/>
          <w:bCs w:val="0"/>
          <w:sz w:val="22"/>
          <w:szCs w:val="22"/>
          <w:lang w:val="es-ES"/>
        </w:rPr>
        <w:t>() para evitar errores de servidor si se envía un formato incorrecto.</w:t>
      </w:r>
    </w:p>
    <w:p w14:paraId="5E078342" w14:textId="77777777" w:rsidR="00846007" w:rsidRPr="00846007" w:rsidRDefault="00846007" w:rsidP="00846007">
      <w:pPr>
        <w:pStyle w:val="Ttulo1"/>
        <w:rPr>
          <w:rFonts w:ascii="Arial" w:hAnsi="Arial" w:cs="Arial"/>
          <w:sz w:val="22"/>
          <w:szCs w:val="22"/>
          <w:lang w:val="es-ES"/>
        </w:rPr>
      </w:pPr>
      <w:r>
        <w:rPr>
          <w:rFonts w:ascii="Arial" w:hAnsi="Arial" w:cs="Arial"/>
          <w:sz w:val="22"/>
          <w:szCs w:val="22"/>
          <w:lang w:val="es-ES"/>
        </w:rPr>
        <w:t>PUT /{</w:t>
      </w:r>
      <w:proofErr w:type="spellStart"/>
      <w:r>
        <w:rPr>
          <w:rFonts w:ascii="Arial" w:hAnsi="Arial" w:cs="Arial"/>
          <w:sz w:val="22"/>
          <w:szCs w:val="22"/>
          <w:lang w:val="es-ES"/>
        </w:rPr>
        <w:t>producto_id</w:t>
      </w:r>
      <w:proofErr w:type="spellEnd"/>
      <w:r>
        <w:rPr>
          <w:rFonts w:ascii="Arial" w:hAnsi="Arial" w:cs="Arial"/>
          <w:sz w:val="22"/>
          <w:szCs w:val="22"/>
          <w:lang w:val="es-ES"/>
        </w:rPr>
        <w:t>} (Actualizar):</w:t>
      </w:r>
    </w:p>
    <w:p w14:paraId="61436ED0" w14:textId="77777777" w:rsidR="00846007" w:rsidRPr="00846007" w:rsidRDefault="00846007" w:rsidP="00846007">
      <w:pPr>
        <w:pStyle w:val="Ttulo1"/>
        <w:jc w:val="both"/>
        <w:rPr>
          <w:rFonts w:ascii="Arial" w:hAnsi="Arial" w:cs="Arial"/>
          <w:b w:val="0"/>
          <w:bCs w:val="0"/>
          <w:sz w:val="22"/>
          <w:szCs w:val="22"/>
          <w:lang w:val="es-ES"/>
        </w:rPr>
      </w:pPr>
      <w:r>
        <w:rPr>
          <w:rFonts w:ascii="Arial" w:hAnsi="Arial" w:cs="Arial"/>
          <w:b w:val="0"/>
          <w:bCs w:val="0"/>
          <w:sz w:val="22"/>
          <w:szCs w:val="22"/>
          <w:lang w:val="es-ES"/>
        </w:rPr>
        <w:t xml:space="preserve">Permite modificar productos existentes. Utiliza el operador $set de MongoDB para realizar actualizaciones parciales o totales de los campos validados por </w:t>
      </w:r>
      <w:proofErr w:type="spellStart"/>
      <w:r>
        <w:rPr>
          <w:rFonts w:ascii="Arial" w:hAnsi="Arial" w:cs="Arial"/>
          <w:b w:val="0"/>
          <w:bCs w:val="0"/>
          <w:sz w:val="22"/>
          <w:szCs w:val="22"/>
          <w:lang w:val="es-ES"/>
        </w:rPr>
        <w:t>Pydantic</w:t>
      </w:r>
      <w:proofErr w:type="spellEnd"/>
      <w:r>
        <w:rPr>
          <w:rFonts w:ascii="Arial" w:hAnsi="Arial" w:cs="Arial"/>
          <w:b w:val="0"/>
          <w:bCs w:val="0"/>
          <w:sz w:val="22"/>
          <w:szCs w:val="22"/>
          <w:lang w:val="es-ES"/>
        </w:rPr>
        <w:t>, garantizando que el stock o precio se mantengan dentro de los márgenes lógicos definidos en los modelos.</w:t>
      </w:r>
    </w:p>
    <w:p w14:paraId="72FF1AB8" w14:textId="77777777" w:rsidR="00846007" w:rsidRPr="00846007" w:rsidRDefault="00846007" w:rsidP="00846007">
      <w:pPr>
        <w:pStyle w:val="Ttulo1"/>
        <w:rPr>
          <w:rFonts w:ascii="Arial" w:hAnsi="Arial" w:cs="Arial"/>
          <w:sz w:val="22"/>
          <w:szCs w:val="22"/>
          <w:lang w:val="es-ES"/>
        </w:rPr>
      </w:pPr>
      <w:r>
        <w:rPr>
          <w:rFonts w:ascii="Arial" w:hAnsi="Arial" w:cs="Arial"/>
          <w:sz w:val="22"/>
          <w:szCs w:val="22"/>
          <w:lang w:val="es-ES"/>
        </w:rPr>
        <w:t>DELETE /{</w:t>
      </w:r>
      <w:proofErr w:type="spellStart"/>
      <w:r>
        <w:rPr>
          <w:rFonts w:ascii="Arial" w:hAnsi="Arial" w:cs="Arial"/>
          <w:sz w:val="22"/>
          <w:szCs w:val="22"/>
          <w:lang w:val="es-ES"/>
        </w:rPr>
        <w:t>producto_id</w:t>
      </w:r>
      <w:proofErr w:type="spellEnd"/>
      <w:r>
        <w:rPr>
          <w:rFonts w:ascii="Arial" w:hAnsi="Arial" w:cs="Arial"/>
          <w:sz w:val="22"/>
          <w:szCs w:val="22"/>
          <w:lang w:val="es-ES"/>
        </w:rPr>
        <w:t>} (Eliminar):</w:t>
      </w:r>
    </w:p>
    <w:p w14:paraId="3FB0FA08" w14:textId="77777777" w:rsidR="00875830" w:rsidRPr="00846007" w:rsidRDefault="00846007" w:rsidP="00846007">
      <w:pPr>
        <w:pStyle w:val="Ttulo1"/>
        <w:jc w:val="both"/>
        <w:rPr>
          <w:rFonts w:ascii="Arial" w:hAnsi="Arial" w:cs="Arial"/>
          <w:b w:val="0"/>
          <w:bCs w:val="0"/>
          <w:sz w:val="22"/>
          <w:szCs w:val="22"/>
          <w:lang w:val="es-ES"/>
        </w:rPr>
      </w:pPr>
      <w:r>
        <w:rPr>
          <w:rFonts w:ascii="Arial" w:hAnsi="Arial" w:cs="Arial"/>
          <w:b w:val="0"/>
          <w:bCs w:val="0"/>
          <w:sz w:val="22"/>
          <w:szCs w:val="22"/>
          <w:lang w:val="es-ES"/>
        </w:rPr>
        <w:lastRenderedPageBreak/>
        <w:t xml:space="preserve">Esta es una operación crítica restringida exclusivamente al rol de Administrador. El </w:t>
      </w:r>
      <w:proofErr w:type="spellStart"/>
      <w:r>
        <w:rPr>
          <w:rFonts w:ascii="Arial" w:hAnsi="Arial" w:cs="Arial"/>
          <w:b w:val="0"/>
          <w:bCs w:val="0"/>
          <w:sz w:val="22"/>
          <w:szCs w:val="22"/>
          <w:lang w:val="es-ES"/>
        </w:rPr>
        <w:t>endpoint</w:t>
      </w:r>
      <w:proofErr w:type="spellEnd"/>
      <w:r>
        <w:rPr>
          <w:rFonts w:ascii="Arial" w:hAnsi="Arial" w:cs="Arial"/>
          <w:b w:val="0"/>
          <w:bCs w:val="0"/>
          <w:sz w:val="22"/>
          <w:szCs w:val="22"/>
          <w:lang w:val="es-ES"/>
        </w:rPr>
        <w:t xml:space="preserve"> verifica la validez del ID y procede a la eliminación física del documento en la colección. Si el ID no existe en la base de datos, el sistema responde con un error 404 Not Found para mantener la consistencia en el manejo de excepciones.</w:t>
      </w:r>
    </w:p>
    <w:p w14:paraId="0374E20C" w14:textId="77777777" w:rsidR="00875830" w:rsidRDefault="00846007" w:rsidP="00875830">
      <w:pPr>
        <w:pStyle w:val="Ttulo1"/>
        <w:rPr>
          <w:rFonts w:ascii="Arial" w:hAnsi="Arial" w:cs="Arial"/>
          <w:sz w:val="22"/>
          <w:szCs w:val="22"/>
          <w:lang w:val="es-ES"/>
        </w:rPr>
      </w:pPr>
      <w:r>
        <w:rPr>
          <w:rFonts w:ascii="Arial" w:hAnsi="Arial" w:cs="Arial"/>
          <w:noProof/>
          <w:sz w:val="22"/>
          <w:szCs w:val="22"/>
          <w:lang w:val="es-ES"/>
        </w:rPr>
        <w:drawing>
          <wp:anchor distT="0" distB="0" distL="114300" distR="114300" simplePos="0" relativeHeight="251674624" behindDoc="0" locked="0" layoutInCell="1" allowOverlap="1" wp14:anchorId="5A1106A5" wp14:editId="67195BB6">
            <wp:simplePos x="0" y="0"/>
            <wp:positionH relativeFrom="column">
              <wp:posOffset>-228600</wp:posOffset>
            </wp:positionH>
            <wp:positionV relativeFrom="paragraph">
              <wp:posOffset>65405</wp:posOffset>
            </wp:positionV>
            <wp:extent cx="5487035" cy="1005840"/>
            <wp:effectExtent l="0" t="0" r="0" b="3810"/>
            <wp:wrapSquare wrapText="bothSides"/>
            <wp:docPr id="193876053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7035" cy="1005840"/>
                    </a:xfrm>
                    <a:prstGeom prst="rect">
                      <a:avLst/>
                    </a:prstGeom>
                    <a:noFill/>
                  </pic:spPr>
                </pic:pic>
              </a:graphicData>
            </a:graphic>
            <wp14:sizeRelH relativeFrom="page">
              <wp14:pctWidth>0</wp14:pctWidth>
            </wp14:sizeRelH>
            <wp14:sizeRelV relativeFrom="page">
              <wp14:pctHeight>0</wp14:pctHeight>
            </wp14:sizeRelV>
          </wp:anchor>
        </w:drawing>
      </w:r>
    </w:p>
    <w:p w14:paraId="3610915F" w14:textId="77777777" w:rsidR="00875830" w:rsidRDefault="00846007" w:rsidP="00875830">
      <w:pPr>
        <w:pStyle w:val="Ttulo1"/>
        <w:rPr>
          <w:rFonts w:ascii="Arial" w:hAnsi="Arial" w:cs="Arial"/>
          <w:sz w:val="22"/>
          <w:szCs w:val="22"/>
          <w:lang w:val="es-ES"/>
        </w:rPr>
      </w:pPr>
      <w:r>
        <w:rPr>
          <w:rFonts w:ascii="Arial" w:hAnsi="Arial" w:cs="Arial"/>
          <w:noProof/>
          <w:sz w:val="22"/>
          <w:szCs w:val="22"/>
          <w:lang w:val="es-ES"/>
        </w:rPr>
        <w:drawing>
          <wp:anchor distT="0" distB="0" distL="114300" distR="114300" simplePos="0" relativeHeight="251676672" behindDoc="0" locked="0" layoutInCell="1" allowOverlap="1" wp14:anchorId="24F86AAA" wp14:editId="1E9E3660">
            <wp:simplePos x="0" y="0"/>
            <wp:positionH relativeFrom="margin">
              <wp:posOffset>-227330</wp:posOffset>
            </wp:positionH>
            <wp:positionV relativeFrom="paragraph">
              <wp:posOffset>725805</wp:posOffset>
            </wp:positionV>
            <wp:extent cx="6064250" cy="1607820"/>
            <wp:effectExtent l="0" t="0" r="0" b="0"/>
            <wp:wrapSquare wrapText="bothSides"/>
            <wp:docPr id="662693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93207" name=""/>
                    <pic:cNvPicPr/>
                  </pic:nvPicPr>
                  <pic:blipFill>
                    <a:blip r:embed="rId21"/>
                    <a:stretch>
                      <a:fillRect/>
                    </a:stretch>
                  </pic:blipFill>
                  <pic:spPr>
                    <a:xfrm>
                      <a:off x="0" y="0"/>
                      <a:ext cx="6064250" cy="1607820"/>
                    </a:xfrm>
                    <a:prstGeom prst="rect">
                      <a:avLst/>
                    </a:prstGeom>
                  </pic:spPr>
                </pic:pic>
              </a:graphicData>
            </a:graphic>
            <wp14:sizeRelH relativeFrom="margin">
              <wp14:pctWidth>0</wp14:pctWidth>
            </wp14:sizeRelH>
            <wp14:sizeRelV relativeFrom="margin">
              <wp14:pctHeight>0</wp14:pctHeight>
            </wp14:sizeRelV>
          </wp:anchor>
        </w:drawing>
      </w:r>
    </w:p>
    <w:p w14:paraId="34A5A707" w14:textId="77777777" w:rsidR="00875830" w:rsidRDefault="00846007" w:rsidP="00875830">
      <w:pPr>
        <w:pStyle w:val="Ttulo1"/>
        <w:rPr>
          <w:rFonts w:ascii="Arial" w:hAnsi="Arial" w:cs="Arial"/>
          <w:sz w:val="22"/>
          <w:szCs w:val="22"/>
          <w:lang w:val="es-ES"/>
        </w:rPr>
      </w:pPr>
      <w:r>
        <w:rPr>
          <w:rFonts w:ascii="Arial" w:hAnsi="Arial" w:cs="Arial"/>
          <w:noProof/>
          <w:sz w:val="22"/>
          <w:szCs w:val="22"/>
          <w:lang w:val="es-ES"/>
        </w:rPr>
        <w:drawing>
          <wp:anchor distT="0" distB="0" distL="114300" distR="114300" simplePos="0" relativeHeight="251677696" behindDoc="0" locked="0" layoutInCell="1" allowOverlap="1" wp14:anchorId="305C38CB" wp14:editId="20E5C20A">
            <wp:simplePos x="0" y="0"/>
            <wp:positionH relativeFrom="margin">
              <wp:posOffset>-243840</wp:posOffset>
            </wp:positionH>
            <wp:positionV relativeFrom="paragraph">
              <wp:posOffset>2051050</wp:posOffset>
            </wp:positionV>
            <wp:extent cx="4039235" cy="1638300"/>
            <wp:effectExtent l="0" t="0" r="0" b="0"/>
            <wp:wrapSquare wrapText="bothSides"/>
            <wp:docPr id="9031320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39235" cy="1638300"/>
                    </a:xfrm>
                    <a:prstGeom prst="rect">
                      <a:avLst/>
                    </a:prstGeom>
                    <a:noFill/>
                  </pic:spPr>
                </pic:pic>
              </a:graphicData>
            </a:graphic>
            <wp14:sizeRelH relativeFrom="page">
              <wp14:pctWidth>0</wp14:pctWidth>
            </wp14:sizeRelH>
            <wp14:sizeRelV relativeFrom="page">
              <wp14:pctHeight>0</wp14:pctHeight>
            </wp14:sizeRelV>
          </wp:anchor>
        </w:drawing>
      </w:r>
    </w:p>
    <w:p w14:paraId="52059640" w14:textId="77777777" w:rsidR="00875830" w:rsidRDefault="00875830" w:rsidP="00875830">
      <w:pPr>
        <w:pStyle w:val="Ttulo1"/>
        <w:rPr>
          <w:rFonts w:ascii="Arial" w:hAnsi="Arial" w:cs="Arial"/>
          <w:sz w:val="22"/>
          <w:szCs w:val="22"/>
          <w:lang w:val="es-ES"/>
        </w:rPr>
      </w:pPr>
    </w:p>
    <w:p w14:paraId="3B6205DE" w14:textId="77777777" w:rsidR="00875830" w:rsidRDefault="00875830" w:rsidP="00875830">
      <w:pPr>
        <w:pStyle w:val="Ttulo1"/>
        <w:rPr>
          <w:rFonts w:ascii="Arial" w:hAnsi="Arial" w:cs="Arial"/>
          <w:sz w:val="22"/>
          <w:szCs w:val="22"/>
          <w:lang w:val="es-ES"/>
        </w:rPr>
      </w:pPr>
    </w:p>
    <w:p w14:paraId="3A87EFB7" w14:textId="77777777" w:rsidR="00875830" w:rsidRDefault="00846007" w:rsidP="00875830">
      <w:pPr>
        <w:pStyle w:val="Ttulo1"/>
        <w:rPr>
          <w:rFonts w:ascii="Arial" w:hAnsi="Arial" w:cs="Arial"/>
          <w:sz w:val="22"/>
          <w:szCs w:val="22"/>
          <w:lang w:val="es-ES"/>
        </w:rPr>
      </w:pPr>
      <w:r>
        <w:rPr>
          <w:rFonts w:ascii="Arial" w:hAnsi="Arial" w:cs="Arial"/>
          <w:noProof/>
          <w:sz w:val="22"/>
          <w:szCs w:val="22"/>
          <w:lang w:val="es-ES"/>
        </w:rPr>
        <w:drawing>
          <wp:anchor distT="0" distB="0" distL="114300" distR="114300" simplePos="0" relativeHeight="251679744" behindDoc="0" locked="0" layoutInCell="1" allowOverlap="1" wp14:anchorId="657B9670" wp14:editId="2629F768">
            <wp:simplePos x="0" y="0"/>
            <wp:positionH relativeFrom="page">
              <wp:posOffset>655320</wp:posOffset>
            </wp:positionH>
            <wp:positionV relativeFrom="paragraph">
              <wp:posOffset>613410</wp:posOffset>
            </wp:positionV>
            <wp:extent cx="6445885" cy="2611120"/>
            <wp:effectExtent l="0" t="0" r="0" b="0"/>
            <wp:wrapSquare wrapText="bothSides"/>
            <wp:docPr id="952684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84906" name=""/>
                    <pic:cNvPicPr/>
                  </pic:nvPicPr>
                  <pic:blipFill>
                    <a:blip r:embed="rId23"/>
                    <a:stretch>
                      <a:fillRect/>
                    </a:stretch>
                  </pic:blipFill>
                  <pic:spPr>
                    <a:xfrm>
                      <a:off x="0" y="0"/>
                      <a:ext cx="6445885" cy="2611120"/>
                    </a:xfrm>
                    <a:prstGeom prst="rect">
                      <a:avLst/>
                    </a:prstGeom>
                  </pic:spPr>
                </pic:pic>
              </a:graphicData>
            </a:graphic>
            <wp14:sizeRelH relativeFrom="margin">
              <wp14:pctWidth>0</wp14:pctWidth>
            </wp14:sizeRelH>
            <wp14:sizeRelV relativeFrom="margin">
              <wp14:pctHeight>0</wp14:pctHeight>
            </wp14:sizeRelV>
          </wp:anchor>
        </w:drawing>
      </w:r>
    </w:p>
    <w:p w14:paraId="0C03FFB3" w14:textId="77777777" w:rsidR="00875830" w:rsidRDefault="00846007" w:rsidP="00875830">
      <w:pPr>
        <w:pStyle w:val="Ttulo1"/>
        <w:rPr>
          <w:rFonts w:ascii="Arial" w:hAnsi="Arial" w:cs="Arial"/>
          <w:sz w:val="22"/>
          <w:szCs w:val="22"/>
          <w:lang w:val="es-ES"/>
        </w:rPr>
      </w:pPr>
      <w:r>
        <w:rPr>
          <w:rFonts w:ascii="Arial" w:hAnsi="Arial" w:cs="Arial"/>
          <w:noProof/>
          <w:sz w:val="22"/>
          <w:szCs w:val="22"/>
          <w:lang w:val="es-ES"/>
        </w:rPr>
        <w:drawing>
          <wp:anchor distT="0" distB="0" distL="114300" distR="114300" simplePos="0" relativeHeight="251681792" behindDoc="0" locked="0" layoutInCell="1" allowOverlap="1" wp14:anchorId="604A38A7" wp14:editId="6BC5C553">
            <wp:simplePos x="0" y="0"/>
            <wp:positionH relativeFrom="column">
              <wp:posOffset>-22860</wp:posOffset>
            </wp:positionH>
            <wp:positionV relativeFrom="paragraph">
              <wp:posOffset>78105</wp:posOffset>
            </wp:positionV>
            <wp:extent cx="5731510" cy="2641600"/>
            <wp:effectExtent l="0" t="0" r="2540" b="6350"/>
            <wp:wrapSquare wrapText="bothSides"/>
            <wp:docPr id="135741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13340" name=""/>
                    <pic:cNvPicPr/>
                  </pic:nvPicPr>
                  <pic:blipFill>
                    <a:blip r:embed="rId24"/>
                    <a:stretch>
                      <a:fillRect/>
                    </a:stretch>
                  </pic:blipFill>
                  <pic:spPr>
                    <a:xfrm>
                      <a:off x="0" y="0"/>
                      <a:ext cx="5731510" cy="2641600"/>
                    </a:xfrm>
                    <a:prstGeom prst="rect">
                      <a:avLst/>
                    </a:prstGeom>
                  </pic:spPr>
                </pic:pic>
              </a:graphicData>
            </a:graphic>
          </wp:anchor>
        </w:drawing>
      </w:r>
    </w:p>
    <w:p w14:paraId="10751CB2" w14:textId="77777777" w:rsidR="00875830" w:rsidRDefault="00875830" w:rsidP="00875830">
      <w:pPr>
        <w:pStyle w:val="Ttulo1"/>
        <w:rPr>
          <w:rFonts w:ascii="Arial" w:hAnsi="Arial" w:cs="Arial"/>
          <w:sz w:val="22"/>
          <w:szCs w:val="22"/>
          <w:lang w:val="es-ES"/>
        </w:rPr>
      </w:pPr>
      <w:r>
        <w:lastRenderedPageBreak/>
        <w:fldChar w:fldCharType="begin"/>
      </w:r>
      <w:r>
        <w:instrText xml:space="preserve"> TC "</w:instrText>
      </w:r>
      <w:bookmarkStart w:id="14" w:name="_Toc235046371"/>
      <w:r>
        <w:instrText>6.4 modelo de pedidos</w:instrText>
      </w:r>
      <w:bookmarkEnd w:id="14"/>
      <w:r>
        <w:instrText xml:space="preserve">" \f C \l "2" </w:instrText>
      </w:r>
      <w:r>
        <w:fldChar w:fldCharType="end"/>
      </w:r>
      <w:r>
        <w:rPr>
          <w:rFonts w:ascii="Arial" w:hAnsi="Arial" w:cs="Arial"/>
          <w:sz w:val="22"/>
          <w:szCs w:val="22"/>
          <w:lang w:val="es-ES"/>
        </w:rPr>
        <w:t>6.4 modelo de pedidos</w:t>
      </w:r>
    </w:p>
    <w:p w14:paraId="77DA81A6" w14:textId="77777777" w:rsidR="00846007" w:rsidRPr="00846007" w:rsidRDefault="00846007" w:rsidP="00846007">
      <w:pPr>
        <w:pStyle w:val="Ttulo1"/>
        <w:jc w:val="both"/>
        <w:rPr>
          <w:rFonts w:ascii="Arial" w:hAnsi="Arial" w:cs="Arial"/>
          <w:b w:val="0"/>
          <w:bCs w:val="0"/>
          <w:color w:val="auto"/>
          <w:sz w:val="22"/>
          <w:szCs w:val="22"/>
          <w:lang w:val="es-ES"/>
        </w:rPr>
      </w:pPr>
      <w:r>
        <w:rPr>
          <w:rFonts w:ascii="Arial" w:hAnsi="Arial" w:cs="Arial"/>
          <w:b w:val="0"/>
          <w:bCs w:val="0"/>
          <w:color w:val="auto"/>
          <w:sz w:val="22"/>
          <w:szCs w:val="22"/>
          <w:lang w:val="es-ES"/>
        </w:rPr>
        <w:t xml:space="preserve">Este módulo es el corazón operacional de </w:t>
      </w:r>
      <w:proofErr w:type="spellStart"/>
      <w:r>
        <w:rPr>
          <w:rFonts w:ascii="Arial" w:hAnsi="Arial" w:cs="Arial"/>
          <w:b w:val="0"/>
          <w:bCs w:val="0"/>
          <w:color w:val="auto"/>
          <w:sz w:val="22"/>
          <w:szCs w:val="22"/>
          <w:lang w:val="es-ES"/>
        </w:rPr>
        <w:t>ComercioTech</w:t>
      </w:r>
      <w:proofErr w:type="spellEnd"/>
      <w:r>
        <w:rPr>
          <w:rFonts w:ascii="Arial" w:hAnsi="Arial" w:cs="Arial"/>
          <w:b w:val="0"/>
          <w:bCs w:val="0"/>
          <w:color w:val="auto"/>
          <w:sz w:val="22"/>
          <w:szCs w:val="22"/>
          <w:lang w:val="es-ES"/>
        </w:rPr>
        <w:t xml:space="preserve">. A diferencia de otros </w:t>
      </w:r>
      <w:proofErr w:type="spellStart"/>
      <w:r>
        <w:rPr>
          <w:rFonts w:ascii="Arial" w:hAnsi="Arial" w:cs="Arial"/>
          <w:b w:val="0"/>
          <w:bCs w:val="0"/>
          <w:color w:val="auto"/>
          <w:sz w:val="22"/>
          <w:szCs w:val="22"/>
          <w:lang w:val="es-ES"/>
        </w:rPr>
        <w:t>endpoints</w:t>
      </w:r>
      <w:proofErr w:type="spellEnd"/>
      <w:r>
        <w:rPr>
          <w:rFonts w:ascii="Arial" w:hAnsi="Arial" w:cs="Arial"/>
          <w:b w:val="0"/>
          <w:bCs w:val="0"/>
          <w:color w:val="auto"/>
          <w:sz w:val="22"/>
          <w:szCs w:val="22"/>
          <w:lang w:val="es-ES"/>
        </w:rPr>
        <w:t>, aquí la lógica no solo persiste datos, sino que sincroniza dos colecciones (pedidos y productos) para asegurar que el inventario siempre refleje la realidad comercial.</w:t>
      </w:r>
    </w:p>
    <w:p w14:paraId="14ACA4DC" w14:textId="77777777" w:rsidR="00846007" w:rsidRPr="00846007" w:rsidRDefault="00846007" w:rsidP="00846007">
      <w:pPr>
        <w:pStyle w:val="Ttulo1"/>
        <w:jc w:val="both"/>
        <w:rPr>
          <w:rFonts w:ascii="Arial" w:hAnsi="Arial" w:cs="Arial"/>
          <w:b w:val="0"/>
          <w:bCs w:val="0"/>
          <w:color w:val="auto"/>
          <w:sz w:val="22"/>
          <w:szCs w:val="22"/>
          <w:lang w:val="es-ES"/>
        </w:rPr>
      </w:pPr>
      <w:r>
        <w:rPr>
          <w:rFonts w:ascii="Arial" w:hAnsi="Arial" w:cs="Arial"/>
          <w:b w:val="0"/>
          <w:bCs w:val="0"/>
          <w:color w:val="auto"/>
          <w:sz w:val="22"/>
          <w:szCs w:val="22"/>
          <w:lang w:val="es-ES"/>
        </w:rPr>
        <w:t>Puntos clave de la implementación:</w:t>
      </w:r>
    </w:p>
    <w:p w14:paraId="3E3D4099" w14:textId="77777777" w:rsidR="00846007" w:rsidRPr="00846007" w:rsidRDefault="00846007" w:rsidP="00846007">
      <w:pPr>
        <w:pStyle w:val="Ttulo1"/>
        <w:numPr>
          <w:ilvl w:val="0"/>
          <w:numId w:val="14"/>
        </w:numPr>
        <w:jc w:val="both"/>
        <w:rPr>
          <w:rFonts w:ascii="Arial" w:hAnsi="Arial" w:cs="Arial"/>
          <w:b w:val="0"/>
          <w:bCs w:val="0"/>
          <w:sz w:val="22"/>
          <w:szCs w:val="22"/>
          <w:lang w:val="es-CL"/>
        </w:rPr>
      </w:pPr>
      <w:r>
        <w:rPr>
          <w:rFonts w:ascii="Arial" w:hAnsi="Arial" w:cs="Arial"/>
          <w:b w:val="0"/>
          <w:bCs w:val="0"/>
          <w:sz w:val="22"/>
          <w:szCs w:val="22"/>
          <w:lang w:val="es-CL"/>
        </w:rPr>
        <w:t>Integridad y Validación de Stock (POST /): Antes de registrar cualquier pedido, el sistema realiza una validación lógica: comprueba que cada producto exista y que el stock actual sea suficiente para cubrir la cantidad solicitada. Si la validación pasa, se calcula el total y se realiza una operación atómica que descuenta el inventario automáticamente mediante el operador $</w:t>
      </w:r>
      <w:proofErr w:type="spellStart"/>
      <w:r>
        <w:rPr>
          <w:rFonts w:ascii="Arial" w:hAnsi="Arial" w:cs="Arial"/>
          <w:b w:val="0"/>
          <w:bCs w:val="0"/>
          <w:sz w:val="22"/>
          <w:szCs w:val="22"/>
          <w:lang w:val="es-CL"/>
        </w:rPr>
        <w:t>inc</w:t>
      </w:r>
      <w:proofErr w:type="spellEnd"/>
      <w:r>
        <w:rPr>
          <w:rFonts w:ascii="Arial" w:hAnsi="Arial" w:cs="Arial"/>
          <w:b w:val="0"/>
          <w:bCs w:val="0"/>
          <w:sz w:val="22"/>
          <w:szCs w:val="22"/>
          <w:lang w:val="es-CL"/>
        </w:rPr>
        <w:t xml:space="preserve"> de MongoDB. </w:t>
      </w:r>
    </w:p>
    <w:p w14:paraId="4EE3FBA8" w14:textId="77777777" w:rsidR="00846007" w:rsidRPr="00846007" w:rsidRDefault="00846007" w:rsidP="00846007">
      <w:pPr>
        <w:pStyle w:val="Ttulo1"/>
        <w:numPr>
          <w:ilvl w:val="0"/>
          <w:numId w:val="14"/>
        </w:numPr>
        <w:jc w:val="both"/>
        <w:rPr>
          <w:rFonts w:ascii="Arial" w:hAnsi="Arial" w:cs="Arial"/>
          <w:b w:val="0"/>
          <w:bCs w:val="0"/>
          <w:sz w:val="22"/>
          <w:szCs w:val="22"/>
          <w:lang w:val="es-CL"/>
        </w:rPr>
      </w:pPr>
      <w:proofErr w:type="spellStart"/>
      <w:r>
        <w:rPr>
          <w:rFonts w:ascii="Arial" w:hAnsi="Arial" w:cs="Arial"/>
          <w:b w:val="0"/>
          <w:bCs w:val="0"/>
          <w:sz w:val="22"/>
          <w:szCs w:val="22"/>
        </w:rPr>
        <w:t>Gestión</w:t>
      </w:r>
      <w:proofErr w:type="spellEnd"/>
      <w:r>
        <w:rPr>
          <w:rFonts w:ascii="Arial" w:hAnsi="Arial" w:cs="Arial"/>
          <w:b w:val="0"/>
          <w:bCs w:val="0"/>
          <w:sz w:val="22"/>
          <w:szCs w:val="22"/>
        </w:rPr>
        <w:t xml:space="preserve"> de </w:t>
      </w:r>
      <w:proofErr w:type="spellStart"/>
      <w:r>
        <w:rPr>
          <w:rFonts w:ascii="Arial" w:hAnsi="Arial" w:cs="Arial"/>
          <w:b w:val="0"/>
          <w:bCs w:val="0"/>
          <w:sz w:val="22"/>
          <w:szCs w:val="22"/>
        </w:rPr>
        <w:t>Cambios</w:t>
      </w:r>
      <w:proofErr w:type="spellEnd"/>
      <w:r>
        <w:rPr>
          <w:rFonts w:ascii="Arial" w:hAnsi="Arial" w:cs="Arial"/>
          <w:b w:val="0"/>
          <w:bCs w:val="0"/>
          <w:sz w:val="22"/>
          <w:szCs w:val="22"/>
        </w:rPr>
        <w:t xml:space="preserve"> y </w:t>
      </w:r>
      <w:r>
        <w:rPr>
          <w:rFonts w:ascii="Arial" w:hAnsi="Arial" w:cs="Arial"/>
          <w:b w:val="0"/>
          <w:bCs w:val="0"/>
          <w:i/>
          <w:iCs/>
          <w:sz w:val="22"/>
          <w:szCs w:val="22"/>
        </w:rPr>
        <w:t>Rollback</w:t>
      </w:r>
      <w:r>
        <w:rPr>
          <w:rFonts w:ascii="Arial" w:hAnsi="Arial" w:cs="Arial"/>
          <w:b w:val="0"/>
          <w:bCs w:val="0"/>
          <w:sz w:val="22"/>
          <w:szCs w:val="22"/>
        </w:rPr>
        <w:t xml:space="preserve"> (PUT /{</w:t>
      </w:r>
      <w:proofErr w:type="spellStart"/>
      <w:r>
        <w:rPr>
          <w:rFonts w:ascii="Arial" w:hAnsi="Arial" w:cs="Arial"/>
          <w:b w:val="0"/>
          <w:bCs w:val="0"/>
          <w:sz w:val="22"/>
          <w:szCs w:val="22"/>
        </w:rPr>
        <w:t>pedido_id</w:t>
      </w:r>
      <w:proofErr w:type="spellEnd"/>
      <w:r>
        <w:rPr>
          <w:rFonts w:ascii="Arial" w:hAnsi="Arial" w:cs="Arial"/>
          <w:b w:val="0"/>
          <w:bCs w:val="0"/>
          <w:sz w:val="22"/>
          <w:szCs w:val="22"/>
        </w:rPr>
        <w:t xml:space="preserve">}): La </w:t>
      </w:r>
      <w:proofErr w:type="spellStart"/>
      <w:r>
        <w:rPr>
          <w:rFonts w:ascii="Arial" w:hAnsi="Arial" w:cs="Arial"/>
          <w:b w:val="0"/>
          <w:bCs w:val="0"/>
          <w:sz w:val="22"/>
          <w:szCs w:val="22"/>
        </w:rPr>
        <w:t>actualización</w:t>
      </w:r>
      <w:proofErr w:type="spellEnd"/>
      <w:r>
        <w:rPr>
          <w:rFonts w:ascii="Arial" w:hAnsi="Arial" w:cs="Arial"/>
          <w:b w:val="0"/>
          <w:bCs w:val="0"/>
          <w:sz w:val="22"/>
          <w:szCs w:val="22"/>
        </w:rPr>
        <w:t xml:space="preserve"> de </w:t>
      </w:r>
      <w:proofErr w:type="spellStart"/>
      <w:r>
        <w:rPr>
          <w:rFonts w:ascii="Arial" w:hAnsi="Arial" w:cs="Arial"/>
          <w:b w:val="0"/>
          <w:bCs w:val="0"/>
          <w:sz w:val="22"/>
          <w:szCs w:val="22"/>
        </w:rPr>
        <w:t>pedidos</w:t>
      </w:r>
      <w:proofErr w:type="spellEnd"/>
      <w:r>
        <w:rPr>
          <w:rFonts w:ascii="Arial" w:hAnsi="Arial" w:cs="Arial"/>
          <w:b w:val="0"/>
          <w:bCs w:val="0"/>
          <w:sz w:val="22"/>
          <w:szCs w:val="22"/>
        </w:rPr>
        <w:t xml:space="preserve"> </w:t>
      </w:r>
      <w:proofErr w:type="spellStart"/>
      <w:r>
        <w:rPr>
          <w:rFonts w:ascii="Arial" w:hAnsi="Arial" w:cs="Arial"/>
          <w:b w:val="0"/>
          <w:bCs w:val="0"/>
          <w:sz w:val="22"/>
          <w:szCs w:val="22"/>
        </w:rPr>
        <w:t>implementa</w:t>
      </w:r>
      <w:proofErr w:type="spellEnd"/>
      <w:r>
        <w:rPr>
          <w:rFonts w:ascii="Arial" w:hAnsi="Arial" w:cs="Arial"/>
          <w:b w:val="0"/>
          <w:bCs w:val="0"/>
          <w:sz w:val="22"/>
          <w:szCs w:val="22"/>
        </w:rPr>
        <w:t xml:space="preserve"> un </w:t>
      </w:r>
      <w:proofErr w:type="spellStart"/>
      <w:r>
        <w:rPr>
          <w:rFonts w:ascii="Arial" w:hAnsi="Arial" w:cs="Arial"/>
          <w:b w:val="0"/>
          <w:bCs w:val="0"/>
          <w:sz w:val="22"/>
          <w:szCs w:val="22"/>
        </w:rPr>
        <w:t>mecanismo</w:t>
      </w:r>
      <w:proofErr w:type="spellEnd"/>
      <w:r>
        <w:rPr>
          <w:rFonts w:ascii="Arial" w:hAnsi="Arial" w:cs="Arial"/>
          <w:b w:val="0"/>
          <w:bCs w:val="0"/>
          <w:sz w:val="22"/>
          <w:szCs w:val="22"/>
        </w:rPr>
        <w:t xml:space="preserve"> de </w:t>
      </w:r>
      <w:proofErr w:type="spellStart"/>
      <w:r>
        <w:rPr>
          <w:rFonts w:ascii="Arial" w:hAnsi="Arial" w:cs="Arial"/>
          <w:b w:val="0"/>
          <w:bCs w:val="0"/>
          <w:sz w:val="22"/>
          <w:szCs w:val="22"/>
        </w:rPr>
        <w:t>seguridad</w:t>
      </w:r>
      <w:proofErr w:type="spellEnd"/>
      <w:r>
        <w:rPr>
          <w:rFonts w:ascii="Arial" w:hAnsi="Arial" w:cs="Arial"/>
          <w:b w:val="0"/>
          <w:bCs w:val="0"/>
          <w:sz w:val="22"/>
          <w:szCs w:val="22"/>
        </w:rPr>
        <w:t xml:space="preserve"> </w:t>
      </w:r>
      <w:proofErr w:type="spellStart"/>
      <w:r>
        <w:rPr>
          <w:rFonts w:ascii="Arial" w:hAnsi="Arial" w:cs="Arial"/>
          <w:b w:val="0"/>
          <w:bCs w:val="0"/>
          <w:sz w:val="22"/>
          <w:szCs w:val="22"/>
        </w:rPr>
        <w:t>avanzado</w:t>
      </w:r>
      <w:proofErr w:type="spellEnd"/>
      <w:r>
        <w:rPr>
          <w:rFonts w:ascii="Arial" w:hAnsi="Arial" w:cs="Arial"/>
          <w:b w:val="0"/>
          <w:bCs w:val="0"/>
          <w:sz w:val="22"/>
          <w:szCs w:val="22"/>
        </w:rPr>
        <w:t xml:space="preserve">. Si un </w:t>
      </w:r>
      <w:proofErr w:type="spellStart"/>
      <w:r>
        <w:rPr>
          <w:rFonts w:ascii="Arial" w:hAnsi="Arial" w:cs="Arial"/>
          <w:b w:val="0"/>
          <w:bCs w:val="0"/>
          <w:sz w:val="22"/>
          <w:szCs w:val="22"/>
        </w:rPr>
        <w:t>pedido</w:t>
      </w:r>
      <w:proofErr w:type="spellEnd"/>
      <w:r>
        <w:rPr>
          <w:rFonts w:ascii="Arial" w:hAnsi="Arial" w:cs="Arial"/>
          <w:b w:val="0"/>
          <w:bCs w:val="0"/>
          <w:sz w:val="22"/>
          <w:szCs w:val="22"/>
        </w:rPr>
        <w:t xml:space="preserve"> se </w:t>
      </w:r>
      <w:proofErr w:type="spellStart"/>
      <w:r>
        <w:rPr>
          <w:rFonts w:ascii="Arial" w:hAnsi="Arial" w:cs="Arial"/>
          <w:b w:val="0"/>
          <w:bCs w:val="0"/>
          <w:sz w:val="22"/>
          <w:szCs w:val="22"/>
        </w:rPr>
        <w:t>modifica</w:t>
      </w:r>
      <w:proofErr w:type="spellEnd"/>
      <w:r>
        <w:rPr>
          <w:rFonts w:ascii="Arial" w:hAnsi="Arial" w:cs="Arial"/>
          <w:b w:val="0"/>
          <w:bCs w:val="0"/>
          <w:sz w:val="22"/>
          <w:szCs w:val="22"/>
        </w:rPr>
        <w:t xml:space="preserve">, el </w:t>
      </w:r>
      <w:proofErr w:type="spellStart"/>
      <w:r>
        <w:rPr>
          <w:rFonts w:ascii="Arial" w:hAnsi="Arial" w:cs="Arial"/>
          <w:b w:val="0"/>
          <w:bCs w:val="0"/>
          <w:sz w:val="22"/>
          <w:szCs w:val="22"/>
        </w:rPr>
        <w:t>sistema</w:t>
      </w:r>
      <w:proofErr w:type="spellEnd"/>
      <w:r>
        <w:rPr>
          <w:rFonts w:ascii="Arial" w:hAnsi="Arial" w:cs="Arial"/>
          <w:b w:val="0"/>
          <w:bCs w:val="0"/>
          <w:sz w:val="22"/>
          <w:szCs w:val="22"/>
        </w:rPr>
        <w:t xml:space="preserve"> primero "</w:t>
      </w:r>
      <w:proofErr w:type="spellStart"/>
      <w:r>
        <w:rPr>
          <w:rFonts w:ascii="Arial" w:hAnsi="Arial" w:cs="Arial"/>
          <w:b w:val="0"/>
          <w:bCs w:val="0"/>
          <w:sz w:val="22"/>
          <w:szCs w:val="22"/>
        </w:rPr>
        <w:t>devuelve</w:t>
      </w:r>
      <w:proofErr w:type="spellEnd"/>
      <w:r>
        <w:rPr>
          <w:rFonts w:ascii="Arial" w:hAnsi="Arial" w:cs="Arial"/>
          <w:b w:val="0"/>
          <w:bCs w:val="0"/>
          <w:sz w:val="22"/>
          <w:szCs w:val="22"/>
        </w:rPr>
        <w:t xml:space="preserve">" el stock anterior al </w:t>
      </w:r>
      <w:proofErr w:type="spellStart"/>
      <w:r>
        <w:rPr>
          <w:rFonts w:ascii="Arial" w:hAnsi="Arial" w:cs="Arial"/>
          <w:b w:val="0"/>
          <w:bCs w:val="0"/>
          <w:sz w:val="22"/>
          <w:szCs w:val="22"/>
        </w:rPr>
        <w:t>inventario</w:t>
      </w:r>
      <w:proofErr w:type="spellEnd"/>
      <w:r>
        <w:rPr>
          <w:rFonts w:ascii="Arial" w:hAnsi="Arial" w:cs="Arial"/>
          <w:b w:val="0"/>
          <w:bCs w:val="0"/>
          <w:sz w:val="22"/>
          <w:szCs w:val="22"/>
        </w:rPr>
        <w:t xml:space="preserve">, </w:t>
      </w:r>
      <w:proofErr w:type="spellStart"/>
      <w:r>
        <w:rPr>
          <w:rFonts w:ascii="Arial" w:hAnsi="Arial" w:cs="Arial"/>
          <w:b w:val="0"/>
          <w:bCs w:val="0"/>
          <w:sz w:val="22"/>
          <w:szCs w:val="22"/>
        </w:rPr>
        <w:t>valida</w:t>
      </w:r>
      <w:proofErr w:type="spellEnd"/>
      <w:r>
        <w:rPr>
          <w:rFonts w:ascii="Arial" w:hAnsi="Arial" w:cs="Arial"/>
          <w:b w:val="0"/>
          <w:bCs w:val="0"/>
          <w:sz w:val="22"/>
          <w:szCs w:val="22"/>
        </w:rPr>
        <w:t xml:space="preserve"> </w:t>
      </w:r>
      <w:proofErr w:type="spellStart"/>
      <w:r>
        <w:rPr>
          <w:rFonts w:ascii="Arial" w:hAnsi="Arial" w:cs="Arial"/>
          <w:b w:val="0"/>
          <w:bCs w:val="0"/>
          <w:sz w:val="22"/>
          <w:szCs w:val="22"/>
        </w:rPr>
        <w:t>nuevamente</w:t>
      </w:r>
      <w:proofErr w:type="spellEnd"/>
      <w:r>
        <w:rPr>
          <w:rFonts w:ascii="Arial" w:hAnsi="Arial" w:cs="Arial"/>
          <w:b w:val="0"/>
          <w:bCs w:val="0"/>
          <w:sz w:val="22"/>
          <w:szCs w:val="22"/>
        </w:rPr>
        <w:t xml:space="preserve"> la </w:t>
      </w:r>
      <w:proofErr w:type="spellStart"/>
      <w:r>
        <w:rPr>
          <w:rFonts w:ascii="Arial" w:hAnsi="Arial" w:cs="Arial"/>
          <w:b w:val="0"/>
          <w:bCs w:val="0"/>
          <w:sz w:val="22"/>
          <w:szCs w:val="22"/>
        </w:rPr>
        <w:t>disponibilidad</w:t>
      </w:r>
      <w:proofErr w:type="spellEnd"/>
      <w:r>
        <w:rPr>
          <w:rFonts w:ascii="Arial" w:hAnsi="Arial" w:cs="Arial"/>
          <w:b w:val="0"/>
          <w:bCs w:val="0"/>
          <w:sz w:val="22"/>
          <w:szCs w:val="22"/>
        </w:rPr>
        <w:t xml:space="preserve"> para </w:t>
      </w:r>
      <w:proofErr w:type="spellStart"/>
      <w:r>
        <w:rPr>
          <w:rFonts w:ascii="Arial" w:hAnsi="Arial" w:cs="Arial"/>
          <w:b w:val="0"/>
          <w:bCs w:val="0"/>
          <w:sz w:val="22"/>
          <w:szCs w:val="22"/>
        </w:rPr>
        <w:t>los</w:t>
      </w:r>
      <w:proofErr w:type="spellEnd"/>
      <w:r>
        <w:rPr>
          <w:rFonts w:ascii="Arial" w:hAnsi="Arial" w:cs="Arial"/>
          <w:b w:val="0"/>
          <w:bCs w:val="0"/>
          <w:sz w:val="22"/>
          <w:szCs w:val="22"/>
        </w:rPr>
        <w:t xml:space="preserve"> </w:t>
      </w:r>
      <w:proofErr w:type="spellStart"/>
      <w:r>
        <w:rPr>
          <w:rFonts w:ascii="Arial" w:hAnsi="Arial" w:cs="Arial"/>
          <w:b w:val="0"/>
          <w:bCs w:val="0"/>
          <w:sz w:val="22"/>
          <w:szCs w:val="22"/>
        </w:rPr>
        <w:t>nuevos</w:t>
      </w:r>
      <w:proofErr w:type="spellEnd"/>
      <w:r>
        <w:rPr>
          <w:rFonts w:ascii="Arial" w:hAnsi="Arial" w:cs="Arial"/>
          <w:b w:val="0"/>
          <w:bCs w:val="0"/>
          <w:sz w:val="22"/>
          <w:szCs w:val="22"/>
        </w:rPr>
        <w:t xml:space="preserve"> </w:t>
      </w:r>
      <w:proofErr w:type="spellStart"/>
      <w:r>
        <w:rPr>
          <w:rFonts w:ascii="Arial" w:hAnsi="Arial" w:cs="Arial"/>
          <w:b w:val="0"/>
          <w:bCs w:val="0"/>
          <w:sz w:val="22"/>
          <w:szCs w:val="22"/>
        </w:rPr>
        <w:t>ítems</w:t>
      </w:r>
      <w:proofErr w:type="spellEnd"/>
      <w:r>
        <w:rPr>
          <w:rFonts w:ascii="Arial" w:hAnsi="Arial" w:cs="Arial"/>
          <w:b w:val="0"/>
          <w:bCs w:val="0"/>
          <w:sz w:val="22"/>
          <w:szCs w:val="22"/>
        </w:rPr>
        <w:t xml:space="preserve"> y, solo </w:t>
      </w:r>
      <w:proofErr w:type="spellStart"/>
      <w:r>
        <w:rPr>
          <w:rFonts w:ascii="Arial" w:hAnsi="Arial" w:cs="Arial"/>
          <w:b w:val="0"/>
          <w:bCs w:val="0"/>
          <w:sz w:val="22"/>
          <w:szCs w:val="22"/>
        </w:rPr>
        <w:t>si</w:t>
      </w:r>
      <w:proofErr w:type="spellEnd"/>
      <w:r>
        <w:rPr>
          <w:rFonts w:ascii="Arial" w:hAnsi="Arial" w:cs="Arial"/>
          <w:b w:val="0"/>
          <w:bCs w:val="0"/>
          <w:sz w:val="22"/>
          <w:szCs w:val="22"/>
        </w:rPr>
        <w:t xml:space="preserve"> </w:t>
      </w:r>
      <w:proofErr w:type="spellStart"/>
      <w:r>
        <w:rPr>
          <w:rFonts w:ascii="Arial" w:hAnsi="Arial" w:cs="Arial"/>
          <w:b w:val="0"/>
          <w:bCs w:val="0"/>
          <w:sz w:val="22"/>
          <w:szCs w:val="22"/>
        </w:rPr>
        <w:t>todo</w:t>
      </w:r>
      <w:proofErr w:type="spellEnd"/>
      <w:r>
        <w:rPr>
          <w:rFonts w:ascii="Arial" w:hAnsi="Arial" w:cs="Arial"/>
          <w:b w:val="0"/>
          <w:bCs w:val="0"/>
          <w:sz w:val="22"/>
          <w:szCs w:val="22"/>
        </w:rPr>
        <w:t xml:space="preserve"> es </w:t>
      </w:r>
      <w:proofErr w:type="spellStart"/>
      <w:r>
        <w:rPr>
          <w:rFonts w:ascii="Arial" w:hAnsi="Arial" w:cs="Arial"/>
          <w:b w:val="0"/>
          <w:bCs w:val="0"/>
          <w:sz w:val="22"/>
          <w:szCs w:val="22"/>
        </w:rPr>
        <w:t>correcto</w:t>
      </w:r>
      <w:proofErr w:type="spellEnd"/>
      <w:r>
        <w:rPr>
          <w:rFonts w:ascii="Arial" w:hAnsi="Arial" w:cs="Arial"/>
          <w:b w:val="0"/>
          <w:bCs w:val="0"/>
          <w:sz w:val="22"/>
          <w:szCs w:val="22"/>
        </w:rPr>
        <w:t xml:space="preserve">, </w:t>
      </w:r>
      <w:proofErr w:type="spellStart"/>
      <w:r>
        <w:rPr>
          <w:rFonts w:ascii="Arial" w:hAnsi="Arial" w:cs="Arial"/>
          <w:b w:val="0"/>
          <w:bCs w:val="0"/>
          <w:sz w:val="22"/>
          <w:szCs w:val="22"/>
        </w:rPr>
        <w:t>aplica</w:t>
      </w:r>
      <w:proofErr w:type="spellEnd"/>
      <w:r>
        <w:rPr>
          <w:rFonts w:ascii="Arial" w:hAnsi="Arial" w:cs="Arial"/>
          <w:b w:val="0"/>
          <w:bCs w:val="0"/>
          <w:sz w:val="22"/>
          <w:szCs w:val="22"/>
        </w:rPr>
        <w:t xml:space="preserve"> el nuevo </w:t>
      </w:r>
      <w:proofErr w:type="spellStart"/>
      <w:r>
        <w:rPr>
          <w:rFonts w:ascii="Arial" w:hAnsi="Arial" w:cs="Arial"/>
          <w:b w:val="0"/>
          <w:bCs w:val="0"/>
          <w:sz w:val="22"/>
          <w:szCs w:val="22"/>
        </w:rPr>
        <w:t>descuento</w:t>
      </w:r>
      <w:proofErr w:type="spellEnd"/>
      <w:r>
        <w:rPr>
          <w:rFonts w:ascii="Arial" w:hAnsi="Arial" w:cs="Arial"/>
          <w:b w:val="0"/>
          <w:bCs w:val="0"/>
          <w:sz w:val="22"/>
          <w:szCs w:val="22"/>
        </w:rPr>
        <w:t xml:space="preserve">. Si la </w:t>
      </w:r>
      <w:proofErr w:type="spellStart"/>
      <w:r>
        <w:rPr>
          <w:rFonts w:ascii="Arial" w:hAnsi="Arial" w:cs="Arial"/>
          <w:b w:val="0"/>
          <w:bCs w:val="0"/>
          <w:sz w:val="22"/>
          <w:szCs w:val="22"/>
        </w:rPr>
        <w:t>validación</w:t>
      </w:r>
      <w:proofErr w:type="spellEnd"/>
      <w:r>
        <w:rPr>
          <w:rFonts w:ascii="Arial" w:hAnsi="Arial" w:cs="Arial"/>
          <w:b w:val="0"/>
          <w:bCs w:val="0"/>
          <w:sz w:val="22"/>
          <w:szCs w:val="22"/>
        </w:rPr>
        <w:t xml:space="preserve"> </w:t>
      </w:r>
      <w:proofErr w:type="spellStart"/>
      <w:r>
        <w:rPr>
          <w:rFonts w:ascii="Arial" w:hAnsi="Arial" w:cs="Arial"/>
          <w:b w:val="0"/>
          <w:bCs w:val="0"/>
          <w:sz w:val="22"/>
          <w:szCs w:val="22"/>
        </w:rPr>
        <w:t>falla</w:t>
      </w:r>
      <w:proofErr w:type="spellEnd"/>
      <w:r>
        <w:rPr>
          <w:rFonts w:ascii="Arial" w:hAnsi="Arial" w:cs="Arial"/>
          <w:b w:val="0"/>
          <w:bCs w:val="0"/>
          <w:sz w:val="22"/>
          <w:szCs w:val="22"/>
        </w:rPr>
        <w:t xml:space="preserve">, el </w:t>
      </w:r>
      <w:proofErr w:type="spellStart"/>
      <w:r>
        <w:rPr>
          <w:rFonts w:ascii="Arial" w:hAnsi="Arial" w:cs="Arial"/>
          <w:b w:val="0"/>
          <w:bCs w:val="0"/>
          <w:sz w:val="22"/>
          <w:szCs w:val="22"/>
        </w:rPr>
        <w:t>sistema</w:t>
      </w:r>
      <w:proofErr w:type="spellEnd"/>
      <w:r>
        <w:rPr>
          <w:rFonts w:ascii="Arial" w:hAnsi="Arial" w:cs="Arial"/>
          <w:b w:val="0"/>
          <w:bCs w:val="0"/>
          <w:sz w:val="22"/>
          <w:szCs w:val="22"/>
        </w:rPr>
        <w:t xml:space="preserve"> </w:t>
      </w:r>
      <w:proofErr w:type="spellStart"/>
      <w:r>
        <w:rPr>
          <w:rFonts w:ascii="Arial" w:hAnsi="Arial" w:cs="Arial"/>
          <w:b w:val="0"/>
          <w:bCs w:val="0"/>
          <w:sz w:val="22"/>
          <w:szCs w:val="22"/>
        </w:rPr>
        <w:t>realiza</w:t>
      </w:r>
      <w:proofErr w:type="spellEnd"/>
      <w:r>
        <w:rPr>
          <w:rFonts w:ascii="Arial" w:hAnsi="Arial" w:cs="Arial"/>
          <w:b w:val="0"/>
          <w:bCs w:val="0"/>
          <w:sz w:val="22"/>
          <w:szCs w:val="22"/>
        </w:rPr>
        <w:t xml:space="preserve"> un rollback </w:t>
      </w:r>
      <w:proofErr w:type="spellStart"/>
      <w:r>
        <w:rPr>
          <w:rFonts w:ascii="Arial" w:hAnsi="Arial" w:cs="Arial"/>
          <w:b w:val="0"/>
          <w:bCs w:val="0"/>
          <w:sz w:val="22"/>
          <w:szCs w:val="22"/>
        </w:rPr>
        <w:t>automático</w:t>
      </w:r>
      <w:proofErr w:type="spellEnd"/>
      <w:r>
        <w:rPr>
          <w:rFonts w:ascii="Arial" w:hAnsi="Arial" w:cs="Arial"/>
          <w:b w:val="0"/>
          <w:bCs w:val="0"/>
          <w:sz w:val="22"/>
          <w:szCs w:val="22"/>
        </w:rPr>
        <w:t xml:space="preserve">, </w:t>
      </w:r>
      <w:proofErr w:type="spellStart"/>
      <w:r>
        <w:rPr>
          <w:rFonts w:ascii="Arial" w:hAnsi="Arial" w:cs="Arial"/>
          <w:b w:val="0"/>
          <w:bCs w:val="0"/>
          <w:sz w:val="22"/>
          <w:szCs w:val="22"/>
        </w:rPr>
        <w:t>retornando</w:t>
      </w:r>
      <w:proofErr w:type="spellEnd"/>
      <w:r>
        <w:rPr>
          <w:rFonts w:ascii="Arial" w:hAnsi="Arial" w:cs="Arial"/>
          <w:b w:val="0"/>
          <w:bCs w:val="0"/>
          <w:sz w:val="22"/>
          <w:szCs w:val="22"/>
        </w:rPr>
        <w:t xml:space="preserve"> el </w:t>
      </w:r>
      <w:proofErr w:type="spellStart"/>
      <w:r>
        <w:rPr>
          <w:rFonts w:ascii="Arial" w:hAnsi="Arial" w:cs="Arial"/>
          <w:b w:val="0"/>
          <w:bCs w:val="0"/>
          <w:sz w:val="22"/>
          <w:szCs w:val="22"/>
        </w:rPr>
        <w:t>inventario</w:t>
      </w:r>
      <w:proofErr w:type="spellEnd"/>
      <w:r>
        <w:rPr>
          <w:rFonts w:ascii="Arial" w:hAnsi="Arial" w:cs="Arial"/>
          <w:b w:val="0"/>
          <w:bCs w:val="0"/>
          <w:sz w:val="22"/>
          <w:szCs w:val="22"/>
        </w:rPr>
        <w:t xml:space="preserve"> a </w:t>
      </w:r>
      <w:proofErr w:type="spellStart"/>
      <w:r>
        <w:rPr>
          <w:rFonts w:ascii="Arial" w:hAnsi="Arial" w:cs="Arial"/>
          <w:b w:val="0"/>
          <w:bCs w:val="0"/>
          <w:sz w:val="22"/>
          <w:szCs w:val="22"/>
        </w:rPr>
        <w:t>su</w:t>
      </w:r>
      <w:proofErr w:type="spellEnd"/>
      <w:r>
        <w:rPr>
          <w:rFonts w:ascii="Arial" w:hAnsi="Arial" w:cs="Arial"/>
          <w:b w:val="0"/>
          <w:bCs w:val="0"/>
          <w:sz w:val="22"/>
          <w:szCs w:val="22"/>
        </w:rPr>
        <w:t xml:space="preserve"> </w:t>
      </w:r>
      <w:proofErr w:type="spellStart"/>
      <w:r>
        <w:rPr>
          <w:rFonts w:ascii="Arial" w:hAnsi="Arial" w:cs="Arial"/>
          <w:b w:val="0"/>
          <w:bCs w:val="0"/>
          <w:sz w:val="22"/>
          <w:szCs w:val="22"/>
        </w:rPr>
        <w:t>estado</w:t>
      </w:r>
      <w:proofErr w:type="spellEnd"/>
      <w:r>
        <w:rPr>
          <w:rFonts w:ascii="Arial" w:hAnsi="Arial" w:cs="Arial"/>
          <w:b w:val="0"/>
          <w:bCs w:val="0"/>
          <w:sz w:val="22"/>
          <w:szCs w:val="22"/>
        </w:rPr>
        <w:t xml:space="preserve"> original para </w:t>
      </w:r>
      <w:proofErr w:type="spellStart"/>
      <w:r>
        <w:rPr>
          <w:rFonts w:ascii="Arial" w:hAnsi="Arial" w:cs="Arial"/>
          <w:b w:val="0"/>
          <w:bCs w:val="0"/>
          <w:sz w:val="22"/>
          <w:szCs w:val="22"/>
        </w:rPr>
        <w:t>evitar</w:t>
      </w:r>
      <w:proofErr w:type="spellEnd"/>
      <w:r>
        <w:rPr>
          <w:rFonts w:ascii="Arial" w:hAnsi="Arial" w:cs="Arial"/>
          <w:b w:val="0"/>
          <w:bCs w:val="0"/>
          <w:sz w:val="22"/>
          <w:szCs w:val="22"/>
        </w:rPr>
        <w:t xml:space="preserve"> </w:t>
      </w:r>
      <w:proofErr w:type="spellStart"/>
      <w:r>
        <w:rPr>
          <w:rFonts w:ascii="Arial" w:hAnsi="Arial" w:cs="Arial"/>
          <w:b w:val="0"/>
          <w:bCs w:val="0"/>
          <w:sz w:val="22"/>
          <w:szCs w:val="22"/>
        </w:rPr>
        <w:t>inconsistencias</w:t>
      </w:r>
      <w:proofErr w:type="spellEnd"/>
      <w:r>
        <w:rPr>
          <w:rFonts w:ascii="Arial" w:hAnsi="Arial" w:cs="Arial"/>
          <w:b w:val="0"/>
          <w:bCs w:val="0"/>
          <w:sz w:val="22"/>
          <w:szCs w:val="22"/>
        </w:rPr>
        <w:t xml:space="preserve"> de </w:t>
      </w:r>
      <w:proofErr w:type="spellStart"/>
      <w:r>
        <w:rPr>
          <w:rFonts w:ascii="Arial" w:hAnsi="Arial" w:cs="Arial"/>
          <w:b w:val="0"/>
          <w:bCs w:val="0"/>
          <w:sz w:val="22"/>
          <w:szCs w:val="22"/>
        </w:rPr>
        <w:t>datos</w:t>
      </w:r>
      <w:proofErr w:type="spellEnd"/>
      <w:r>
        <w:rPr>
          <w:rFonts w:ascii="Arial" w:hAnsi="Arial" w:cs="Arial"/>
          <w:b w:val="0"/>
          <w:bCs w:val="0"/>
          <w:sz w:val="22"/>
          <w:szCs w:val="22"/>
        </w:rPr>
        <w:t>.</w:t>
      </w:r>
    </w:p>
    <w:p w14:paraId="1B3A4037" w14:textId="77777777" w:rsidR="00846007" w:rsidRPr="00846007" w:rsidRDefault="00846007" w:rsidP="00846007">
      <w:pPr>
        <w:pStyle w:val="Ttulo1"/>
        <w:numPr>
          <w:ilvl w:val="0"/>
          <w:numId w:val="14"/>
        </w:numPr>
        <w:jc w:val="both"/>
        <w:rPr>
          <w:rFonts w:ascii="Arial" w:hAnsi="Arial" w:cs="Arial"/>
          <w:b w:val="0"/>
          <w:bCs w:val="0"/>
          <w:sz w:val="22"/>
          <w:szCs w:val="22"/>
          <w:lang w:val="es-ES"/>
        </w:rPr>
      </w:pPr>
      <w:r>
        <w:rPr>
          <w:rFonts w:ascii="Arial" w:hAnsi="Arial" w:cs="Arial"/>
          <w:b w:val="0"/>
          <w:bCs w:val="0"/>
          <w:sz w:val="22"/>
          <w:szCs w:val="22"/>
          <w:lang w:val="es-ES"/>
        </w:rPr>
        <w:t>Anulación y Recuperación de Inventario (DELETE /{</w:t>
      </w:r>
      <w:proofErr w:type="spellStart"/>
      <w:r>
        <w:rPr>
          <w:rFonts w:ascii="Arial" w:hAnsi="Arial" w:cs="Arial"/>
          <w:b w:val="0"/>
          <w:bCs w:val="0"/>
          <w:sz w:val="22"/>
          <w:szCs w:val="22"/>
          <w:lang w:val="es-ES"/>
        </w:rPr>
        <w:t>pedido_id</w:t>
      </w:r>
      <w:proofErr w:type="spellEnd"/>
      <w:r>
        <w:rPr>
          <w:rFonts w:ascii="Arial" w:hAnsi="Arial" w:cs="Arial"/>
          <w:b w:val="0"/>
          <w:bCs w:val="0"/>
          <w:sz w:val="22"/>
          <w:szCs w:val="22"/>
          <w:lang w:val="es-ES"/>
        </w:rPr>
        <w:t>}): Cuando un administrador anula un pedido, la operación no se limita a borrar el registro. El sistema busca los productos asociados al pedido anulado y ejecuta una operación de incremento ($</w:t>
      </w:r>
      <w:proofErr w:type="spellStart"/>
      <w:r>
        <w:rPr>
          <w:rFonts w:ascii="Arial" w:hAnsi="Arial" w:cs="Arial"/>
          <w:b w:val="0"/>
          <w:bCs w:val="0"/>
          <w:sz w:val="22"/>
          <w:szCs w:val="22"/>
          <w:lang w:val="es-ES"/>
        </w:rPr>
        <w:t>inc</w:t>
      </w:r>
      <w:proofErr w:type="spellEnd"/>
      <w:r>
        <w:rPr>
          <w:rFonts w:ascii="Arial" w:hAnsi="Arial" w:cs="Arial"/>
          <w:b w:val="0"/>
          <w:bCs w:val="0"/>
          <w:sz w:val="22"/>
          <w:szCs w:val="22"/>
          <w:lang w:val="es-ES"/>
        </w:rPr>
        <w:t>) para devolver las cantidades al catálogo de productos, garantizando que el stock nunca se pierda.</w:t>
      </w:r>
    </w:p>
    <w:p w14:paraId="24BE2BD7" w14:textId="77777777" w:rsidR="00846007" w:rsidRPr="00846007" w:rsidRDefault="00846007" w:rsidP="00846007">
      <w:pPr>
        <w:pStyle w:val="Ttulo1"/>
        <w:numPr>
          <w:ilvl w:val="0"/>
          <w:numId w:val="14"/>
        </w:numPr>
        <w:jc w:val="both"/>
        <w:rPr>
          <w:rFonts w:ascii="Arial" w:hAnsi="Arial" w:cs="Arial"/>
          <w:b w:val="0"/>
          <w:bCs w:val="0"/>
          <w:sz w:val="22"/>
          <w:szCs w:val="22"/>
          <w:lang w:val="es-CL"/>
        </w:rPr>
      </w:pPr>
      <w:r>
        <w:rPr>
          <w:rFonts w:ascii="Arial" w:hAnsi="Arial" w:cs="Arial"/>
          <w:noProof/>
          <w:sz w:val="22"/>
          <w:szCs w:val="22"/>
          <w:lang w:val="es-ES"/>
        </w:rPr>
        <w:drawing>
          <wp:anchor distT="0" distB="0" distL="114300" distR="114300" simplePos="0" relativeHeight="251682816" behindDoc="0" locked="0" layoutInCell="1" allowOverlap="1" wp14:anchorId="49807990" wp14:editId="71044539">
            <wp:simplePos x="0" y="0"/>
            <wp:positionH relativeFrom="margin">
              <wp:posOffset>99695</wp:posOffset>
            </wp:positionH>
            <wp:positionV relativeFrom="paragraph">
              <wp:posOffset>989965</wp:posOffset>
            </wp:positionV>
            <wp:extent cx="5639435" cy="1424940"/>
            <wp:effectExtent l="0" t="0" r="0" b="3810"/>
            <wp:wrapSquare wrapText="bothSides"/>
            <wp:docPr id="60382259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39435" cy="142494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val="0"/>
          <w:bCs w:val="0"/>
          <w:sz w:val="22"/>
          <w:szCs w:val="22"/>
          <w:lang w:val="es-CL"/>
        </w:rPr>
        <w:t xml:space="preserve">Control de Acceso (RBAC): Siguiendo la política de seguridad del proyecto, el historial de pedidos y las anulaciones están restringidas según el rol del usuario, asegurando que solo el personal autorizado pueda modificar o eliminar transacciones financieras. </w:t>
      </w:r>
    </w:p>
    <w:p w14:paraId="2EA490E0" w14:textId="77777777" w:rsidR="00846007" w:rsidRDefault="00846007" w:rsidP="00875830">
      <w:pPr>
        <w:pStyle w:val="Ttulo1"/>
        <w:rPr>
          <w:rFonts w:ascii="Arial" w:hAnsi="Arial" w:cs="Arial"/>
          <w:sz w:val="22"/>
          <w:szCs w:val="22"/>
          <w:lang w:val="es-ES"/>
        </w:rPr>
      </w:pPr>
    </w:p>
    <w:p w14:paraId="7A56BCEF" w14:textId="77777777" w:rsidR="00846007" w:rsidRDefault="00846007" w:rsidP="00875830">
      <w:pPr>
        <w:pStyle w:val="Ttulo1"/>
        <w:rPr>
          <w:rFonts w:ascii="Arial" w:hAnsi="Arial" w:cs="Arial"/>
          <w:sz w:val="22"/>
          <w:szCs w:val="22"/>
          <w:lang w:val="es-ES"/>
        </w:rPr>
      </w:pPr>
    </w:p>
    <w:p w14:paraId="6C9B1BAD" w14:textId="77777777" w:rsidR="00846007" w:rsidRDefault="00846007" w:rsidP="00875830">
      <w:pPr>
        <w:pStyle w:val="Ttulo1"/>
        <w:rPr>
          <w:rFonts w:ascii="Arial" w:hAnsi="Arial" w:cs="Arial"/>
          <w:sz w:val="22"/>
          <w:szCs w:val="22"/>
          <w:lang w:val="es-ES"/>
        </w:rPr>
      </w:pPr>
    </w:p>
    <w:p w14:paraId="1581A99F" w14:textId="77777777" w:rsidR="00846007" w:rsidRDefault="00846007" w:rsidP="00875830">
      <w:pPr>
        <w:pStyle w:val="Ttulo1"/>
        <w:rPr>
          <w:rFonts w:ascii="Arial" w:hAnsi="Arial" w:cs="Arial"/>
          <w:sz w:val="22"/>
          <w:szCs w:val="22"/>
          <w:lang w:val="es-ES"/>
        </w:rPr>
      </w:pPr>
      <w:r>
        <w:rPr>
          <w:rFonts w:ascii="Arial" w:hAnsi="Arial" w:cs="Arial"/>
          <w:noProof/>
          <w:sz w:val="22"/>
          <w:szCs w:val="22"/>
          <w:lang w:val="es-ES"/>
        </w:rPr>
        <w:lastRenderedPageBreak/>
        <w:drawing>
          <wp:anchor distT="0" distB="0" distL="114300" distR="114300" simplePos="0" relativeHeight="251685888" behindDoc="0" locked="0" layoutInCell="1" allowOverlap="1" wp14:anchorId="073F67E3" wp14:editId="12AD2832">
            <wp:simplePos x="0" y="0"/>
            <wp:positionH relativeFrom="margin">
              <wp:posOffset>-557448</wp:posOffset>
            </wp:positionH>
            <wp:positionV relativeFrom="paragraph">
              <wp:posOffset>3063240</wp:posOffset>
            </wp:positionV>
            <wp:extent cx="6941820" cy="3616960"/>
            <wp:effectExtent l="0" t="0" r="0" b="2540"/>
            <wp:wrapSquare wrapText="bothSides"/>
            <wp:docPr id="106887310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41820" cy="361696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lang w:val="es-ES"/>
        </w:rPr>
        <w:drawing>
          <wp:anchor distT="0" distB="0" distL="114300" distR="114300" simplePos="0" relativeHeight="251684864" behindDoc="0" locked="0" layoutInCell="1" allowOverlap="1" wp14:anchorId="27923C1D" wp14:editId="5E1FAF12">
            <wp:simplePos x="0" y="0"/>
            <wp:positionH relativeFrom="page">
              <wp:posOffset>376969</wp:posOffset>
            </wp:positionH>
            <wp:positionV relativeFrom="paragraph">
              <wp:posOffset>19823</wp:posOffset>
            </wp:positionV>
            <wp:extent cx="6854190" cy="2628900"/>
            <wp:effectExtent l="0" t="0" r="3810" b="0"/>
            <wp:wrapSquare wrapText="bothSides"/>
            <wp:docPr id="166689258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4190" cy="2628900"/>
                    </a:xfrm>
                    <a:prstGeom prst="rect">
                      <a:avLst/>
                    </a:prstGeom>
                    <a:noFill/>
                  </pic:spPr>
                </pic:pic>
              </a:graphicData>
            </a:graphic>
            <wp14:sizeRelH relativeFrom="page">
              <wp14:pctWidth>0</wp14:pctWidth>
            </wp14:sizeRelH>
            <wp14:sizeRelV relativeFrom="page">
              <wp14:pctHeight>0</wp14:pctHeight>
            </wp14:sizeRelV>
          </wp:anchor>
        </w:drawing>
      </w:r>
    </w:p>
    <w:p w14:paraId="2A54F049" w14:textId="77777777" w:rsidR="00846007" w:rsidRDefault="00846007" w:rsidP="00875830">
      <w:pPr>
        <w:pStyle w:val="Ttulo1"/>
        <w:rPr>
          <w:rFonts w:ascii="Arial" w:hAnsi="Arial" w:cs="Arial"/>
          <w:sz w:val="22"/>
          <w:szCs w:val="22"/>
          <w:lang w:val="es-ES"/>
        </w:rPr>
      </w:pPr>
    </w:p>
    <w:p w14:paraId="1792EADA" w14:textId="77777777" w:rsidR="00875830" w:rsidRDefault="00846007" w:rsidP="00875830">
      <w:pPr>
        <w:pStyle w:val="Ttulo1"/>
        <w:rPr>
          <w:rFonts w:ascii="Arial" w:hAnsi="Arial" w:cs="Arial"/>
          <w:sz w:val="22"/>
          <w:szCs w:val="22"/>
          <w:lang w:val="es-ES"/>
        </w:rPr>
      </w:pPr>
      <w:r>
        <w:rPr>
          <w:rFonts w:ascii="Arial" w:hAnsi="Arial" w:cs="Arial"/>
          <w:noProof/>
          <w:sz w:val="22"/>
          <w:szCs w:val="22"/>
          <w:lang w:val="es-ES"/>
        </w:rPr>
        <w:lastRenderedPageBreak/>
        <w:drawing>
          <wp:anchor distT="0" distB="0" distL="114300" distR="114300" simplePos="0" relativeHeight="251687936" behindDoc="0" locked="0" layoutInCell="1" allowOverlap="1" wp14:anchorId="4BF03B19" wp14:editId="6FCC7D47">
            <wp:simplePos x="0" y="0"/>
            <wp:positionH relativeFrom="page">
              <wp:posOffset>413357</wp:posOffset>
            </wp:positionH>
            <wp:positionV relativeFrom="paragraph">
              <wp:posOffset>5303051</wp:posOffset>
            </wp:positionV>
            <wp:extent cx="6744335" cy="3223260"/>
            <wp:effectExtent l="0" t="0" r="0" b="0"/>
            <wp:wrapSquare wrapText="bothSides"/>
            <wp:docPr id="121314249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44335" cy="322326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lang w:val="es-ES"/>
        </w:rPr>
        <w:drawing>
          <wp:anchor distT="0" distB="0" distL="114300" distR="114300" simplePos="0" relativeHeight="251686912" behindDoc="0" locked="0" layoutInCell="1" allowOverlap="1" wp14:anchorId="68396C3D" wp14:editId="2785698C">
            <wp:simplePos x="0" y="0"/>
            <wp:positionH relativeFrom="margin">
              <wp:align>center</wp:align>
            </wp:positionH>
            <wp:positionV relativeFrom="paragraph">
              <wp:posOffset>2729009</wp:posOffset>
            </wp:positionV>
            <wp:extent cx="5761355" cy="2377440"/>
            <wp:effectExtent l="0" t="0" r="0" b="3810"/>
            <wp:wrapSquare wrapText="bothSides"/>
            <wp:docPr id="107094610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1355" cy="237744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lang w:val="es-ES"/>
        </w:rPr>
        <w:drawing>
          <wp:anchor distT="0" distB="0" distL="114300" distR="114300" simplePos="0" relativeHeight="251683840" behindDoc="0" locked="0" layoutInCell="1" allowOverlap="1" wp14:anchorId="0D740897" wp14:editId="2CCEECEB">
            <wp:simplePos x="0" y="0"/>
            <wp:positionH relativeFrom="margin">
              <wp:align>left</wp:align>
            </wp:positionH>
            <wp:positionV relativeFrom="paragraph">
              <wp:posOffset>83</wp:posOffset>
            </wp:positionV>
            <wp:extent cx="5410835" cy="2491740"/>
            <wp:effectExtent l="0" t="0" r="0" b="3810"/>
            <wp:wrapSquare wrapText="bothSides"/>
            <wp:docPr id="5589395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10835" cy="2491740"/>
                    </a:xfrm>
                    <a:prstGeom prst="rect">
                      <a:avLst/>
                    </a:prstGeom>
                    <a:noFill/>
                  </pic:spPr>
                </pic:pic>
              </a:graphicData>
            </a:graphic>
            <wp14:sizeRelH relativeFrom="page">
              <wp14:pctWidth>0</wp14:pctWidth>
            </wp14:sizeRelH>
            <wp14:sizeRelV relativeFrom="page">
              <wp14:pctHeight>0</wp14:pctHeight>
            </wp14:sizeRelV>
          </wp:anchor>
        </w:drawing>
      </w:r>
    </w:p>
    <w:p w14:paraId="7A4867DC" w14:textId="77777777" w:rsidR="00875830" w:rsidRDefault="00846007" w:rsidP="00875830">
      <w:pPr>
        <w:pStyle w:val="Ttulo1"/>
        <w:rPr>
          <w:rFonts w:ascii="Arial" w:hAnsi="Arial" w:cs="Arial"/>
          <w:sz w:val="22"/>
          <w:szCs w:val="22"/>
          <w:lang w:val="es-ES"/>
        </w:rPr>
      </w:pPr>
      <w:r>
        <w:rPr>
          <w:rFonts w:ascii="Arial" w:hAnsi="Arial" w:cs="Arial"/>
          <w:noProof/>
          <w:sz w:val="22"/>
          <w:szCs w:val="22"/>
          <w:lang w:val="es-ES"/>
        </w:rPr>
        <w:lastRenderedPageBreak/>
        <w:drawing>
          <wp:anchor distT="0" distB="0" distL="114300" distR="114300" simplePos="0" relativeHeight="251689984" behindDoc="0" locked="0" layoutInCell="1" allowOverlap="1" wp14:anchorId="2A106150" wp14:editId="425D58B9">
            <wp:simplePos x="0" y="0"/>
            <wp:positionH relativeFrom="page">
              <wp:posOffset>510346</wp:posOffset>
            </wp:positionH>
            <wp:positionV relativeFrom="paragraph">
              <wp:posOffset>3232288</wp:posOffset>
            </wp:positionV>
            <wp:extent cx="6972935" cy="3652753"/>
            <wp:effectExtent l="0" t="0" r="0" b="5080"/>
            <wp:wrapSquare wrapText="bothSides"/>
            <wp:docPr id="74673398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72935" cy="3652753"/>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lang w:val="es-ES"/>
        </w:rPr>
        <w:drawing>
          <wp:anchor distT="0" distB="0" distL="114300" distR="114300" simplePos="0" relativeHeight="251688960" behindDoc="0" locked="0" layoutInCell="1" allowOverlap="1" wp14:anchorId="0AF75535" wp14:editId="7E73D900">
            <wp:simplePos x="0" y="0"/>
            <wp:positionH relativeFrom="page">
              <wp:posOffset>478983</wp:posOffset>
            </wp:positionH>
            <wp:positionV relativeFrom="paragraph">
              <wp:posOffset>469</wp:posOffset>
            </wp:positionV>
            <wp:extent cx="6826885" cy="2933700"/>
            <wp:effectExtent l="0" t="0" r="0" b="0"/>
            <wp:wrapSquare wrapText="bothSides"/>
            <wp:docPr id="4457103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26885" cy="2933700"/>
                    </a:xfrm>
                    <a:prstGeom prst="rect">
                      <a:avLst/>
                    </a:prstGeom>
                    <a:noFill/>
                  </pic:spPr>
                </pic:pic>
              </a:graphicData>
            </a:graphic>
            <wp14:sizeRelH relativeFrom="page">
              <wp14:pctWidth>0</wp14:pctWidth>
            </wp14:sizeRelH>
            <wp14:sizeRelV relativeFrom="page">
              <wp14:pctHeight>0</wp14:pctHeight>
            </wp14:sizeRelV>
          </wp:anchor>
        </w:drawing>
      </w:r>
    </w:p>
    <w:p w14:paraId="46C56BBE" w14:textId="77777777" w:rsidR="00875830" w:rsidRDefault="00875830" w:rsidP="00875830">
      <w:pPr>
        <w:pStyle w:val="Ttulo1"/>
        <w:rPr>
          <w:rFonts w:ascii="Arial" w:hAnsi="Arial" w:cs="Arial"/>
          <w:sz w:val="22"/>
          <w:szCs w:val="22"/>
          <w:lang w:val="es-ES"/>
        </w:rPr>
      </w:pPr>
    </w:p>
    <w:p w14:paraId="1EC32594" w14:textId="77777777" w:rsidR="00875830" w:rsidRDefault="00875830" w:rsidP="00875830">
      <w:pPr>
        <w:pStyle w:val="Ttulo1"/>
        <w:rPr>
          <w:rFonts w:ascii="Arial" w:hAnsi="Arial" w:cs="Arial"/>
          <w:sz w:val="22"/>
          <w:szCs w:val="22"/>
          <w:lang w:val="es-ES"/>
        </w:rPr>
      </w:pPr>
    </w:p>
    <w:p w14:paraId="3F85522B" w14:textId="77777777" w:rsidR="005E240F" w:rsidRDefault="00846007" w:rsidP="00875830">
      <w:pPr>
        <w:pStyle w:val="Ttulo1"/>
        <w:rPr>
          <w:rFonts w:ascii="Arial" w:hAnsi="Arial" w:cs="Arial"/>
          <w:sz w:val="22"/>
          <w:szCs w:val="22"/>
          <w:lang w:val="es-ES"/>
        </w:rPr>
      </w:pPr>
      <w:r>
        <w:rPr>
          <w:rFonts w:ascii="Arial" w:hAnsi="Arial" w:cs="Arial"/>
          <w:noProof/>
          <w:sz w:val="22"/>
          <w:szCs w:val="22"/>
          <w:lang w:val="es-ES"/>
        </w:rPr>
        <w:lastRenderedPageBreak/>
        <w:drawing>
          <wp:anchor distT="0" distB="0" distL="114300" distR="114300" simplePos="0" relativeHeight="251692032" behindDoc="0" locked="0" layoutInCell="1" allowOverlap="1" wp14:anchorId="262FDCE9" wp14:editId="7CD1FEE9">
            <wp:simplePos x="0" y="0"/>
            <wp:positionH relativeFrom="margin">
              <wp:posOffset>-98094</wp:posOffset>
            </wp:positionH>
            <wp:positionV relativeFrom="paragraph">
              <wp:posOffset>118993</wp:posOffset>
            </wp:positionV>
            <wp:extent cx="6012180" cy="4168140"/>
            <wp:effectExtent l="0" t="0" r="7620" b="3810"/>
            <wp:wrapSquare wrapText="bothSides"/>
            <wp:docPr id="2029995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95418" name=""/>
                    <pic:cNvPicPr/>
                  </pic:nvPicPr>
                  <pic:blipFill>
                    <a:blip r:embed="rId33"/>
                    <a:stretch>
                      <a:fillRect/>
                    </a:stretch>
                  </pic:blipFill>
                  <pic:spPr>
                    <a:xfrm>
                      <a:off x="0" y="0"/>
                      <a:ext cx="6012180" cy="4168140"/>
                    </a:xfrm>
                    <a:prstGeom prst="rect">
                      <a:avLst/>
                    </a:prstGeom>
                  </pic:spPr>
                </pic:pic>
              </a:graphicData>
            </a:graphic>
            <wp14:sizeRelH relativeFrom="margin">
              <wp14:pctWidth>0</wp14:pctWidth>
            </wp14:sizeRelH>
            <wp14:sizeRelV relativeFrom="margin">
              <wp14:pctHeight>0</wp14:pctHeight>
            </wp14:sizeRelV>
          </wp:anchor>
        </w:drawing>
      </w:r>
    </w:p>
    <w:p w14:paraId="78AE0652" w14:textId="77777777" w:rsidR="00875830" w:rsidRDefault="00875830" w:rsidP="00875830">
      <w:pPr>
        <w:pStyle w:val="Ttulo1"/>
        <w:rPr>
          <w:rFonts w:ascii="Arial" w:hAnsi="Arial" w:cs="Arial"/>
          <w:sz w:val="22"/>
          <w:szCs w:val="22"/>
          <w:lang w:val="es-ES"/>
        </w:rPr>
      </w:pPr>
      <w:r>
        <w:fldChar w:fldCharType="begin"/>
      </w:r>
      <w:r>
        <w:instrText xml:space="preserve"> TC "</w:instrText>
      </w:r>
      <w:bookmarkStart w:id="15" w:name="_Toc235046372"/>
      <w:r>
        <w:instrText>6.5 modelo de clientes</w:instrText>
      </w:r>
      <w:bookmarkEnd w:id="15"/>
      <w:r>
        <w:instrText xml:space="preserve">" \f C \l "2" </w:instrText>
      </w:r>
      <w:r>
        <w:fldChar w:fldCharType="end"/>
      </w:r>
      <w:r>
        <w:rPr>
          <w:rFonts w:ascii="Arial" w:hAnsi="Arial" w:cs="Arial"/>
          <w:sz w:val="22"/>
          <w:szCs w:val="22"/>
          <w:lang w:val="es-ES"/>
        </w:rPr>
        <w:t>6.5 modelo de clientes</w:t>
      </w:r>
    </w:p>
    <w:p w14:paraId="47357BAA" w14:textId="77777777" w:rsidR="00846007" w:rsidRPr="00846007" w:rsidRDefault="00846007" w:rsidP="00846007">
      <w:pPr>
        <w:pStyle w:val="Ttulo1"/>
        <w:jc w:val="both"/>
        <w:rPr>
          <w:rFonts w:ascii="Arial" w:hAnsi="Arial" w:cs="Arial"/>
          <w:b w:val="0"/>
          <w:bCs w:val="0"/>
          <w:sz w:val="22"/>
          <w:szCs w:val="22"/>
          <w:lang w:val="es-CL"/>
        </w:rPr>
      </w:pPr>
      <w:r>
        <w:rPr>
          <w:rFonts w:ascii="Arial" w:hAnsi="Arial" w:cs="Arial"/>
          <w:b w:val="0"/>
          <w:bCs w:val="0"/>
          <w:sz w:val="22"/>
          <w:szCs w:val="22"/>
          <w:lang w:val="es-CL"/>
        </w:rPr>
        <w:t xml:space="preserve">Este módulo es el responsable de mantener el registro de las identidades de los clientes que interactúan con </w:t>
      </w:r>
      <w:proofErr w:type="spellStart"/>
      <w:r>
        <w:rPr>
          <w:rFonts w:ascii="Arial" w:hAnsi="Arial" w:cs="Arial"/>
          <w:b w:val="0"/>
          <w:bCs w:val="0"/>
          <w:sz w:val="22"/>
          <w:szCs w:val="22"/>
          <w:lang w:val="es-CL"/>
        </w:rPr>
        <w:t>ComercioTech</w:t>
      </w:r>
      <w:proofErr w:type="spellEnd"/>
      <w:r>
        <w:rPr>
          <w:rFonts w:ascii="Arial" w:hAnsi="Arial" w:cs="Arial"/>
          <w:b w:val="0"/>
          <w:bCs w:val="0"/>
          <w:sz w:val="22"/>
          <w:szCs w:val="22"/>
          <w:lang w:val="es-CL"/>
        </w:rPr>
        <w:t>. Su diseño sigue la misma lógica de seguridad y validación que los módulos anteriores, asegurando que toda información de contacto sea verificada antes de ingresar al sistema.</w:t>
      </w:r>
    </w:p>
    <w:p w14:paraId="69D5F69B" w14:textId="77777777" w:rsidR="00846007" w:rsidRPr="00846007" w:rsidRDefault="00846007" w:rsidP="00846007">
      <w:pPr>
        <w:pStyle w:val="Ttulo1"/>
        <w:jc w:val="both"/>
        <w:rPr>
          <w:rFonts w:ascii="Arial" w:hAnsi="Arial" w:cs="Arial"/>
          <w:b w:val="0"/>
          <w:bCs w:val="0"/>
          <w:sz w:val="22"/>
          <w:szCs w:val="22"/>
          <w:lang w:val="es-CL"/>
        </w:rPr>
      </w:pPr>
      <w:r>
        <w:rPr>
          <w:rFonts w:ascii="Arial" w:hAnsi="Arial" w:cs="Arial"/>
          <w:b w:val="0"/>
          <w:bCs w:val="0"/>
          <w:sz w:val="22"/>
          <w:szCs w:val="22"/>
          <w:lang w:val="es-CL"/>
        </w:rPr>
        <w:t>Aspectos clave de la implementación:</w:t>
      </w:r>
    </w:p>
    <w:p w14:paraId="50628DF2" w14:textId="77777777" w:rsidR="00846007" w:rsidRPr="00846007" w:rsidRDefault="00846007" w:rsidP="00846007">
      <w:pPr>
        <w:pStyle w:val="Ttulo1"/>
        <w:numPr>
          <w:ilvl w:val="0"/>
          <w:numId w:val="15"/>
        </w:numPr>
        <w:jc w:val="both"/>
        <w:rPr>
          <w:rFonts w:ascii="Arial" w:hAnsi="Arial" w:cs="Arial"/>
          <w:b w:val="0"/>
          <w:bCs w:val="0"/>
          <w:sz w:val="22"/>
          <w:szCs w:val="22"/>
          <w:lang w:val="es-CL"/>
        </w:rPr>
      </w:pPr>
      <w:r>
        <w:rPr>
          <w:rFonts w:ascii="Arial" w:hAnsi="Arial" w:cs="Arial"/>
          <w:b w:val="0"/>
          <w:bCs w:val="0"/>
          <w:sz w:val="22"/>
          <w:szCs w:val="22"/>
          <w:lang w:val="es-CL"/>
        </w:rPr>
        <w:t xml:space="preserve">Validación de Integridad: Al igual que en el registro de usuarios, este módulo previene la duplicidad de datos. Antes de crear un nuevo registro, el sistema consulta la colección clientes buscando coincidencias en el campo email. Si el correo ya existe, la API interrumpe la operación y retorna un error 400 Bad </w:t>
      </w:r>
      <w:proofErr w:type="spellStart"/>
      <w:r>
        <w:rPr>
          <w:rFonts w:ascii="Arial" w:hAnsi="Arial" w:cs="Arial"/>
          <w:b w:val="0"/>
          <w:bCs w:val="0"/>
          <w:sz w:val="22"/>
          <w:szCs w:val="22"/>
          <w:lang w:val="es-CL"/>
        </w:rPr>
        <w:t>Request</w:t>
      </w:r>
      <w:proofErr w:type="spellEnd"/>
      <w:r>
        <w:rPr>
          <w:rFonts w:ascii="Arial" w:hAnsi="Arial" w:cs="Arial"/>
          <w:b w:val="0"/>
          <w:bCs w:val="0"/>
          <w:sz w:val="22"/>
          <w:szCs w:val="22"/>
          <w:lang w:val="es-CL"/>
        </w:rPr>
        <w:t>, garantizando que cada cliente sea único en la base de datos.</w:t>
      </w:r>
    </w:p>
    <w:p w14:paraId="6FEC5D7E" w14:textId="77777777" w:rsidR="00846007" w:rsidRPr="00846007" w:rsidRDefault="00846007" w:rsidP="00846007">
      <w:pPr>
        <w:pStyle w:val="Ttulo1"/>
        <w:numPr>
          <w:ilvl w:val="0"/>
          <w:numId w:val="15"/>
        </w:numPr>
        <w:jc w:val="both"/>
        <w:rPr>
          <w:rFonts w:ascii="Arial" w:hAnsi="Arial" w:cs="Arial"/>
          <w:b w:val="0"/>
          <w:bCs w:val="0"/>
          <w:sz w:val="22"/>
          <w:szCs w:val="22"/>
          <w:lang w:val="es-CL"/>
        </w:rPr>
      </w:pPr>
      <w:r>
        <w:rPr>
          <w:rFonts w:ascii="Arial" w:hAnsi="Arial" w:cs="Arial"/>
          <w:b w:val="0"/>
          <w:bCs w:val="0"/>
          <w:sz w:val="22"/>
          <w:szCs w:val="22"/>
          <w:lang w:val="es-CL"/>
        </w:rPr>
        <w:t>Centralización de Permisos: Se aplican las mismas políticas de control de acceso (RBAC) observadas en el catálogo. Las operaciones de registro (POST), listado (GET) y actualización (PUT) están reservadas exclusivamente para roles con capacidad comercial (Administrador y Ventas), protegiendo la privacidad de la cartera de clientes.</w:t>
      </w:r>
    </w:p>
    <w:p w14:paraId="59CBB025" w14:textId="77777777" w:rsidR="00846007" w:rsidRPr="00846007" w:rsidRDefault="00846007" w:rsidP="00846007">
      <w:pPr>
        <w:pStyle w:val="Ttulo1"/>
        <w:numPr>
          <w:ilvl w:val="0"/>
          <w:numId w:val="15"/>
        </w:numPr>
        <w:jc w:val="both"/>
        <w:rPr>
          <w:rFonts w:ascii="Arial" w:hAnsi="Arial" w:cs="Arial"/>
          <w:b w:val="0"/>
          <w:bCs w:val="0"/>
          <w:sz w:val="22"/>
          <w:szCs w:val="22"/>
          <w:lang w:val="es-CL"/>
        </w:rPr>
      </w:pPr>
      <w:r>
        <w:rPr>
          <w:rFonts w:ascii="Arial" w:hAnsi="Arial" w:cs="Arial"/>
          <w:b w:val="0"/>
          <w:bCs w:val="0"/>
          <w:sz w:val="22"/>
          <w:szCs w:val="22"/>
          <w:lang w:val="es-CL"/>
        </w:rPr>
        <w:lastRenderedPageBreak/>
        <w:t xml:space="preserve">Serialización Dinámica: Como MongoDB utiliza identificadores tipo </w:t>
      </w:r>
      <w:proofErr w:type="spellStart"/>
      <w:r>
        <w:rPr>
          <w:rFonts w:ascii="Arial" w:hAnsi="Arial" w:cs="Arial"/>
          <w:b w:val="0"/>
          <w:bCs w:val="0"/>
          <w:sz w:val="22"/>
          <w:szCs w:val="22"/>
          <w:lang w:val="es-CL"/>
        </w:rPr>
        <w:t>ObjectId</w:t>
      </w:r>
      <w:proofErr w:type="spellEnd"/>
      <w:r>
        <w:rPr>
          <w:rFonts w:ascii="Arial" w:hAnsi="Arial" w:cs="Arial"/>
          <w:b w:val="0"/>
          <w:bCs w:val="0"/>
          <w:sz w:val="22"/>
          <w:szCs w:val="22"/>
          <w:lang w:val="es-CL"/>
        </w:rPr>
        <w:t xml:space="preserve"> (binarios) y FastAPI/JSON trabajan con cadenas de texto, el módulo incluye una lógica de conversión en cada consulta (c["_id"] = </w:t>
      </w:r>
      <w:proofErr w:type="spellStart"/>
      <w:r>
        <w:rPr>
          <w:rFonts w:ascii="Arial" w:hAnsi="Arial" w:cs="Arial"/>
          <w:b w:val="0"/>
          <w:bCs w:val="0"/>
          <w:sz w:val="22"/>
          <w:szCs w:val="22"/>
          <w:lang w:val="es-CL"/>
        </w:rPr>
        <w:t>str</w:t>
      </w:r>
      <w:proofErr w:type="spellEnd"/>
      <w:r>
        <w:rPr>
          <w:rFonts w:ascii="Arial" w:hAnsi="Arial" w:cs="Arial"/>
          <w:b w:val="0"/>
          <w:bCs w:val="0"/>
          <w:sz w:val="22"/>
          <w:szCs w:val="22"/>
          <w:lang w:val="es-CL"/>
        </w:rPr>
        <w:t>(c["_id"])). Esto permite que los datos viajen de forma limpia y sean fácilmente consumibles por cualquier aplicación cliente o navegador.</w:t>
      </w:r>
    </w:p>
    <w:p w14:paraId="76316191" w14:textId="77777777" w:rsidR="00846007" w:rsidRPr="00846007" w:rsidRDefault="00846007" w:rsidP="00846007">
      <w:pPr>
        <w:pStyle w:val="Ttulo1"/>
        <w:numPr>
          <w:ilvl w:val="0"/>
          <w:numId w:val="15"/>
        </w:numPr>
        <w:jc w:val="both"/>
        <w:rPr>
          <w:rFonts w:ascii="Arial" w:hAnsi="Arial" w:cs="Arial"/>
          <w:b w:val="0"/>
          <w:bCs w:val="0"/>
          <w:sz w:val="22"/>
          <w:szCs w:val="22"/>
          <w:lang w:val="es-CL"/>
        </w:rPr>
      </w:pPr>
      <w:r>
        <w:rPr>
          <w:noProof/>
          <w:lang w:val="es-ES"/>
        </w:rPr>
        <w:drawing>
          <wp:anchor distT="0" distB="0" distL="114300" distR="114300" simplePos="0" relativeHeight="251697152" behindDoc="0" locked="0" layoutInCell="1" allowOverlap="1" wp14:anchorId="7271C097" wp14:editId="18E1BF20">
            <wp:simplePos x="0" y="0"/>
            <wp:positionH relativeFrom="column">
              <wp:posOffset>-290222</wp:posOffset>
            </wp:positionH>
            <wp:positionV relativeFrom="paragraph">
              <wp:posOffset>3035604</wp:posOffset>
            </wp:positionV>
            <wp:extent cx="6584315" cy="3792220"/>
            <wp:effectExtent l="0" t="0" r="6985" b="0"/>
            <wp:wrapSquare wrapText="bothSides"/>
            <wp:docPr id="98968024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584315" cy="3792220"/>
                    </a:xfrm>
                    <a:prstGeom prst="rect">
                      <a:avLst/>
                    </a:prstGeom>
                    <a:noFill/>
                  </pic:spPr>
                </pic:pic>
              </a:graphicData>
            </a:graphic>
            <wp14:sizeRelH relativeFrom="page">
              <wp14:pctWidth>0</wp14:pctWidth>
            </wp14:sizeRelH>
            <wp14:sizeRelV relativeFrom="page">
              <wp14:pctHeight>0</wp14:pctHeight>
            </wp14:sizeRelV>
          </wp:anchor>
        </w:drawing>
      </w:r>
      <w:r>
        <w:rPr>
          <w:noProof/>
          <w:lang w:val="es-ES"/>
        </w:rPr>
        <w:drawing>
          <wp:anchor distT="0" distB="0" distL="114300" distR="114300" simplePos="0" relativeHeight="251694080" behindDoc="0" locked="0" layoutInCell="1" allowOverlap="1" wp14:anchorId="13B9828F" wp14:editId="10C84C4E">
            <wp:simplePos x="0" y="0"/>
            <wp:positionH relativeFrom="margin">
              <wp:align>right</wp:align>
            </wp:positionH>
            <wp:positionV relativeFrom="paragraph">
              <wp:posOffset>1290955</wp:posOffset>
            </wp:positionV>
            <wp:extent cx="5731510" cy="1628140"/>
            <wp:effectExtent l="0" t="0" r="2540" b="0"/>
            <wp:wrapSquare wrapText="bothSides"/>
            <wp:docPr id="557153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53435" name=""/>
                    <pic:cNvPicPr/>
                  </pic:nvPicPr>
                  <pic:blipFill>
                    <a:blip r:embed="rId35"/>
                    <a:stretch>
                      <a:fillRect/>
                    </a:stretch>
                  </pic:blipFill>
                  <pic:spPr>
                    <a:xfrm>
                      <a:off x="0" y="0"/>
                      <a:ext cx="5731510" cy="1628140"/>
                    </a:xfrm>
                    <a:prstGeom prst="rect">
                      <a:avLst/>
                    </a:prstGeom>
                  </pic:spPr>
                </pic:pic>
              </a:graphicData>
            </a:graphic>
          </wp:anchor>
        </w:drawing>
      </w:r>
      <w:r>
        <w:rPr>
          <w:rFonts w:ascii="Arial" w:hAnsi="Arial" w:cs="Arial"/>
          <w:b w:val="0"/>
          <w:bCs w:val="0"/>
          <w:sz w:val="22"/>
          <w:szCs w:val="22"/>
          <w:lang w:val="es-CL"/>
        </w:rPr>
        <w:t xml:space="preserve">Persistencia Estructural: Al utilizar el esquema </w:t>
      </w:r>
      <w:proofErr w:type="spellStart"/>
      <w:r>
        <w:rPr>
          <w:rFonts w:ascii="Arial" w:hAnsi="Arial" w:cs="Arial"/>
          <w:b w:val="0"/>
          <w:bCs w:val="0"/>
          <w:sz w:val="22"/>
          <w:szCs w:val="22"/>
          <w:lang w:val="es-CL"/>
        </w:rPr>
        <w:t>ClienteBase</w:t>
      </w:r>
      <w:proofErr w:type="spellEnd"/>
      <w:r>
        <w:rPr>
          <w:rFonts w:ascii="Arial" w:hAnsi="Arial" w:cs="Arial"/>
          <w:b w:val="0"/>
          <w:bCs w:val="0"/>
          <w:sz w:val="22"/>
          <w:szCs w:val="22"/>
          <w:lang w:val="es-CL"/>
        </w:rPr>
        <w:t xml:space="preserve"> (modelado con </w:t>
      </w:r>
      <w:proofErr w:type="spellStart"/>
      <w:r>
        <w:rPr>
          <w:rFonts w:ascii="Arial" w:hAnsi="Arial" w:cs="Arial"/>
          <w:b w:val="0"/>
          <w:bCs w:val="0"/>
          <w:sz w:val="22"/>
          <w:szCs w:val="22"/>
          <w:lang w:val="es-CL"/>
        </w:rPr>
        <w:t>Pydantic</w:t>
      </w:r>
      <w:proofErr w:type="spellEnd"/>
      <w:r>
        <w:rPr>
          <w:rFonts w:ascii="Arial" w:hAnsi="Arial" w:cs="Arial"/>
          <w:b w:val="0"/>
          <w:bCs w:val="0"/>
          <w:sz w:val="22"/>
          <w:szCs w:val="22"/>
          <w:lang w:val="es-CL"/>
        </w:rPr>
        <w:t>), el sistema asegura que la información de contacto y la dirección anidada siempre tengan la estructura requerida, evitando la inserción de documentos "huérfanos" o incompletos en la base de datos documental.</w:t>
      </w:r>
    </w:p>
    <w:p w14:paraId="5F78E79E" w14:textId="77777777" w:rsidR="00846007" w:rsidRPr="00875830" w:rsidRDefault="00846007" w:rsidP="00875830">
      <w:pPr>
        <w:pStyle w:val="Ttulo1"/>
        <w:rPr>
          <w:rFonts w:ascii="Arial" w:hAnsi="Arial" w:cs="Arial"/>
          <w:sz w:val="22"/>
          <w:szCs w:val="22"/>
          <w:lang w:val="es-ES"/>
        </w:rPr>
      </w:pPr>
    </w:p>
    <w:p w14:paraId="3C5A80A0" w14:textId="77777777" w:rsidR="00875830" w:rsidRDefault="00846007" w:rsidP="005B055C">
      <w:pPr>
        <w:pStyle w:val="Ttulo1"/>
        <w:rPr>
          <w:lang w:val="es-ES"/>
        </w:rPr>
      </w:pPr>
      <w:r>
        <w:rPr>
          <w:noProof/>
          <w:lang w:val="es-ES"/>
        </w:rPr>
        <w:lastRenderedPageBreak/>
        <w:drawing>
          <wp:anchor distT="0" distB="0" distL="114300" distR="114300" simplePos="0" relativeHeight="251699200" behindDoc="0" locked="0" layoutInCell="1" allowOverlap="1" wp14:anchorId="72C261F4" wp14:editId="13506710">
            <wp:simplePos x="0" y="0"/>
            <wp:positionH relativeFrom="column">
              <wp:posOffset>-363772</wp:posOffset>
            </wp:positionH>
            <wp:positionV relativeFrom="paragraph">
              <wp:posOffset>3372623</wp:posOffset>
            </wp:positionV>
            <wp:extent cx="6385560" cy="2087880"/>
            <wp:effectExtent l="0" t="0" r="0" b="7620"/>
            <wp:wrapSquare wrapText="bothSides"/>
            <wp:docPr id="2136621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21500" name=""/>
                    <pic:cNvPicPr/>
                  </pic:nvPicPr>
                  <pic:blipFill>
                    <a:blip r:embed="rId36"/>
                    <a:stretch>
                      <a:fillRect/>
                    </a:stretch>
                  </pic:blipFill>
                  <pic:spPr>
                    <a:xfrm>
                      <a:off x="0" y="0"/>
                      <a:ext cx="6385560" cy="2087880"/>
                    </a:xfrm>
                    <a:prstGeom prst="rect">
                      <a:avLst/>
                    </a:prstGeom>
                  </pic:spPr>
                </pic:pic>
              </a:graphicData>
            </a:graphic>
            <wp14:sizeRelH relativeFrom="margin">
              <wp14:pctWidth>0</wp14:pctWidth>
            </wp14:sizeRelH>
            <wp14:sizeRelV relativeFrom="margin">
              <wp14:pctHeight>0</wp14:pctHeight>
            </wp14:sizeRelV>
          </wp:anchor>
        </w:drawing>
      </w:r>
      <w:r>
        <w:rPr>
          <w:noProof/>
          <w:lang w:val="es-ES"/>
        </w:rPr>
        <w:drawing>
          <wp:anchor distT="0" distB="0" distL="114300" distR="114300" simplePos="0" relativeHeight="251696128" behindDoc="0" locked="0" layoutInCell="1" allowOverlap="1" wp14:anchorId="50AD8107" wp14:editId="087774CE">
            <wp:simplePos x="0" y="0"/>
            <wp:positionH relativeFrom="margin">
              <wp:align>center</wp:align>
            </wp:positionH>
            <wp:positionV relativeFrom="paragraph">
              <wp:posOffset>276</wp:posOffset>
            </wp:positionV>
            <wp:extent cx="6645275" cy="3260585"/>
            <wp:effectExtent l="0" t="0" r="3175" b="0"/>
            <wp:wrapSquare wrapText="bothSides"/>
            <wp:docPr id="51776387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5275" cy="3260585"/>
                    </a:xfrm>
                    <a:prstGeom prst="rect">
                      <a:avLst/>
                    </a:prstGeom>
                    <a:noFill/>
                  </pic:spPr>
                </pic:pic>
              </a:graphicData>
            </a:graphic>
            <wp14:sizeRelH relativeFrom="page">
              <wp14:pctWidth>0</wp14:pctWidth>
            </wp14:sizeRelH>
            <wp14:sizeRelV relativeFrom="page">
              <wp14:pctHeight>0</wp14:pctHeight>
            </wp14:sizeRelV>
          </wp:anchor>
        </w:drawing>
      </w:r>
    </w:p>
    <w:p w14:paraId="77054700" w14:textId="77777777" w:rsidR="00C313FC" w:rsidRDefault="005B055C" w:rsidP="00C313FC">
      <w:pPr>
        <w:pStyle w:val="Ttulo1"/>
        <w:rPr>
          <w:lang w:val="es-ES"/>
        </w:rPr>
      </w:pPr>
      <w:r>
        <w:fldChar w:fldCharType="begin"/>
      </w:r>
      <w:r>
        <w:instrText xml:space="preserve"> TC "</w:instrText>
      </w:r>
      <w:bookmarkStart w:id="16" w:name="_Toc235046373"/>
      <w:r>
        <w:instrText>7. Seguridad</w:instrText>
      </w:r>
      <w:bookmarkEnd w:id="16"/>
      <w:r>
        <w:instrText xml:space="preserve">" \f C \l "1" </w:instrText>
      </w:r>
      <w:r>
        <w:fldChar w:fldCharType="end"/>
      </w:r>
      <w:r>
        <w:rPr>
          <w:lang w:val="es-ES"/>
        </w:rPr>
        <w:t xml:space="preserve">7. Seguridad </w:t>
      </w:r>
    </w:p>
    <w:p w14:paraId="2081B2C7" w14:textId="77777777" w:rsidR="00C313FC" w:rsidRPr="00C313FC" w:rsidRDefault="00C313FC" w:rsidP="00C313FC">
      <w:pPr>
        <w:pStyle w:val="Ttulo1"/>
        <w:rPr>
          <w:lang w:val="es-ES"/>
        </w:rPr>
      </w:pPr>
      <w:r>
        <w:rPr>
          <w:rFonts w:ascii="Arial" w:hAnsi="Arial" w:cs="Arial"/>
          <w:b w:val="0"/>
          <w:bCs w:val="0"/>
          <w:sz w:val="22"/>
          <w:szCs w:val="22"/>
          <w:lang w:val="es-ES"/>
        </w:rPr>
        <w:t xml:space="preserve">La seguridad en </w:t>
      </w:r>
      <w:proofErr w:type="spellStart"/>
      <w:r>
        <w:rPr>
          <w:rFonts w:ascii="Arial" w:hAnsi="Arial" w:cs="Arial"/>
          <w:b w:val="0"/>
          <w:bCs w:val="0"/>
          <w:sz w:val="22"/>
          <w:szCs w:val="22"/>
          <w:lang w:val="es-ES"/>
        </w:rPr>
        <w:t>ComercioTech</w:t>
      </w:r>
      <w:proofErr w:type="spellEnd"/>
      <w:r>
        <w:rPr>
          <w:rFonts w:ascii="Arial" w:hAnsi="Arial" w:cs="Arial"/>
          <w:b w:val="0"/>
          <w:bCs w:val="0"/>
          <w:sz w:val="22"/>
          <w:szCs w:val="22"/>
          <w:lang w:val="es-ES"/>
        </w:rPr>
        <w:t xml:space="preserve"> no se trató como un componente aislado, sino como una capa transversal que permea toda la arquitectura de la API. El archivo security.py centraliza los mecanismos de defensa, implementando estándares industriales para la protección de datos, la gestión de identidades y la autorización basada en roles (RBAC).</w:t>
      </w:r>
    </w:p>
    <w:p w14:paraId="2AB445CD" w14:textId="77777777" w:rsidR="00C313FC" w:rsidRPr="00C313FC" w:rsidRDefault="00C313FC" w:rsidP="00C313FC">
      <w:pPr>
        <w:pStyle w:val="Ttulo1"/>
        <w:jc w:val="both"/>
        <w:rPr>
          <w:rFonts w:ascii="Arial" w:hAnsi="Arial" w:cs="Arial"/>
          <w:sz w:val="22"/>
          <w:szCs w:val="22"/>
          <w:lang w:val="es-ES"/>
        </w:rPr>
      </w:pPr>
      <w:r>
        <w:fldChar w:fldCharType="begin"/>
      </w:r>
      <w:r>
        <w:instrText xml:space="preserve"> TC "</w:instrText>
      </w:r>
      <w:bookmarkStart w:id="17" w:name="_Toc235046374"/>
      <w:r>
        <w:instrText>7.1. Criptografía de Contraseñas (Bcrypt)</w:instrText>
      </w:r>
      <w:bookmarkEnd w:id="17"/>
      <w:r>
        <w:instrText xml:space="preserve">" \f C \l "2" </w:instrText>
      </w:r>
      <w:r>
        <w:fldChar w:fldCharType="end"/>
      </w:r>
      <w:r>
        <w:rPr>
          <w:rFonts w:ascii="Arial" w:hAnsi="Arial" w:cs="Arial"/>
          <w:sz w:val="22"/>
          <w:szCs w:val="22"/>
          <w:lang w:val="es-ES"/>
        </w:rPr>
        <w:t>7.1. Criptografía de Contraseñas (Bcrypt)</w:t>
      </w:r>
    </w:p>
    <w:p w14:paraId="60E68437" w14:textId="77777777" w:rsidR="00C313FC" w:rsidRPr="00C313FC" w:rsidRDefault="00C313FC" w:rsidP="00C313FC">
      <w:pPr>
        <w:pStyle w:val="Ttulo1"/>
        <w:jc w:val="both"/>
        <w:rPr>
          <w:rFonts w:ascii="Arial" w:hAnsi="Arial" w:cs="Arial"/>
          <w:b w:val="0"/>
          <w:bCs w:val="0"/>
          <w:sz w:val="22"/>
          <w:szCs w:val="22"/>
          <w:lang w:val="es-ES"/>
        </w:rPr>
      </w:pPr>
      <w:r>
        <w:rPr>
          <w:rFonts w:ascii="Arial" w:hAnsi="Arial" w:cs="Arial"/>
          <w:b w:val="0"/>
          <w:bCs w:val="0"/>
          <w:sz w:val="22"/>
          <w:szCs w:val="22"/>
          <w:lang w:val="es-ES"/>
        </w:rPr>
        <w:t xml:space="preserve">El sistema cumple con el estándar de "almacenamiento de contraseñas de riesgo cero". En lugar de guardar las claves en texto plano, se utilizó la librería </w:t>
      </w:r>
      <w:proofErr w:type="spellStart"/>
      <w:r>
        <w:rPr>
          <w:rFonts w:ascii="Arial" w:hAnsi="Arial" w:cs="Arial"/>
          <w:b w:val="0"/>
          <w:bCs w:val="0"/>
          <w:sz w:val="22"/>
          <w:szCs w:val="22"/>
          <w:lang w:val="es-ES"/>
        </w:rPr>
        <w:t>passlib</w:t>
      </w:r>
      <w:proofErr w:type="spellEnd"/>
      <w:r>
        <w:rPr>
          <w:rFonts w:ascii="Arial" w:hAnsi="Arial" w:cs="Arial"/>
          <w:b w:val="0"/>
          <w:bCs w:val="0"/>
          <w:sz w:val="22"/>
          <w:szCs w:val="22"/>
          <w:lang w:val="es-ES"/>
        </w:rPr>
        <w:t xml:space="preserve"> con el algoritmo Bcrypt.</w:t>
      </w:r>
    </w:p>
    <w:p w14:paraId="066B1B69" w14:textId="77777777" w:rsidR="00C313FC" w:rsidRPr="00C313FC" w:rsidRDefault="00C313FC" w:rsidP="00C313FC">
      <w:pPr>
        <w:pStyle w:val="Ttulo1"/>
        <w:jc w:val="both"/>
        <w:rPr>
          <w:rFonts w:ascii="Arial" w:hAnsi="Arial" w:cs="Arial"/>
          <w:b w:val="0"/>
          <w:bCs w:val="0"/>
          <w:sz w:val="22"/>
          <w:szCs w:val="22"/>
          <w:lang w:val="es-ES"/>
        </w:rPr>
      </w:pPr>
    </w:p>
    <w:p w14:paraId="56072E0F" w14:textId="77777777" w:rsidR="00C313FC" w:rsidRPr="00C313FC" w:rsidRDefault="00C313FC" w:rsidP="00C313FC">
      <w:pPr>
        <w:pStyle w:val="Ttulo1"/>
        <w:jc w:val="both"/>
        <w:rPr>
          <w:rFonts w:ascii="Arial" w:hAnsi="Arial" w:cs="Arial"/>
          <w:b w:val="0"/>
          <w:bCs w:val="0"/>
          <w:sz w:val="22"/>
          <w:szCs w:val="22"/>
          <w:lang w:val="es-ES"/>
        </w:rPr>
      </w:pPr>
      <w:r>
        <w:rPr>
          <w:rFonts w:ascii="Arial" w:hAnsi="Arial" w:cs="Arial"/>
          <w:b w:val="0"/>
          <w:bCs w:val="0"/>
          <w:sz w:val="22"/>
          <w:szCs w:val="22"/>
          <w:lang w:val="es-ES"/>
        </w:rPr>
        <w:t xml:space="preserve">Funcionamiento: Bcrypt es un algoritmo de </w:t>
      </w:r>
      <w:proofErr w:type="spellStart"/>
      <w:r>
        <w:rPr>
          <w:rFonts w:ascii="Arial" w:hAnsi="Arial" w:cs="Arial"/>
          <w:b w:val="0"/>
          <w:bCs w:val="0"/>
          <w:sz w:val="22"/>
          <w:szCs w:val="22"/>
          <w:lang w:val="es-ES"/>
        </w:rPr>
        <w:t>hashing</w:t>
      </w:r>
      <w:proofErr w:type="spellEnd"/>
      <w:r>
        <w:rPr>
          <w:rFonts w:ascii="Arial" w:hAnsi="Arial" w:cs="Arial"/>
          <w:b w:val="0"/>
          <w:bCs w:val="0"/>
          <w:sz w:val="22"/>
          <w:szCs w:val="22"/>
          <w:lang w:val="es-ES"/>
        </w:rPr>
        <w:t xml:space="preserve"> adaptativo que introduce una cadena aleatoria llamada </w:t>
      </w:r>
      <w:proofErr w:type="spellStart"/>
      <w:r>
        <w:rPr>
          <w:rFonts w:ascii="Arial" w:hAnsi="Arial" w:cs="Arial"/>
          <w:b w:val="0"/>
          <w:bCs w:val="0"/>
          <w:sz w:val="22"/>
          <w:szCs w:val="22"/>
          <w:lang w:val="es-ES"/>
        </w:rPr>
        <w:t>salt</w:t>
      </w:r>
      <w:proofErr w:type="spellEnd"/>
      <w:r>
        <w:rPr>
          <w:rFonts w:ascii="Arial" w:hAnsi="Arial" w:cs="Arial"/>
          <w:b w:val="0"/>
          <w:bCs w:val="0"/>
          <w:sz w:val="22"/>
          <w:szCs w:val="22"/>
          <w:lang w:val="es-ES"/>
        </w:rPr>
        <w:t xml:space="preserve"> (sal) antes de realizar el proceso de hash. Esto hace que, incluso si dos usuarios tienen la misma contraseña, el hash resultante sea totalmente distinto.</w:t>
      </w:r>
    </w:p>
    <w:p w14:paraId="6C7EE803" w14:textId="77777777" w:rsidR="00C313FC" w:rsidRPr="00C313FC" w:rsidRDefault="00C313FC" w:rsidP="00C313FC">
      <w:pPr>
        <w:pStyle w:val="Ttulo1"/>
        <w:jc w:val="both"/>
        <w:rPr>
          <w:rFonts w:ascii="Arial" w:hAnsi="Arial" w:cs="Arial"/>
          <w:b w:val="0"/>
          <w:bCs w:val="0"/>
          <w:sz w:val="22"/>
          <w:szCs w:val="22"/>
          <w:lang w:val="es-ES"/>
        </w:rPr>
      </w:pPr>
      <w:r>
        <w:rPr>
          <w:rFonts w:ascii="Arial" w:hAnsi="Arial" w:cs="Arial"/>
          <w:b w:val="0"/>
          <w:bCs w:val="0"/>
          <w:sz w:val="22"/>
          <w:szCs w:val="22"/>
          <w:lang w:val="es-ES"/>
        </w:rPr>
        <w:t xml:space="preserve">Justificación: Esta medida previene ataques de Rainbow Tables (tablas </w:t>
      </w:r>
      <w:proofErr w:type="spellStart"/>
      <w:r>
        <w:rPr>
          <w:rFonts w:ascii="Arial" w:hAnsi="Arial" w:cs="Arial"/>
          <w:b w:val="0"/>
          <w:bCs w:val="0"/>
          <w:sz w:val="22"/>
          <w:szCs w:val="22"/>
          <w:lang w:val="es-ES"/>
        </w:rPr>
        <w:t>precalculadas</w:t>
      </w:r>
      <w:proofErr w:type="spellEnd"/>
      <w:r>
        <w:rPr>
          <w:rFonts w:ascii="Arial" w:hAnsi="Arial" w:cs="Arial"/>
          <w:b w:val="0"/>
          <w:bCs w:val="0"/>
          <w:sz w:val="22"/>
          <w:szCs w:val="22"/>
          <w:lang w:val="es-ES"/>
        </w:rPr>
        <w:t>), asegurando que, en caso de una vulneración de la base de datos, los atacantes obtengan una cadena alfanumérica inservible sin posibilidad de revertirla a la contraseña original.</w:t>
      </w:r>
    </w:p>
    <w:p w14:paraId="5B97B0E0" w14:textId="77777777" w:rsidR="00C313FC" w:rsidRPr="00C313FC" w:rsidRDefault="00C313FC" w:rsidP="00C313FC">
      <w:pPr>
        <w:pStyle w:val="Ttulo1"/>
        <w:jc w:val="both"/>
        <w:rPr>
          <w:rFonts w:ascii="Arial" w:hAnsi="Arial" w:cs="Arial"/>
          <w:sz w:val="22"/>
          <w:szCs w:val="22"/>
          <w:lang w:val="es-ES"/>
        </w:rPr>
      </w:pPr>
      <w:r>
        <w:fldChar w:fldCharType="begin"/>
      </w:r>
      <w:r>
        <w:instrText xml:space="preserve"> TC "</w:instrText>
      </w:r>
      <w:bookmarkStart w:id="18" w:name="_Toc235046375"/>
      <w:r>
        <w:instrText>7.2. Autenticación Stateless (JWT)</w:instrText>
      </w:r>
      <w:bookmarkEnd w:id="18"/>
      <w:r>
        <w:instrText xml:space="preserve">" \f C \l "2" </w:instrText>
      </w:r>
      <w:r>
        <w:fldChar w:fldCharType="end"/>
      </w:r>
      <w:r>
        <w:rPr>
          <w:rFonts w:ascii="Arial" w:hAnsi="Arial" w:cs="Arial"/>
          <w:sz w:val="22"/>
          <w:szCs w:val="22"/>
          <w:lang w:val="es-ES"/>
        </w:rPr>
        <w:t xml:space="preserve">7.2. Autenticación </w:t>
      </w:r>
      <w:proofErr w:type="spellStart"/>
      <w:r>
        <w:rPr>
          <w:rFonts w:ascii="Arial" w:hAnsi="Arial" w:cs="Arial"/>
          <w:sz w:val="22"/>
          <w:szCs w:val="22"/>
          <w:lang w:val="es-ES"/>
        </w:rPr>
        <w:t>Stateless</w:t>
      </w:r>
      <w:proofErr w:type="spellEnd"/>
      <w:r>
        <w:rPr>
          <w:rFonts w:ascii="Arial" w:hAnsi="Arial" w:cs="Arial"/>
          <w:sz w:val="22"/>
          <w:szCs w:val="22"/>
          <w:lang w:val="es-ES"/>
        </w:rPr>
        <w:t xml:space="preserve"> (JWT)</w:t>
      </w:r>
    </w:p>
    <w:p w14:paraId="65696FE4" w14:textId="77777777" w:rsidR="00C313FC" w:rsidRPr="00C313FC" w:rsidRDefault="00C313FC" w:rsidP="00C313FC">
      <w:pPr>
        <w:pStyle w:val="Ttulo1"/>
        <w:jc w:val="both"/>
        <w:rPr>
          <w:rFonts w:ascii="Arial" w:hAnsi="Arial" w:cs="Arial"/>
          <w:b w:val="0"/>
          <w:bCs w:val="0"/>
          <w:sz w:val="22"/>
          <w:szCs w:val="22"/>
          <w:lang w:val="es-ES"/>
        </w:rPr>
      </w:pPr>
      <w:r>
        <w:rPr>
          <w:rFonts w:ascii="Arial" w:hAnsi="Arial" w:cs="Arial"/>
          <w:b w:val="0"/>
          <w:bCs w:val="0"/>
          <w:sz w:val="22"/>
          <w:szCs w:val="22"/>
          <w:lang w:val="es-ES"/>
        </w:rPr>
        <w:t>Para la gestión de sesiones, se descartó el uso de sesiones tradicionales en memoria (que sobrecargan el servidor) a favor de los JSON Web Tokens (JWT).</w:t>
      </w:r>
    </w:p>
    <w:p w14:paraId="18F67AF6" w14:textId="77777777" w:rsidR="00C313FC" w:rsidRPr="00C313FC" w:rsidRDefault="00C313FC" w:rsidP="00C313FC">
      <w:pPr>
        <w:pStyle w:val="Ttulo1"/>
        <w:jc w:val="both"/>
        <w:rPr>
          <w:rFonts w:ascii="Arial" w:hAnsi="Arial" w:cs="Arial"/>
          <w:b w:val="0"/>
          <w:bCs w:val="0"/>
          <w:sz w:val="22"/>
          <w:szCs w:val="22"/>
          <w:lang w:val="es-ES"/>
        </w:rPr>
      </w:pPr>
      <w:r>
        <w:rPr>
          <w:rFonts w:ascii="Arial" w:hAnsi="Arial" w:cs="Arial"/>
          <w:b w:val="0"/>
          <w:bCs w:val="0"/>
          <w:sz w:val="22"/>
          <w:szCs w:val="22"/>
          <w:lang w:val="es-ES"/>
        </w:rPr>
        <w:t>Proceso de Emisión: Al iniciar sesión (POST /</w:t>
      </w:r>
      <w:proofErr w:type="spellStart"/>
      <w:r>
        <w:rPr>
          <w:rFonts w:ascii="Arial" w:hAnsi="Arial" w:cs="Arial"/>
          <w:b w:val="0"/>
          <w:bCs w:val="0"/>
          <w:sz w:val="22"/>
          <w:szCs w:val="22"/>
          <w:lang w:val="es-ES"/>
        </w:rPr>
        <w:t>login</w:t>
      </w:r>
      <w:proofErr w:type="spellEnd"/>
      <w:r>
        <w:rPr>
          <w:rFonts w:ascii="Arial" w:hAnsi="Arial" w:cs="Arial"/>
          <w:b w:val="0"/>
          <w:bCs w:val="0"/>
          <w:sz w:val="22"/>
          <w:szCs w:val="22"/>
          <w:lang w:val="es-ES"/>
        </w:rPr>
        <w:t xml:space="preserve">), el backend valida las credenciales y genera un token firmado digitalmente con el algoritmo HS256. Este token contiene un </w:t>
      </w:r>
      <w:proofErr w:type="spellStart"/>
      <w:r>
        <w:rPr>
          <w:rFonts w:ascii="Arial" w:hAnsi="Arial" w:cs="Arial"/>
          <w:b w:val="0"/>
          <w:bCs w:val="0"/>
          <w:sz w:val="22"/>
          <w:szCs w:val="22"/>
          <w:lang w:val="es-ES"/>
        </w:rPr>
        <w:t>payload</w:t>
      </w:r>
      <w:proofErr w:type="spellEnd"/>
      <w:r>
        <w:rPr>
          <w:rFonts w:ascii="Arial" w:hAnsi="Arial" w:cs="Arial"/>
          <w:b w:val="0"/>
          <w:bCs w:val="0"/>
          <w:sz w:val="22"/>
          <w:szCs w:val="22"/>
          <w:lang w:val="es-ES"/>
        </w:rPr>
        <w:t xml:space="preserve"> con el sub (identidad del usuario) y su rol (Administrador, Ventas, etc.).</w:t>
      </w:r>
    </w:p>
    <w:p w14:paraId="42D7EFE1" w14:textId="77777777" w:rsidR="00C313FC" w:rsidRPr="00C313FC" w:rsidRDefault="00C313FC" w:rsidP="00C313FC">
      <w:pPr>
        <w:pStyle w:val="Ttulo1"/>
        <w:jc w:val="both"/>
        <w:rPr>
          <w:rFonts w:ascii="Arial" w:hAnsi="Arial" w:cs="Arial"/>
          <w:b w:val="0"/>
          <w:bCs w:val="0"/>
          <w:sz w:val="22"/>
          <w:szCs w:val="22"/>
          <w:lang w:val="es-ES"/>
        </w:rPr>
      </w:pPr>
      <w:r>
        <w:rPr>
          <w:rFonts w:ascii="Arial" w:hAnsi="Arial" w:cs="Arial"/>
          <w:b w:val="0"/>
          <w:bCs w:val="0"/>
          <w:sz w:val="22"/>
          <w:szCs w:val="22"/>
          <w:lang w:val="es-ES"/>
        </w:rPr>
        <w:t>Seguridad del Token: La firma digital se genera utilizando una SECRET_KEY definida en variables de entorno (.</w:t>
      </w:r>
      <w:proofErr w:type="spellStart"/>
      <w:r>
        <w:rPr>
          <w:rFonts w:ascii="Arial" w:hAnsi="Arial" w:cs="Arial"/>
          <w:b w:val="0"/>
          <w:bCs w:val="0"/>
          <w:sz w:val="22"/>
          <w:szCs w:val="22"/>
          <w:lang w:val="es-ES"/>
        </w:rPr>
        <w:t>env</w:t>
      </w:r>
      <w:proofErr w:type="spellEnd"/>
      <w:r>
        <w:rPr>
          <w:rFonts w:ascii="Arial" w:hAnsi="Arial" w:cs="Arial"/>
          <w:b w:val="0"/>
          <w:bCs w:val="0"/>
          <w:sz w:val="22"/>
          <w:szCs w:val="22"/>
          <w:lang w:val="es-ES"/>
        </w:rPr>
        <w:t>). Si un atacante intentara modificar el contenido del token para elevar sus privilegios, la firma dejaría de coincidir y la API rechazaría automáticamente la petición, garantizando la integridad de la sesión.</w:t>
      </w:r>
    </w:p>
    <w:p w14:paraId="711A73A3" w14:textId="77777777" w:rsidR="00C313FC" w:rsidRPr="00C313FC" w:rsidRDefault="00C313FC" w:rsidP="00C313FC">
      <w:pPr>
        <w:pStyle w:val="Ttulo1"/>
        <w:jc w:val="both"/>
        <w:rPr>
          <w:rFonts w:ascii="Arial" w:hAnsi="Arial" w:cs="Arial"/>
          <w:sz w:val="22"/>
          <w:szCs w:val="22"/>
          <w:lang w:val="es-ES"/>
        </w:rPr>
      </w:pPr>
      <w:r>
        <w:fldChar w:fldCharType="begin"/>
      </w:r>
      <w:r>
        <w:instrText xml:space="preserve"> TC "</w:instrText>
      </w:r>
      <w:bookmarkStart w:id="19" w:name="_Toc235046376"/>
      <w:r>
        <w:instrText>7.3. Protección de Endpoints e Inyección de Dependencias</w:instrText>
      </w:r>
      <w:bookmarkEnd w:id="19"/>
      <w:r>
        <w:instrText xml:space="preserve">" \f C \l "2" </w:instrText>
      </w:r>
      <w:r>
        <w:fldChar w:fldCharType="end"/>
      </w:r>
      <w:r>
        <w:rPr>
          <w:rFonts w:ascii="Arial" w:hAnsi="Arial" w:cs="Arial"/>
          <w:sz w:val="22"/>
          <w:szCs w:val="22"/>
          <w:lang w:val="es-ES"/>
        </w:rPr>
        <w:t xml:space="preserve">7.3. Protección de </w:t>
      </w:r>
      <w:proofErr w:type="spellStart"/>
      <w:r>
        <w:rPr>
          <w:rFonts w:ascii="Arial" w:hAnsi="Arial" w:cs="Arial"/>
          <w:sz w:val="22"/>
          <w:szCs w:val="22"/>
          <w:lang w:val="es-ES"/>
        </w:rPr>
        <w:t>Endpoints</w:t>
      </w:r>
      <w:proofErr w:type="spellEnd"/>
      <w:r>
        <w:rPr>
          <w:rFonts w:ascii="Arial" w:hAnsi="Arial" w:cs="Arial"/>
          <w:sz w:val="22"/>
          <w:szCs w:val="22"/>
          <w:lang w:val="es-ES"/>
        </w:rPr>
        <w:t xml:space="preserve"> e Inyección de Dependencias</w:t>
      </w:r>
    </w:p>
    <w:p w14:paraId="1ED31972" w14:textId="77777777" w:rsidR="00C313FC" w:rsidRPr="00C313FC" w:rsidRDefault="00C313FC" w:rsidP="00C313FC">
      <w:pPr>
        <w:pStyle w:val="Ttulo1"/>
        <w:jc w:val="both"/>
        <w:rPr>
          <w:rFonts w:ascii="Arial" w:hAnsi="Arial" w:cs="Arial"/>
          <w:b w:val="0"/>
          <w:bCs w:val="0"/>
          <w:sz w:val="22"/>
          <w:szCs w:val="22"/>
          <w:lang w:val="es-ES"/>
        </w:rPr>
      </w:pPr>
      <w:r>
        <w:rPr>
          <w:rFonts w:ascii="Arial" w:hAnsi="Arial" w:cs="Arial"/>
          <w:b w:val="0"/>
          <w:bCs w:val="0"/>
          <w:sz w:val="22"/>
          <w:szCs w:val="22"/>
          <w:lang w:val="es-ES"/>
        </w:rPr>
        <w:t xml:space="preserve">El sistema implementa un control de acceso robusto mediante la función </w:t>
      </w:r>
      <w:proofErr w:type="spellStart"/>
      <w:r>
        <w:rPr>
          <w:rFonts w:ascii="Arial" w:hAnsi="Arial" w:cs="Arial"/>
          <w:b w:val="0"/>
          <w:bCs w:val="0"/>
          <w:sz w:val="22"/>
          <w:szCs w:val="22"/>
          <w:lang w:val="es-ES"/>
        </w:rPr>
        <w:t>verificar_permisos</w:t>
      </w:r>
      <w:proofErr w:type="spellEnd"/>
      <w:r>
        <w:rPr>
          <w:rFonts w:ascii="Arial" w:hAnsi="Arial" w:cs="Arial"/>
          <w:b w:val="0"/>
          <w:bCs w:val="0"/>
          <w:sz w:val="22"/>
          <w:szCs w:val="22"/>
          <w:lang w:val="es-ES"/>
        </w:rPr>
        <w:t xml:space="preserve"> y la inyección de dependencias (</w:t>
      </w:r>
      <w:proofErr w:type="spellStart"/>
      <w:r>
        <w:rPr>
          <w:rFonts w:ascii="Arial" w:hAnsi="Arial" w:cs="Arial"/>
          <w:b w:val="0"/>
          <w:bCs w:val="0"/>
          <w:sz w:val="22"/>
          <w:szCs w:val="22"/>
          <w:lang w:val="es-ES"/>
        </w:rPr>
        <w:t>Depends</w:t>
      </w:r>
      <w:proofErr w:type="spellEnd"/>
      <w:r>
        <w:rPr>
          <w:rFonts w:ascii="Arial" w:hAnsi="Arial" w:cs="Arial"/>
          <w:b w:val="0"/>
          <w:bCs w:val="0"/>
          <w:sz w:val="22"/>
          <w:szCs w:val="22"/>
          <w:lang w:val="es-ES"/>
        </w:rPr>
        <w:t>):</w:t>
      </w:r>
    </w:p>
    <w:p w14:paraId="2383ED2D" w14:textId="77777777" w:rsidR="00C313FC" w:rsidRPr="00C313FC" w:rsidRDefault="00C313FC" w:rsidP="00C313FC">
      <w:pPr>
        <w:pStyle w:val="Ttulo1"/>
        <w:jc w:val="both"/>
        <w:rPr>
          <w:rFonts w:ascii="Arial" w:hAnsi="Arial" w:cs="Arial"/>
          <w:b w:val="0"/>
          <w:bCs w:val="0"/>
          <w:sz w:val="22"/>
          <w:szCs w:val="22"/>
          <w:lang w:val="es-ES"/>
        </w:rPr>
      </w:pPr>
      <w:r>
        <w:rPr>
          <w:rFonts w:ascii="Arial" w:hAnsi="Arial" w:cs="Arial"/>
          <w:b w:val="0"/>
          <w:bCs w:val="0"/>
          <w:sz w:val="22"/>
          <w:szCs w:val="22"/>
          <w:lang w:val="es-ES"/>
        </w:rPr>
        <w:t xml:space="preserve">Validación de Identidad: La función </w:t>
      </w:r>
      <w:proofErr w:type="spellStart"/>
      <w:r>
        <w:rPr>
          <w:rFonts w:ascii="Arial" w:hAnsi="Arial" w:cs="Arial"/>
          <w:b w:val="0"/>
          <w:bCs w:val="0"/>
          <w:sz w:val="22"/>
          <w:szCs w:val="22"/>
          <w:lang w:val="es-ES"/>
        </w:rPr>
        <w:t>obtener_usuario_actual</w:t>
      </w:r>
      <w:proofErr w:type="spellEnd"/>
      <w:r>
        <w:rPr>
          <w:rFonts w:ascii="Arial" w:hAnsi="Arial" w:cs="Arial"/>
          <w:b w:val="0"/>
          <w:bCs w:val="0"/>
          <w:sz w:val="22"/>
          <w:szCs w:val="22"/>
          <w:lang w:val="es-ES"/>
        </w:rPr>
        <w:t xml:space="preserve"> actúa como un middleware que intercepta cada petición protegida. Extrae el token, verifica su validez temporal (expiración) y valida que la firma sea auténtica.</w:t>
      </w:r>
    </w:p>
    <w:p w14:paraId="172EAB1F" w14:textId="77777777" w:rsidR="00C313FC" w:rsidRPr="00C313FC" w:rsidRDefault="00C313FC" w:rsidP="00C313FC">
      <w:pPr>
        <w:pStyle w:val="Ttulo1"/>
        <w:jc w:val="both"/>
        <w:rPr>
          <w:rFonts w:ascii="Arial" w:hAnsi="Arial" w:cs="Arial"/>
          <w:b w:val="0"/>
          <w:bCs w:val="0"/>
          <w:sz w:val="22"/>
          <w:szCs w:val="22"/>
          <w:lang w:val="es-ES"/>
        </w:rPr>
      </w:pPr>
      <w:r>
        <w:rPr>
          <w:rFonts w:ascii="Arial" w:hAnsi="Arial" w:cs="Arial"/>
          <w:b w:val="0"/>
          <w:bCs w:val="0"/>
          <w:sz w:val="22"/>
          <w:szCs w:val="22"/>
          <w:lang w:val="es-ES"/>
        </w:rPr>
        <w:t xml:space="preserve">Control de Acceso Basado en Roles (RBAC): Cada </w:t>
      </w:r>
      <w:proofErr w:type="spellStart"/>
      <w:r>
        <w:rPr>
          <w:rFonts w:ascii="Arial" w:hAnsi="Arial" w:cs="Arial"/>
          <w:b w:val="0"/>
          <w:bCs w:val="0"/>
          <w:sz w:val="22"/>
          <w:szCs w:val="22"/>
          <w:lang w:val="es-ES"/>
        </w:rPr>
        <w:t>endpoint</w:t>
      </w:r>
      <w:proofErr w:type="spellEnd"/>
      <w:r>
        <w:rPr>
          <w:rFonts w:ascii="Arial" w:hAnsi="Arial" w:cs="Arial"/>
          <w:b w:val="0"/>
          <w:bCs w:val="0"/>
          <w:sz w:val="22"/>
          <w:szCs w:val="22"/>
          <w:lang w:val="es-ES"/>
        </w:rPr>
        <w:t xml:space="preserve"> define explícitamente qué roles pueden acceder a él. Por ejemplo, mientras que un Usuario Registrado puede listar productos, solo un Administrador puede ejecutar DELETE o POST en rutas críticas. Esta restricción se aplica antes de ejecutar cualquier lógica de negocio, bloqueando intentos de escalada de privilegios con códigos de error 403 </w:t>
      </w:r>
      <w:proofErr w:type="spellStart"/>
      <w:r>
        <w:rPr>
          <w:rFonts w:ascii="Arial" w:hAnsi="Arial" w:cs="Arial"/>
          <w:b w:val="0"/>
          <w:bCs w:val="0"/>
          <w:sz w:val="22"/>
          <w:szCs w:val="22"/>
          <w:lang w:val="es-ES"/>
        </w:rPr>
        <w:t>Forbidden</w:t>
      </w:r>
      <w:proofErr w:type="spellEnd"/>
      <w:r>
        <w:rPr>
          <w:rFonts w:ascii="Arial" w:hAnsi="Arial" w:cs="Arial"/>
          <w:b w:val="0"/>
          <w:bCs w:val="0"/>
          <w:sz w:val="22"/>
          <w:szCs w:val="22"/>
          <w:lang w:val="es-ES"/>
        </w:rPr>
        <w:t>.</w:t>
      </w:r>
    </w:p>
    <w:p w14:paraId="74677A95" w14:textId="77777777" w:rsidR="00C313FC" w:rsidRPr="00C313FC" w:rsidRDefault="00C313FC" w:rsidP="00C313FC">
      <w:pPr>
        <w:pStyle w:val="Ttulo1"/>
        <w:jc w:val="both"/>
        <w:rPr>
          <w:rFonts w:ascii="Arial" w:hAnsi="Arial" w:cs="Arial"/>
          <w:sz w:val="22"/>
          <w:szCs w:val="22"/>
          <w:lang w:val="es-ES"/>
        </w:rPr>
      </w:pPr>
      <w:r>
        <w:fldChar w:fldCharType="begin"/>
      </w:r>
      <w:r>
        <w:instrText xml:space="preserve"> TC "</w:instrText>
      </w:r>
      <w:bookmarkStart w:id="20" w:name="_Toc235046377"/>
      <w:r>
        <w:instrText>7.4. Gestión de Variables Sensibles</w:instrText>
      </w:r>
      <w:bookmarkEnd w:id="20"/>
      <w:r>
        <w:instrText xml:space="preserve">" \f C \l "2" </w:instrText>
      </w:r>
      <w:r>
        <w:fldChar w:fldCharType="end"/>
      </w:r>
      <w:r>
        <w:rPr>
          <w:rFonts w:ascii="Arial" w:hAnsi="Arial" w:cs="Arial"/>
          <w:sz w:val="22"/>
          <w:szCs w:val="22"/>
          <w:lang w:val="es-ES"/>
        </w:rPr>
        <w:t>7.4. Gestión de Variables Sensibles</w:t>
      </w:r>
    </w:p>
    <w:p w14:paraId="40D69A6B" w14:textId="77777777" w:rsidR="00C313FC" w:rsidRPr="00C313FC" w:rsidRDefault="00C313FC" w:rsidP="00C313FC">
      <w:pPr>
        <w:pStyle w:val="Ttulo1"/>
        <w:jc w:val="both"/>
        <w:rPr>
          <w:rFonts w:ascii="Arial" w:hAnsi="Arial" w:cs="Arial"/>
          <w:b w:val="0"/>
          <w:bCs w:val="0"/>
          <w:sz w:val="22"/>
          <w:szCs w:val="22"/>
          <w:lang w:val="es-ES"/>
        </w:rPr>
      </w:pPr>
      <w:r>
        <w:rPr>
          <w:rFonts w:ascii="Arial" w:hAnsi="Arial" w:cs="Arial"/>
          <w:b w:val="0"/>
          <w:bCs w:val="0"/>
          <w:sz w:val="22"/>
          <w:szCs w:val="22"/>
          <w:lang w:val="es-ES"/>
        </w:rPr>
        <w:t>Siguiendo las mejores prácticas de seguridad, el proyecto elimina la exposición de secretos en el código fuente.</w:t>
      </w:r>
    </w:p>
    <w:p w14:paraId="03EED11E" w14:textId="77777777" w:rsidR="00C313FC" w:rsidRPr="00C313FC" w:rsidRDefault="00C313FC" w:rsidP="00C313FC">
      <w:pPr>
        <w:pStyle w:val="Ttulo1"/>
        <w:jc w:val="both"/>
        <w:rPr>
          <w:rFonts w:ascii="Arial" w:hAnsi="Arial" w:cs="Arial"/>
          <w:b w:val="0"/>
          <w:bCs w:val="0"/>
          <w:sz w:val="22"/>
          <w:szCs w:val="22"/>
          <w:lang w:val="es-ES"/>
        </w:rPr>
      </w:pPr>
    </w:p>
    <w:p w14:paraId="7BD921FE" w14:textId="77777777" w:rsidR="00C313FC" w:rsidRPr="00C313FC" w:rsidRDefault="00C313FC" w:rsidP="00C313FC">
      <w:pPr>
        <w:pStyle w:val="Ttulo1"/>
        <w:jc w:val="both"/>
        <w:rPr>
          <w:rFonts w:ascii="Arial" w:hAnsi="Arial" w:cs="Arial"/>
          <w:b w:val="0"/>
          <w:bCs w:val="0"/>
          <w:sz w:val="22"/>
          <w:szCs w:val="22"/>
          <w:lang w:val="es-ES"/>
        </w:rPr>
      </w:pPr>
      <w:r>
        <w:rPr>
          <w:noProof/>
          <w:lang w:val="es-ES"/>
        </w:rPr>
        <w:drawing>
          <wp:anchor distT="0" distB="0" distL="114300" distR="114300" simplePos="0" relativeHeight="251702272" behindDoc="0" locked="0" layoutInCell="1" allowOverlap="1" wp14:anchorId="753F14C5" wp14:editId="00E160DD">
            <wp:simplePos x="0" y="0"/>
            <wp:positionH relativeFrom="margin">
              <wp:posOffset>71396</wp:posOffset>
            </wp:positionH>
            <wp:positionV relativeFrom="paragraph">
              <wp:posOffset>6477028</wp:posOffset>
            </wp:positionV>
            <wp:extent cx="5456555" cy="1272540"/>
            <wp:effectExtent l="0" t="0" r="0" b="3810"/>
            <wp:wrapSquare wrapText="bothSides"/>
            <wp:docPr id="79651313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56555" cy="1272540"/>
                    </a:xfrm>
                    <a:prstGeom prst="rect">
                      <a:avLst/>
                    </a:prstGeom>
                    <a:noFill/>
                  </pic:spPr>
                </pic:pic>
              </a:graphicData>
            </a:graphic>
            <wp14:sizeRelH relativeFrom="page">
              <wp14:pctWidth>0</wp14:pctWidth>
            </wp14:sizeRelH>
            <wp14:sizeRelV relativeFrom="page">
              <wp14:pctHeight>0</wp14:pctHeight>
            </wp14:sizeRelV>
          </wp:anchor>
        </w:drawing>
      </w:r>
      <w:r>
        <w:rPr>
          <w:noProof/>
          <w:lang w:val="es-ES"/>
        </w:rPr>
        <w:drawing>
          <wp:anchor distT="0" distB="0" distL="114300" distR="114300" simplePos="0" relativeHeight="251703296" behindDoc="0" locked="0" layoutInCell="1" allowOverlap="1" wp14:anchorId="726EBFD3" wp14:editId="386745C0">
            <wp:simplePos x="0" y="0"/>
            <wp:positionH relativeFrom="margin">
              <wp:posOffset>-229539</wp:posOffset>
            </wp:positionH>
            <wp:positionV relativeFrom="paragraph">
              <wp:posOffset>4099063</wp:posOffset>
            </wp:positionV>
            <wp:extent cx="6569075" cy="2095500"/>
            <wp:effectExtent l="0" t="0" r="3175" b="0"/>
            <wp:wrapSquare wrapText="bothSides"/>
            <wp:docPr id="12282776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569075" cy="2095500"/>
                    </a:xfrm>
                    <a:prstGeom prst="rect">
                      <a:avLst/>
                    </a:prstGeom>
                    <a:noFill/>
                  </pic:spPr>
                </pic:pic>
              </a:graphicData>
            </a:graphic>
            <wp14:sizeRelH relativeFrom="page">
              <wp14:pctWidth>0</wp14:pctWidth>
            </wp14:sizeRelH>
            <wp14:sizeRelV relativeFrom="page">
              <wp14:pctHeight>0</wp14:pctHeight>
            </wp14:sizeRelV>
          </wp:anchor>
        </w:drawing>
      </w:r>
      <w:r>
        <w:rPr>
          <w:noProof/>
          <w:lang w:val="es-ES"/>
        </w:rPr>
        <w:drawing>
          <wp:anchor distT="0" distB="0" distL="114300" distR="114300" simplePos="0" relativeHeight="251700224" behindDoc="0" locked="0" layoutInCell="1" allowOverlap="1" wp14:anchorId="4588D5A6" wp14:editId="069767F1">
            <wp:simplePos x="0" y="0"/>
            <wp:positionH relativeFrom="margin">
              <wp:align>left</wp:align>
            </wp:positionH>
            <wp:positionV relativeFrom="paragraph">
              <wp:posOffset>834252</wp:posOffset>
            </wp:positionV>
            <wp:extent cx="5807075" cy="3093720"/>
            <wp:effectExtent l="0" t="0" r="3175" b="0"/>
            <wp:wrapSquare wrapText="bothSides"/>
            <wp:docPr id="130390382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07075" cy="309372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Pr>
          <w:rFonts w:ascii="Arial" w:hAnsi="Arial" w:cs="Arial"/>
          <w:b w:val="0"/>
          <w:bCs w:val="0"/>
          <w:sz w:val="22"/>
          <w:szCs w:val="22"/>
          <w:lang w:val="es-ES"/>
        </w:rPr>
        <w:t>dotenv</w:t>
      </w:r>
      <w:proofErr w:type="spellEnd"/>
      <w:r>
        <w:rPr>
          <w:rFonts w:ascii="Arial" w:hAnsi="Arial" w:cs="Arial"/>
          <w:b w:val="0"/>
          <w:bCs w:val="0"/>
          <w:sz w:val="22"/>
          <w:szCs w:val="22"/>
          <w:lang w:val="es-ES"/>
        </w:rPr>
        <w:t>: La carga dinámica de la SECRET_KEY desde un archivo externo (.</w:t>
      </w:r>
      <w:proofErr w:type="spellStart"/>
      <w:r>
        <w:rPr>
          <w:rFonts w:ascii="Arial" w:hAnsi="Arial" w:cs="Arial"/>
          <w:b w:val="0"/>
          <w:bCs w:val="0"/>
          <w:sz w:val="22"/>
          <w:szCs w:val="22"/>
          <w:lang w:val="es-ES"/>
        </w:rPr>
        <w:t>env</w:t>
      </w:r>
      <w:proofErr w:type="spellEnd"/>
      <w:r>
        <w:rPr>
          <w:rFonts w:ascii="Arial" w:hAnsi="Arial" w:cs="Arial"/>
          <w:b w:val="0"/>
          <w:bCs w:val="0"/>
          <w:sz w:val="22"/>
          <w:szCs w:val="22"/>
          <w:lang w:val="es-ES"/>
        </w:rPr>
        <w:t>) garantiza que las llaves criptográficas no sean subidas al repositorio de código (GitHub), protegiendo la infraestructura contra ataques de exposición accidental de secretos.</w:t>
      </w:r>
    </w:p>
    <w:p w14:paraId="53FA1305" w14:textId="77777777" w:rsidR="00C313FC" w:rsidRDefault="00C313FC" w:rsidP="005C24F9">
      <w:pPr>
        <w:pStyle w:val="Ttulo1"/>
        <w:rPr>
          <w:lang w:val="es-ES"/>
        </w:rPr>
      </w:pPr>
    </w:p>
    <w:p w14:paraId="3BB8897F" w14:textId="77777777" w:rsidR="00C313FC" w:rsidRDefault="00C313FC" w:rsidP="005C24F9">
      <w:pPr>
        <w:pStyle w:val="Ttulo1"/>
        <w:rPr>
          <w:lang w:val="es-ES"/>
        </w:rPr>
      </w:pPr>
      <w:r>
        <w:rPr>
          <w:noProof/>
          <w:lang w:val="es-ES"/>
        </w:rPr>
        <w:lastRenderedPageBreak/>
        <w:drawing>
          <wp:anchor distT="0" distB="0" distL="114300" distR="114300" simplePos="0" relativeHeight="251701248" behindDoc="0" locked="0" layoutInCell="1" allowOverlap="1" wp14:anchorId="671BC8D2" wp14:editId="3B570D25">
            <wp:simplePos x="0" y="0"/>
            <wp:positionH relativeFrom="margin">
              <wp:align>left</wp:align>
            </wp:positionH>
            <wp:positionV relativeFrom="paragraph">
              <wp:posOffset>7068</wp:posOffset>
            </wp:positionV>
            <wp:extent cx="5220335" cy="1333500"/>
            <wp:effectExtent l="0" t="0" r="0" b="0"/>
            <wp:wrapSquare wrapText="bothSides"/>
            <wp:docPr id="7753310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20335" cy="1333500"/>
                    </a:xfrm>
                    <a:prstGeom prst="rect">
                      <a:avLst/>
                    </a:prstGeom>
                    <a:noFill/>
                  </pic:spPr>
                </pic:pic>
              </a:graphicData>
            </a:graphic>
            <wp14:sizeRelH relativeFrom="page">
              <wp14:pctWidth>0</wp14:pctWidth>
            </wp14:sizeRelH>
            <wp14:sizeRelV relativeFrom="page">
              <wp14:pctHeight>0</wp14:pctHeight>
            </wp14:sizeRelV>
          </wp:anchor>
        </w:drawing>
      </w:r>
    </w:p>
    <w:p w14:paraId="317FAF72" w14:textId="77777777" w:rsidR="00C313FC" w:rsidRDefault="00C313FC" w:rsidP="005C24F9">
      <w:pPr>
        <w:pStyle w:val="Ttulo1"/>
        <w:rPr>
          <w:lang w:val="es-ES"/>
        </w:rPr>
      </w:pPr>
    </w:p>
    <w:p w14:paraId="0A7A67E2" w14:textId="77777777" w:rsidR="00C313FC" w:rsidRDefault="00C313FC" w:rsidP="005C24F9">
      <w:pPr>
        <w:pStyle w:val="Ttulo1"/>
        <w:rPr>
          <w:lang w:val="es-ES"/>
        </w:rPr>
      </w:pPr>
    </w:p>
    <w:p w14:paraId="14EFF6D0" w14:textId="77777777" w:rsidR="00C313FC" w:rsidRDefault="00C313FC" w:rsidP="005C24F9">
      <w:pPr>
        <w:pStyle w:val="Ttulo1"/>
        <w:rPr>
          <w:lang w:val="es-ES"/>
        </w:rPr>
      </w:pPr>
    </w:p>
    <w:p w14:paraId="54DC3565" w14:textId="77777777" w:rsidR="005C24F9" w:rsidRPr="005C24F9" w:rsidRDefault="00CA5CBE" w:rsidP="005C24F9">
      <w:pPr>
        <w:pStyle w:val="Ttulo1"/>
        <w:rPr>
          <w:lang w:val="es-ES"/>
        </w:rPr>
      </w:pPr>
      <w:r>
        <w:fldChar w:fldCharType="begin"/>
      </w:r>
      <w:r>
        <w:instrText xml:space="preserve"> TC "</w:instrText>
      </w:r>
      <w:bookmarkStart w:id="21" w:name="_Toc235046378"/>
      <w:r>
        <w:instrText>8. Pruebas de funcionamiento</w:instrText>
      </w:r>
      <w:bookmarkEnd w:id="21"/>
      <w:r>
        <w:instrText xml:space="preserve">" \f C \l "1" </w:instrText>
      </w:r>
      <w:r>
        <w:fldChar w:fldCharType="end"/>
      </w:r>
      <w:r>
        <w:rPr>
          <w:noProof/>
          <w:lang w:val="es-ES"/>
        </w:rPr>
        <w:drawing>
          <wp:anchor distT="0" distB="0" distL="114300" distR="114300" simplePos="0" relativeHeight="251704320" behindDoc="0" locked="0" layoutInCell="1" allowOverlap="1" wp14:anchorId="4414E73A" wp14:editId="250DAEF9">
            <wp:simplePos x="0" y="0"/>
            <wp:positionH relativeFrom="page">
              <wp:posOffset>397510</wp:posOffset>
            </wp:positionH>
            <wp:positionV relativeFrom="paragraph">
              <wp:posOffset>2886710</wp:posOffset>
            </wp:positionV>
            <wp:extent cx="7003415" cy="1193165"/>
            <wp:effectExtent l="0" t="0" r="6985" b="6985"/>
            <wp:wrapSquare wrapText="bothSides"/>
            <wp:docPr id="42598359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003415" cy="1193165"/>
                    </a:xfrm>
                    <a:prstGeom prst="rect">
                      <a:avLst/>
                    </a:prstGeom>
                    <a:noFill/>
                  </pic:spPr>
                </pic:pic>
              </a:graphicData>
            </a:graphic>
            <wp14:sizeRelH relativeFrom="page">
              <wp14:pctWidth>0</wp14:pctWidth>
            </wp14:sizeRelH>
            <wp14:sizeRelV relativeFrom="page">
              <wp14:pctHeight>0</wp14:pctHeight>
            </wp14:sizeRelV>
          </wp:anchor>
        </w:drawing>
      </w:r>
      <w:r>
        <w:rPr>
          <w:lang w:val="es-ES"/>
        </w:rPr>
        <w:t xml:space="preserve">8. Pruebas de funcionamiento                                                                                                                               </w:t>
      </w:r>
    </w:p>
    <w:p w14:paraId="3D08348B" w14:textId="77777777" w:rsidR="00E70880" w:rsidRPr="00E70880" w:rsidRDefault="00E70880" w:rsidP="00E70880">
      <w:pPr>
        <w:pStyle w:val="Ttulo1"/>
        <w:rPr>
          <w:rFonts w:ascii="Arial" w:hAnsi="Arial" w:cs="Arial"/>
          <w:sz w:val="22"/>
          <w:szCs w:val="22"/>
          <w:lang w:val="es-CL"/>
        </w:rPr>
      </w:pPr>
      <w:r w:rsidRPr="00E70880">
        <w:rPr>
          <w:rFonts w:ascii="Arial" w:hAnsi="Arial" w:cs="Arial"/>
          <w:sz w:val="22"/>
          <w:szCs w:val="22"/>
          <w:lang w:val="es-CL"/>
        </w:rPr>
        <w:t>8.1. Levantamiento del Servidor ASGI (</w:t>
      </w:r>
      <w:proofErr w:type="spellStart"/>
      <w:r w:rsidRPr="00E70880">
        <w:rPr>
          <w:rFonts w:ascii="Arial" w:hAnsi="Arial" w:cs="Arial"/>
          <w:sz w:val="22"/>
          <w:szCs w:val="22"/>
          <w:lang w:val="es-CL"/>
        </w:rPr>
        <w:t>Uvicorn</w:t>
      </w:r>
      <w:proofErr w:type="spellEnd"/>
      <w:r w:rsidRPr="00E70880">
        <w:rPr>
          <w:rFonts w:ascii="Arial" w:hAnsi="Arial" w:cs="Arial"/>
          <w:sz w:val="22"/>
          <w:szCs w:val="22"/>
          <w:lang w:val="es-CL"/>
        </w:rPr>
        <w:t>)</w:t>
      </w:r>
    </w:p>
    <w:p w14:paraId="7ED49421" w14:textId="77777777" w:rsidR="00E70880" w:rsidRPr="00E70880" w:rsidRDefault="00E70880" w:rsidP="00E70880">
      <w:pPr>
        <w:pStyle w:val="Ttulo1"/>
        <w:jc w:val="both"/>
        <w:rPr>
          <w:rFonts w:ascii="Arial" w:hAnsi="Arial" w:cs="Arial"/>
          <w:b w:val="0"/>
          <w:bCs w:val="0"/>
          <w:sz w:val="22"/>
          <w:szCs w:val="22"/>
          <w:lang w:val="es-CL"/>
        </w:rPr>
      </w:pPr>
      <w:r w:rsidRPr="00E70880">
        <w:rPr>
          <w:rFonts w:ascii="Arial" w:hAnsi="Arial" w:cs="Arial"/>
          <w:b w:val="0"/>
          <w:bCs w:val="0"/>
          <w:sz w:val="22"/>
          <w:szCs w:val="22"/>
          <w:lang w:val="es-CL"/>
        </w:rPr>
        <w:t xml:space="preserve">El despliegue de la API REST se inicializó utilizando el servidor asíncrono </w:t>
      </w:r>
      <w:proofErr w:type="spellStart"/>
      <w:r w:rsidRPr="00E70880">
        <w:rPr>
          <w:rFonts w:ascii="Arial" w:hAnsi="Arial" w:cs="Arial"/>
          <w:b w:val="0"/>
          <w:bCs w:val="0"/>
          <w:sz w:val="22"/>
          <w:szCs w:val="22"/>
          <w:lang w:val="es-CL"/>
        </w:rPr>
        <w:t>Uvicorn</w:t>
      </w:r>
      <w:proofErr w:type="spellEnd"/>
      <w:r w:rsidRPr="00E70880">
        <w:rPr>
          <w:rFonts w:ascii="Arial" w:hAnsi="Arial" w:cs="Arial"/>
          <w:b w:val="0"/>
          <w:bCs w:val="0"/>
          <w:sz w:val="22"/>
          <w:szCs w:val="22"/>
          <w:lang w:val="es-CL"/>
        </w:rPr>
        <w:t>. Mediante el comando de ejecución, el sistema levantó los procesos de la aplicación en el puerto 8000. Como se evidencia en el registro de la consola (logs), el servidor inició correctamente, reconoció el enrutamiento de los diferentes módulos y estableció la conexión inicial sin arrojar excepciones de red hacia el contenedor de MongoDB.</w:t>
      </w:r>
    </w:p>
    <w:p w14:paraId="1EF94780" w14:textId="77777777" w:rsidR="005C24F9" w:rsidRDefault="00F7508C">
      <w:pPr>
        <w:rPr>
          <w:lang w:val="es-ES"/>
        </w:rPr>
      </w:pPr>
      <w:r>
        <w:rPr>
          <w:noProof/>
          <w:lang w:val="es-ES"/>
        </w:rPr>
        <w:drawing>
          <wp:anchor distT="0" distB="0" distL="114300" distR="114300" simplePos="0" relativeHeight="251707392" behindDoc="0" locked="0" layoutInCell="1" allowOverlap="1" wp14:anchorId="6C5D895A" wp14:editId="38841FE3">
            <wp:simplePos x="0" y="0"/>
            <wp:positionH relativeFrom="page">
              <wp:align>right</wp:align>
            </wp:positionH>
            <wp:positionV relativeFrom="paragraph">
              <wp:posOffset>227965</wp:posOffset>
            </wp:positionV>
            <wp:extent cx="7155815" cy="1724660"/>
            <wp:effectExtent l="0" t="0" r="6985" b="8890"/>
            <wp:wrapSquare wrapText="bothSides"/>
            <wp:docPr id="190397151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55815" cy="1724660"/>
                    </a:xfrm>
                    <a:prstGeom prst="rect">
                      <a:avLst/>
                    </a:prstGeom>
                    <a:noFill/>
                  </pic:spPr>
                </pic:pic>
              </a:graphicData>
            </a:graphic>
            <wp14:sizeRelH relativeFrom="page">
              <wp14:pctWidth>0</wp14:pctWidth>
            </wp14:sizeRelH>
            <wp14:sizeRelV relativeFrom="page">
              <wp14:pctHeight>0</wp14:pctHeight>
            </wp14:sizeRelV>
          </wp:anchor>
        </w:drawing>
      </w:r>
    </w:p>
    <w:p w14:paraId="3FA0B0DB" w14:textId="77777777" w:rsidR="00E70880" w:rsidRDefault="00E70880" w:rsidP="00E70880">
      <w:pPr>
        <w:jc w:val="both"/>
        <w:rPr>
          <w:b/>
          <w:bCs/>
          <w:lang w:val="es-CL"/>
        </w:rPr>
      </w:pPr>
    </w:p>
    <w:p w14:paraId="2DB67F19" w14:textId="0645D247" w:rsidR="00E70880" w:rsidRPr="00E70880" w:rsidRDefault="00E70880" w:rsidP="00E70880">
      <w:pPr>
        <w:jc w:val="both"/>
        <w:rPr>
          <w:rFonts w:ascii="Arial" w:hAnsi="Arial" w:cs="Arial"/>
          <w:b/>
          <w:bCs/>
          <w:lang w:val="es-CL"/>
        </w:rPr>
      </w:pPr>
      <w:r w:rsidRPr="00E70880">
        <w:rPr>
          <w:rFonts w:ascii="Arial" w:hAnsi="Arial" w:cs="Arial"/>
          <w:b/>
          <w:bCs/>
          <w:lang w:val="es-CL"/>
        </w:rPr>
        <w:t>8.2. Interfaz de Documentación Interactiva (Swagger UI)</w:t>
      </w:r>
    </w:p>
    <w:p w14:paraId="4D36BFD1" w14:textId="77777777" w:rsidR="00E70880" w:rsidRPr="00E70880" w:rsidRDefault="00E70880" w:rsidP="00E70880">
      <w:pPr>
        <w:jc w:val="both"/>
        <w:rPr>
          <w:rFonts w:ascii="Arial" w:hAnsi="Arial" w:cs="Arial"/>
          <w:lang w:val="es-CL"/>
        </w:rPr>
      </w:pPr>
      <w:r w:rsidRPr="00E70880">
        <w:rPr>
          <w:rFonts w:ascii="Arial" w:hAnsi="Arial" w:cs="Arial"/>
          <w:lang w:val="es-CL"/>
        </w:rPr>
        <w:t xml:space="preserve">Gracias a la estandarización </w:t>
      </w:r>
      <w:proofErr w:type="spellStart"/>
      <w:r w:rsidRPr="00E70880">
        <w:rPr>
          <w:rFonts w:ascii="Arial" w:hAnsi="Arial" w:cs="Arial"/>
          <w:lang w:val="es-CL"/>
        </w:rPr>
        <w:t>OpenAPI</w:t>
      </w:r>
      <w:proofErr w:type="spellEnd"/>
      <w:r w:rsidRPr="00E70880">
        <w:rPr>
          <w:rFonts w:ascii="Arial" w:hAnsi="Arial" w:cs="Arial"/>
          <w:lang w:val="es-CL"/>
        </w:rPr>
        <w:t xml:space="preserve"> integrada en FastAPI, se generó automáticamente la interfaz gráfica de Swagger UI. En esta interfaz se visualizan todos los </w:t>
      </w:r>
      <w:proofErr w:type="spellStart"/>
      <w:r w:rsidRPr="00E70880">
        <w:rPr>
          <w:rFonts w:ascii="Arial" w:hAnsi="Arial" w:cs="Arial"/>
          <w:lang w:val="es-CL"/>
        </w:rPr>
        <w:t>endpoints</w:t>
      </w:r>
      <w:proofErr w:type="spellEnd"/>
      <w:r w:rsidRPr="00E70880">
        <w:rPr>
          <w:rFonts w:ascii="Arial" w:hAnsi="Arial" w:cs="Arial"/>
          <w:lang w:val="es-CL"/>
        </w:rPr>
        <w:t xml:space="preserve"> desarrollados, organizados modularmente mediante </w:t>
      </w:r>
      <w:r w:rsidRPr="00E70880">
        <w:rPr>
          <w:rFonts w:ascii="Arial" w:hAnsi="Arial" w:cs="Arial"/>
          <w:i/>
          <w:iCs/>
          <w:lang w:val="es-CL"/>
        </w:rPr>
        <w:t>tags</w:t>
      </w:r>
      <w:r w:rsidRPr="00E70880">
        <w:rPr>
          <w:rFonts w:ascii="Arial" w:hAnsi="Arial" w:cs="Arial"/>
          <w:lang w:val="es-CL"/>
        </w:rPr>
        <w:t>: Autenticación, Catálogo, Clientes y Ventas. Esta herramienta fue fundamental para realizar las inyecciones de datos (</w:t>
      </w:r>
      <w:proofErr w:type="spellStart"/>
      <w:r w:rsidRPr="00E70880">
        <w:rPr>
          <w:rFonts w:ascii="Arial" w:hAnsi="Arial" w:cs="Arial"/>
          <w:lang w:val="es-CL"/>
        </w:rPr>
        <w:t>payloads</w:t>
      </w:r>
      <w:proofErr w:type="spellEnd"/>
      <w:r w:rsidRPr="00E70880">
        <w:rPr>
          <w:rFonts w:ascii="Arial" w:hAnsi="Arial" w:cs="Arial"/>
          <w:lang w:val="es-CL"/>
        </w:rPr>
        <w:t xml:space="preserve">) y simular el comportamiento de un </w:t>
      </w:r>
      <w:proofErr w:type="spellStart"/>
      <w:r w:rsidRPr="00E70880">
        <w:rPr>
          <w:rFonts w:ascii="Arial" w:hAnsi="Arial" w:cs="Arial"/>
          <w:lang w:val="es-CL"/>
        </w:rPr>
        <w:t>frontend</w:t>
      </w:r>
      <w:proofErr w:type="spellEnd"/>
      <w:r w:rsidRPr="00E70880">
        <w:rPr>
          <w:rFonts w:ascii="Arial" w:hAnsi="Arial" w:cs="Arial"/>
          <w:lang w:val="es-CL"/>
        </w:rPr>
        <w:t xml:space="preserve"> o cliente HTTP durante las pruebas de integración.</w:t>
      </w:r>
    </w:p>
    <w:p w14:paraId="5C38AAE0" w14:textId="77777777" w:rsidR="00CA5CBE" w:rsidRDefault="00CA5CBE">
      <w:pPr>
        <w:rPr>
          <w:lang w:val="es-ES"/>
        </w:rPr>
      </w:pPr>
    </w:p>
    <w:p w14:paraId="0500481E" w14:textId="77777777" w:rsidR="00CA5CBE" w:rsidRDefault="00CA5CBE">
      <w:pPr>
        <w:rPr>
          <w:lang w:val="es-ES"/>
        </w:rPr>
      </w:pPr>
    </w:p>
    <w:p w14:paraId="76DB5A39" w14:textId="2B424524" w:rsidR="00CA5CBE" w:rsidRDefault="00E70880">
      <w:pPr>
        <w:rPr>
          <w:lang w:val="es-ES"/>
        </w:rPr>
      </w:pPr>
      <w:r>
        <w:rPr>
          <w:noProof/>
          <w:lang w:val="es-ES"/>
        </w:rPr>
        <w:drawing>
          <wp:anchor distT="0" distB="0" distL="114300" distR="114300" simplePos="0" relativeHeight="251705344" behindDoc="0" locked="0" layoutInCell="1" allowOverlap="1" wp14:anchorId="765DDA1D" wp14:editId="5A97F731">
            <wp:simplePos x="0" y="0"/>
            <wp:positionH relativeFrom="margin">
              <wp:posOffset>-57785</wp:posOffset>
            </wp:positionH>
            <wp:positionV relativeFrom="paragraph">
              <wp:posOffset>-105410</wp:posOffset>
            </wp:positionV>
            <wp:extent cx="3566160" cy="1303020"/>
            <wp:effectExtent l="0" t="0" r="0" b="0"/>
            <wp:wrapSquare wrapText="bothSides"/>
            <wp:docPr id="75086511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66160" cy="1303020"/>
                    </a:xfrm>
                    <a:prstGeom prst="rect">
                      <a:avLst/>
                    </a:prstGeom>
                    <a:noFill/>
                  </pic:spPr>
                </pic:pic>
              </a:graphicData>
            </a:graphic>
            <wp14:sizeRelH relativeFrom="page">
              <wp14:pctWidth>0</wp14:pctWidth>
            </wp14:sizeRelH>
            <wp14:sizeRelV relativeFrom="page">
              <wp14:pctHeight>0</wp14:pctHeight>
            </wp14:sizeRelV>
          </wp:anchor>
        </w:drawing>
      </w:r>
    </w:p>
    <w:p w14:paraId="582126CE" w14:textId="77777777" w:rsidR="00CA5CBE" w:rsidRDefault="00CA5CBE">
      <w:pPr>
        <w:rPr>
          <w:lang w:val="es-ES"/>
        </w:rPr>
      </w:pPr>
    </w:p>
    <w:p w14:paraId="0ADA8E79" w14:textId="77777777" w:rsidR="00CA5CBE" w:rsidRDefault="00CA5CBE">
      <w:pPr>
        <w:rPr>
          <w:lang w:val="es-ES"/>
        </w:rPr>
      </w:pPr>
    </w:p>
    <w:p w14:paraId="7D985F11" w14:textId="29CF99E2" w:rsidR="00CA5CBE" w:rsidRDefault="00CA5CBE">
      <w:pPr>
        <w:rPr>
          <w:lang w:val="es-ES"/>
        </w:rPr>
      </w:pPr>
    </w:p>
    <w:p w14:paraId="59840855" w14:textId="5FF73F3F" w:rsidR="00CA5CBE" w:rsidRDefault="00CA5CBE">
      <w:pPr>
        <w:rPr>
          <w:lang w:val="es-ES"/>
        </w:rPr>
      </w:pPr>
    </w:p>
    <w:p w14:paraId="39409A24" w14:textId="77777777" w:rsidR="00CA5CBE" w:rsidRDefault="00CA5CBE">
      <w:pPr>
        <w:rPr>
          <w:lang w:val="es-ES"/>
        </w:rPr>
      </w:pPr>
    </w:p>
    <w:p w14:paraId="7E663B2E" w14:textId="77777777" w:rsidR="00CA5CBE" w:rsidRDefault="00CA5CBE">
      <w:pPr>
        <w:rPr>
          <w:lang w:val="es-ES"/>
        </w:rPr>
      </w:pPr>
    </w:p>
    <w:p w14:paraId="32F94754" w14:textId="62E71122" w:rsidR="00CA5CBE" w:rsidRDefault="00E70880">
      <w:pPr>
        <w:rPr>
          <w:lang w:val="es-ES"/>
        </w:rPr>
      </w:pPr>
      <w:r>
        <w:rPr>
          <w:noProof/>
          <w:lang w:val="es-ES"/>
        </w:rPr>
        <w:lastRenderedPageBreak/>
        <w:drawing>
          <wp:anchor distT="0" distB="0" distL="114300" distR="114300" simplePos="0" relativeHeight="251706368" behindDoc="0" locked="0" layoutInCell="1" allowOverlap="1" wp14:anchorId="3B568712" wp14:editId="3E2C85A5">
            <wp:simplePos x="0" y="0"/>
            <wp:positionH relativeFrom="column">
              <wp:posOffset>7620</wp:posOffset>
            </wp:positionH>
            <wp:positionV relativeFrom="paragraph">
              <wp:posOffset>0</wp:posOffset>
            </wp:positionV>
            <wp:extent cx="5296535" cy="1569720"/>
            <wp:effectExtent l="0" t="0" r="0" b="0"/>
            <wp:wrapSquare wrapText="bothSides"/>
            <wp:docPr id="11893354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96535" cy="1569720"/>
                    </a:xfrm>
                    <a:prstGeom prst="rect">
                      <a:avLst/>
                    </a:prstGeom>
                    <a:noFill/>
                  </pic:spPr>
                </pic:pic>
              </a:graphicData>
            </a:graphic>
            <wp14:sizeRelH relativeFrom="page">
              <wp14:pctWidth>0</wp14:pctWidth>
            </wp14:sizeRelH>
            <wp14:sizeRelV relativeFrom="page">
              <wp14:pctHeight>0</wp14:pctHeight>
            </wp14:sizeRelV>
          </wp:anchor>
        </w:drawing>
      </w:r>
    </w:p>
    <w:p w14:paraId="20321F7C" w14:textId="77777777" w:rsidR="00CA5CBE" w:rsidRDefault="00CA5CBE">
      <w:pPr>
        <w:rPr>
          <w:lang w:val="es-ES"/>
        </w:rPr>
      </w:pPr>
    </w:p>
    <w:p w14:paraId="3DEE93D7" w14:textId="7C080903" w:rsidR="00CA5CBE" w:rsidRDefault="00CA5CBE">
      <w:pPr>
        <w:rPr>
          <w:lang w:val="es-ES"/>
        </w:rPr>
      </w:pPr>
    </w:p>
    <w:p w14:paraId="04AA7700" w14:textId="77777777" w:rsidR="00CA5CBE" w:rsidRDefault="00CA5CBE">
      <w:pPr>
        <w:rPr>
          <w:lang w:val="es-ES"/>
        </w:rPr>
      </w:pPr>
    </w:p>
    <w:p w14:paraId="1AA3F0F3" w14:textId="64A10614" w:rsidR="00CA5CBE" w:rsidRDefault="00CA5CBE">
      <w:pPr>
        <w:rPr>
          <w:lang w:val="es-ES"/>
        </w:rPr>
      </w:pPr>
    </w:p>
    <w:p w14:paraId="1E5F6BBA" w14:textId="19E5E80C" w:rsidR="00CA5CBE" w:rsidRDefault="00CA5CBE">
      <w:pPr>
        <w:rPr>
          <w:lang w:val="es-ES"/>
        </w:rPr>
      </w:pPr>
    </w:p>
    <w:p w14:paraId="4DB4830E" w14:textId="165C02E0" w:rsidR="00CA5CBE" w:rsidRDefault="00CA5CBE">
      <w:pPr>
        <w:rPr>
          <w:lang w:val="es-ES"/>
        </w:rPr>
      </w:pPr>
    </w:p>
    <w:p w14:paraId="52BE4E8E" w14:textId="77777777" w:rsidR="00F7508C" w:rsidRPr="00E70880" w:rsidRDefault="00F7508C">
      <w:pPr>
        <w:pStyle w:val="Ttulo1"/>
        <w:rPr>
          <w:lang w:val="es-ES"/>
        </w:rPr>
      </w:pPr>
    </w:p>
    <w:p w14:paraId="1AA92DA1" w14:textId="77777777" w:rsidR="00E70880" w:rsidRPr="00E70880" w:rsidRDefault="00E70880" w:rsidP="00E70880">
      <w:pPr>
        <w:pStyle w:val="Ttulo1"/>
        <w:jc w:val="both"/>
        <w:rPr>
          <w:rFonts w:ascii="Arial" w:hAnsi="Arial" w:cs="Arial"/>
          <w:sz w:val="22"/>
          <w:szCs w:val="22"/>
          <w:lang w:val="es-ES"/>
        </w:rPr>
      </w:pPr>
      <w:r w:rsidRPr="00E70880">
        <w:rPr>
          <w:rFonts w:ascii="Arial" w:hAnsi="Arial" w:cs="Arial"/>
          <w:sz w:val="22"/>
          <w:szCs w:val="22"/>
          <w:lang w:val="es-ES"/>
        </w:rPr>
        <w:t>8.3. Pruebas de Catálogo: Operación CREATE (POST)</w:t>
      </w:r>
    </w:p>
    <w:p w14:paraId="69D871CE" w14:textId="67484623" w:rsidR="00F7508C" w:rsidRPr="00E70880" w:rsidRDefault="00E70880" w:rsidP="00E70880">
      <w:pPr>
        <w:pStyle w:val="Ttulo1"/>
        <w:jc w:val="both"/>
        <w:rPr>
          <w:rFonts w:ascii="Arial" w:hAnsi="Arial" w:cs="Arial"/>
          <w:b w:val="0"/>
          <w:bCs w:val="0"/>
          <w:sz w:val="22"/>
          <w:szCs w:val="22"/>
          <w:lang w:val="es-ES"/>
        </w:rPr>
      </w:pPr>
      <w:r w:rsidRPr="00E70880">
        <w:rPr>
          <w:rFonts w:ascii="Arial" w:hAnsi="Arial" w:cs="Arial"/>
          <w:b w:val="0"/>
          <w:bCs w:val="0"/>
          <w:sz w:val="22"/>
          <w:szCs w:val="22"/>
          <w:lang w:val="es-ES"/>
        </w:rPr>
        <w:t xml:space="preserve">La primera prueba transaccional consistió en la creación de un nuevo artículo para el catálogo mediante el método POST /productos/. Se envió un </w:t>
      </w:r>
      <w:proofErr w:type="spellStart"/>
      <w:r w:rsidRPr="00E70880">
        <w:rPr>
          <w:rFonts w:ascii="Arial" w:hAnsi="Arial" w:cs="Arial"/>
          <w:b w:val="0"/>
          <w:bCs w:val="0"/>
          <w:sz w:val="22"/>
          <w:szCs w:val="22"/>
          <w:lang w:val="es-ES"/>
        </w:rPr>
        <w:t>payload</w:t>
      </w:r>
      <w:proofErr w:type="spellEnd"/>
      <w:r w:rsidRPr="00E70880">
        <w:rPr>
          <w:rFonts w:ascii="Arial" w:hAnsi="Arial" w:cs="Arial"/>
          <w:b w:val="0"/>
          <w:bCs w:val="0"/>
          <w:sz w:val="22"/>
          <w:szCs w:val="22"/>
          <w:lang w:val="es-ES"/>
        </w:rPr>
        <w:t xml:space="preserve"> JSON estructurado validado por </w:t>
      </w:r>
      <w:proofErr w:type="spellStart"/>
      <w:r w:rsidRPr="00E70880">
        <w:rPr>
          <w:rFonts w:ascii="Arial" w:hAnsi="Arial" w:cs="Arial"/>
          <w:b w:val="0"/>
          <w:bCs w:val="0"/>
          <w:sz w:val="22"/>
          <w:szCs w:val="22"/>
          <w:lang w:val="es-ES"/>
        </w:rPr>
        <w:t>Pydantic</w:t>
      </w:r>
      <w:proofErr w:type="spellEnd"/>
      <w:r w:rsidRPr="00E70880">
        <w:rPr>
          <w:rFonts w:ascii="Arial" w:hAnsi="Arial" w:cs="Arial"/>
          <w:b w:val="0"/>
          <w:bCs w:val="0"/>
          <w:sz w:val="22"/>
          <w:szCs w:val="22"/>
          <w:lang w:val="es-ES"/>
        </w:rPr>
        <w:t xml:space="preserve"> (Monitor Económico 24 Pulgadas FHD). El sistema procesó la solicitud, persistió el documento en MongoDB y retornó un código de estado 201 </w:t>
      </w:r>
      <w:proofErr w:type="spellStart"/>
      <w:r w:rsidRPr="00E70880">
        <w:rPr>
          <w:rFonts w:ascii="Arial" w:hAnsi="Arial" w:cs="Arial"/>
          <w:b w:val="0"/>
          <w:bCs w:val="0"/>
          <w:sz w:val="22"/>
          <w:szCs w:val="22"/>
          <w:lang w:val="es-ES"/>
        </w:rPr>
        <w:t>Created</w:t>
      </w:r>
      <w:proofErr w:type="spellEnd"/>
      <w:r w:rsidRPr="00E70880">
        <w:rPr>
          <w:rFonts w:ascii="Arial" w:hAnsi="Arial" w:cs="Arial"/>
          <w:b w:val="0"/>
          <w:bCs w:val="0"/>
          <w:sz w:val="22"/>
          <w:szCs w:val="22"/>
          <w:lang w:val="es-ES"/>
        </w:rPr>
        <w:t>, devolviendo el registro consolidado con su respectivo _id serializado a texto.</w:t>
      </w:r>
    </w:p>
    <w:p w14:paraId="2F92CBF8" w14:textId="77777777" w:rsidR="00F7508C" w:rsidRDefault="00F7508C">
      <w:pPr>
        <w:pStyle w:val="Ttulo1"/>
        <w:rPr>
          <w:lang w:val="es-ES"/>
        </w:rPr>
      </w:pPr>
      <w:r>
        <w:rPr>
          <w:noProof/>
          <w:lang w:val="es-ES"/>
        </w:rPr>
        <w:drawing>
          <wp:anchor distT="0" distB="0" distL="114300" distR="114300" simplePos="0" relativeHeight="251708416" behindDoc="0" locked="0" layoutInCell="1" allowOverlap="1" wp14:anchorId="77B60CEA" wp14:editId="37F53C5E">
            <wp:simplePos x="0" y="0"/>
            <wp:positionH relativeFrom="margin">
              <wp:align>left</wp:align>
            </wp:positionH>
            <wp:positionV relativeFrom="paragraph">
              <wp:posOffset>178435</wp:posOffset>
            </wp:positionV>
            <wp:extent cx="4572635" cy="1272540"/>
            <wp:effectExtent l="0" t="0" r="0" b="3810"/>
            <wp:wrapSquare wrapText="bothSides"/>
            <wp:docPr id="139273938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635" cy="1272540"/>
                    </a:xfrm>
                    <a:prstGeom prst="rect">
                      <a:avLst/>
                    </a:prstGeom>
                    <a:noFill/>
                  </pic:spPr>
                </pic:pic>
              </a:graphicData>
            </a:graphic>
            <wp14:sizeRelH relativeFrom="page">
              <wp14:pctWidth>0</wp14:pctWidth>
            </wp14:sizeRelH>
            <wp14:sizeRelV relativeFrom="page">
              <wp14:pctHeight>0</wp14:pctHeight>
            </wp14:sizeRelV>
          </wp:anchor>
        </w:drawing>
      </w:r>
    </w:p>
    <w:p w14:paraId="2DA7C4A8" w14:textId="77777777" w:rsidR="00F7508C" w:rsidRDefault="00F7508C">
      <w:pPr>
        <w:pStyle w:val="Ttulo1"/>
        <w:rPr>
          <w:lang w:val="es-ES"/>
        </w:rPr>
      </w:pPr>
    </w:p>
    <w:p w14:paraId="18303986" w14:textId="77777777" w:rsidR="00F7508C" w:rsidRDefault="00C313FC">
      <w:pPr>
        <w:pStyle w:val="Ttulo1"/>
        <w:rPr>
          <w:lang w:val="es-ES"/>
        </w:rPr>
      </w:pPr>
      <w:r>
        <w:rPr>
          <w:noProof/>
          <w:lang w:val="es-ES"/>
        </w:rPr>
        <w:drawing>
          <wp:anchor distT="0" distB="0" distL="114300" distR="114300" simplePos="0" relativeHeight="251709440" behindDoc="0" locked="0" layoutInCell="1" allowOverlap="1" wp14:anchorId="6FFF11B8" wp14:editId="4ACC0E3D">
            <wp:simplePos x="0" y="0"/>
            <wp:positionH relativeFrom="column">
              <wp:posOffset>-280670</wp:posOffset>
            </wp:positionH>
            <wp:positionV relativeFrom="paragraph">
              <wp:posOffset>649605</wp:posOffset>
            </wp:positionV>
            <wp:extent cx="6759575" cy="1371600"/>
            <wp:effectExtent l="0" t="0" r="3175" b="0"/>
            <wp:wrapSquare wrapText="bothSides"/>
            <wp:docPr id="18554944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759575" cy="1371600"/>
                    </a:xfrm>
                    <a:prstGeom prst="rect">
                      <a:avLst/>
                    </a:prstGeom>
                    <a:noFill/>
                  </pic:spPr>
                </pic:pic>
              </a:graphicData>
            </a:graphic>
            <wp14:sizeRelH relativeFrom="page">
              <wp14:pctWidth>0</wp14:pctWidth>
            </wp14:sizeRelH>
            <wp14:sizeRelV relativeFrom="page">
              <wp14:pctHeight>0</wp14:pctHeight>
            </wp14:sizeRelV>
          </wp:anchor>
        </w:drawing>
      </w:r>
    </w:p>
    <w:p w14:paraId="0D1B9104" w14:textId="77777777" w:rsidR="00F7508C" w:rsidRDefault="00F7508C">
      <w:pPr>
        <w:pStyle w:val="Ttulo1"/>
        <w:rPr>
          <w:lang w:val="es-ES"/>
        </w:rPr>
      </w:pPr>
    </w:p>
    <w:p w14:paraId="7596F6EE" w14:textId="77777777" w:rsidR="00F7508C" w:rsidRDefault="00F7508C">
      <w:pPr>
        <w:pStyle w:val="Ttulo1"/>
        <w:rPr>
          <w:lang w:val="es-ES"/>
        </w:rPr>
      </w:pPr>
    </w:p>
    <w:p w14:paraId="3B8BF64E" w14:textId="77777777" w:rsidR="00F7508C" w:rsidRDefault="00F7508C">
      <w:pPr>
        <w:pStyle w:val="Ttulo1"/>
        <w:rPr>
          <w:lang w:val="es-ES"/>
        </w:rPr>
      </w:pPr>
    </w:p>
    <w:p w14:paraId="0374F345" w14:textId="77777777" w:rsidR="00F7508C" w:rsidRDefault="00F7508C">
      <w:pPr>
        <w:pStyle w:val="Ttulo1"/>
        <w:rPr>
          <w:lang w:val="es-ES"/>
        </w:rPr>
      </w:pPr>
    </w:p>
    <w:p w14:paraId="38A544E1" w14:textId="77777777" w:rsidR="00C313FC" w:rsidRDefault="00C313FC">
      <w:pPr>
        <w:pStyle w:val="Ttulo1"/>
        <w:rPr>
          <w:lang w:val="es-ES"/>
        </w:rPr>
      </w:pPr>
    </w:p>
    <w:p w14:paraId="37504906" w14:textId="77777777" w:rsidR="00C313FC" w:rsidRDefault="00C313FC">
      <w:pPr>
        <w:pStyle w:val="Ttulo1"/>
        <w:rPr>
          <w:lang w:val="es-ES"/>
        </w:rPr>
      </w:pPr>
    </w:p>
    <w:p w14:paraId="1E0E4A7E" w14:textId="77777777" w:rsidR="00C313FC" w:rsidRDefault="00C313FC">
      <w:pPr>
        <w:pStyle w:val="Ttulo1"/>
        <w:rPr>
          <w:lang w:val="es-ES"/>
        </w:rPr>
      </w:pPr>
    </w:p>
    <w:p w14:paraId="254C790D" w14:textId="77777777" w:rsidR="00A11F33" w:rsidRDefault="005C24F9">
      <w:pPr>
        <w:pStyle w:val="Ttulo1"/>
        <w:rPr>
          <w:lang w:val="es-ES"/>
        </w:rPr>
      </w:pPr>
      <w:r>
        <w:fldChar w:fldCharType="begin"/>
      </w:r>
      <w:r>
        <w:instrText xml:space="preserve"> TC "</w:instrText>
      </w:r>
      <w:bookmarkStart w:id="22" w:name="_Toc235046379"/>
      <w:r>
        <w:instrText>9. Conclusión y Reflexión</w:instrText>
      </w:r>
      <w:bookmarkEnd w:id="22"/>
      <w:r>
        <w:instrText xml:space="preserve">" \f C \l "1" </w:instrText>
      </w:r>
      <w:r>
        <w:fldChar w:fldCharType="end"/>
      </w:r>
      <w:r>
        <w:rPr>
          <w:lang w:val="es-ES"/>
        </w:rPr>
        <w:t>9. Conclusión y Reflexión</w:t>
      </w:r>
    </w:p>
    <w:p w14:paraId="01CCA0D2" w14:textId="77777777" w:rsidR="00C313FC" w:rsidRPr="00C313FC" w:rsidRDefault="00C313FC" w:rsidP="00C313FC">
      <w:pPr>
        <w:pStyle w:val="Ttulo1"/>
        <w:jc w:val="both"/>
        <w:rPr>
          <w:rFonts w:ascii="Arial" w:hAnsi="Arial" w:cs="Arial"/>
          <w:b w:val="0"/>
          <w:bCs w:val="0"/>
          <w:sz w:val="22"/>
          <w:szCs w:val="22"/>
          <w:lang w:val="es-CL"/>
        </w:rPr>
      </w:pPr>
      <w:r>
        <w:rPr>
          <w:rFonts w:ascii="Arial" w:hAnsi="Arial" w:cs="Arial"/>
          <w:b w:val="0"/>
          <w:bCs w:val="0"/>
          <w:sz w:val="22"/>
          <w:szCs w:val="22"/>
          <w:lang w:val="es-CL"/>
        </w:rPr>
        <w:t>El desarrollo de Comerciotech demostró de manera práctica la superioridad de las bases de datos no estructuradas para ecosistemas de comercio electrónico o catálogos variables. El uso de MongoDB, encapsulado mediante Docker, no solo facilitó el modelado de la información al permitir esquemas dinámicos, sino que también agilizó enormemente los tiempos de desarrollo al eliminar las complejas migraciones estructurales típicas de las bases de datos relacionales tradicionales. Esto hace que el proyecto sea altamente escalable para el futuro.</w:t>
      </w:r>
    </w:p>
    <w:p w14:paraId="22425B80" w14:textId="77777777" w:rsidR="00C313FC" w:rsidRDefault="00C313FC" w:rsidP="00C313FC">
      <w:pPr>
        <w:pStyle w:val="Ttulo1"/>
        <w:rPr>
          <w:lang w:val="es-CL"/>
        </w:rPr>
      </w:pPr>
    </w:p>
    <w:p w14:paraId="66BD14B8" w14:textId="77777777" w:rsidR="00C313FC" w:rsidRDefault="00C313FC" w:rsidP="00C313FC">
      <w:pPr>
        <w:pStyle w:val="Ttulo1"/>
        <w:rPr>
          <w:lang w:val="es-CL"/>
        </w:rPr>
      </w:pPr>
    </w:p>
    <w:p w14:paraId="7ED0B1CE" w14:textId="77777777" w:rsidR="00C313FC" w:rsidRDefault="00C313FC" w:rsidP="00C313FC">
      <w:pPr>
        <w:pStyle w:val="Ttulo1"/>
        <w:rPr>
          <w:lang w:val="es-CL"/>
        </w:rPr>
      </w:pPr>
    </w:p>
    <w:p w14:paraId="2742194F" w14:textId="77777777" w:rsidR="00C313FC" w:rsidRDefault="00C313FC" w:rsidP="00C313FC">
      <w:pPr>
        <w:pStyle w:val="Ttulo1"/>
        <w:rPr>
          <w:lang w:val="es-CL"/>
        </w:rPr>
      </w:pPr>
    </w:p>
    <w:p w14:paraId="2DD1ADB6" w14:textId="77777777" w:rsidR="00C313FC" w:rsidRDefault="00C313FC" w:rsidP="00C313FC">
      <w:pPr>
        <w:pStyle w:val="Ttulo1"/>
        <w:rPr>
          <w:lang w:val="es-CL"/>
        </w:rPr>
      </w:pPr>
    </w:p>
    <w:p w14:paraId="6001F9EE" w14:textId="77777777" w:rsidR="00C313FC" w:rsidRDefault="00C313FC" w:rsidP="00C313FC">
      <w:pPr>
        <w:pStyle w:val="Ttulo1"/>
        <w:rPr>
          <w:lang w:val="es-CL"/>
        </w:rPr>
      </w:pPr>
    </w:p>
    <w:p w14:paraId="46DDFEFF" w14:textId="77777777" w:rsidR="00C313FC" w:rsidRDefault="00C313FC" w:rsidP="00C313FC">
      <w:pPr>
        <w:pStyle w:val="Ttulo1"/>
        <w:rPr>
          <w:lang w:val="es-CL"/>
        </w:rPr>
      </w:pPr>
    </w:p>
    <w:p w14:paraId="4D8C46D1" w14:textId="77777777" w:rsidR="00C313FC" w:rsidRDefault="00C313FC" w:rsidP="00C313FC">
      <w:pPr>
        <w:pStyle w:val="Ttulo1"/>
        <w:rPr>
          <w:lang w:val="es-CL"/>
        </w:rPr>
      </w:pPr>
    </w:p>
    <w:p w14:paraId="19859306" w14:textId="77777777" w:rsidR="00C313FC" w:rsidRDefault="00C313FC" w:rsidP="00C313FC">
      <w:pPr>
        <w:pStyle w:val="Ttulo1"/>
        <w:rPr>
          <w:lang w:val="es-CL"/>
        </w:rPr>
      </w:pPr>
    </w:p>
    <w:p w14:paraId="34661184" w14:textId="77777777" w:rsidR="00C313FC" w:rsidRDefault="00C313FC" w:rsidP="00C313FC">
      <w:pPr>
        <w:pStyle w:val="Ttulo1"/>
        <w:rPr>
          <w:lang w:val="es-CL"/>
        </w:rPr>
      </w:pPr>
    </w:p>
    <w:p w14:paraId="4ABAC19B" w14:textId="77777777" w:rsidR="00C313FC" w:rsidRDefault="00C313FC" w:rsidP="00C313FC">
      <w:pPr>
        <w:pStyle w:val="Ttulo1"/>
        <w:rPr>
          <w:lang w:val="es-CL"/>
        </w:rPr>
      </w:pPr>
    </w:p>
    <w:p w14:paraId="79A22A2D" w14:textId="77777777" w:rsidR="00C313FC" w:rsidRDefault="00C313FC" w:rsidP="00C313FC">
      <w:pPr>
        <w:pStyle w:val="Ttulo1"/>
        <w:rPr>
          <w:lang w:val="es-CL"/>
        </w:rPr>
      </w:pPr>
    </w:p>
    <w:p w14:paraId="5D38FC81" w14:textId="77777777" w:rsidR="00C313FC" w:rsidRDefault="00C313FC" w:rsidP="00C313FC">
      <w:pPr>
        <w:pStyle w:val="Ttulo1"/>
        <w:rPr>
          <w:lang w:val="es-CL"/>
        </w:rPr>
      </w:pPr>
    </w:p>
    <w:p w14:paraId="6E3BB9F3" w14:textId="77777777" w:rsidR="00C313FC" w:rsidRPr="00C313FC" w:rsidRDefault="00C313FC" w:rsidP="00C313FC">
      <w:pPr>
        <w:pStyle w:val="Ttulo1"/>
        <w:rPr>
          <w:lang w:val="es-CL"/>
        </w:rPr>
      </w:pPr>
      <w:r>
        <w:fldChar w:fldCharType="begin"/>
      </w:r>
      <w:r>
        <w:instrText xml:space="preserve"> TC "</w:instrText>
      </w:r>
      <w:bookmarkStart w:id="23" w:name="_Toc235046380"/>
      <w:r>
        <w:instrText>10. Bibliografía</w:instrText>
      </w:r>
      <w:bookmarkEnd w:id="23"/>
      <w:r>
        <w:instrText xml:space="preserve">" \f C \l "1" </w:instrText>
      </w:r>
      <w:r>
        <w:fldChar w:fldCharType="end"/>
      </w:r>
      <w:r>
        <w:rPr>
          <w:lang w:val="es-CL"/>
        </w:rPr>
        <w:t>10. Bibliografía</w:t>
      </w:r>
    </w:p>
    <w:p w14:paraId="04599E5C" w14:textId="77777777" w:rsidR="00C313FC" w:rsidRPr="00C313FC" w:rsidRDefault="00C313FC" w:rsidP="00C313FC">
      <w:pPr>
        <w:pStyle w:val="Ttulo1"/>
        <w:numPr>
          <w:ilvl w:val="0"/>
          <w:numId w:val="16"/>
        </w:numPr>
        <w:rPr>
          <w:sz w:val="22"/>
          <w:szCs w:val="22"/>
          <w:lang w:val="es-CL"/>
        </w:rPr>
      </w:pPr>
      <w:r>
        <w:rPr>
          <w:sz w:val="22"/>
          <w:szCs w:val="22"/>
          <w:lang w:val="es-CL"/>
        </w:rPr>
        <w:t xml:space="preserve">MongoDB </w:t>
      </w:r>
      <w:proofErr w:type="spellStart"/>
      <w:r>
        <w:rPr>
          <w:sz w:val="22"/>
          <w:szCs w:val="22"/>
          <w:lang w:val="es-CL"/>
        </w:rPr>
        <w:t>Documentation</w:t>
      </w:r>
      <w:proofErr w:type="spellEnd"/>
      <w:r>
        <w:rPr>
          <w:sz w:val="22"/>
          <w:szCs w:val="22"/>
          <w:lang w:val="es-CL"/>
        </w:rPr>
        <w:t xml:space="preserve">. (2026). </w:t>
      </w:r>
      <w:r>
        <w:rPr>
          <w:i/>
          <w:iCs/>
          <w:sz w:val="22"/>
          <w:szCs w:val="22"/>
          <w:lang w:val="es-CL"/>
        </w:rPr>
        <w:t>The MongoDB NoSQL Database</w:t>
      </w:r>
      <w:r>
        <w:rPr>
          <w:sz w:val="22"/>
          <w:szCs w:val="22"/>
          <w:lang w:val="es-CL"/>
        </w:rPr>
        <w:t xml:space="preserve">. Recuperado de </w:t>
      </w:r>
      <w:hyperlink r:id="rId48" w:tgtFrame="_blank" w:history="1">
        <w:r>
          <w:rPr>
            <w:rStyle w:val="Hipervnculo"/>
            <w:sz w:val="22"/>
            <w:szCs w:val="22"/>
            <w:lang w:val="es-CL"/>
          </w:rPr>
          <w:t>https://www.mongodb.com/docs/</w:t>
        </w:r>
      </w:hyperlink>
    </w:p>
    <w:p w14:paraId="7D1CE54B" w14:textId="77777777" w:rsidR="00C313FC" w:rsidRPr="00C313FC" w:rsidRDefault="00C313FC" w:rsidP="00C313FC">
      <w:pPr>
        <w:pStyle w:val="Ttulo1"/>
        <w:numPr>
          <w:ilvl w:val="0"/>
          <w:numId w:val="16"/>
        </w:numPr>
        <w:rPr>
          <w:sz w:val="22"/>
          <w:szCs w:val="22"/>
          <w:lang w:val="es-CL"/>
        </w:rPr>
      </w:pPr>
      <w:r>
        <w:rPr>
          <w:sz w:val="22"/>
          <w:szCs w:val="22"/>
          <w:lang w:val="es-CL"/>
        </w:rPr>
        <w:t xml:space="preserve">Docker Docs. (2026). </w:t>
      </w:r>
      <w:r>
        <w:rPr>
          <w:i/>
          <w:iCs/>
          <w:sz w:val="22"/>
          <w:szCs w:val="22"/>
          <w:lang w:val="es-CL"/>
        </w:rPr>
        <w:t xml:space="preserve">Docker </w:t>
      </w:r>
      <w:proofErr w:type="spellStart"/>
      <w:r>
        <w:rPr>
          <w:i/>
          <w:iCs/>
          <w:sz w:val="22"/>
          <w:szCs w:val="22"/>
          <w:lang w:val="es-CL"/>
        </w:rPr>
        <w:t>Compose</w:t>
      </w:r>
      <w:proofErr w:type="spellEnd"/>
      <w:r>
        <w:rPr>
          <w:sz w:val="22"/>
          <w:szCs w:val="22"/>
          <w:lang w:val="es-CL"/>
        </w:rPr>
        <w:t xml:space="preserve">. Recuperado de </w:t>
      </w:r>
      <w:hyperlink r:id="rId49" w:tgtFrame="_blank" w:history="1">
        <w:r>
          <w:rPr>
            <w:rStyle w:val="Hipervnculo"/>
            <w:sz w:val="22"/>
            <w:szCs w:val="22"/>
            <w:lang w:val="es-CL"/>
          </w:rPr>
          <w:t>https://docs.docker.com/compose/</w:t>
        </w:r>
      </w:hyperlink>
    </w:p>
    <w:p w14:paraId="58955F16" w14:textId="77777777" w:rsidR="00C313FC" w:rsidRPr="00C313FC" w:rsidRDefault="00C313FC" w:rsidP="00C313FC">
      <w:pPr>
        <w:pStyle w:val="Ttulo1"/>
        <w:numPr>
          <w:ilvl w:val="0"/>
          <w:numId w:val="16"/>
        </w:numPr>
        <w:rPr>
          <w:sz w:val="22"/>
          <w:szCs w:val="22"/>
          <w:lang w:val="es-CL"/>
        </w:rPr>
      </w:pPr>
      <w:r>
        <w:rPr>
          <w:sz w:val="22"/>
          <w:szCs w:val="22"/>
          <w:lang w:val="es-CL"/>
        </w:rPr>
        <w:t xml:space="preserve">Blank, S., &amp; Dorf, B. (2012). </w:t>
      </w:r>
      <w:r>
        <w:rPr>
          <w:i/>
          <w:iCs/>
          <w:sz w:val="22"/>
          <w:szCs w:val="22"/>
          <w:lang w:val="es-CL"/>
        </w:rPr>
        <w:t>El manual del emprendedor: La guía paso a paso para crear una gran empresa</w:t>
      </w:r>
      <w:r>
        <w:rPr>
          <w:sz w:val="22"/>
          <w:szCs w:val="22"/>
          <w:lang w:val="es-CL"/>
        </w:rPr>
        <w:t>.</w:t>
      </w:r>
    </w:p>
    <w:p w14:paraId="756DBE1C" w14:textId="77777777" w:rsidR="005C24F9" w:rsidRPr="009B43AD" w:rsidRDefault="00C313FC" w:rsidP="00A11F33">
      <w:pPr>
        <w:pStyle w:val="Ttulo1"/>
        <w:numPr>
          <w:ilvl w:val="0"/>
          <w:numId w:val="16"/>
        </w:numPr>
        <w:rPr>
          <w:sz w:val="22"/>
          <w:szCs w:val="22"/>
          <w:lang w:val="es-CL"/>
        </w:rPr>
      </w:pPr>
      <w:r>
        <w:rPr>
          <w:sz w:val="22"/>
          <w:szCs w:val="22"/>
          <w:lang w:val="es-CL"/>
        </w:rPr>
        <w:t>Material de Clases Asignatura "Bases de datos no estructuradas", Sección 2026/O TI3032, Profesor Vedran Tomicic.</w:t>
      </w:r>
      <w:r>
        <w:rPr>
          <w:lang w:val="es-ES"/>
        </w:rPr>
        <w:t xml:space="preserve"> </w:t>
      </w:r>
    </w:p>
    <w:sectPr w:rsidR="005C24F9" w:rsidRPr="009B43AD">
      <w:headerReference w:type="default" r:id="rId50"/>
      <w:footerReference w:type="default" r:id="rId5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198B1" w14:textId="77777777" w:rsidR="0095742F" w:rsidRDefault="0095742F">
      <w:r>
        <w:separator/>
      </w:r>
    </w:p>
  </w:endnote>
  <w:endnote w:type="continuationSeparator" w:id="0">
    <w:p w14:paraId="43D24D96" w14:textId="77777777" w:rsidR="0095742F" w:rsidRDefault="00957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85FFD" w14:textId="77777777" w:rsidR="003351A9" w:rsidRDefault="00000000">
    <w:pPr>
      <w:pBdr>
        <w:top w:val="single" w:sz="4" w:space="4" w:color="C00000"/>
      </w:pBd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64A71">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864A71">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2A880" w14:textId="77777777" w:rsidR="0095742F" w:rsidRDefault="0095742F">
      <w:r>
        <w:separator/>
      </w:r>
    </w:p>
  </w:footnote>
  <w:footnote w:type="continuationSeparator" w:id="0">
    <w:p w14:paraId="77A5F098" w14:textId="77777777" w:rsidR="0095742F" w:rsidRDefault="009574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C2D9" w14:textId="77777777" w:rsidR="003351A9" w:rsidRPr="00A11F33" w:rsidRDefault="00A11F33">
    <w:pPr>
      <w:pBdr>
        <w:bottom w:val="single" w:sz="4" w:space="4" w:color="C00000"/>
      </w:pBdr>
      <w:jc w:val="right"/>
      <w:rPr>
        <w:lang w:val="es-CL"/>
      </w:rPr>
    </w:pPr>
    <w:r>
      <w:rPr>
        <w:color w:val="666666"/>
        <w:sz w:val="18"/>
        <w:szCs w:val="18"/>
        <w:lang w:val="es-CL"/>
      </w:rPr>
      <w:t>Bases de datos no estructuradas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1875"/>
    <w:multiLevelType w:val="multilevel"/>
    <w:tmpl w:val="DE3A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A21CC"/>
    <w:multiLevelType w:val="multilevel"/>
    <w:tmpl w:val="A912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83BE5"/>
    <w:multiLevelType w:val="multilevel"/>
    <w:tmpl w:val="ED78C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071AD"/>
    <w:multiLevelType w:val="hybridMultilevel"/>
    <w:tmpl w:val="B4BC198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E79688F"/>
    <w:multiLevelType w:val="multilevel"/>
    <w:tmpl w:val="1D68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576C0"/>
    <w:multiLevelType w:val="multilevel"/>
    <w:tmpl w:val="CE6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173B9"/>
    <w:multiLevelType w:val="multilevel"/>
    <w:tmpl w:val="C83A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93F67"/>
    <w:multiLevelType w:val="hybridMultilevel"/>
    <w:tmpl w:val="0F62A27E"/>
    <w:lvl w:ilvl="0" w:tplc="246EF228">
      <w:start w:val="1"/>
      <w:numFmt w:val="decimal"/>
      <w:lvlText w:val="%1."/>
      <w:lvlJc w:val="left"/>
      <w:pPr>
        <w:ind w:left="720" w:hanging="360"/>
      </w:pPr>
    </w:lvl>
    <w:lvl w:ilvl="1" w:tplc="67E8CACA">
      <w:numFmt w:val="decimal"/>
      <w:lvlText w:val=""/>
      <w:lvlJc w:val="left"/>
    </w:lvl>
    <w:lvl w:ilvl="2" w:tplc="3B383654">
      <w:numFmt w:val="decimal"/>
      <w:lvlText w:val=""/>
      <w:lvlJc w:val="left"/>
    </w:lvl>
    <w:lvl w:ilvl="3" w:tplc="7CC036CA">
      <w:numFmt w:val="decimal"/>
      <w:lvlText w:val=""/>
      <w:lvlJc w:val="left"/>
    </w:lvl>
    <w:lvl w:ilvl="4" w:tplc="37ECE6EA">
      <w:numFmt w:val="decimal"/>
      <w:lvlText w:val=""/>
      <w:lvlJc w:val="left"/>
    </w:lvl>
    <w:lvl w:ilvl="5" w:tplc="5D90B3CA">
      <w:numFmt w:val="decimal"/>
      <w:lvlText w:val=""/>
      <w:lvlJc w:val="left"/>
    </w:lvl>
    <w:lvl w:ilvl="6" w:tplc="D124C6FE">
      <w:numFmt w:val="decimal"/>
      <w:lvlText w:val=""/>
      <w:lvlJc w:val="left"/>
    </w:lvl>
    <w:lvl w:ilvl="7" w:tplc="816465F6">
      <w:numFmt w:val="decimal"/>
      <w:lvlText w:val=""/>
      <w:lvlJc w:val="left"/>
    </w:lvl>
    <w:lvl w:ilvl="8" w:tplc="F8962D92">
      <w:numFmt w:val="decimal"/>
      <w:lvlText w:val=""/>
      <w:lvlJc w:val="left"/>
    </w:lvl>
  </w:abstractNum>
  <w:abstractNum w:abstractNumId="8" w15:restartNumberingAfterBreak="0">
    <w:nsid w:val="320E0DD2"/>
    <w:multiLevelType w:val="hybridMultilevel"/>
    <w:tmpl w:val="D66C7D58"/>
    <w:lvl w:ilvl="0" w:tplc="07989D66">
      <w:start w:val="1"/>
      <w:numFmt w:val="bullet"/>
      <w:lvlText w:val="●"/>
      <w:lvlJc w:val="left"/>
      <w:pPr>
        <w:ind w:left="720" w:hanging="360"/>
      </w:pPr>
    </w:lvl>
    <w:lvl w:ilvl="1" w:tplc="00065A1C">
      <w:start w:val="1"/>
      <w:numFmt w:val="bullet"/>
      <w:lvlText w:val="○"/>
      <w:lvlJc w:val="left"/>
      <w:pPr>
        <w:ind w:left="1440" w:hanging="360"/>
      </w:pPr>
    </w:lvl>
    <w:lvl w:ilvl="2" w:tplc="68F85D2C">
      <w:start w:val="1"/>
      <w:numFmt w:val="bullet"/>
      <w:lvlText w:val="■"/>
      <w:lvlJc w:val="left"/>
      <w:pPr>
        <w:ind w:left="2160" w:hanging="360"/>
      </w:pPr>
    </w:lvl>
    <w:lvl w:ilvl="3" w:tplc="E5A8021C">
      <w:start w:val="1"/>
      <w:numFmt w:val="bullet"/>
      <w:lvlText w:val="●"/>
      <w:lvlJc w:val="left"/>
      <w:pPr>
        <w:ind w:left="2880" w:hanging="360"/>
      </w:pPr>
    </w:lvl>
    <w:lvl w:ilvl="4" w:tplc="5B265B6C">
      <w:start w:val="1"/>
      <w:numFmt w:val="bullet"/>
      <w:lvlText w:val="○"/>
      <w:lvlJc w:val="left"/>
      <w:pPr>
        <w:ind w:left="3600" w:hanging="360"/>
      </w:pPr>
    </w:lvl>
    <w:lvl w:ilvl="5" w:tplc="A2CE41EA">
      <w:start w:val="1"/>
      <w:numFmt w:val="bullet"/>
      <w:lvlText w:val="■"/>
      <w:lvlJc w:val="left"/>
      <w:pPr>
        <w:ind w:left="4320" w:hanging="360"/>
      </w:pPr>
    </w:lvl>
    <w:lvl w:ilvl="6" w:tplc="379E21A8">
      <w:start w:val="1"/>
      <w:numFmt w:val="bullet"/>
      <w:lvlText w:val="●"/>
      <w:lvlJc w:val="left"/>
      <w:pPr>
        <w:ind w:left="5040" w:hanging="360"/>
      </w:pPr>
    </w:lvl>
    <w:lvl w:ilvl="7" w:tplc="782812F4">
      <w:start w:val="1"/>
      <w:numFmt w:val="bullet"/>
      <w:lvlText w:val="●"/>
      <w:lvlJc w:val="left"/>
      <w:pPr>
        <w:ind w:left="5760" w:hanging="360"/>
      </w:pPr>
    </w:lvl>
    <w:lvl w:ilvl="8" w:tplc="8800E5E6">
      <w:start w:val="1"/>
      <w:numFmt w:val="bullet"/>
      <w:lvlText w:val="●"/>
      <w:lvlJc w:val="left"/>
      <w:pPr>
        <w:ind w:left="6480" w:hanging="360"/>
      </w:pPr>
    </w:lvl>
  </w:abstractNum>
  <w:abstractNum w:abstractNumId="9" w15:restartNumberingAfterBreak="0">
    <w:nsid w:val="32BC08A1"/>
    <w:multiLevelType w:val="multilevel"/>
    <w:tmpl w:val="6618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821D4"/>
    <w:multiLevelType w:val="multilevel"/>
    <w:tmpl w:val="F020B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D74BE4"/>
    <w:multiLevelType w:val="multilevel"/>
    <w:tmpl w:val="70F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0662B"/>
    <w:multiLevelType w:val="multilevel"/>
    <w:tmpl w:val="ABE0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595F65"/>
    <w:multiLevelType w:val="hybridMultilevel"/>
    <w:tmpl w:val="BC324ACC"/>
    <w:lvl w:ilvl="0" w:tplc="D6CE585E">
      <w:start w:val="1"/>
      <w:numFmt w:val="bullet"/>
      <w:lvlText w:val="•"/>
      <w:lvlJc w:val="left"/>
      <w:pPr>
        <w:ind w:left="720" w:hanging="360"/>
      </w:pPr>
    </w:lvl>
    <w:lvl w:ilvl="1" w:tplc="87C288E8">
      <w:numFmt w:val="decimal"/>
      <w:lvlText w:val=""/>
      <w:lvlJc w:val="left"/>
    </w:lvl>
    <w:lvl w:ilvl="2" w:tplc="B5D2A660">
      <w:numFmt w:val="decimal"/>
      <w:lvlText w:val=""/>
      <w:lvlJc w:val="left"/>
    </w:lvl>
    <w:lvl w:ilvl="3" w:tplc="59BCF8B2">
      <w:numFmt w:val="decimal"/>
      <w:lvlText w:val=""/>
      <w:lvlJc w:val="left"/>
    </w:lvl>
    <w:lvl w:ilvl="4" w:tplc="6DBC5DCC">
      <w:numFmt w:val="decimal"/>
      <w:lvlText w:val=""/>
      <w:lvlJc w:val="left"/>
    </w:lvl>
    <w:lvl w:ilvl="5" w:tplc="D6724E20">
      <w:numFmt w:val="decimal"/>
      <w:lvlText w:val=""/>
      <w:lvlJc w:val="left"/>
    </w:lvl>
    <w:lvl w:ilvl="6" w:tplc="8B6C44F2">
      <w:numFmt w:val="decimal"/>
      <w:lvlText w:val=""/>
      <w:lvlJc w:val="left"/>
    </w:lvl>
    <w:lvl w:ilvl="7" w:tplc="56903BA2">
      <w:numFmt w:val="decimal"/>
      <w:lvlText w:val=""/>
      <w:lvlJc w:val="left"/>
    </w:lvl>
    <w:lvl w:ilvl="8" w:tplc="02945F58">
      <w:numFmt w:val="decimal"/>
      <w:lvlText w:val=""/>
      <w:lvlJc w:val="left"/>
    </w:lvl>
  </w:abstractNum>
  <w:abstractNum w:abstractNumId="14" w15:restartNumberingAfterBreak="0">
    <w:nsid w:val="692D3B66"/>
    <w:multiLevelType w:val="multilevel"/>
    <w:tmpl w:val="E11E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56388"/>
    <w:multiLevelType w:val="multilevel"/>
    <w:tmpl w:val="319A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A94E63"/>
    <w:multiLevelType w:val="multilevel"/>
    <w:tmpl w:val="0006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90411">
    <w:abstractNumId w:val="8"/>
    <w:lvlOverride w:ilvl="0">
      <w:startOverride w:val="1"/>
    </w:lvlOverride>
  </w:num>
  <w:num w:numId="2" w16cid:durableId="314771009">
    <w:abstractNumId w:val="13"/>
    <w:lvlOverride w:ilvl="0">
      <w:startOverride w:val="1"/>
    </w:lvlOverride>
  </w:num>
  <w:num w:numId="3" w16cid:durableId="169300323">
    <w:abstractNumId w:val="16"/>
  </w:num>
  <w:num w:numId="4" w16cid:durableId="1063409122">
    <w:abstractNumId w:val="4"/>
  </w:num>
  <w:num w:numId="5" w16cid:durableId="77406425">
    <w:abstractNumId w:val="1"/>
  </w:num>
  <w:num w:numId="6" w16cid:durableId="1444032811">
    <w:abstractNumId w:val="6"/>
  </w:num>
  <w:num w:numId="7" w16cid:durableId="1203322047">
    <w:abstractNumId w:val="14"/>
  </w:num>
  <w:num w:numId="8" w16cid:durableId="961881175">
    <w:abstractNumId w:val="9"/>
  </w:num>
  <w:num w:numId="9" w16cid:durableId="743377747">
    <w:abstractNumId w:val="2"/>
  </w:num>
  <w:num w:numId="10" w16cid:durableId="1220241700">
    <w:abstractNumId w:val="5"/>
  </w:num>
  <w:num w:numId="11" w16cid:durableId="130638445">
    <w:abstractNumId w:val="0"/>
  </w:num>
  <w:num w:numId="12" w16cid:durableId="33124055">
    <w:abstractNumId w:val="12"/>
  </w:num>
  <w:num w:numId="13" w16cid:durableId="1420254270">
    <w:abstractNumId w:val="11"/>
  </w:num>
  <w:num w:numId="14" w16cid:durableId="93324731">
    <w:abstractNumId w:val="3"/>
  </w:num>
  <w:num w:numId="15" w16cid:durableId="1754011160">
    <w:abstractNumId w:val="15"/>
  </w:num>
  <w:num w:numId="16" w16cid:durableId="15949697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1A9"/>
    <w:rsid w:val="00043C4E"/>
    <w:rsid w:val="0005789C"/>
    <w:rsid w:val="000B1ABE"/>
    <w:rsid w:val="001C261F"/>
    <w:rsid w:val="00274C9F"/>
    <w:rsid w:val="003338FA"/>
    <w:rsid w:val="003351A9"/>
    <w:rsid w:val="00365FA1"/>
    <w:rsid w:val="00370B42"/>
    <w:rsid w:val="0039453A"/>
    <w:rsid w:val="004E69B3"/>
    <w:rsid w:val="0051317C"/>
    <w:rsid w:val="005B055C"/>
    <w:rsid w:val="005C24F9"/>
    <w:rsid w:val="005E240F"/>
    <w:rsid w:val="006421CE"/>
    <w:rsid w:val="006C5FD7"/>
    <w:rsid w:val="006F74A8"/>
    <w:rsid w:val="00732837"/>
    <w:rsid w:val="00734405"/>
    <w:rsid w:val="00822985"/>
    <w:rsid w:val="008300B8"/>
    <w:rsid w:val="00833825"/>
    <w:rsid w:val="00846007"/>
    <w:rsid w:val="00864A71"/>
    <w:rsid w:val="008737D8"/>
    <w:rsid w:val="00875830"/>
    <w:rsid w:val="008C5EFB"/>
    <w:rsid w:val="00937D3F"/>
    <w:rsid w:val="0095742F"/>
    <w:rsid w:val="009B43AD"/>
    <w:rsid w:val="009E0135"/>
    <w:rsid w:val="009F748C"/>
    <w:rsid w:val="00A01593"/>
    <w:rsid w:val="00A11F33"/>
    <w:rsid w:val="00A45CB0"/>
    <w:rsid w:val="00B62044"/>
    <w:rsid w:val="00C20DA0"/>
    <w:rsid w:val="00C313FC"/>
    <w:rsid w:val="00CA5CBE"/>
    <w:rsid w:val="00CF19A3"/>
    <w:rsid w:val="00D00954"/>
    <w:rsid w:val="00DB0B86"/>
    <w:rsid w:val="00DD2D9C"/>
    <w:rsid w:val="00E27567"/>
    <w:rsid w:val="00E70880"/>
    <w:rsid w:val="00ED3D32"/>
    <w:rsid w:val="00ED58D1"/>
    <w:rsid w:val="00F7508C"/>
    <w:rsid w:val="00F96CE3"/>
    <w:rsid w:val="00FD0925"/>
    <w:rsid w:val="00FF5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25B53"/>
  <w15:docId w15:val="{EA43C66E-88C7-40A3-B07C-273EDF116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CE3"/>
  </w:style>
  <w:style w:type="paragraph" w:styleId="Ttulo1">
    <w:name w:val="heading 1"/>
    <w:link w:val="Ttulo1Car"/>
    <w:uiPriority w:val="9"/>
    <w:qFormat/>
    <w:pPr>
      <w:pBdr>
        <w:bottom w:val="single" w:sz="6" w:space="4" w:color="C00000"/>
      </w:pBdr>
      <w:spacing w:before="480" w:after="200"/>
      <w:outlineLvl w:val="0"/>
    </w:pPr>
    <w:rPr>
      <w:b/>
      <w:bCs/>
      <w:color w:val="000000"/>
      <w:sz w:val="28"/>
      <w:szCs w:val="28"/>
    </w:rPr>
  </w:style>
  <w:style w:type="paragraph" w:styleId="Ttulo2">
    <w:name w:val="heading 2"/>
    <w:link w:val="Ttulo2Car"/>
    <w:uiPriority w:val="9"/>
    <w:unhideWhenUsed/>
    <w:qFormat/>
    <w:pPr>
      <w:spacing w:before="300" w:after="140"/>
      <w:outlineLvl w:val="1"/>
    </w:pPr>
    <w:rPr>
      <w:b/>
      <w:bCs/>
      <w:color w:val="1F386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864A71"/>
    <w:rPr>
      <w:color w:val="605E5C"/>
      <w:shd w:val="clear" w:color="auto" w:fill="E1DFDD"/>
    </w:rPr>
  </w:style>
  <w:style w:type="table" w:customStyle="1" w:styleId="Tablaconcuadrcula1">
    <w:name w:val="Tabla con cuadrícula1"/>
    <w:basedOn w:val="Tablanormal"/>
    <w:next w:val="Tablaconcuadrcula"/>
    <w:uiPriority w:val="39"/>
    <w:rsid w:val="009F748C"/>
    <w:rPr>
      <w:rFonts w:cs="Mangal"/>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9F74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ED58D1"/>
    <w:rPr>
      <w:b/>
      <w:bCs/>
      <w:color w:val="1F3864"/>
      <w:sz w:val="24"/>
      <w:szCs w:val="24"/>
    </w:rPr>
  </w:style>
  <w:style w:type="paragraph" w:styleId="NormalWeb">
    <w:name w:val="Normal (Web)"/>
    <w:basedOn w:val="Normal"/>
    <w:uiPriority w:val="99"/>
    <w:semiHidden/>
    <w:unhideWhenUsed/>
    <w:rsid w:val="00732837"/>
    <w:rPr>
      <w:rFonts w:ascii="Times New Roman" w:hAnsi="Times New Roman" w:cs="Times New Roman"/>
      <w:sz w:val="24"/>
      <w:szCs w:val="24"/>
    </w:rPr>
  </w:style>
  <w:style w:type="paragraph" w:styleId="Encabezado">
    <w:name w:val="header"/>
    <w:basedOn w:val="Normal"/>
    <w:link w:val="EncabezadoCar"/>
    <w:uiPriority w:val="99"/>
    <w:unhideWhenUsed/>
    <w:rsid w:val="00A11F33"/>
    <w:pPr>
      <w:tabs>
        <w:tab w:val="center" w:pos="4419"/>
        <w:tab w:val="right" w:pos="8838"/>
      </w:tabs>
    </w:pPr>
  </w:style>
  <w:style w:type="character" w:customStyle="1" w:styleId="EncabezadoCar">
    <w:name w:val="Encabezado Car"/>
    <w:basedOn w:val="Fuentedeprrafopredeter"/>
    <w:link w:val="Encabezado"/>
    <w:uiPriority w:val="99"/>
    <w:rsid w:val="00A11F33"/>
  </w:style>
  <w:style w:type="paragraph" w:styleId="Piedepgina">
    <w:name w:val="footer"/>
    <w:basedOn w:val="Normal"/>
    <w:link w:val="PiedepginaCar"/>
    <w:uiPriority w:val="99"/>
    <w:unhideWhenUsed/>
    <w:rsid w:val="00A11F33"/>
    <w:pPr>
      <w:tabs>
        <w:tab w:val="center" w:pos="4419"/>
        <w:tab w:val="right" w:pos="8838"/>
      </w:tabs>
    </w:pPr>
  </w:style>
  <w:style w:type="character" w:customStyle="1" w:styleId="PiedepginaCar">
    <w:name w:val="Pie de página Car"/>
    <w:basedOn w:val="Fuentedeprrafopredeter"/>
    <w:link w:val="Piedepgina"/>
    <w:uiPriority w:val="99"/>
    <w:rsid w:val="00A11F33"/>
  </w:style>
  <w:style w:type="character" w:customStyle="1" w:styleId="Ttulo1Car">
    <w:name w:val="Título 1 Car"/>
    <w:basedOn w:val="Fuentedeprrafopredeter"/>
    <w:link w:val="Ttulo1"/>
    <w:uiPriority w:val="9"/>
    <w:rsid w:val="00875830"/>
    <w:rPr>
      <w:b/>
      <w:bCs/>
      <w:color w:val="000000"/>
      <w:sz w:val="28"/>
      <w:szCs w:val="28"/>
    </w:rPr>
  </w:style>
  <w:style w:type="paragraph" w:styleId="TDC1">
    <w:name w:val="toc 1"/>
    <w:basedOn w:val="Normal"/>
    <w:next w:val="Normal"/>
    <w:autoRedefine/>
    <w:uiPriority w:val="39"/>
    <w:unhideWhenUsed/>
    <w:rsid w:val="00E70880"/>
    <w:pPr>
      <w:spacing w:after="100"/>
    </w:pPr>
  </w:style>
  <w:style w:type="paragraph" w:styleId="TDC2">
    <w:name w:val="toc 2"/>
    <w:basedOn w:val="Normal"/>
    <w:next w:val="Normal"/>
    <w:autoRedefine/>
    <w:uiPriority w:val="39"/>
    <w:unhideWhenUsed/>
    <w:rsid w:val="00E7088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www.mongodb.com/docs/" TargetMode="External"/><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docs.docker.com/compos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380</TotalTime>
  <Pages>28</Pages>
  <Words>4765</Words>
  <Characters>26212</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Jara</cp:lastModifiedBy>
  <cp:revision>11</cp:revision>
  <dcterms:created xsi:type="dcterms:W3CDTF">2026-05-27T04:19:00Z</dcterms:created>
  <dcterms:modified xsi:type="dcterms:W3CDTF">2026-07-16T02:25:00Z</dcterms:modified>
</cp:coreProperties>
</file>