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DF4669C" w14:textId="46B1F053" w:rsidR="008E4F2D" w:rsidRDefault="00312CBA">
      <w:r>
        <w:t xml:space="preserve">README </w:t>
      </w:r>
    </w:p>
    <w:p w14:paraId="335D8A8D" w14:textId="2E0C6FD9" w:rsidR="00312CBA" w:rsidRPr="00CC5AB3" w:rsidRDefault="003A27CD">
      <w:pPr>
        <w:rPr>
          <w:color w:val="2F5496" w:themeColor="accent1" w:themeShade="BF"/>
          <w:sz w:val="32"/>
          <w:szCs w:val="32"/>
        </w:rPr>
      </w:pPr>
      <w:r w:rsidRPr="00CC5AB3">
        <w:rPr>
          <w:color w:val="2F5496" w:themeColor="accent1" w:themeShade="BF"/>
          <w:sz w:val="32"/>
          <w:szCs w:val="32"/>
        </w:rPr>
        <w:t>Premessa</w:t>
      </w:r>
    </w:p>
    <w:p w14:paraId="5A954524" w14:textId="5F3AFDAF" w:rsidR="00312CBA" w:rsidRDefault="00312CBA">
      <w:r>
        <w:t xml:space="preserve">Per la realizzazione dell’architettura sono stati utilizzati </w:t>
      </w:r>
      <w:proofErr w:type="gramStart"/>
      <w:r>
        <w:t>2</w:t>
      </w:r>
      <w:proofErr w:type="gramEnd"/>
      <w:r>
        <w:t xml:space="preserve"> servizi di </w:t>
      </w:r>
      <w:proofErr w:type="spellStart"/>
      <w:r>
        <w:t>Hashicorp</w:t>
      </w:r>
      <w:proofErr w:type="spellEnd"/>
      <w:r>
        <w:t xml:space="preserve"> per comunicare con il cloud pubblico di AWS, </w:t>
      </w:r>
      <w:r w:rsidR="0021018E">
        <w:t xml:space="preserve">quali </w:t>
      </w:r>
      <w:proofErr w:type="spellStart"/>
      <w:r w:rsidR="0021018E">
        <w:t>Terraform</w:t>
      </w:r>
      <w:proofErr w:type="spellEnd"/>
      <w:r w:rsidR="0021018E">
        <w:t xml:space="preserve"> e Packer: uno usato per il </w:t>
      </w:r>
      <w:proofErr w:type="spellStart"/>
      <w:r w:rsidR="0021018E">
        <w:t>deploy</w:t>
      </w:r>
      <w:proofErr w:type="spellEnd"/>
      <w:r w:rsidR="0021018E">
        <w:t xml:space="preserve"> dell’infrastruttura, l’altro per la costruzione dell’immagine con </w:t>
      </w:r>
      <w:proofErr w:type="spellStart"/>
      <w:r w:rsidR="0021018E">
        <w:t>Wordpress</w:t>
      </w:r>
      <w:proofErr w:type="spellEnd"/>
      <w:r w:rsidR="00722191">
        <w:t xml:space="preserve"> e le sue dipendenze</w:t>
      </w:r>
      <w:r w:rsidR="0021018E">
        <w:t xml:space="preserve">. L’utilizzo di </w:t>
      </w:r>
      <w:proofErr w:type="spellStart"/>
      <w:r w:rsidR="0021018E">
        <w:t>Terraform</w:t>
      </w:r>
      <w:proofErr w:type="spellEnd"/>
      <w:r w:rsidR="0021018E">
        <w:t xml:space="preserve"> è stato fatto senza prendere in considerazione l’utilizzo di moduli già presenti online, questa scelta a mie spese non mi ha permesso di </w:t>
      </w:r>
      <w:proofErr w:type="spellStart"/>
      <w:r w:rsidR="0021018E">
        <w:t>deployare</w:t>
      </w:r>
      <w:proofErr w:type="spellEnd"/>
      <w:r w:rsidR="0021018E">
        <w:t xml:space="preserve"> tutti i servizi che avrei voluto ma solo lo stretto necessario per il funzionamento, d’altro canto però ho avuto la possibilità di aumentare </w:t>
      </w:r>
      <w:r w:rsidR="004C4258">
        <w:t>la</w:t>
      </w:r>
      <w:r w:rsidR="0021018E">
        <w:t xml:space="preserve"> padronanza</w:t>
      </w:r>
      <w:r w:rsidR="004C4258">
        <w:t xml:space="preserve"> nell’utilizzo del linguaggio per un</w:t>
      </w:r>
      <w:r w:rsidR="00680583">
        <w:t xml:space="preserve"> use </w:t>
      </w:r>
      <w:r w:rsidR="004C4258">
        <w:t>case sfidante e motivante</w:t>
      </w:r>
      <w:r w:rsidR="0021018E">
        <w:t xml:space="preserve">. </w:t>
      </w:r>
    </w:p>
    <w:p w14:paraId="40A38180" w14:textId="57BFFAD2" w:rsidR="003A27CD" w:rsidRPr="00CC5AB3" w:rsidRDefault="003A27CD">
      <w:pPr>
        <w:rPr>
          <w:color w:val="2F5496" w:themeColor="accent1" w:themeShade="BF"/>
          <w:sz w:val="32"/>
          <w:szCs w:val="32"/>
        </w:rPr>
      </w:pPr>
    </w:p>
    <w:p w14:paraId="7B062912" w14:textId="4D81B921" w:rsidR="00CC5AB3" w:rsidRPr="00CC5AB3" w:rsidRDefault="00CC5AB3">
      <w:pPr>
        <w:rPr>
          <w:color w:val="2F5496" w:themeColor="accent1" w:themeShade="BF"/>
          <w:sz w:val="32"/>
          <w:szCs w:val="32"/>
        </w:rPr>
      </w:pPr>
      <w:r w:rsidRPr="00CC5AB3">
        <w:rPr>
          <w:color w:val="2F5496" w:themeColor="accent1" w:themeShade="BF"/>
          <w:sz w:val="32"/>
          <w:szCs w:val="32"/>
        </w:rPr>
        <w:t>L’architettura Utilizzata</w:t>
      </w:r>
    </w:p>
    <w:p w14:paraId="7E199490" w14:textId="5B20207A" w:rsidR="00CC5AB3" w:rsidRDefault="00CC5AB3">
      <w:r>
        <w:t xml:space="preserve">Per Il raggiungimento dei punti </w:t>
      </w:r>
      <w:r w:rsidR="001F7D77">
        <w:t>ri</w:t>
      </w:r>
      <w:r>
        <w:t xml:space="preserve">chiesti dall’architettura </w:t>
      </w:r>
      <w:r w:rsidR="001F7D77">
        <w:t xml:space="preserve">ho utilizzato le best practice di AWS per architetture scalabili e affidabili, </w:t>
      </w:r>
      <w:proofErr w:type="spellStart"/>
      <w:r w:rsidR="001F7D77">
        <w:t>deplo</w:t>
      </w:r>
      <w:r w:rsidR="000439E1">
        <w:t>y</w:t>
      </w:r>
      <w:r w:rsidR="001F7D77">
        <w:t>ando</w:t>
      </w:r>
      <w:proofErr w:type="spellEnd"/>
      <w:r w:rsidR="001F7D77">
        <w:t xml:space="preserve"> i servizi utilizzati duplicati su due </w:t>
      </w:r>
      <w:proofErr w:type="spellStart"/>
      <w:r w:rsidR="001F7D77">
        <w:t>Avability</w:t>
      </w:r>
      <w:proofErr w:type="spellEnd"/>
      <w:r w:rsidR="001F7D77">
        <w:t xml:space="preserve"> Zone. </w:t>
      </w:r>
    </w:p>
    <w:p w14:paraId="19AA86CD" w14:textId="11F559B0" w:rsidR="001F7D77" w:rsidRDefault="001F7D77">
      <w:r>
        <w:t xml:space="preserve">I servizi utilizzati sono: </w:t>
      </w:r>
    </w:p>
    <w:p w14:paraId="0C7E5F93" w14:textId="5693A376" w:rsidR="001F7D77" w:rsidRDefault="001F7D77" w:rsidP="001F7D77">
      <w:pPr>
        <w:pStyle w:val="Paragrafoelenco"/>
        <w:numPr>
          <w:ilvl w:val="0"/>
          <w:numId w:val="2"/>
        </w:numPr>
      </w:pPr>
      <w:r>
        <w:t>VPC (10.0.0.0/16)</w:t>
      </w:r>
    </w:p>
    <w:p w14:paraId="78F2D488" w14:textId="3937A78B" w:rsidR="001F7D77" w:rsidRDefault="001F7D77" w:rsidP="001F7D77">
      <w:pPr>
        <w:pStyle w:val="Paragrafoelenco"/>
        <w:numPr>
          <w:ilvl w:val="0"/>
          <w:numId w:val="2"/>
        </w:numPr>
      </w:pPr>
      <w:proofErr w:type="spellStart"/>
      <w:r>
        <w:t>Subnet</w:t>
      </w:r>
      <w:proofErr w:type="spellEnd"/>
      <w:r>
        <w:t xml:space="preserve"> (numero</w:t>
      </w:r>
      <w:r w:rsidR="00640E51">
        <w:t xml:space="preserve"> =</w:t>
      </w:r>
      <w:r>
        <w:t xml:space="preserve"> 4) -&gt; </w:t>
      </w:r>
      <w:r w:rsidR="006B713B">
        <w:t>2 pubbliche e 2 private</w:t>
      </w:r>
      <w:r w:rsidR="004746E9">
        <w:t xml:space="preserve"> su 2 </w:t>
      </w:r>
      <w:proofErr w:type="spellStart"/>
      <w:r w:rsidR="004746E9">
        <w:t>az</w:t>
      </w:r>
      <w:proofErr w:type="spellEnd"/>
      <w:r w:rsidR="004746E9">
        <w:t xml:space="preserve"> differenti</w:t>
      </w:r>
    </w:p>
    <w:p w14:paraId="36B18FF0" w14:textId="3420C828" w:rsidR="006B713B" w:rsidRDefault="006B713B" w:rsidP="001F7D77">
      <w:pPr>
        <w:pStyle w:val="Paragrafoelenco"/>
        <w:numPr>
          <w:ilvl w:val="0"/>
          <w:numId w:val="2"/>
        </w:numPr>
      </w:pPr>
      <w:r>
        <w:t>Internet gateway</w:t>
      </w:r>
    </w:p>
    <w:p w14:paraId="5DA23D91" w14:textId="5A78584C" w:rsidR="006B713B" w:rsidRDefault="006B713B" w:rsidP="001F7D77">
      <w:pPr>
        <w:pStyle w:val="Paragrafoelenco"/>
        <w:numPr>
          <w:ilvl w:val="0"/>
          <w:numId w:val="2"/>
        </w:numPr>
      </w:pPr>
      <w:proofErr w:type="spellStart"/>
      <w:r>
        <w:t>Route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>(</w:t>
      </w:r>
      <w:proofErr w:type="gramEnd"/>
      <w:r>
        <w:t xml:space="preserve">numero = 3) -&gt; 2 private e 1 pubblica </w:t>
      </w:r>
    </w:p>
    <w:p w14:paraId="7EDCCDB3" w14:textId="059EF680" w:rsidR="00744072" w:rsidRDefault="005A3160" w:rsidP="001F7D77">
      <w:pPr>
        <w:pStyle w:val="Paragrafoelenco"/>
        <w:numPr>
          <w:ilvl w:val="0"/>
          <w:numId w:val="2"/>
        </w:numPr>
      </w:pPr>
      <w:r>
        <w:t xml:space="preserve">Istanza </w:t>
      </w:r>
      <w:proofErr w:type="spellStart"/>
      <w:r>
        <w:t>Nat</w:t>
      </w:r>
      <w:proofErr w:type="spellEnd"/>
      <w:r>
        <w:t xml:space="preserve"> Ec2 (numero = 2)</w:t>
      </w:r>
      <w:r w:rsidR="00AF7733">
        <w:t xml:space="preserve"> </w:t>
      </w:r>
      <w:r>
        <w:t>-&gt;</w:t>
      </w:r>
      <w:r w:rsidR="00AF7733">
        <w:t xml:space="preserve"> </w:t>
      </w:r>
      <w:r w:rsidR="00744072">
        <w:t xml:space="preserve">uno per ogni </w:t>
      </w:r>
      <w:proofErr w:type="spellStart"/>
      <w:r w:rsidR="00744072">
        <w:t>subnet</w:t>
      </w:r>
      <w:proofErr w:type="spellEnd"/>
      <w:r w:rsidR="00744072">
        <w:t xml:space="preserve"> pubblica </w:t>
      </w:r>
    </w:p>
    <w:p w14:paraId="16E86637" w14:textId="1B076449" w:rsidR="001B4AC9" w:rsidRDefault="00744072" w:rsidP="001B4AC9">
      <w:pPr>
        <w:pStyle w:val="Paragrafoelenco"/>
        <w:numPr>
          <w:ilvl w:val="0"/>
          <w:numId w:val="2"/>
        </w:numPr>
      </w:pPr>
      <w:proofErr w:type="spellStart"/>
      <w:r>
        <w:t>Bastion</w:t>
      </w:r>
      <w:proofErr w:type="spellEnd"/>
      <w:r>
        <w:t xml:space="preserve"> </w:t>
      </w:r>
      <w:proofErr w:type="spellStart"/>
      <w:r>
        <w:t>host</w:t>
      </w:r>
      <w:proofErr w:type="spellEnd"/>
      <w:r w:rsidR="00D039FD">
        <w:t xml:space="preserve"> (numero = 2) - &gt; </w:t>
      </w:r>
      <w:r w:rsidR="001B4AC9">
        <w:t xml:space="preserve">uno per ogni </w:t>
      </w:r>
      <w:proofErr w:type="spellStart"/>
      <w:r w:rsidR="001B4AC9">
        <w:t>subnet</w:t>
      </w:r>
      <w:proofErr w:type="spellEnd"/>
      <w:r w:rsidR="001B4AC9">
        <w:t xml:space="preserve"> pubblica </w:t>
      </w:r>
    </w:p>
    <w:p w14:paraId="55E037EC" w14:textId="32682131" w:rsidR="006B713B" w:rsidRDefault="00A430BF" w:rsidP="001F7D77">
      <w:pPr>
        <w:pStyle w:val="Paragrafoelenco"/>
        <w:numPr>
          <w:ilvl w:val="0"/>
          <w:numId w:val="2"/>
        </w:numPr>
      </w:pPr>
      <w:proofErr w:type="spellStart"/>
      <w:r>
        <w:t>Pubblic</w:t>
      </w:r>
      <w:proofErr w:type="spellEnd"/>
      <w:r>
        <w:t xml:space="preserve"> </w:t>
      </w:r>
      <w:r w:rsidR="00D75C9F">
        <w:t xml:space="preserve">Load Balance </w:t>
      </w:r>
    </w:p>
    <w:p w14:paraId="5FCE16D0" w14:textId="445B6FB7" w:rsidR="00A430BF" w:rsidRDefault="00A430BF" w:rsidP="001F7D77">
      <w:pPr>
        <w:pStyle w:val="Paragrafoelenco"/>
        <w:numPr>
          <w:ilvl w:val="0"/>
          <w:numId w:val="2"/>
        </w:numPr>
      </w:pPr>
      <w:r>
        <w:t>Target Group -</w:t>
      </w:r>
      <w:r w:rsidR="00F6490F">
        <w:t xml:space="preserve"> </w:t>
      </w:r>
      <w:r>
        <w:t xml:space="preserve">&gt; </w:t>
      </w:r>
      <w:r w:rsidR="00F6490F">
        <w:t>collegato con ASG</w:t>
      </w:r>
    </w:p>
    <w:p w14:paraId="02D98851" w14:textId="4A4C486D" w:rsidR="00F6490F" w:rsidRDefault="00F6490F" w:rsidP="001F7D77">
      <w:pPr>
        <w:pStyle w:val="Paragrafoelenco"/>
        <w:numPr>
          <w:ilvl w:val="0"/>
          <w:numId w:val="2"/>
        </w:numPr>
      </w:pPr>
      <w:r>
        <w:t xml:space="preserve">ASG </w:t>
      </w:r>
      <w:r w:rsidR="004746E9">
        <w:t xml:space="preserve">- &gt; su due </w:t>
      </w:r>
      <w:proofErr w:type="spellStart"/>
      <w:r w:rsidR="006936F4">
        <w:t>subnet</w:t>
      </w:r>
      <w:proofErr w:type="spellEnd"/>
      <w:r w:rsidR="006936F4">
        <w:t xml:space="preserve"> private </w:t>
      </w:r>
    </w:p>
    <w:p w14:paraId="6B834B72" w14:textId="79C17223" w:rsidR="006936F4" w:rsidRDefault="006936F4" w:rsidP="001F7D77">
      <w:pPr>
        <w:pStyle w:val="Paragrafoelenco"/>
        <w:numPr>
          <w:ilvl w:val="0"/>
          <w:numId w:val="2"/>
        </w:numPr>
      </w:pPr>
      <w:proofErr w:type="spellStart"/>
      <w:r>
        <w:t>Cloudwatch</w:t>
      </w:r>
      <w:proofErr w:type="spellEnd"/>
      <w:r>
        <w:t xml:space="preserve"> -&gt; per </w:t>
      </w:r>
      <w:proofErr w:type="spellStart"/>
      <w:r w:rsidR="00A33C9C">
        <w:t>triggherare</w:t>
      </w:r>
      <w:proofErr w:type="spellEnd"/>
      <w:r w:rsidR="00A33C9C">
        <w:t xml:space="preserve"> la ASG policy</w:t>
      </w:r>
    </w:p>
    <w:p w14:paraId="0D448F98" w14:textId="4AD68068" w:rsidR="00A33C9C" w:rsidRDefault="00E6670A" w:rsidP="001F7D77">
      <w:pPr>
        <w:pStyle w:val="Paragrafoelenco"/>
        <w:numPr>
          <w:ilvl w:val="0"/>
          <w:numId w:val="2"/>
        </w:numPr>
      </w:pPr>
      <w:r>
        <w:t xml:space="preserve">Configurazione di lancio </w:t>
      </w:r>
    </w:p>
    <w:p w14:paraId="6E30D01C" w14:textId="77777777" w:rsidR="003A2B74" w:rsidRPr="003A2B74" w:rsidRDefault="00E6670A" w:rsidP="001F7D77">
      <w:pPr>
        <w:pStyle w:val="Paragrafoelenco"/>
        <w:numPr>
          <w:ilvl w:val="0"/>
          <w:numId w:val="2"/>
        </w:numPr>
      </w:pPr>
      <w:r>
        <w:t xml:space="preserve">Security Group </w:t>
      </w:r>
      <w:r w:rsidR="00E249F8">
        <w:t xml:space="preserve">(numero = 4) </w:t>
      </w:r>
    </w:p>
    <w:p w14:paraId="220904E7" w14:textId="04C32278" w:rsidR="00E6670A" w:rsidRPr="00F719EC" w:rsidRDefault="003A2B74" w:rsidP="001F7D77">
      <w:pPr>
        <w:pStyle w:val="Paragrafoelenco"/>
        <w:numPr>
          <w:ilvl w:val="0"/>
          <w:numId w:val="2"/>
        </w:numPr>
      </w:pPr>
      <w:r w:rsidRPr="00F719EC">
        <w:t>RDS -&gt; cluster aurora, non testato</w:t>
      </w:r>
      <w:r w:rsidR="00E6670A" w:rsidRPr="00F719EC">
        <w:t xml:space="preserve"> </w:t>
      </w:r>
    </w:p>
    <w:p w14:paraId="739E1050" w14:textId="11E4C7CD" w:rsidR="00CC5AB3" w:rsidRPr="00CC5AB3" w:rsidRDefault="00CC5AB3">
      <w:pPr>
        <w:rPr>
          <w:color w:val="2F5496" w:themeColor="accent1" w:themeShade="BF"/>
          <w:sz w:val="32"/>
          <w:szCs w:val="32"/>
        </w:rPr>
      </w:pPr>
    </w:p>
    <w:p w14:paraId="10D1B335" w14:textId="43051B3A" w:rsidR="00CC5AB3" w:rsidRPr="00CC5AB3" w:rsidRDefault="00CC5AB3">
      <w:pPr>
        <w:rPr>
          <w:color w:val="2F5496" w:themeColor="accent1" w:themeShade="BF"/>
          <w:sz w:val="32"/>
          <w:szCs w:val="32"/>
        </w:rPr>
      </w:pPr>
      <w:r w:rsidRPr="00CC5AB3">
        <w:rPr>
          <w:color w:val="2F5496" w:themeColor="accent1" w:themeShade="BF"/>
          <w:sz w:val="32"/>
          <w:szCs w:val="32"/>
        </w:rPr>
        <w:t xml:space="preserve">Il progetto </w:t>
      </w:r>
    </w:p>
    <w:p w14:paraId="17B536DC" w14:textId="40F09485" w:rsidR="0043760D" w:rsidRPr="006D56F0" w:rsidRDefault="0043760D">
      <w:r>
        <w:t xml:space="preserve">Il progetto è suddiviso in </w:t>
      </w:r>
      <w:proofErr w:type="gramStart"/>
      <w:r>
        <w:t>2</w:t>
      </w:r>
      <w:proofErr w:type="gramEnd"/>
      <w:r>
        <w:t xml:space="preserve"> cartelle: </w:t>
      </w:r>
      <w:r w:rsidR="00984D6D">
        <w:t xml:space="preserve">nella cartella “Packer” sono presenti il file </w:t>
      </w:r>
      <w:r w:rsidR="00DD6D58">
        <w:t>“</w:t>
      </w:r>
      <w:proofErr w:type="spellStart"/>
      <w:r w:rsidR="00DD6D58" w:rsidRPr="00DD6D58">
        <w:rPr>
          <w:b/>
          <w:bCs/>
        </w:rPr>
        <w:t>wordpress.pkr.hcl</w:t>
      </w:r>
      <w:proofErr w:type="spellEnd"/>
      <w:r w:rsidR="00DD6D58">
        <w:rPr>
          <w:b/>
          <w:bCs/>
        </w:rPr>
        <w:t>”</w:t>
      </w:r>
      <w:r w:rsidR="00CE03AA">
        <w:t xml:space="preserve"> </w:t>
      </w:r>
      <w:r w:rsidR="00FC0DDE">
        <w:t>che effettua la costruzione dell’immagine, il</w:t>
      </w:r>
      <w:r w:rsidR="00DD6D58">
        <w:t xml:space="preserve"> file</w:t>
      </w:r>
      <w:r w:rsidR="00CE03AA">
        <w:t xml:space="preserve"> </w:t>
      </w:r>
      <w:r w:rsidR="00290A14">
        <w:t>“</w:t>
      </w:r>
      <w:r w:rsidR="00290A14" w:rsidRPr="00290A14">
        <w:rPr>
          <w:b/>
          <w:bCs/>
        </w:rPr>
        <w:t>provisioning-wordpress.sh</w:t>
      </w:r>
      <w:r w:rsidR="00290A14">
        <w:t>”</w:t>
      </w:r>
      <w:r w:rsidR="00CE03AA">
        <w:t xml:space="preserve"> che</w:t>
      </w:r>
      <w:r w:rsidR="003722AF">
        <w:t xml:space="preserve"> esegue un codice sh per</w:t>
      </w:r>
      <w:r w:rsidR="00921C67">
        <w:t xml:space="preserve"> scaricare </w:t>
      </w:r>
      <w:proofErr w:type="spellStart"/>
      <w:r w:rsidR="00921C67">
        <w:t>wordpress</w:t>
      </w:r>
      <w:proofErr w:type="spellEnd"/>
      <w:r w:rsidR="00921C67">
        <w:t xml:space="preserve"> e dipendenze</w:t>
      </w:r>
      <w:r w:rsidR="00FC0DDE">
        <w:t xml:space="preserve"> </w:t>
      </w:r>
      <w:r w:rsidR="00537C12">
        <w:t xml:space="preserve">(nel file c’è una variabile BASH che salva la versione di </w:t>
      </w:r>
      <w:proofErr w:type="spellStart"/>
      <w:r w:rsidR="00537C12">
        <w:t>wordpress</w:t>
      </w:r>
      <w:proofErr w:type="spellEnd"/>
      <w:r w:rsidR="00537C12">
        <w:t xml:space="preserve"> da scaricare)</w:t>
      </w:r>
      <w:r w:rsidR="00A11051">
        <w:t>. L’altra cartella “</w:t>
      </w:r>
      <w:proofErr w:type="spellStart"/>
      <w:r w:rsidR="00A11051">
        <w:t>Terraform</w:t>
      </w:r>
      <w:proofErr w:type="spellEnd"/>
      <w:r w:rsidR="00A11051">
        <w:t>” contiene i file .</w:t>
      </w:r>
      <w:proofErr w:type="spellStart"/>
      <w:r w:rsidR="00A11051">
        <w:t>tf</w:t>
      </w:r>
      <w:proofErr w:type="spellEnd"/>
      <w:r w:rsidR="00A11051">
        <w:t xml:space="preserve"> per </w:t>
      </w:r>
      <w:proofErr w:type="spellStart"/>
      <w:r w:rsidR="00A11051">
        <w:t>deployare</w:t>
      </w:r>
      <w:proofErr w:type="spellEnd"/>
      <w:r w:rsidR="00A11051">
        <w:t xml:space="preserve"> l’architettura </w:t>
      </w:r>
      <w:r w:rsidR="006D56F0">
        <w:t>e un file che contiene le variabili utilizzate all’interno del progetto</w:t>
      </w:r>
    </w:p>
    <w:p w14:paraId="746566C4" w14:textId="77777777" w:rsidR="0043760D" w:rsidRDefault="0043760D"/>
    <w:p w14:paraId="58E237FB" w14:textId="404C4181" w:rsidR="003A27CD" w:rsidRDefault="003A27CD">
      <w:r>
        <w:t>Per prima cosa per utilizzare lo script bisogna:</w:t>
      </w:r>
    </w:p>
    <w:p w14:paraId="4879CD33" w14:textId="7288F2AE" w:rsidR="003A27CD" w:rsidRDefault="003A27CD" w:rsidP="003A27CD">
      <w:pPr>
        <w:pStyle w:val="Paragrafoelenco"/>
        <w:numPr>
          <w:ilvl w:val="0"/>
          <w:numId w:val="1"/>
        </w:numPr>
      </w:pPr>
      <w:r>
        <w:t>Creare un utente AIM</w:t>
      </w:r>
    </w:p>
    <w:p w14:paraId="0AD2F0FB" w14:textId="0F9CAE2A" w:rsidR="00FB65D7" w:rsidRDefault="00FB65D7" w:rsidP="003A27CD">
      <w:pPr>
        <w:pStyle w:val="Paragrafoelenco"/>
        <w:numPr>
          <w:ilvl w:val="0"/>
          <w:numId w:val="1"/>
        </w:numPr>
      </w:pPr>
      <w:r>
        <w:t>Dare dei privilegi di accesso a quest’ultimo</w:t>
      </w:r>
    </w:p>
    <w:p w14:paraId="22541B01" w14:textId="2E9278D2" w:rsidR="00FB65D7" w:rsidRDefault="00FB65D7" w:rsidP="003A27CD">
      <w:pPr>
        <w:pStyle w:val="Paragrafoelenco"/>
        <w:numPr>
          <w:ilvl w:val="0"/>
          <w:numId w:val="1"/>
        </w:numPr>
      </w:pPr>
      <w:r>
        <w:t xml:space="preserve">Creare delle SDK associate </w:t>
      </w:r>
    </w:p>
    <w:p w14:paraId="5A902E3C" w14:textId="7F49D611" w:rsidR="00CC5AB3" w:rsidRDefault="00096A10" w:rsidP="00FB65D7">
      <w:r>
        <w:lastRenderedPageBreak/>
        <w:t xml:space="preserve">Create le SDK è possibile sostituirle all’interno del file </w:t>
      </w:r>
      <w:r w:rsidR="006C7EC0">
        <w:t xml:space="preserve">“variable.tf” di </w:t>
      </w:r>
      <w:proofErr w:type="spellStart"/>
      <w:r w:rsidR="006C7EC0">
        <w:t>Terraform</w:t>
      </w:r>
      <w:proofErr w:type="spellEnd"/>
      <w:r w:rsidR="006C7EC0">
        <w:t xml:space="preserve"> </w:t>
      </w:r>
      <w:r w:rsidR="00240D5D">
        <w:t xml:space="preserve">nelle variabili: </w:t>
      </w:r>
      <w:proofErr w:type="spellStart"/>
      <w:r w:rsidR="00240D5D">
        <w:t>access_key</w:t>
      </w:r>
      <w:proofErr w:type="spellEnd"/>
      <w:r w:rsidR="00240D5D">
        <w:t xml:space="preserve"> e </w:t>
      </w:r>
      <w:proofErr w:type="spellStart"/>
      <w:r w:rsidR="00640B21">
        <w:t>secret_key</w:t>
      </w:r>
      <w:proofErr w:type="spellEnd"/>
      <w:r w:rsidR="00640B21">
        <w:t>. Lo stesso deve essere fatto</w:t>
      </w:r>
      <w:r w:rsidR="006D56F0">
        <w:t xml:space="preserve"> all’interno del file</w:t>
      </w:r>
      <w:r w:rsidR="00A11643" w:rsidRPr="00A11643">
        <w:rPr>
          <w:b/>
          <w:bCs/>
        </w:rPr>
        <w:t xml:space="preserve"> </w:t>
      </w:r>
      <w:r w:rsidR="00A11643">
        <w:rPr>
          <w:b/>
          <w:bCs/>
        </w:rPr>
        <w:t>“</w:t>
      </w:r>
      <w:proofErr w:type="spellStart"/>
      <w:r w:rsidR="00A11643" w:rsidRPr="00DD6D58">
        <w:rPr>
          <w:b/>
          <w:bCs/>
        </w:rPr>
        <w:t>wordpress.pkr.hcl</w:t>
      </w:r>
      <w:proofErr w:type="spellEnd"/>
      <w:r w:rsidR="00A11643">
        <w:rPr>
          <w:b/>
          <w:bCs/>
        </w:rPr>
        <w:t xml:space="preserve">” </w:t>
      </w:r>
      <w:r w:rsidR="00A11643">
        <w:t>nella sezione delle variabili.</w:t>
      </w:r>
    </w:p>
    <w:p w14:paraId="21C7E659" w14:textId="53B0AA47" w:rsidR="004D700F" w:rsidRPr="004D700F" w:rsidRDefault="004D700F" w:rsidP="00FB65D7">
      <w:pPr>
        <w:rPr>
          <w:color w:val="2F5496" w:themeColor="accent1" w:themeShade="BF"/>
          <w:sz w:val="32"/>
          <w:szCs w:val="32"/>
        </w:rPr>
      </w:pPr>
      <w:r w:rsidRPr="004D700F">
        <w:rPr>
          <w:color w:val="2F5496" w:themeColor="accent1" w:themeShade="BF"/>
          <w:sz w:val="32"/>
          <w:szCs w:val="32"/>
        </w:rPr>
        <w:t xml:space="preserve">Creazione dell’immagine </w:t>
      </w:r>
      <w:proofErr w:type="spellStart"/>
      <w:r w:rsidRPr="004D700F">
        <w:rPr>
          <w:color w:val="2F5496" w:themeColor="accent1" w:themeShade="BF"/>
          <w:sz w:val="32"/>
          <w:szCs w:val="32"/>
        </w:rPr>
        <w:t>Wordpress</w:t>
      </w:r>
      <w:proofErr w:type="spellEnd"/>
    </w:p>
    <w:p w14:paraId="0BDCFCD6" w14:textId="15A3F791" w:rsidR="00FB65D7" w:rsidRDefault="001E1A27" w:rsidP="00FB65D7">
      <w:r>
        <w:t>Il primo step è la costruzione dell’immagine</w:t>
      </w:r>
      <w:r w:rsidR="005C3765">
        <w:t xml:space="preserve"> con </w:t>
      </w:r>
      <w:proofErr w:type="spellStart"/>
      <w:r w:rsidR="005C3765">
        <w:t>packer</w:t>
      </w:r>
      <w:proofErr w:type="spellEnd"/>
      <w:r w:rsidR="006A67C0">
        <w:t>.</w:t>
      </w:r>
      <w:r w:rsidR="00CC5AB3">
        <w:t xml:space="preserve"> Lo script c</w:t>
      </w:r>
      <w:r w:rsidR="006A67C0">
        <w:t xml:space="preserve">ome prima cosa </w:t>
      </w:r>
      <w:r w:rsidR="00CC5AB3">
        <w:t>crea</w:t>
      </w:r>
      <w:r w:rsidR="006A67C0">
        <w:t xml:space="preserve"> </w:t>
      </w:r>
      <w:r w:rsidR="00750271">
        <w:t>l’</w:t>
      </w:r>
      <w:r w:rsidR="006A67C0">
        <w:t xml:space="preserve">immagine e </w:t>
      </w:r>
      <w:r w:rsidR="00CC5AB3">
        <w:t xml:space="preserve">la </w:t>
      </w:r>
      <w:r w:rsidR="006A67C0">
        <w:t>salva come snapshot su EBS</w:t>
      </w:r>
      <w:r w:rsidR="00750271">
        <w:t xml:space="preserve"> di AWS, da quello viene poi creata L’AMI utilizzabile per la creazione delle istanze EC2. I comandi da eseguire sono: “</w:t>
      </w:r>
      <w:proofErr w:type="spellStart"/>
      <w:r w:rsidR="00750271" w:rsidRPr="00750271">
        <w:rPr>
          <w:b/>
          <w:bCs/>
        </w:rPr>
        <w:t>packer</w:t>
      </w:r>
      <w:proofErr w:type="spellEnd"/>
      <w:r w:rsidR="00750271" w:rsidRPr="00750271">
        <w:rPr>
          <w:b/>
          <w:bCs/>
        </w:rPr>
        <w:t xml:space="preserve"> </w:t>
      </w:r>
      <w:proofErr w:type="gramStart"/>
      <w:r w:rsidR="00750271" w:rsidRPr="00750271">
        <w:rPr>
          <w:b/>
          <w:bCs/>
        </w:rPr>
        <w:t>validate .</w:t>
      </w:r>
      <w:proofErr w:type="gramEnd"/>
      <w:r w:rsidR="00750271">
        <w:t>” per il controllo sintattico del codice, “</w:t>
      </w:r>
      <w:proofErr w:type="spellStart"/>
      <w:r w:rsidR="00750271" w:rsidRPr="00750271">
        <w:rPr>
          <w:b/>
          <w:bCs/>
        </w:rPr>
        <w:t>packer</w:t>
      </w:r>
      <w:proofErr w:type="spellEnd"/>
      <w:r w:rsidR="00750271" w:rsidRPr="00750271">
        <w:rPr>
          <w:b/>
          <w:bCs/>
        </w:rPr>
        <w:t xml:space="preserve"> </w:t>
      </w:r>
      <w:proofErr w:type="spellStart"/>
      <w:r w:rsidR="00750271" w:rsidRPr="00750271">
        <w:rPr>
          <w:b/>
          <w:bCs/>
        </w:rPr>
        <w:t>fmt</w:t>
      </w:r>
      <w:proofErr w:type="spellEnd"/>
      <w:r w:rsidR="00750271" w:rsidRPr="00750271">
        <w:rPr>
          <w:b/>
          <w:bCs/>
        </w:rPr>
        <w:t xml:space="preserve"> .</w:t>
      </w:r>
      <w:r w:rsidR="00750271">
        <w:t>“ per dare una formattazione tabulare al codice e “</w:t>
      </w:r>
      <w:proofErr w:type="spellStart"/>
      <w:r w:rsidR="00750271" w:rsidRPr="00750271">
        <w:rPr>
          <w:b/>
          <w:bCs/>
        </w:rPr>
        <w:t>packer</w:t>
      </w:r>
      <w:proofErr w:type="spellEnd"/>
      <w:r w:rsidR="00750271" w:rsidRPr="00750271">
        <w:rPr>
          <w:b/>
          <w:bCs/>
        </w:rPr>
        <w:t xml:space="preserve"> build .</w:t>
      </w:r>
      <w:r w:rsidR="00750271">
        <w:t>” per la costruzione dell’immagine</w:t>
      </w:r>
    </w:p>
    <w:p w14:paraId="72D06A3D" w14:textId="77777777" w:rsidR="00FB65D7" w:rsidRDefault="00FB65D7" w:rsidP="00FB65D7">
      <w:pPr>
        <w:ind w:start="18pt"/>
      </w:pPr>
    </w:p>
    <w:p w14:paraId="20E419BD" w14:textId="6BA9553F" w:rsidR="00B95A7F" w:rsidRDefault="00B95A7F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Codice </w:t>
      </w:r>
      <w:proofErr w:type="spellStart"/>
      <w:r>
        <w:rPr>
          <w:color w:val="2F5496" w:themeColor="accent1" w:themeShade="BF"/>
          <w:sz w:val="32"/>
          <w:szCs w:val="32"/>
        </w:rPr>
        <w:t>Terraform</w:t>
      </w:r>
      <w:proofErr w:type="spellEnd"/>
      <w:r>
        <w:rPr>
          <w:color w:val="2F5496" w:themeColor="accent1" w:themeShade="BF"/>
          <w:sz w:val="32"/>
          <w:szCs w:val="32"/>
        </w:rPr>
        <w:t xml:space="preserve"> </w:t>
      </w:r>
    </w:p>
    <w:p w14:paraId="75914406" w14:textId="658171D9" w:rsidR="00B95A7F" w:rsidRDefault="00DF352E">
      <w:r>
        <w:t xml:space="preserve">il codice è diviso in </w:t>
      </w:r>
      <w:r w:rsidR="00C900D9">
        <w:t>otto</w:t>
      </w:r>
      <w:r w:rsidR="00627524">
        <w:t xml:space="preserve"> file</w:t>
      </w:r>
      <w:r w:rsidR="00C900D9">
        <w:t>,</w:t>
      </w:r>
      <w:r w:rsidR="00627524">
        <w:t xml:space="preserve"> ognuno di essi responsabile di una parte dell’architettura</w:t>
      </w:r>
      <w:r w:rsidR="00F61B51">
        <w:t>:</w:t>
      </w:r>
      <w:r w:rsidR="00627524">
        <w:t xml:space="preserve"> rete, istanze, bilanciatore </w:t>
      </w:r>
      <w:proofErr w:type="spellStart"/>
      <w:r w:rsidR="00627524">
        <w:t>ecc</w:t>
      </w:r>
      <w:proofErr w:type="spellEnd"/>
      <w:r w:rsidR="00932235">
        <w:t>,</w:t>
      </w:r>
      <w:r w:rsidR="00627524">
        <w:t xml:space="preserve"> </w:t>
      </w:r>
      <w:r w:rsidR="00CB4783">
        <w:t>un</w:t>
      </w:r>
      <w:r w:rsidR="00932235">
        <w:t>o di questi</w:t>
      </w:r>
      <w:r w:rsidR="00CB4783">
        <w:t xml:space="preserve"> file è </w:t>
      </w:r>
      <w:r w:rsidR="00932235">
        <w:t>utilizzato per le</w:t>
      </w:r>
      <w:r w:rsidR="00CB4783">
        <w:t xml:space="preserve"> variabili</w:t>
      </w:r>
      <w:r w:rsidR="00F61B51">
        <w:t xml:space="preserve"> che possono essere modificate in base all’esigenze.</w:t>
      </w:r>
      <w:r w:rsidR="00184A82">
        <w:t xml:space="preserve"> All’interno del file network.tf vengono definiti tutti i servizi di rete utilizzati</w:t>
      </w:r>
      <w:r w:rsidR="000D2FED">
        <w:t xml:space="preserve"> e i loro collegamenti</w:t>
      </w:r>
      <w:r w:rsidR="00F14BD9">
        <w:t>,</w:t>
      </w:r>
      <w:r w:rsidR="000D2FED">
        <w:t xml:space="preserve"> </w:t>
      </w:r>
      <w:r w:rsidR="00202A54">
        <w:t xml:space="preserve">inoltre viene definito un servizio di </w:t>
      </w:r>
      <w:proofErr w:type="spellStart"/>
      <w:r w:rsidR="00202A54">
        <w:t>Nat</w:t>
      </w:r>
      <w:proofErr w:type="spellEnd"/>
      <w:r w:rsidR="00202A54">
        <w:t xml:space="preserve"> </w:t>
      </w:r>
      <w:r w:rsidR="0048588A">
        <w:t xml:space="preserve">offerto da una AMI della </w:t>
      </w:r>
      <w:proofErr w:type="spellStart"/>
      <w:r w:rsidR="0048588A">
        <w:t>comunity</w:t>
      </w:r>
      <w:proofErr w:type="spellEnd"/>
      <w:r w:rsidR="0048588A">
        <w:t xml:space="preserve"> di AWS</w:t>
      </w:r>
      <w:r w:rsidR="00FC68AB">
        <w:t xml:space="preserve">. </w:t>
      </w:r>
      <w:r w:rsidR="003C2190">
        <w:t xml:space="preserve">Attenzione una volta </w:t>
      </w:r>
      <w:proofErr w:type="spellStart"/>
      <w:r w:rsidR="003C2190">
        <w:t>deplo</w:t>
      </w:r>
      <w:r w:rsidR="00FC68AB">
        <w:t>i</w:t>
      </w:r>
      <w:r w:rsidR="003C2190">
        <w:t>ato</w:t>
      </w:r>
      <w:proofErr w:type="spellEnd"/>
      <w:r w:rsidR="003C2190">
        <w:t xml:space="preserve"> il </w:t>
      </w:r>
      <w:proofErr w:type="spellStart"/>
      <w:r w:rsidR="003C2190">
        <w:t>Nat</w:t>
      </w:r>
      <w:proofErr w:type="spellEnd"/>
      <w:r w:rsidR="003C2190">
        <w:t xml:space="preserve"> bisogna</w:t>
      </w:r>
      <w:r w:rsidR="00FC68AB">
        <w:t xml:space="preserve"> </w:t>
      </w:r>
      <w:r w:rsidR="00151786">
        <w:t xml:space="preserve">a spuntare l’opzione </w:t>
      </w:r>
      <w:r w:rsidR="00D97FA3">
        <w:t>“arresta” sotto la voce “</w:t>
      </w:r>
      <w:r w:rsidR="00D97FA3" w:rsidRPr="00D97FA3">
        <w:t>Controllo dell'origine/della destinazione</w:t>
      </w:r>
      <w:r w:rsidR="00D97FA3">
        <w:t xml:space="preserve">” </w:t>
      </w:r>
      <w:r w:rsidR="007364DA">
        <w:t>(</w:t>
      </w:r>
      <w:r w:rsidR="007364DA" w:rsidRPr="00FC68AB">
        <w:rPr>
          <w:b/>
          <w:bCs/>
        </w:rPr>
        <w:t xml:space="preserve">per un ambiente di produzione è fortemente consigliabile </w:t>
      </w:r>
      <w:r w:rsidR="00C122D5" w:rsidRPr="00FC68AB">
        <w:rPr>
          <w:b/>
          <w:bCs/>
        </w:rPr>
        <w:t xml:space="preserve">il </w:t>
      </w:r>
      <w:proofErr w:type="spellStart"/>
      <w:r w:rsidR="00C122D5" w:rsidRPr="00FC68AB">
        <w:rPr>
          <w:b/>
          <w:bCs/>
        </w:rPr>
        <w:t>Nat</w:t>
      </w:r>
      <w:proofErr w:type="spellEnd"/>
      <w:r w:rsidR="00C122D5" w:rsidRPr="00FC68AB">
        <w:rPr>
          <w:b/>
          <w:bCs/>
        </w:rPr>
        <w:t xml:space="preserve"> Gateway offerto da AWS, in quanto ha</w:t>
      </w:r>
      <w:r w:rsidR="003D7916" w:rsidRPr="00FC68AB">
        <w:rPr>
          <w:b/>
          <w:bCs/>
        </w:rPr>
        <w:t xml:space="preserve"> prestazioni molto più alte</w:t>
      </w:r>
      <w:r w:rsidR="00C122D5">
        <w:t>)</w:t>
      </w:r>
      <w:r w:rsidR="00F14BD9">
        <w:t>.</w:t>
      </w:r>
      <w:r w:rsidR="008C1B8A">
        <w:t xml:space="preserve"> </w:t>
      </w:r>
      <w:r w:rsidR="00F14BD9">
        <w:t xml:space="preserve"> </w:t>
      </w:r>
    </w:p>
    <w:p w14:paraId="23C92059" w14:textId="77777777" w:rsidR="009C5FCE" w:rsidRDefault="0010017F">
      <w:pPr>
        <w:rPr>
          <w:u w:val="single"/>
        </w:rPr>
      </w:pPr>
      <w:r>
        <w:t xml:space="preserve">Il file </w:t>
      </w:r>
      <w:r w:rsidRPr="00E575DF">
        <w:rPr>
          <w:b/>
          <w:bCs/>
        </w:rPr>
        <w:t>bastion-host.tf</w:t>
      </w:r>
      <w:r>
        <w:t xml:space="preserve"> </w:t>
      </w:r>
      <w:r w:rsidR="00142312">
        <w:t xml:space="preserve">si occupa di </w:t>
      </w:r>
      <w:proofErr w:type="spellStart"/>
      <w:r w:rsidR="0017542A">
        <w:t>deplo</w:t>
      </w:r>
      <w:r w:rsidR="000439E1">
        <w:t>y</w:t>
      </w:r>
      <w:r w:rsidR="0017542A">
        <w:t>are</w:t>
      </w:r>
      <w:proofErr w:type="spellEnd"/>
      <w:r w:rsidR="0017542A">
        <w:t xml:space="preserve"> le istanze ec2 che si occupane della connessione </w:t>
      </w:r>
      <w:proofErr w:type="spellStart"/>
      <w:r w:rsidR="0017542A">
        <w:t>ssh</w:t>
      </w:r>
      <w:proofErr w:type="spellEnd"/>
      <w:r w:rsidR="0017542A">
        <w:t xml:space="preserve"> con le macchine</w:t>
      </w:r>
      <w:r w:rsidR="008F585B">
        <w:t xml:space="preserve"> </w:t>
      </w:r>
      <w:proofErr w:type="spellStart"/>
      <w:r w:rsidR="008F585B">
        <w:t>hostate</w:t>
      </w:r>
      <w:proofErr w:type="spellEnd"/>
      <w:r w:rsidR="008F585B">
        <w:t xml:space="preserve"> nelle sottoreti private.</w:t>
      </w:r>
      <w:r w:rsidR="00344DDD">
        <w:t xml:space="preserve"> </w:t>
      </w:r>
      <w:r w:rsidR="00C64479">
        <w:t>Il file</w:t>
      </w:r>
      <w:r w:rsidR="0036694D">
        <w:t>:</w:t>
      </w:r>
      <w:r w:rsidR="00C64479">
        <w:t xml:space="preserve"> genera l</w:t>
      </w:r>
      <w:r w:rsidR="0036694D">
        <w:t>e chiavi</w:t>
      </w:r>
      <w:r w:rsidR="00C64479">
        <w:t xml:space="preserve"> </w:t>
      </w:r>
      <w:proofErr w:type="spellStart"/>
      <w:r w:rsidR="00C64479">
        <w:t>ssh</w:t>
      </w:r>
      <w:proofErr w:type="spellEnd"/>
      <w:r w:rsidR="0036694D">
        <w:t>, le associa con le istanze create e le sca</w:t>
      </w:r>
      <w:r w:rsidR="00D41926">
        <w:t xml:space="preserve">rica in locale nella nostra macchina; in fine si prende la chiave </w:t>
      </w:r>
      <w:proofErr w:type="spellStart"/>
      <w:r w:rsidR="00D41926">
        <w:t>ssh</w:t>
      </w:r>
      <w:proofErr w:type="spellEnd"/>
      <w:r w:rsidR="00D41926">
        <w:t xml:space="preserve"> </w:t>
      </w:r>
      <w:r w:rsidR="001D650A">
        <w:t xml:space="preserve">associata alle istanze </w:t>
      </w:r>
      <w:r w:rsidR="008A0C29">
        <w:t>private</w:t>
      </w:r>
      <w:r w:rsidR="001D650A">
        <w:t xml:space="preserve"> e l</w:t>
      </w:r>
      <w:r w:rsidR="008A0C29">
        <w:t xml:space="preserve">a salva sul </w:t>
      </w:r>
      <w:proofErr w:type="spellStart"/>
      <w:r w:rsidR="008A0C29">
        <w:t>bastion</w:t>
      </w:r>
      <w:proofErr w:type="spellEnd"/>
      <w:r w:rsidR="008A0C29">
        <w:t xml:space="preserve"> </w:t>
      </w:r>
      <w:proofErr w:type="spellStart"/>
      <w:proofErr w:type="gramStart"/>
      <w:r w:rsidR="008A0C29">
        <w:t>host</w:t>
      </w:r>
      <w:proofErr w:type="spellEnd"/>
      <w:r w:rsidR="00A54667">
        <w:t>(</w:t>
      </w:r>
      <w:proofErr w:type="gramEnd"/>
      <w:r w:rsidR="00A54667">
        <w:t xml:space="preserve">remote </w:t>
      </w:r>
      <w:proofErr w:type="spellStart"/>
      <w:r w:rsidR="00A54667">
        <w:t>exec</w:t>
      </w:r>
      <w:proofErr w:type="spellEnd"/>
      <w:r w:rsidR="00A54667">
        <w:t>)</w:t>
      </w:r>
      <w:r w:rsidR="008A0C29">
        <w:t>.</w:t>
      </w:r>
    </w:p>
    <w:p w14:paraId="641AC178" w14:textId="24D0E523" w:rsidR="00E575DF" w:rsidRDefault="001B136B">
      <w:r w:rsidRPr="001B136B">
        <w:t xml:space="preserve">Nel file di </w:t>
      </w:r>
      <w:r w:rsidR="007807C4">
        <w:t>“</w:t>
      </w:r>
      <w:r w:rsidRPr="00295200">
        <w:rPr>
          <w:b/>
          <w:bCs/>
        </w:rPr>
        <w:t>Auto_Scaling_group</w:t>
      </w:r>
      <w:r w:rsidR="00295200" w:rsidRPr="00295200">
        <w:rPr>
          <w:b/>
          <w:bCs/>
        </w:rPr>
        <w:t>.tf</w:t>
      </w:r>
      <w:r w:rsidR="007807C4">
        <w:rPr>
          <w:b/>
          <w:bCs/>
        </w:rPr>
        <w:t>”</w:t>
      </w:r>
      <w:r w:rsidR="00295200">
        <w:t xml:space="preserve"> </w:t>
      </w:r>
      <w:r w:rsidR="00D31B9E">
        <w:t xml:space="preserve">vengono </w:t>
      </w:r>
      <w:r w:rsidR="00295200">
        <w:t>definit</w:t>
      </w:r>
      <w:r w:rsidR="00D31B9E">
        <w:t>e:</w:t>
      </w:r>
      <w:r w:rsidR="00295200">
        <w:t xml:space="preserve"> il modello di lancio delle nuove </w:t>
      </w:r>
      <w:r w:rsidR="00036916">
        <w:t>istanze (</w:t>
      </w:r>
      <w:r w:rsidR="006D2C15">
        <w:t xml:space="preserve">In questo caso </w:t>
      </w:r>
      <w:r w:rsidR="009C5803">
        <w:t xml:space="preserve">viene presa la AMI </w:t>
      </w:r>
      <w:r w:rsidR="00141BE6">
        <w:t xml:space="preserve">con </w:t>
      </w:r>
      <w:proofErr w:type="spellStart"/>
      <w:r w:rsidR="00141BE6">
        <w:t>wordpress</w:t>
      </w:r>
      <w:proofErr w:type="spellEnd"/>
      <w:r w:rsidR="00141BE6">
        <w:t xml:space="preserve"> </w:t>
      </w:r>
      <w:r w:rsidR="009C5803">
        <w:t xml:space="preserve">costruita </w:t>
      </w:r>
      <w:r w:rsidR="00141BE6">
        <w:t xml:space="preserve">con </w:t>
      </w:r>
      <w:proofErr w:type="spellStart"/>
      <w:r w:rsidR="00141BE6">
        <w:t>packer</w:t>
      </w:r>
      <w:proofErr w:type="spellEnd"/>
      <w:r w:rsidR="00D31B9E">
        <w:t xml:space="preserve">), </w:t>
      </w:r>
      <w:r w:rsidR="009175FC">
        <w:t xml:space="preserve">il gruppo di auto scaling (definito sulle 2 </w:t>
      </w:r>
      <w:proofErr w:type="spellStart"/>
      <w:r w:rsidR="009175FC">
        <w:t>subnet</w:t>
      </w:r>
      <w:proofErr w:type="spellEnd"/>
      <w:r w:rsidR="009175FC">
        <w:t xml:space="preserve"> private)</w:t>
      </w:r>
      <w:r w:rsidR="00F26863">
        <w:t xml:space="preserve">, la policy di scalabilità collegata con </w:t>
      </w:r>
      <w:proofErr w:type="spellStart"/>
      <w:r w:rsidR="00C16ED2">
        <w:t>C</w:t>
      </w:r>
      <w:r w:rsidR="00F26863">
        <w:t>loudwatch</w:t>
      </w:r>
      <w:proofErr w:type="spellEnd"/>
      <w:r w:rsidR="00F26863">
        <w:t xml:space="preserve"> </w:t>
      </w:r>
      <w:r w:rsidR="00C16ED2">
        <w:t>e i vari collegament</w:t>
      </w:r>
      <w:r w:rsidR="00D35382">
        <w:t xml:space="preserve">i </w:t>
      </w:r>
      <w:r w:rsidR="00044994">
        <w:t>con gli oggetti.</w:t>
      </w:r>
    </w:p>
    <w:p w14:paraId="24F6AAC1" w14:textId="530AB5ED" w:rsidR="00615BDA" w:rsidRDefault="002F3FC2">
      <w:r>
        <w:t>nel</w:t>
      </w:r>
      <w:r w:rsidR="00E575DF">
        <w:t xml:space="preserve"> </w:t>
      </w:r>
      <w:r w:rsidRPr="002F3FC2">
        <w:rPr>
          <w:b/>
          <w:bCs/>
        </w:rPr>
        <w:t>Load_Balancer</w:t>
      </w:r>
      <w:r>
        <w:rPr>
          <w:b/>
          <w:bCs/>
        </w:rPr>
        <w:t>.tf</w:t>
      </w:r>
      <w:r w:rsidR="00323ACF">
        <w:rPr>
          <w:b/>
          <w:bCs/>
        </w:rPr>
        <w:t xml:space="preserve"> </w:t>
      </w:r>
      <w:r w:rsidR="00323ACF">
        <w:t xml:space="preserve">sono definiti: il bilanciatore applicativo </w:t>
      </w:r>
      <w:r w:rsidR="000A7EE7">
        <w:t xml:space="preserve">definito su 2 </w:t>
      </w:r>
      <w:proofErr w:type="spellStart"/>
      <w:r w:rsidR="000A7EE7">
        <w:t>subnet</w:t>
      </w:r>
      <w:proofErr w:type="spellEnd"/>
      <w:r w:rsidR="000A7EE7">
        <w:t xml:space="preserve"> private</w:t>
      </w:r>
      <w:r w:rsidR="007B7077">
        <w:t xml:space="preserve">, il gruppo di target </w:t>
      </w:r>
      <w:r w:rsidR="00B840C3">
        <w:t xml:space="preserve">e il </w:t>
      </w:r>
      <w:proofErr w:type="spellStart"/>
      <w:r w:rsidR="00B840C3">
        <w:t>listener</w:t>
      </w:r>
      <w:proofErr w:type="spellEnd"/>
      <w:r w:rsidR="00FF6A70">
        <w:t xml:space="preserve"> http</w:t>
      </w:r>
      <w:r w:rsidR="008826F4">
        <w:t>.</w:t>
      </w:r>
    </w:p>
    <w:p w14:paraId="5CF23424" w14:textId="757C31FA" w:rsidR="00172681" w:rsidRDefault="00172681">
      <w:r>
        <w:t xml:space="preserve">Tutti i network </w:t>
      </w:r>
      <w:proofErr w:type="spellStart"/>
      <w:r>
        <w:t>securty</w:t>
      </w:r>
      <w:proofErr w:type="spellEnd"/>
      <w:r>
        <w:t xml:space="preserve"> </w:t>
      </w:r>
      <w:r w:rsidR="000C59CB">
        <w:t xml:space="preserve">group utilizzati nell’architettura </w:t>
      </w:r>
      <w:r w:rsidR="00DD2423">
        <w:t>si trovano</w:t>
      </w:r>
      <w:r w:rsidR="00C900D9">
        <w:t xml:space="preserve"> nel file </w:t>
      </w:r>
      <w:r w:rsidR="00466259" w:rsidRPr="00A556A3">
        <w:rPr>
          <w:b/>
          <w:bCs/>
        </w:rPr>
        <w:t>“security_group.tf”</w:t>
      </w:r>
      <w:r w:rsidR="00D41A7E">
        <w:t xml:space="preserve"> per motivi di sicurezza alcune </w:t>
      </w:r>
      <w:r w:rsidR="005F2AF5">
        <w:t xml:space="preserve">porte sono state aperte in ingresso ed </w:t>
      </w:r>
      <w:r w:rsidR="001717B7">
        <w:t>uscita solamente ad alcuni gruppi</w:t>
      </w:r>
      <w:r w:rsidR="00DD2423">
        <w:t xml:space="preserve"> </w:t>
      </w:r>
    </w:p>
    <w:p w14:paraId="385E88A5" w14:textId="2617FAA0" w:rsidR="001F2352" w:rsidRDefault="00680B74">
      <w:r>
        <w:t xml:space="preserve">In fine </w:t>
      </w:r>
      <w:r w:rsidR="00615BDA">
        <w:t xml:space="preserve">il </w:t>
      </w:r>
      <w:r w:rsidR="00A26BD2">
        <w:t>“</w:t>
      </w:r>
      <w:r w:rsidR="00615BDA" w:rsidRPr="00615BDA">
        <w:rPr>
          <w:b/>
          <w:bCs/>
        </w:rPr>
        <w:t>Configuration.tf</w:t>
      </w:r>
      <w:r w:rsidR="00A26BD2">
        <w:rPr>
          <w:b/>
          <w:bCs/>
        </w:rPr>
        <w:t>”</w:t>
      </w:r>
      <w:r w:rsidR="00615BDA">
        <w:rPr>
          <w:b/>
          <w:bCs/>
        </w:rPr>
        <w:t xml:space="preserve"> </w:t>
      </w:r>
      <w:r w:rsidR="00615BDA">
        <w:t xml:space="preserve">è il file usato per </w:t>
      </w:r>
      <w:r w:rsidR="006B475D">
        <w:t xml:space="preserve">specificare il provider utilizzato per il </w:t>
      </w:r>
      <w:proofErr w:type="spellStart"/>
      <w:r w:rsidR="006B475D">
        <w:t>deploy</w:t>
      </w:r>
      <w:proofErr w:type="spellEnd"/>
      <w:r w:rsidR="00686D8C">
        <w:t xml:space="preserve">, versione di </w:t>
      </w:r>
      <w:proofErr w:type="spellStart"/>
      <w:r w:rsidR="00686D8C">
        <w:t>terraform</w:t>
      </w:r>
      <w:proofErr w:type="spellEnd"/>
      <w:r w:rsidR="006B475D">
        <w:t xml:space="preserve"> </w:t>
      </w:r>
      <w:r w:rsidR="0032359F">
        <w:t xml:space="preserve">e </w:t>
      </w:r>
      <w:r w:rsidR="00686D8C">
        <w:t>per</w:t>
      </w:r>
      <w:r w:rsidR="002474AF">
        <w:t xml:space="preserve"> la configurazione</w:t>
      </w:r>
      <w:r w:rsidR="00686D8C">
        <w:t xml:space="preserve"> </w:t>
      </w:r>
      <w:r w:rsidR="002474AF">
        <w:t>del</w:t>
      </w:r>
      <w:r w:rsidR="0032359F">
        <w:t xml:space="preserve"> </w:t>
      </w:r>
      <w:proofErr w:type="spellStart"/>
      <w:r w:rsidR="0032359F">
        <w:t>backend</w:t>
      </w:r>
      <w:proofErr w:type="spellEnd"/>
      <w:r w:rsidR="0032359F">
        <w:t xml:space="preserve"> per il </w:t>
      </w:r>
      <w:proofErr w:type="spellStart"/>
      <w:r w:rsidR="0032359F">
        <w:t>tfstate</w:t>
      </w:r>
      <w:proofErr w:type="spellEnd"/>
      <w:r w:rsidR="00686D8C">
        <w:t>.</w:t>
      </w:r>
    </w:p>
    <w:p w14:paraId="6993DF69" w14:textId="06F8A4A7" w:rsidR="00686D8C" w:rsidRDefault="00686D8C">
      <w:pPr>
        <w:rPr>
          <w:u w:val="single"/>
        </w:rPr>
      </w:pPr>
    </w:p>
    <w:p w14:paraId="0BD14FF2" w14:textId="4DAC553D" w:rsidR="00B07876" w:rsidRDefault="000C58A8">
      <w:r>
        <w:t xml:space="preserve">Per </w:t>
      </w:r>
      <w:r w:rsidR="00EB1447">
        <w:t xml:space="preserve">eseguire il codice </w:t>
      </w:r>
      <w:proofErr w:type="spellStart"/>
      <w:r w:rsidR="007E7140">
        <w:t>T</w:t>
      </w:r>
      <w:r w:rsidR="00EB1447">
        <w:t>erraform</w:t>
      </w:r>
      <w:proofErr w:type="spellEnd"/>
      <w:r w:rsidR="002731E6">
        <w:t xml:space="preserve"> mettersi nel </w:t>
      </w:r>
      <w:proofErr w:type="spellStart"/>
      <w:r w:rsidR="002731E6">
        <w:t>path</w:t>
      </w:r>
      <w:proofErr w:type="spellEnd"/>
      <w:r w:rsidR="002731E6">
        <w:t xml:space="preserve"> della cartella </w:t>
      </w:r>
      <w:r w:rsidR="000330E2">
        <w:t xml:space="preserve">ed eseguire i comandi </w:t>
      </w:r>
    </w:p>
    <w:p w14:paraId="674EDB40" w14:textId="7E6FB9FF" w:rsidR="000330E2" w:rsidRDefault="00A46F36" w:rsidP="000330E2">
      <w:pPr>
        <w:pStyle w:val="Paragrafoelenco"/>
        <w:numPr>
          <w:ilvl w:val="0"/>
          <w:numId w:val="3"/>
        </w:numPr>
      </w:pPr>
      <w:proofErr w:type="spellStart"/>
      <w:r>
        <w:t>t</w:t>
      </w:r>
      <w:r w:rsidR="001233F7">
        <w:t>erraform</w:t>
      </w:r>
      <w:proofErr w:type="spellEnd"/>
      <w:r w:rsidR="001233F7">
        <w:t xml:space="preserve"> </w:t>
      </w:r>
      <w:proofErr w:type="spellStart"/>
      <w:r w:rsidR="001233F7">
        <w:t>init</w:t>
      </w:r>
      <w:proofErr w:type="spellEnd"/>
      <w:r>
        <w:t>:</w:t>
      </w:r>
      <w:r w:rsidR="001233F7">
        <w:t xml:space="preserve"> </w:t>
      </w:r>
      <w:r>
        <w:t>comando usato per inizializzare l</w:t>
      </w:r>
      <w:r w:rsidR="00DB5776">
        <w:t>a</w:t>
      </w:r>
      <w:r>
        <w:t xml:space="preserve"> cartella del progetto e </w:t>
      </w:r>
      <w:r w:rsidR="008F4CE0">
        <w:t xml:space="preserve">scaricare i pacchetti per il provider utilizzato </w:t>
      </w:r>
    </w:p>
    <w:p w14:paraId="1F3F6D31" w14:textId="02359067" w:rsidR="008F4CE0" w:rsidRDefault="008F4CE0" w:rsidP="000330E2">
      <w:pPr>
        <w:pStyle w:val="Paragrafoelenco"/>
        <w:numPr>
          <w:ilvl w:val="0"/>
          <w:numId w:val="3"/>
        </w:numPr>
      </w:pPr>
      <w:proofErr w:type="spellStart"/>
      <w:r>
        <w:t>terraform</w:t>
      </w:r>
      <w:proofErr w:type="spellEnd"/>
      <w:r>
        <w:t xml:space="preserve"> validate: comando usato per controllare la </w:t>
      </w:r>
      <w:r w:rsidR="00332135">
        <w:t xml:space="preserve">validità sintattica del codice </w:t>
      </w:r>
    </w:p>
    <w:p w14:paraId="5BF165C8" w14:textId="1F83CA81" w:rsidR="00332135" w:rsidRDefault="00332135" w:rsidP="000330E2">
      <w:pPr>
        <w:pStyle w:val="Paragrafoelenco"/>
        <w:numPr>
          <w:ilvl w:val="0"/>
          <w:numId w:val="3"/>
        </w:numPr>
      </w:pPr>
      <w:proofErr w:type="spellStart"/>
      <w:r>
        <w:t>terraform</w:t>
      </w:r>
      <w:proofErr w:type="spellEnd"/>
      <w:r>
        <w:t xml:space="preserve"> plan:</w:t>
      </w:r>
      <w:r w:rsidR="007B3C4F">
        <w:t xml:space="preserve"> per </w:t>
      </w:r>
      <w:r w:rsidR="00B407D0">
        <w:t xml:space="preserve">visualizzare </w:t>
      </w:r>
      <w:r w:rsidR="00A37A3D">
        <w:t xml:space="preserve">le infrastrutture che verranno </w:t>
      </w:r>
      <w:proofErr w:type="spellStart"/>
      <w:r w:rsidR="00A37A3D">
        <w:t>deployate</w:t>
      </w:r>
      <w:proofErr w:type="spellEnd"/>
      <w:r w:rsidR="00A37A3D">
        <w:t>, modificare o distrutte</w:t>
      </w:r>
    </w:p>
    <w:p w14:paraId="1DFC7D39" w14:textId="008A5755" w:rsidR="00A37A3D" w:rsidRDefault="00A37A3D" w:rsidP="000330E2">
      <w:pPr>
        <w:pStyle w:val="Paragrafoelenco"/>
        <w:numPr>
          <w:ilvl w:val="0"/>
          <w:numId w:val="3"/>
        </w:numPr>
      </w:pP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: per eseguire </w:t>
      </w:r>
      <w:r w:rsidR="004A1097">
        <w:t xml:space="preserve">il </w:t>
      </w:r>
      <w:proofErr w:type="spellStart"/>
      <w:r w:rsidR="004A1097">
        <w:t>deploy</w:t>
      </w:r>
      <w:proofErr w:type="spellEnd"/>
      <w:r w:rsidR="004A1097">
        <w:t xml:space="preserve"> delle infrastrutture presentate dal </w:t>
      </w:r>
      <w:proofErr w:type="spellStart"/>
      <w:r w:rsidR="004A1097">
        <w:t>terraform</w:t>
      </w:r>
      <w:proofErr w:type="spellEnd"/>
      <w:r w:rsidR="004A1097">
        <w:t xml:space="preserve"> plan</w:t>
      </w:r>
    </w:p>
    <w:p w14:paraId="564517E3" w14:textId="2BF8EA35" w:rsidR="004A1097" w:rsidRPr="000C58A8" w:rsidRDefault="004A1097" w:rsidP="000330E2">
      <w:pPr>
        <w:pStyle w:val="Paragrafoelenco"/>
        <w:numPr>
          <w:ilvl w:val="0"/>
          <w:numId w:val="3"/>
        </w:numPr>
      </w:pPr>
      <w:proofErr w:type="spellStart"/>
      <w:r>
        <w:t>terraform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: </w:t>
      </w:r>
      <w:r w:rsidR="000C6F6D">
        <w:t xml:space="preserve">da usare per distruggere tutti i servizi </w:t>
      </w:r>
      <w:proofErr w:type="spellStart"/>
      <w:r w:rsidR="000D5CC1">
        <w:t>deployati</w:t>
      </w:r>
      <w:proofErr w:type="spellEnd"/>
      <w:r w:rsidR="000D5CC1">
        <w:t xml:space="preserve"> sul cloud</w:t>
      </w:r>
      <w:r w:rsidR="008E0D78">
        <w:t>,</w:t>
      </w:r>
      <w:r w:rsidR="000D5CC1">
        <w:t xml:space="preserve"> presenti sul</w:t>
      </w:r>
      <w:r w:rsidR="008E0D78">
        <w:t xml:space="preserve"> </w:t>
      </w:r>
      <w:proofErr w:type="spellStart"/>
      <w:r w:rsidR="008E0D78">
        <w:t>tfstate</w:t>
      </w:r>
      <w:proofErr w:type="spellEnd"/>
    </w:p>
    <w:p w14:paraId="6ADD0EA1" w14:textId="77777777" w:rsidR="00B07876" w:rsidRPr="0032359F" w:rsidRDefault="00B07876">
      <w:pPr>
        <w:rPr>
          <w:u w:val="single"/>
        </w:rPr>
      </w:pPr>
    </w:p>
    <w:p w14:paraId="0497C838" w14:textId="0CB0D324" w:rsidR="001F2352" w:rsidRPr="00F865FF" w:rsidRDefault="001F2352"/>
    <w:p w14:paraId="6C1FB9B0" w14:textId="52B43C80" w:rsidR="00CC5AB3" w:rsidRDefault="00C10B24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lastRenderedPageBreak/>
        <w:t>Conclusione</w:t>
      </w:r>
      <w:r w:rsidR="00CD1E40">
        <w:rPr>
          <w:color w:val="2F5496" w:themeColor="accent1" w:themeShade="BF"/>
          <w:sz w:val="32"/>
          <w:szCs w:val="32"/>
        </w:rPr>
        <w:t xml:space="preserve"> e migliorie </w:t>
      </w:r>
    </w:p>
    <w:p w14:paraId="4DEE2455" w14:textId="01BA7250" w:rsidR="00D15035" w:rsidRDefault="00085CEC">
      <w:pPr>
        <w:rPr>
          <w:noProof/>
        </w:rPr>
      </w:pPr>
      <w:r>
        <w:t>In conclusione,</w:t>
      </w:r>
      <w:r w:rsidR="00C11DD7">
        <w:t xml:space="preserve"> </w:t>
      </w:r>
      <w:r w:rsidR="00CD1E40">
        <w:t xml:space="preserve">per il completo raggiungimento dei punti </w:t>
      </w:r>
      <w:r w:rsidR="00FF3765">
        <w:t>richiesti</w:t>
      </w:r>
      <w:r w:rsidR="00F936AE">
        <w:t xml:space="preserve"> come: </w:t>
      </w:r>
      <w:r w:rsidR="0038748F">
        <w:t>la sicurezza e la velocità dell’architettura</w:t>
      </w:r>
      <w:r w:rsidR="009570FE">
        <w:t>,</w:t>
      </w:r>
      <w:r w:rsidR="00617A8E">
        <w:t xml:space="preserve"> </w:t>
      </w:r>
      <w:r w:rsidR="00CC713E">
        <w:t xml:space="preserve">sono stati pensati i servizi </w:t>
      </w:r>
      <w:proofErr w:type="spellStart"/>
      <w:r w:rsidR="006E1E73" w:rsidRPr="006E1E73">
        <w:t>Memcached</w:t>
      </w:r>
      <w:proofErr w:type="spellEnd"/>
      <w:r w:rsidR="006E1E73">
        <w:t xml:space="preserve"> per quanto riguarda la velocit</w:t>
      </w:r>
      <w:r w:rsidR="00FD49BE">
        <w:t xml:space="preserve">à per </w:t>
      </w:r>
      <w:proofErr w:type="gramStart"/>
      <w:r w:rsidR="00FD49BE">
        <w:t>le richiedere</w:t>
      </w:r>
      <w:proofErr w:type="gramEnd"/>
      <w:r w:rsidR="00FD49BE">
        <w:t xml:space="preserve"> al database</w:t>
      </w:r>
      <w:r w:rsidR="008F3225">
        <w:t xml:space="preserve">, </w:t>
      </w:r>
      <w:proofErr w:type="spellStart"/>
      <w:r w:rsidR="008F3225">
        <w:t>Cloudfront</w:t>
      </w:r>
      <w:proofErr w:type="spellEnd"/>
      <w:r w:rsidR="008F3225">
        <w:t xml:space="preserve"> con </w:t>
      </w:r>
      <w:proofErr w:type="spellStart"/>
      <w:r w:rsidR="008F3225">
        <w:t>backet</w:t>
      </w:r>
      <w:proofErr w:type="spellEnd"/>
      <w:r w:rsidR="008F3225">
        <w:t xml:space="preserve"> S3 per esporre i </w:t>
      </w:r>
      <w:r w:rsidR="00B12E06">
        <w:t>media file su CDN per renderli più veloci da esporre</w:t>
      </w:r>
      <w:r w:rsidR="005F046C">
        <w:t>,</w:t>
      </w:r>
      <w:r w:rsidR="00B12E06">
        <w:t xml:space="preserve"> </w:t>
      </w:r>
      <w:r w:rsidR="00DB7AD6">
        <w:t>in basa alla locazione dell’utente.</w:t>
      </w:r>
      <w:r w:rsidR="007D0F12">
        <w:t xml:space="preserve"> Per quanto riguarda la sicurezza</w:t>
      </w:r>
      <w:r w:rsidR="004F3CFA">
        <w:t>, il certificato SSL</w:t>
      </w:r>
      <w:r w:rsidR="001C5B60">
        <w:t xml:space="preserve"> da mettere davanti Bilanciatore</w:t>
      </w:r>
      <w:r w:rsidR="00F112BB">
        <w:t>, questo ovviamente implicherebbe</w:t>
      </w:r>
      <w:r w:rsidR="002A4C7C">
        <w:t xml:space="preserve"> l’apertura delle porte 443</w:t>
      </w:r>
      <w:r w:rsidR="00F112BB">
        <w:t xml:space="preserve"> </w:t>
      </w:r>
      <w:r w:rsidR="002A4C7C">
        <w:t xml:space="preserve">per i </w:t>
      </w:r>
      <w:r w:rsidR="00F112BB">
        <w:t>s</w:t>
      </w:r>
      <w:r w:rsidR="002A4C7C">
        <w:t>e</w:t>
      </w:r>
      <w:r w:rsidR="00F112BB">
        <w:t xml:space="preserve">curity group </w:t>
      </w:r>
      <w:r w:rsidR="002A4C7C">
        <w:t>e</w:t>
      </w:r>
      <w:r w:rsidR="002E67B8">
        <w:t xml:space="preserve"> anche</w:t>
      </w:r>
      <w:r w:rsidR="002A4C7C">
        <w:t xml:space="preserve"> i target group vanno </w:t>
      </w:r>
      <w:r w:rsidR="002E67B8">
        <w:t>modificati sulla nuova porta.</w:t>
      </w:r>
      <w:r w:rsidR="00D15035" w:rsidRPr="00D15035">
        <w:rPr>
          <w:noProof/>
        </w:rPr>
        <w:t xml:space="preserve"> </w:t>
      </w:r>
    </w:p>
    <w:p w14:paraId="1B5D50FE" w14:textId="3B837615" w:rsidR="00D15035" w:rsidRDefault="00D15035">
      <w:pPr>
        <w:rPr>
          <w:noProof/>
        </w:rPr>
      </w:pPr>
    </w:p>
    <w:p w14:paraId="19D6F0C6" w14:textId="55B25586" w:rsidR="00D15035" w:rsidRDefault="00D15035">
      <w:pPr>
        <w:rPr>
          <w:noProof/>
        </w:rPr>
      </w:pPr>
    </w:p>
    <w:p w14:paraId="4CF1F5ED" w14:textId="7070E80C" w:rsidR="00D15035" w:rsidRDefault="00D15035">
      <w:pPr>
        <w:rPr>
          <w:noProof/>
        </w:rPr>
      </w:pPr>
    </w:p>
    <w:p w14:paraId="01BB3FBB" w14:textId="674C525E" w:rsidR="00D15035" w:rsidRDefault="00D15035">
      <w:pPr>
        <w:rPr>
          <w:noProof/>
        </w:rPr>
      </w:pPr>
    </w:p>
    <w:p w14:paraId="21521DE3" w14:textId="7600D123" w:rsidR="00D15035" w:rsidRDefault="00D150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FAE190" wp14:editId="186428A0">
            <wp:simplePos x="0" y="0"/>
            <wp:positionH relativeFrom="margin">
              <wp:align>center</wp:align>
            </wp:positionH>
            <wp:positionV relativeFrom="page">
              <wp:posOffset>4061460</wp:posOffset>
            </wp:positionV>
            <wp:extent cx="6920192" cy="3810000"/>
            <wp:effectExtent l="0" t="0" r="0" b="0"/>
            <wp:wrapSquare wrapText="bothSides"/>
            <wp:docPr id="1" name="Immagin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192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F2D9588" w14:textId="67796EF4" w:rsidR="00081DAA" w:rsidRPr="00081DAA" w:rsidRDefault="00081DAA">
      <w:pPr>
        <w:rPr>
          <w:color w:val="2F5496" w:themeColor="accent1" w:themeShade="BF"/>
          <w:sz w:val="32"/>
          <w:szCs w:val="32"/>
        </w:rPr>
      </w:pPr>
    </w:p>
    <w:sectPr w:rsidR="00081DAA" w:rsidRPr="00081DAA">
      <w:pgSz w:w="595.30pt" w:h="841.90pt"/>
      <w:pgMar w:top="70.85pt" w:right="56.70pt" w:bottom="56.70pt" w:left="5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12937A7"/>
    <w:multiLevelType w:val="hybridMultilevel"/>
    <w:tmpl w:val="9034B342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233723E7"/>
    <w:multiLevelType w:val="hybridMultilevel"/>
    <w:tmpl w:val="014C24AE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B495217"/>
    <w:multiLevelType w:val="hybridMultilevel"/>
    <w:tmpl w:val="21063D80"/>
    <w:lvl w:ilvl="0" w:tplc="0410000F">
      <w:start w:val="1"/>
      <w:numFmt w:val="decimal"/>
      <w:lvlText w:val="%1."/>
      <w:lvlJc w:val="start"/>
      <w:pPr>
        <w:ind w:start="36pt" w:hanging="18pt"/>
      </w:p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num w:numId="1" w16cid:durableId="940185439">
    <w:abstractNumId w:val="2"/>
  </w:num>
  <w:num w:numId="2" w16cid:durableId="1239901688">
    <w:abstractNumId w:val="1"/>
  </w:num>
  <w:num w:numId="3" w16cid:durableId="152948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hyphenationZone w:val="14.1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BA"/>
    <w:rsid w:val="000326EC"/>
    <w:rsid w:val="000330E2"/>
    <w:rsid w:val="00036916"/>
    <w:rsid w:val="000439E1"/>
    <w:rsid w:val="00044994"/>
    <w:rsid w:val="00081DAA"/>
    <w:rsid w:val="00085CEC"/>
    <w:rsid w:val="00096A10"/>
    <w:rsid w:val="000A7EE7"/>
    <w:rsid w:val="000B5D7E"/>
    <w:rsid w:val="000C58A8"/>
    <w:rsid w:val="000C59CB"/>
    <w:rsid w:val="000C6F6D"/>
    <w:rsid w:val="000D2FED"/>
    <w:rsid w:val="000D5CC1"/>
    <w:rsid w:val="0010017F"/>
    <w:rsid w:val="001233F7"/>
    <w:rsid w:val="00141BE6"/>
    <w:rsid w:val="00142312"/>
    <w:rsid w:val="00151786"/>
    <w:rsid w:val="00152239"/>
    <w:rsid w:val="001717B7"/>
    <w:rsid w:val="00172681"/>
    <w:rsid w:val="0017542A"/>
    <w:rsid w:val="00184A82"/>
    <w:rsid w:val="001B136B"/>
    <w:rsid w:val="001B4AC9"/>
    <w:rsid w:val="001C5B60"/>
    <w:rsid w:val="001D650A"/>
    <w:rsid w:val="001E1A27"/>
    <w:rsid w:val="001F2352"/>
    <w:rsid w:val="001F7D77"/>
    <w:rsid w:val="00202A54"/>
    <w:rsid w:val="0021018E"/>
    <w:rsid w:val="00225D7D"/>
    <w:rsid w:val="00240D5D"/>
    <w:rsid w:val="002474AF"/>
    <w:rsid w:val="002731E6"/>
    <w:rsid w:val="00290A14"/>
    <w:rsid w:val="00295200"/>
    <w:rsid w:val="002A4C7C"/>
    <w:rsid w:val="002E67B8"/>
    <w:rsid w:val="002F3FC2"/>
    <w:rsid w:val="00312CBA"/>
    <w:rsid w:val="0032359F"/>
    <w:rsid w:val="00323ACF"/>
    <w:rsid w:val="00332135"/>
    <w:rsid w:val="00344DDD"/>
    <w:rsid w:val="0036694D"/>
    <w:rsid w:val="003722AF"/>
    <w:rsid w:val="0038748F"/>
    <w:rsid w:val="003A27CD"/>
    <w:rsid w:val="003A2B74"/>
    <w:rsid w:val="003C2190"/>
    <w:rsid w:val="003D7916"/>
    <w:rsid w:val="0043760D"/>
    <w:rsid w:val="00466259"/>
    <w:rsid w:val="004746E9"/>
    <w:rsid w:val="0048588A"/>
    <w:rsid w:val="004A1097"/>
    <w:rsid w:val="004C4258"/>
    <w:rsid w:val="004D700F"/>
    <w:rsid w:val="004F3CFA"/>
    <w:rsid w:val="00516834"/>
    <w:rsid w:val="00537C12"/>
    <w:rsid w:val="005502B6"/>
    <w:rsid w:val="005A3160"/>
    <w:rsid w:val="005C3765"/>
    <w:rsid w:val="005D0D1E"/>
    <w:rsid w:val="005F046C"/>
    <w:rsid w:val="005F2AF5"/>
    <w:rsid w:val="00602172"/>
    <w:rsid w:val="00615BDA"/>
    <w:rsid w:val="00617A8E"/>
    <w:rsid w:val="00627524"/>
    <w:rsid w:val="00640B21"/>
    <w:rsid w:val="00640E51"/>
    <w:rsid w:val="00680583"/>
    <w:rsid w:val="00680B74"/>
    <w:rsid w:val="00686D8C"/>
    <w:rsid w:val="006936F4"/>
    <w:rsid w:val="006A67C0"/>
    <w:rsid w:val="006B475D"/>
    <w:rsid w:val="006B713B"/>
    <w:rsid w:val="006C7EC0"/>
    <w:rsid w:val="006D2C15"/>
    <w:rsid w:val="006D56F0"/>
    <w:rsid w:val="006E1E73"/>
    <w:rsid w:val="0070030F"/>
    <w:rsid w:val="00722191"/>
    <w:rsid w:val="007364DA"/>
    <w:rsid w:val="00744072"/>
    <w:rsid w:val="00750271"/>
    <w:rsid w:val="007807C4"/>
    <w:rsid w:val="007B3C4F"/>
    <w:rsid w:val="007B7077"/>
    <w:rsid w:val="007D0F12"/>
    <w:rsid w:val="007E3ADA"/>
    <w:rsid w:val="007E7140"/>
    <w:rsid w:val="008826F4"/>
    <w:rsid w:val="008A0C29"/>
    <w:rsid w:val="008C1B8A"/>
    <w:rsid w:val="008C1FC7"/>
    <w:rsid w:val="008E0D78"/>
    <w:rsid w:val="008E4F2D"/>
    <w:rsid w:val="008E4F80"/>
    <w:rsid w:val="008E64BA"/>
    <w:rsid w:val="008F3225"/>
    <w:rsid w:val="008F4CE0"/>
    <w:rsid w:val="008F585B"/>
    <w:rsid w:val="009175FC"/>
    <w:rsid w:val="00921C67"/>
    <w:rsid w:val="00932235"/>
    <w:rsid w:val="00955174"/>
    <w:rsid w:val="009570FE"/>
    <w:rsid w:val="00984D6D"/>
    <w:rsid w:val="009C4EED"/>
    <w:rsid w:val="009C5803"/>
    <w:rsid w:val="009C5FCE"/>
    <w:rsid w:val="009E7DE4"/>
    <w:rsid w:val="00A11051"/>
    <w:rsid w:val="00A11643"/>
    <w:rsid w:val="00A26BD2"/>
    <w:rsid w:val="00A33C9C"/>
    <w:rsid w:val="00A37A3D"/>
    <w:rsid w:val="00A430BF"/>
    <w:rsid w:val="00A46F36"/>
    <w:rsid w:val="00A54667"/>
    <w:rsid w:val="00A556A3"/>
    <w:rsid w:val="00AB3580"/>
    <w:rsid w:val="00AD1ED0"/>
    <w:rsid w:val="00AE26EE"/>
    <w:rsid w:val="00AF7733"/>
    <w:rsid w:val="00B07876"/>
    <w:rsid w:val="00B12E06"/>
    <w:rsid w:val="00B407D0"/>
    <w:rsid w:val="00B443D2"/>
    <w:rsid w:val="00B840C3"/>
    <w:rsid w:val="00B95A7F"/>
    <w:rsid w:val="00C10B24"/>
    <w:rsid w:val="00C11DD7"/>
    <w:rsid w:val="00C122D5"/>
    <w:rsid w:val="00C16ED2"/>
    <w:rsid w:val="00C64479"/>
    <w:rsid w:val="00C900D9"/>
    <w:rsid w:val="00CB4783"/>
    <w:rsid w:val="00CC5AB3"/>
    <w:rsid w:val="00CC713E"/>
    <w:rsid w:val="00CD1E40"/>
    <w:rsid w:val="00CD26A1"/>
    <w:rsid w:val="00CE03AA"/>
    <w:rsid w:val="00CF4D37"/>
    <w:rsid w:val="00D039FD"/>
    <w:rsid w:val="00D11573"/>
    <w:rsid w:val="00D1188C"/>
    <w:rsid w:val="00D15035"/>
    <w:rsid w:val="00D31B9E"/>
    <w:rsid w:val="00D35382"/>
    <w:rsid w:val="00D41926"/>
    <w:rsid w:val="00D41A7E"/>
    <w:rsid w:val="00D75C9F"/>
    <w:rsid w:val="00D97FA3"/>
    <w:rsid w:val="00DA440D"/>
    <w:rsid w:val="00DB5776"/>
    <w:rsid w:val="00DB7AD6"/>
    <w:rsid w:val="00DD2423"/>
    <w:rsid w:val="00DD6D58"/>
    <w:rsid w:val="00DF352E"/>
    <w:rsid w:val="00E249F8"/>
    <w:rsid w:val="00E575DF"/>
    <w:rsid w:val="00E6670A"/>
    <w:rsid w:val="00E80443"/>
    <w:rsid w:val="00EB1447"/>
    <w:rsid w:val="00ED1997"/>
    <w:rsid w:val="00F112BB"/>
    <w:rsid w:val="00F14BD9"/>
    <w:rsid w:val="00F26863"/>
    <w:rsid w:val="00F61B51"/>
    <w:rsid w:val="00F6490F"/>
    <w:rsid w:val="00F719EC"/>
    <w:rsid w:val="00F865FF"/>
    <w:rsid w:val="00F936AE"/>
    <w:rsid w:val="00FB65D7"/>
    <w:rsid w:val="00FC0DDE"/>
    <w:rsid w:val="00FC68AB"/>
    <w:rsid w:val="00FD49BE"/>
    <w:rsid w:val="00FF2EBB"/>
    <w:rsid w:val="00FF3765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19F9B"/>
  <w15:chartTrackingRefBased/>
  <w15:docId w15:val="{ABADF6F0-AECD-4675-B371-B2AE753D122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27CD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133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0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15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22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3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1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430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Ciciani</dc:creator>
  <cp:keywords/>
  <dc:description/>
  <cp:lastModifiedBy>Diego Ciciani</cp:lastModifiedBy>
  <cp:revision>184</cp:revision>
  <dcterms:created xsi:type="dcterms:W3CDTF">2022-11-01T15:59:00Z</dcterms:created>
  <dcterms:modified xsi:type="dcterms:W3CDTF">2022-11-01T23:09:00Z</dcterms:modified>
</cp:coreProperties>
</file>