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C8C52C" w14:textId="0893E684" w:rsidR="00E82B44" w:rsidRPr="00937B52" w:rsidRDefault="00D70773" w:rsidP="00937B52">
      <w:pPr>
        <w:spacing w:after="0"/>
        <w:jc w:val="center"/>
        <w:rPr>
          <w:rFonts w:ascii="Arial Narrow" w:hAnsi="Arial Narrow"/>
          <w:b/>
          <w:bCs/>
          <w:sz w:val="20"/>
          <w:szCs w:val="20"/>
        </w:rPr>
      </w:pPr>
      <w:r w:rsidRPr="00937B52">
        <w:rPr>
          <w:rFonts w:ascii="Arial Narrow" w:hAnsi="Arial Narrow"/>
          <w:b/>
          <w:bCs/>
          <w:sz w:val="20"/>
          <w:szCs w:val="20"/>
        </w:rPr>
        <w:t>Desafío Práctico</w:t>
      </w:r>
      <w:r w:rsidR="00E82B44" w:rsidRPr="00937B52">
        <w:rPr>
          <w:rFonts w:ascii="Arial Narrow" w:hAnsi="Arial Narrow"/>
          <w:b/>
          <w:bCs/>
          <w:sz w:val="20"/>
          <w:szCs w:val="20"/>
        </w:rPr>
        <w:t>- Uso e Implementación de PILAS</w:t>
      </w:r>
    </w:p>
    <w:p w14:paraId="69965DAB" w14:textId="522CD245" w:rsidR="00D70773" w:rsidRPr="00D70773" w:rsidRDefault="00D70773" w:rsidP="00937B52">
      <w:pPr>
        <w:spacing w:after="0"/>
        <w:jc w:val="center"/>
        <w:rPr>
          <w:rFonts w:ascii="Arial Narrow" w:hAnsi="Arial Narrow"/>
          <w:b/>
          <w:bCs/>
          <w:sz w:val="20"/>
          <w:szCs w:val="20"/>
        </w:rPr>
      </w:pPr>
      <w:r w:rsidRPr="00D70773">
        <w:rPr>
          <w:rFonts w:ascii="Arial Narrow" w:hAnsi="Arial Narrow"/>
          <w:b/>
          <w:bCs/>
          <w:sz w:val="20"/>
          <w:szCs w:val="20"/>
        </w:rPr>
        <w:t>Historial de Operaciones Financieras</w:t>
      </w:r>
    </w:p>
    <w:p w14:paraId="489469D9" w14:textId="77777777" w:rsidR="00D70773" w:rsidRPr="00D70773" w:rsidRDefault="00D70773" w:rsidP="00937B52">
      <w:pPr>
        <w:spacing w:after="0"/>
        <w:ind w:firstLine="0"/>
        <w:rPr>
          <w:rFonts w:ascii="Arial Narrow" w:hAnsi="Arial Narrow"/>
          <w:sz w:val="20"/>
          <w:szCs w:val="20"/>
        </w:rPr>
      </w:pPr>
      <w:r w:rsidRPr="00D70773">
        <w:rPr>
          <w:rFonts w:ascii="Arial Narrow" w:hAnsi="Arial Narrow"/>
          <w:b/>
          <w:bCs/>
          <w:sz w:val="20"/>
          <w:szCs w:val="20"/>
        </w:rPr>
        <w:t>Descripción:</w:t>
      </w:r>
      <w:r w:rsidRPr="00D70773">
        <w:rPr>
          <w:rFonts w:ascii="Arial Narrow" w:hAnsi="Arial Narrow"/>
          <w:sz w:val="20"/>
          <w:szCs w:val="20"/>
        </w:rPr>
        <w:t xml:space="preserve"> Una pequeña aplicación financiera necesita registrar un historial de las últimas operaciones realizadas (depósitos o retiros). Cuando se consulta el historial, las operaciones deben mostrarse desde la más reciente hasta la más antigua. Si se excede un límite de operaciones, la operación más antigua debe ser eliminada para dar paso a una nueva.</w:t>
      </w:r>
    </w:p>
    <w:p w14:paraId="00AD85EC" w14:textId="2334995B" w:rsidR="00D70773" w:rsidRPr="00D70773" w:rsidRDefault="00D70773" w:rsidP="00937B52">
      <w:pPr>
        <w:spacing w:after="0"/>
        <w:ind w:firstLine="0"/>
        <w:rPr>
          <w:rFonts w:ascii="Arial Narrow" w:hAnsi="Arial Narrow"/>
          <w:sz w:val="20"/>
          <w:szCs w:val="20"/>
        </w:rPr>
      </w:pPr>
      <w:r w:rsidRPr="00D70773">
        <w:rPr>
          <w:rFonts w:ascii="Arial Narrow" w:hAnsi="Arial Narrow"/>
          <w:b/>
          <w:bCs/>
          <w:sz w:val="20"/>
          <w:szCs w:val="20"/>
        </w:rPr>
        <w:t>Requerimientos</w:t>
      </w:r>
      <w:r w:rsidRPr="00937B52">
        <w:rPr>
          <w:rFonts w:ascii="Arial Narrow" w:hAnsi="Arial Narrow"/>
          <w:b/>
          <w:bCs/>
          <w:sz w:val="20"/>
          <w:szCs w:val="20"/>
        </w:rPr>
        <w:t xml:space="preserve"> Funcionales</w:t>
      </w:r>
      <w:r w:rsidRPr="00D70773">
        <w:rPr>
          <w:rFonts w:ascii="Arial Narrow" w:hAnsi="Arial Narrow"/>
          <w:b/>
          <w:bCs/>
          <w:sz w:val="20"/>
          <w:szCs w:val="20"/>
        </w:rPr>
        <w:t>:</w:t>
      </w:r>
    </w:p>
    <w:p w14:paraId="1BF76B47" w14:textId="77777777" w:rsidR="00D70773" w:rsidRPr="00D70773" w:rsidRDefault="00D70773" w:rsidP="00937B52">
      <w:pPr>
        <w:numPr>
          <w:ilvl w:val="0"/>
          <w:numId w:val="1"/>
        </w:numPr>
        <w:spacing w:after="0"/>
        <w:rPr>
          <w:rFonts w:ascii="Arial Narrow" w:hAnsi="Arial Narrow"/>
          <w:sz w:val="20"/>
          <w:szCs w:val="20"/>
        </w:rPr>
      </w:pPr>
      <w:r w:rsidRPr="00D70773">
        <w:rPr>
          <w:rFonts w:ascii="Arial Narrow" w:hAnsi="Arial Narrow"/>
          <w:sz w:val="20"/>
          <w:szCs w:val="20"/>
        </w:rPr>
        <w:t>Permitir registrar nuevas operaciones (depósitos o retiros).</w:t>
      </w:r>
    </w:p>
    <w:p w14:paraId="7DDB53A3" w14:textId="77777777" w:rsidR="00D70773" w:rsidRPr="00D70773" w:rsidRDefault="00D70773" w:rsidP="00937B52">
      <w:pPr>
        <w:numPr>
          <w:ilvl w:val="0"/>
          <w:numId w:val="1"/>
        </w:numPr>
        <w:spacing w:after="0"/>
        <w:rPr>
          <w:rFonts w:ascii="Arial Narrow" w:hAnsi="Arial Narrow"/>
          <w:sz w:val="20"/>
          <w:szCs w:val="20"/>
        </w:rPr>
      </w:pPr>
      <w:r w:rsidRPr="00D70773">
        <w:rPr>
          <w:rFonts w:ascii="Arial Narrow" w:hAnsi="Arial Narrow"/>
          <w:sz w:val="20"/>
          <w:szCs w:val="20"/>
        </w:rPr>
        <w:t>Mantener un historial de un número máximo de operaciones (ej. 5 operaciones).</w:t>
      </w:r>
    </w:p>
    <w:p w14:paraId="62249F8B" w14:textId="77777777" w:rsidR="00D70773" w:rsidRPr="00D70773" w:rsidRDefault="00D70773" w:rsidP="00937B52">
      <w:pPr>
        <w:numPr>
          <w:ilvl w:val="0"/>
          <w:numId w:val="1"/>
        </w:numPr>
        <w:spacing w:after="0"/>
        <w:rPr>
          <w:rFonts w:ascii="Arial Narrow" w:hAnsi="Arial Narrow"/>
          <w:sz w:val="20"/>
          <w:szCs w:val="20"/>
        </w:rPr>
      </w:pPr>
      <w:r w:rsidRPr="00D70773">
        <w:rPr>
          <w:rFonts w:ascii="Arial Narrow" w:hAnsi="Arial Narrow"/>
          <w:sz w:val="20"/>
          <w:szCs w:val="20"/>
        </w:rPr>
        <w:t>Mostrar el historial de operaciones, de la más reciente a la más antigua.</w:t>
      </w:r>
    </w:p>
    <w:p w14:paraId="32097B60" w14:textId="77777777" w:rsidR="00D70773" w:rsidRPr="00D70773" w:rsidRDefault="00D70773" w:rsidP="00937B52">
      <w:pPr>
        <w:numPr>
          <w:ilvl w:val="0"/>
          <w:numId w:val="1"/>
        </w:numPr>
        <w:spacing w:after="0"/>
        <w:rPr>
          <w:rFonts w:ascii="Arial Narrow" w:hAnsi="Arial Narrow"/>
          <w:sz w:val="20"/>
          <w:szCs w:val="20"/>
        </w:rPr>
      </w:pPr>
      <w:r w:rsidRPr="00D70773">
        <w:rPr>
          <w:rFonts w:ascii="Arial Narrow" w:hAnsi="Arial Narrow"/>
          <w:sz w:val="20"/>
          <w:szCs w:val="20"/>
        </w:rPr>
        <w:t>Manejar el caso de un historial vacío.</w:t>
      </w:r>
    </w:p>
    <w:p w14:paraId="3CDF8713" w14:textId="5EF2CCA4" w:rsidR="008720CB" w:rsidRPr="00937B52" w:rsidRDefault="00D70773" w:rsidP="00937B52">
      <w:pPr>
        <w:spacing w:after="0"/>
        <w:ind w:firstLine="0"/>
        <w:rPr>
          <w:rFonts w:ascii="Arial Narrow" w:hAnsi="Arial Narrow"/>
          <w:sz w:val="20"/>
          <w:szCs w:val="20"/>
        </w:rPr>
      </w:pPr>
      <w:r w:rsidRPr="00937B52">
        <w:rPr>
          <w:rFonts w:ascii="Arial Narrow" w:hAnsi="Arial Narrow"/>
          <w:sz w:val="20"/>
          <w:szCs w:val="20"/>
        </w:rPr>
        <w:t>Requerimientos del Ejercicio:</w:t>
      </w:r>
    </w:p>
    <w:p w14:paraId="06FC413A" w14:textId="2827E14B" w:rsidR="00D70773" w:rsidRPr="00937B52" w:rsidRDefault="00D70773" w:rsidP="00937B52">
      <w:pPr>
        <w:pStyle w:val="Prrafodelista"/>
        <w:numPr>
          <w:ilvl w:val="0"/>
          <w:numId w:val="2"/>
        </w:numPr>
        <w:spacing w:after="0"/>
        <w:rPr>
          <w:rFonts w:ascii="Arial Narrow" w:hAnsi="Arial Narrow"/>
          <w:sz w:val="20"/>
          <w:szCs w:val="20"/>
        </w:rPr>
      </w:pPr>
      <w:r w:rsidRPr="00937B52">
        <w:rPr>
          <w:rFonts w:ascii="Arial Narrow" w:hAnsi="Arial Narrow"/>
          <w:sz w:val="20"/>
          <w:szCs w:val="20"/>
        </w:rPr>
        <w:t>Debe implementar la estructura de datos PILA para su solución (OBLIGATORIO)</w:t>
      </w:r>
    </w:p>
    <w:p w14:paraId="4E4D7BD0" w14:textId="3203E3F6" w:rsidR="00E82B44" w:rsidRPr="00937B52" w:rsidRDefault="00E82B44" w:rsidP="00937B52">
      <w:pPr>
        <w:pStyle w:val="Prrafodelista"/>
        <w:numPr>
          <w:ilvl w:val="0"/>
          <w:numId w:val="2"/>
        </w:numPr>
        <w:spacing w:after="0"/>
        <w:rPr>
          <w:rFonts w:ascii="Arial Narrow" w:hAnsi="Arial Narrow"/>
          <w:sz w:val="20"/>
          <w:szCs w:val="20"/>
        </w:rPr>
      </w:pPr>
      <w:r w:rsidRPr="00937B52">
        <w:rPr>
          <w:rFonts w:ascii="Arial Narrow" w:hAnsi="Arial Narrow"/>
          <w:sz w:val="20"/>
          <w:szCs w:val="20"/>
        </w:rPr>
        <w:t>Adicionalmente puedes hacer uso de algunas de la estructura de datos vistas en clase en la asignatura:</w:t>
      </w:r>
      <w:r w:rsidR="003574F3" w:rsidRPr="00937B52">
        <w:rPr>
          <w:rFonts w:ascii="Arial Narrow" w:hAnsi="Arial Narrow"/>
          <w:sz w:val="20"/>
          <w:szCs w:val="20"/>
        </w:rPr>
        <w:t xml:space="preserve"> Arreglos, </w:t>
      </w:r>
      <w:proofErr w:type="spellStart"/>
      <w:r w:rsidR="003574F3" w:rsidRPr="00937B52">
        <w:rPr>
          <w:rFonts w:ascii="Arial Narrow" w:hAnsi="Arial Narrow"/>
          <w:sz w:val="20"/>
          <w:szCs w:val="20"/>
        </w:rPr>
        <w:t>Structs</w:t>
      </w:r>
      <w:proofErr w:type="spellEnd"/>
      <w:r w:rsidR="003574F3" w:rsidRPr="00937B52">
        <w:rPr>
          <w:rFonts w:ascii="Arial Narrow" w:hAnsi="Arial Narrow"/>
          <w:sz w:val="20"/>
          <w:szCs w:val="20"/>
        </w:rPr>
        <w:t>, Matrices en conjunto con las pilas.</w:t>
      </w:r>
    </w:p>
    <w:p w14:paraId="295C5222" w14:textId="1A1A55FE" w:rsidR="003574F3" w:rsidRPr="00937B52" w:rsidRDefault="003574F3" w:rsidP="00937B52">
      <w:pPr>
        <w:pStyle w:val="Prrafodelista"/>
        <w:numPr>
          <w:ilvl w:val="0"/>
          <w:numId w:val="2"/>
        </w:numPr>
        <w:spacing w:after="0"/>
        <w:rPr>
          <w:rFonts w:ascii="Arial Narrow" w:hAnsi="Arial Narrow"/>
          <w:sz w:val="20"/>
          <w:szCs w:val="20"/>
        </w:rPr>
      </w:pPr>
      <w:r w:rsidRPr="00937B52">
        <w:rPr>
          <w:rFonts w:ascii="Arial Narrow" w:hAnsi="Arial Narrow"/>
          <w:sz w:val="20"/>
          <w:szCs w:val="20"/>
        </w:rPr>
        <w:t>Agregue un menú de opciones para las operaciones.</w:t>
      </w:r>
    </w:p>
    <w:p w14:paraId="05D0F472" w14:textId="48C946B6" w:rsidR="00820147" w:rsidRPr="00937B52" w:rsidRDefault="00820147" w:rsidP="00937B52">
      <w:pPr>
        <w:spacing w:after="0"/>
        <w:ind w:firstLine="0"/>
        <w:rPr>
          <w:rFonts w:ascii="Arial Narrow" w:hAnsi="Arial Narrow"/>
          <w:sz w:val="20"/>
          <w:szCs w:val="20"/>
        </w:rPr>
      </w:pPr>
      <w:r w:rsidRPr="00937B52">
        <w:rPr>
          <w:rFonts w:ascii="Arial Narrow" w:hAnsi="Arial Narrow"/>
          <w:sz w:val="20"/>
          <w:szCs w:val="20"/>
        </w:rPr>
        <w:t>Ejemplo de salida por pantalla:</w:t>
      </w:r>
    </w:p>
    <w:p w14:paraId="2F5350F9" w14:textId="2FD14010" w:rsidR="00227F03" w:rsidRDefault="00227F03" w:rsidP="00937B52">
      <w:pPr>
        <w:spacing w:after="0"/>
        <w:ind w:firstLine="0"/>
        <w:rPr>
          <w:rFonts w:ascii="Arial Narrow" w:hAnsi="Arial Narrow"/>
          <w:sz w:val="20"/>
          <w:szCs w:val="20"/>
        </w:rPr>
      </w:pPr>
      <w:r w:rsidRPr="00937B52">
        <w:rPr>
          <w:rFonts w:ascii="Arial Narrow" w:hAnsi="Arial Narrow"/>
          <w:noProof/>
          <w:sz w:val="20"/>
          <w:szCs w:val="20"/>
        </w:rPr>
        <w:drawing>
          <wp:anchor distT="0" distB="0" distL="114300" distR="114300" simplePos="0" relativeHeight="251658240" behindDoc="0" locked="0" layoutInCell="1" allowOverlap="1" wp14:anchorId="1DA28A7F" wp14:editId="0058AE8F">
            <wp:simplePos x="0" y="0"/>
            <wp:positionH relativeFrom="margin">
              <wp:posOffset>581025</wp:posOffset>
            </wp:positionH>
            <wp:positionV relativeFrom="paragraph">
              <wp:posOffset>140970</wp:posOffset>
            </wp:positionV>
            <wp:extent cx="5248275" cy="5183505"/>
            <wp:effectExtent l="0" t="0" r="0" b="0"/>
            <wp:wrapThrough wrapText="bothSides">
              <wp:wrapPolygon edited="0">
                <wp:start x="0" y="0"/>
                <wp:lineTo x="0" y="21513"/>
                <wp:lineTo x="21482" y="21513"/>
                <wp:lineTo x="21482" y="0"/>
                <wp:lineTo x="0" y="0"/>
              </wp:wrapPolygon>
            </wp:wrapThrough>
            <wp:docPr id="19937980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798078" name=""/>
                    <pic:cNvPicPr/>
                  </pic:nvPicPr>
                  <pic:blipFill rotWithShape="1">
                    <a:blip r:embed="rId5">
                      <a:extLst>
                        <a:ext uri="{28A0092B-C50C-407E-A947-70E740481C1C}">
                          <a14:useLocalDpi xmlns:a14="http://schemas.microsoft.com/office/drawing/2010/main" val="0"/>
                        </a:ext>
                      </a:extLst>
                    </a:blip>
                    <a:srcRect l="35972" t="18765" r="30139" b="21728"/>
                    <a:stretch>
                      <a:fillRect/>
                    </a:stretch>
                  </pic:blipFill>
                  <pic:spPr bwMode="auto">
                    <a:xfrm>
                      <a:off x="0" y="0"/>
                      <a:ext cx="5248275" cy="51835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05393FC" w14:textId="199CCF81" w:rsidR="00820147" w:rsidRDefault="00820147" w:rsidP="00937B52">
      <w:pPr>
        <w:spacing w:after="0"/>
        <w:ind w:firstLine="0"/>
        <w:rPr>
          <w:rFonts w:ascii="Arial Narrow" w:hAnsi="Arial Narrow"/>
          <w:sz w:val="20"/>
          <w:szCs w:val="20"/>
        </w:rPr>
      </w:pPr>
    </w:p>
    <w:p w14:paraId="76286E4B" w14:textId="77777777" w:rsidR="00227F03" w:rsidRPr="00227F03" w:rsidRDefault="00227F03" w:rsidP="00227F03">
      <w:pPr>
        <w:rPr>
          <w:rFonts w:ascii="Arial Narrow" w:hAnsi="Arial Narrow"/>
          <w:sz w:val="20"/>
          <w:szCs w:val="20"/>
        </w:rPr>
      </w:pPr>
    </w:p>
    <w:p w14:paraId="3A6EE2C6" w14:textId="77777777" w:rsidR="00227F03" w:rsidRPr="00227F03" w:rsidRDefault="00227F03" w:rsidP="00227F03">
      <w:pPr>
        <w:rPr>
          <w:rFonts w:ascii="Arial Narrow" w:hAnsi="Arial Narrow"/>
          <w:sz w:val="20"/>
          <w:szCs w:val="20"/>
        </w:rPr>
      </w:pPr>
    </w:p>
    <w:p w14:paraId="222ABDEF" w14:textId="77777777" w:rsidR="00227F03" w:rsidRPr="00227F03" w:rsidRDefault="00227F03" w:rsidP="00227F03">
      <w:pPr>
        <w:rPr>
          <w:rFonts w:ascii="Arial Narrow" w:hAnsi="Arial Narrow"/>
          <w:sz w:val="20"/>
          <w:szCs w:val="20"/>
        </w:rPr>
      </w:pPr>
    </w:p>
    <w:p w14:paraId="1710CA7D" w14:textId="77777777" w:rsidR="00227F03" w:rsidRPr="00227F03" w:rsidRDefault="00227F03" w:rsidP="00227F03">
      <w:pPr>
        <w:rPr>
          <w:rFonts w:ascii="Arial Narrow" w:hAnsi="Arial Narrow"/>
          <w:sz w:val="20"/>
          <w:szCs w:val="20"/>
        </w:rPr>
      </w:pPr>
    </w:p>
    <w:p w14:paraId="57106834" w14:textId="77777777" w:rsidR="00227F03" w:rsidRPr="00227F03" w:rsidRDefault="00227F03" w:rsidP="00227F03">
      <w:pPr>
        <w:rPr>
          <w:rFonts w:ascii="Arial Narrow" w:hAnsi="Arial Narrow"/>
          <w:sz w:val="20"/>
          <w:szCs w:val="20"/>
        </w:rPr>
      </w:pPr>
    </w:p>
    <w:p w14:paraId="16C06489" w14:textId="77777777" w:rsidR="00227F03" w:rsidRPr="00227F03" w:rsidRDefault="00227F03" w:rsidP="00227F03">
      <w:pPr>
        <w:rPr>
          <w:rFonts w:ascii="Arial Narrow" w:hAnsi="Arial Narrow"/>
          <w:sz w:val="20"/>
          <w:szCs w:val="20"/>
        </w:rPr>
      </w:pPr>
    </w:p>
    <w:p w14:paraId="67267D0F" w14:textId="77777777" w:rsidR="00227F03" w:rsidRPr="00227F03" w:rsidRDefault="00227F03" w:rsidP="00227F03">
      <w:pPr>
        <w:rPr>
          <w:rFonts w:ascii="Arial Narrow" w:hAnsi="Arial Narrow"/>
          <w:sz w:val="20"/>
          <w:szCs w:val="20"/>
        </w:rPr>
      </w:pPr>
    </w:p>
    <w:p w14:paraId="590D1412" w14:textId="77777777" w:rsidR="00227F03" w:rsidRPr="00227F03" w:rsidRDefault="00227F03" w:rsidP="00227F03">
      <w:pPr>
        <w:rPr>
          <w:rFonts w:ascii="Arial Narrow" w:hAnsi="Arial Narrow"/>
          <w:sz w:val="20"/>
          <w:szCs w:val="20"/>
        </w:rPr>
      </w:pPr>
    </w:p>
    <w:p w14:paraId="3D52ADC1" w14:textId="77777777" w:rsidR="00227F03" w:rsidRPr="00227F03" w:rsidRDefault="00227F03" w:rsidP="00227F03">
      <w:pPr>
        <w:rPr>
          <w:rFonts w:ascii="Arial Narrow" w:hAnsi="Arial Narrow"/>
          <w:sz w:val="20"/>
          <w:szCs w:val="20"/>
        </w:rPr>
      </w:pPr>
    </w:p>
    <w:p w14:paraId="71443108" w14:textId="77777777" w:rsidR="00227F03" w:rsidRPr="00227F03" w:rsidRDefault="00227F03" w:rsidP="00227F03">
      <w:pPr>
        <w:rPr>
          <w:rFonts w:ascii="Arial Narrow" w:hAnsi="Arial Narrow"/>
          <w:sz w:val="20"/>
          <w:szCs w:val="20"/>
        </w:rPr>
      </w:pPr>
    </w:p>
    <w:p w14:paraId="5E835AF0" w14:textId="77777777" w:rsidR="00227F03" w:rsidRPr="00227F03" w:rsidRDefault="00227F03" w:rsidP="00227F03">
      <w:pPr>
        <w:rPr>
          <w:rFonts w:ascii="Arial Narrow" w:hAnsi="Arial Narrow"/>
          <w:sz w:val="20"/>
          <w:szCs w:val="20"/>
        </w:rPr>
      </w:pPr>
    </w:p>
    <w:p w14:paraId="110FC1F3" w14:textId="77777777" w:rsidR="00227F03" w:rsidRPr="00227F03" w:rsidRDefault="00227F03" w:rsidP="00227F03">
      <w:pPr>
        <w:rPr>
          <w:rFonts w:ascii="Arial Narrow" w:hAnsi="Arial Narrow"/>
          <w:sz w:val="20"/>
          <w:szCs w:val="20"/>
        </w:rPr>
      </w:pPr>
    </w:p>
    <w:p w14:paraId="4C13D0D2" w14:textId="77777777" w:rsidR="00227F03" w:rsidRPr="00227F03" w:rsidRDefault="00227F03" w:rsidP="00227F03">
      <w:pPr>
        <w:rPr>
          <w:rFonts w:ascii="Arial Narrow" w:hAnsi="Arial Narrow"/>
          <w:sz w:val="20"/>
          <w:szCs w:val="20"/>
        </w:rPr>
      </w:pPr>
    </w:p>
    <w:p w14:paraId="1995A7C0" w14:textId="77777777" w:rsidR="00227F03" w:rsidRPr="00227F03" w:rsidRDefault="00227F03" w:rsidP="00227F03">
      <w:pPr>
        <w:rPr>
          <w:rFonts w:ascii="Arial Narrow" w:hAnsi="Arial Narrow"/>
          <w:sz w:val="20"/>
          <w:szCs w:val="20"/>
        </w:rPr>
      </w:pPr>
    </w:p>
    <w:p w14:paraId="4F03FE6E" w14:textId="77777777" w:rsidR="00227F03" w:rsidRPr="00227F03" w:rsidRDefault="00227F03" w:rsidP="00227F03">
      <w:pPr>
        <w:rPr>
          <w:rFonts w:ascii="Arial Narrow" w:hAnsi="Arial Narrow"/>
          <w:sz w:val="20"/>
          <w:szCs w:val="20"/>
        </w:rPr>
      </w:pPr>
    </w:p>
    <w:p w14:paraId="4CE926DA" w14:textId="77777777" w:rsidR="00227F03" w:rsidRPr="00227F03" w:rsidRDefault="00227F03" w:rsidP="00227F03">
      <w:pPr>
        <w:rPr>
          <w:rFonts w:ascii="Arial Narrow" w:hAnsi="Arial Narrow"/>
          <w:sz w:val="20"/>
          <w:szCs w:val="20"/>
        </w:rPr>
      </w:pPr>
    </w:p>
    <w:p w14:paraId="1C9A391D" w14:textId="77777777" w:rsidR="00227F03" w:rsidRDefault="00227F03" w:rsidP="00227F03">
      <w:pPr>
        <w:rPr>
          <w:rFonts w:ascii="Arial Narrow" w:hAnsi="Arial Narrow"/>
          <w:sz w:val="20"/>
          <w:szCs w:val="20"/>
        </w:rPr>
      </w:pPr>
    </w:p>
    <w:p w14:paraId="524909B5" w14:textId="57063EE4" w:rsidR="00227F03" w:rsidRDefault="00227F03" w:rsidP="00227F03">
      <w:pPr>
        <w:tabs>
          <w:tab w:val="left" w:pos="8520"/>
        </w:tabs>
        <w:rPr>
          <w:rFonts w:ascii="Arial Narrow" w:hAnsi="Arial Narrow"/>
          <w:sz w:val="20"/>
          <w:szCs w:val="20"/>
        </w:rPr>
      </w:pPr>
      <w:r>
        <w:rPr>
          <w:rFonts w:ascii="Arial Narrow" w:hAnsi="Arial Narrow"/>
          <w:sz w:val="20"/>
          <w:szCs w:val="20"/>
        </w:rPr>
        <w:tab/>
      </w:r>
    </w:p>
    <w:p w14:paraId="2A7391C8" w14:textId="77777777" w:rsidR="00227F03" w:rsidRDefault="00227F03" w:rsidP="00227F03">
      <w:pPr>
        <w:tabs>
          <w:tab w:val="left" w:pos="8520"/>
        </w:tabs>
        <w:rPr>
          <w:rFonts w:ascii="Arial Narrow" w:hAnsi="Arial Narrow"/>
          <w:sz w:val="20"/>
          <w:szCs w:val="20"/>
        </w:rPr>
      </w:pPr>
    </w:p>
    <w:p w14:paraId="291FEE45" w14:textId="77777777" w:rsidR="00227F03" w:rsidRDefault="00227F03" w:rsidP="00227F03">
      <w:pPr>
        <w:tabs>
          <w:tab w:val="left" w:pos="8520"/>
        </w:tabs>
        <w:rPr>
          <w:rFonts w:ascii="Arial Narrow" w:hAnsi="Arial Narrow"/>
          <w:sz w:val="20"/>
          <w:szCs w:val="20"/>
        </w:rPr>
      </w:pPr>
    </w:p>
    <w:p w14:paraId="4F95A5B5" w14:textId="77777777" w:rsidR="00227F03" w:rsidRDefault="00227F03" w:rsidP="00227F03">
      <w:pPr>
        <w:tabs>
          <w:tab w:val="left" w:pos="8520"/>
        </w:tabs>
        <w:rPr>
          <w:rFonts w:ascii="Arial Narrow" w:hAnsi="Arial Narrow"/>
          <w:sz w:val="20"/>
          <w:szCs w:val="20"/>
        </w:rPr>
      </w:pPr>
    </w:p>
    <w:p w14:paraId="7A13F935" w14:textId="56936A42" w:rsidR="00227F03" w:rsidRPr="00227F03" w:rsidRDefault="00227F03" w:rsidP="00227F03">
      <w:pPr>
        <w:tabs>
          <w:tab w:val="left" w:pos="8520"/>
        </w:tabs>
        <w:rPr>
          <w:rFonts w:ascii="Arial Narrow" w:hAnsi="Arial Narrow"/>
          <w:sz w:val="20"/>
          <w:szCs w:val="20"/>
        </w:rPr>
      </w:pPr>
      <w:r>
        <w:rPr>
          <w:noProof/>
        </w:rPr>
        <w:lastRenderedPageBreak/>
        <w:drawing>
          <wp:anchor distT="0" distB="0" distL="114300" distR="114300" simplePos="0" relativeHeight="251659264" behindDoc="0" locked="0" layoutInCell="1" allowOverlap="1" wp14:anchorId="70605CF6" wp14:editId="6E93F1C3">
            <wp:simplePos x="0" y="0"/>
            <wp:positionH relativeFrom="column">
              <wp:posOffset>457200</wp:posOffset>
            </wp:positionH>
            <wp:positionV relativeFrom="paragraph">
              <wp:posOffset>0</wp:posOffset>
            </wp:positionV>
            <wp:extent cx="5296535" cy="933450"/>
            <wp:effectExtent l="0" t="0" r="0" b="0"/>
            <wp:wrapThrough wrapText="bothSides">
              <wp:wrapPolygon edited="0">
                <wp:start x="0" y="0"/>
                <wp:lineTo x="0" y="21159"/>
                <wp:lineTo x="21520" y="21159"/>
                <wp:lineTo x="21520" y="0"/>
                <wp:lineTo x="0" y="0"/>
              </wp:wrapPolygon>
            </wp:wrapThrough>
            <wp:docPr id="19773800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380090" name=""/>
                    <pic:cNvPicPr/>
                  </pic:nvPicPr>
                  <pic:blipFill rotWithShape="1">
                    <a:blip r:embed="rId6">
                      <a:extLst>
                        <a:ext uri="{28A0092B-C50C-407E-A947-70E740481C1C}">
                          <a14:useLocalDpi xmlns:a14="http://schemas.microsoft.com/office/drawing/2010/main" val="0"/>
                        </a:ext>
                      </a:extLst>
                    </a:blip>
                    <a:srcRect l="36250" t="28889" r="29861" b="60494"/>
                    <a:stretch>
                      <a:fillRect/>
                    </a:stretch>
                  </pic:blipFill>
                  <pic:spPr bwMode="auto">
                    <a:xfrm>
                      <a:off x="0" y="0"/>
                      <a:ext cx="5296535" cy="9334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sectPr w:rsidR="00227F03" w:rsidRPr="00227F03" w:rsidSect="00D70773">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FA76F2"/>
    <w:multiLevelType w:val="multilevel"/>
    <w:tmpl w:val="F9306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C9284C"/>
    <w:multiLevelType w:val="hybridMultilevel"/>
    <w:tmpl w:val="421EEC8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16cid:durableId="1709258440">
    <w:abstractNumId w:val="0"/>
  </w:num>
  <w:num w:numId="2" w16cid:durableId="12449462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773"/>
    <w:rsid w:val="00227F03"/>
    <w:rsid w:val="003574F3"/>
    <w:rsid w:val="00387E72"/>
    <w:rsid w:val="006B1759"/>
    <w:rsid w:val="007E4658"/>
    <w:rsid w:val="00820147"/>
    <w:rsid w:val="008720CB"/>
    <w:rsid w:val="008874D3"/>
    <w:rsid w:val="00937B52"/>
    <w:rsid w:val="00AA6C28"/>
    <w:rsid w:val="00D70773"/>
    <w:rsid w:val="00E57FFA"/>
    <w:rsid w:val="00E82B44"/>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DAED5"/>
  <w15:chartTrackingRefBased/>
  <w15:docId w15:val="{C5C645B2-5BBF-47B0-8D4D-63962FB6B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VE" w:eastAsia="en-US" w:bidi="ar-SA"/>
        <w14:ligatures w14:val="standardContextual"/>
      </w:rPr>
    </w:rPrDefault>
    <w:pPrDefault>
      <w:pPr>
        <w:spacing w:line="36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style>
  <w:style w:type="paragraph" w:styleId="Ttulo1">
    <w:name w:val="heading 1"/>
    <w:basedOn w:val="Normal"/>
    <w:next w:val="Normal"/>
    <w:link w:val="Ttulo1Car"/>
    <w:uiPriority w:val="9"/>
    <w:qFormat/>
    <w:rsid w:val="00D7077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D7077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D70773"/>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D70773"/>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D70773"/>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D7077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7077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7077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7077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70773"/>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D70773"/>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D70773"/>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D70773"/>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D70773"/>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D7077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7077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7077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70773"/>
    <w:rPr>
      <w:rFonts w:eastAsiaTheme="majorEastAsia" w:cstheme="majorBidi"/>
      <w:color w:val="272727" w:themeColor="text1" w:themeTint="D8"/>
    </w:rPr>
  </w:style>
  <w:style w:type="paragraph" w:styleId="Ttulo">
    <w:name w:val="Title"/>
    <w:basedOn w:val="Normal"/>
    <w:next w:val="Normal"/>
    <w:link w:val="TtuloCar"/>
    <w:uiPriority w:val="10"/>
    <w:qFormat/>
    <w:rsid w:val="00D707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7077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70773"/>
    <w:pPr>
      <w:numPr>
        <w:ilvl w:val="1"/>
      </w:numPr>
      <w:spacing w:after="160"/>
      <w:ind w:firstLine="72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7077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70773"/>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D70773"/>
    <w:rPr>
      <w:i/>
      <w:iCs/>
      <w:color w:val="404040" w:themeColor="text1" w:themeTint="BF"/>
    </w:rPr>
  </w:style>
  <w:style w:type="paragraph" w:styleId="Prrafodelista">
    <w:name w:val="List Paragraph"/>
    <w:basedOn w:val="Normal"/>
    <w:uiPriority w:val="34"/>
    <w:qFormat/>
    <w:rsid w:val="00D70773"/>
    <w:pPr>
      <w:ind w:left="720"/>
      <w:contextualSpacing/>
    </w:pPr>
  </w:style>
  <w:style w:type="character" w:styleId="nfasisintenso">
    <w:name w:val="Intense Emphasis"/>
    <w:basedOn w:val="Fuentedeprrafopredeter"/>
    <w:uiPriority w:val="21"/>
    <w:qFormat/>
    <w:rsid w:val="00D70773"/>
    <w:rPr>
      <w:i/>
      <w:iCs/>
      <w:color w:val="2F5496" w:themeColor="accent1" w:themeShade="BF"/>
    </w:rPr>
  </w:style>
  <w:style w:type="paragraph" w:styleId="Citadestacada">
    <w:name w:val="Intense Quote"/>
    <w:basedOn w:val="Normal"/>
    <w:next w:val="Normal"/>
    <w:link w:val="CitadestacadaCar"/>
    <w:uiPriority w:val="30"/>
    <w:qFormat/>
    <w:rsid w:val="00D7077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D70773"/>
    <w:rPr>
      <w:i/>
      <w:iCs/>
      <w:color w:val="2F5496" w:themeColor="accent1" w:themeShade="BF"/>
    </w:rPr>
  </w:style>
  <w:style w:type="character" w:styleId="Referenciaintensa">
    <w:name w:val="Intense Reference"/>
    <w:basedOn w:val="Fuentedeprrafopredeter"/>
    <w:uiPriority w:val="32"/>
    <w:qFormat/>
    <w:rsid w:val="00D7077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4143313">
      <w:bodyDiv w:val="1"/>
      <w:marLeft w:val="0"/>
      <w:marRight w:val="0"/>
      <w:marTop w:val="0"/>
      <w:marBottom w:val="0"/>
      <w:divBdr>
        <w:top w:val="none" w:sz="0" w:space="0" w:color="auto"/>
        <w:left w:val="none" w:sz="0" w:space="0" w:color="auto"/>
        <w:bottom w:val="none" w:sz="0" w:space="0" w:color="auto"/>
        <w:right w:val="none" w:sz="0" w:space="0" w:color="auto"/>
      </w:divBdr>
    </w:div>
    <w:div w:id="1337734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365</TotalTime>
  <Pages>2</Pages>
  <Words>168</Words>
  <Characters>929</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 Julio Cesar Castillo Mendoza</dc:creator>
  <cp:keywords/>
  <dc:description/>
  <cp:lastModifiedBy>Prof. Julio Cesar Castillo Mendoza</cp:lastModifiedBy>
  <cp:revision>1</cp:revision>
  <dcterms:created xsi:type="dcterms:W3CDTF">2025-06-17T02:31:00Z</dcterms:created>
  <dcterms:modified xsi:type="dcterms:W3CDTF">2025-06-17T13:03:00Z</dcterms:modified>
</cp:coreProperties>
</file>