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C690" w14:textId="268A515B" w:rsidR="008720CB" w:rsidRPr="00F54BE9" w:rsidRDefault="00F54BE9" w:rsidP="00F54BE9">
      <w:pPr>
        <w:spacing w:after="0"/>
        <w:jc w:val="center"/>
        <w:rPr>
          <w:rFonts w:ascii="Arial Narrow" w:hAnsi="Arial Narrow"/>
          <w:b/>
          <w:bCs/>
          <w:sz w:val="20"/>
          <w:szCs w:val="20"/>
          <w:lang w:val="es-ES"/>
        </w:rPr>
      </w:pPr>
      <w:r w:rsidRPr="00F54BE9">
        <w:rPr>
          <w:rFonts w:ascii="Arial Narrow" w:hAnsi="Arial Narrow"/>
          <w:b/>
          <w:bCs/>
          <w:sz w:val="20"/>
          <w:szCs w:val="20"/>
          <w:lang w:val="es-ES"/>
        </w:rPr>
        <w:t>TALLER I CORTE III PROGRAMACIÓN I</w:t>
      </w:r>
    </w:p>
    <w:p w14:paraId="2FF9411C" w14:textId="541796C2" w:rsidR="00F54BE9" w:rsidRPr="00F54BE9" w:rsidRDefault="00F54BE9" w:rsidP="00F54BE9">
      <w:pPr>
        <w:spacing w:after="0"/>
        <w:jc w:val="center"/>
        <w:rPr>
          <w:rFonts w:ascii="Arial Narrow" w:hAnsi="Arial Narrow"/>
          <w:b/>
          <w:bCs/>
          <w:sz w:val="20"/>
          <w:szCs w:val="20"/>
          <w:lang w:val="es-ES"/>
        </w:rPr>
      </w:pPr>
      <w:r w:rsidRPr="00F54BE9">
        <w:rPr>
          <w:rFonts w:ascii="Arial Narrow" w:hAnsi="Arial Narrow"/>
          <w:b/>
          <w:bCs/>
          <w:sz w:val="20"/>
          <w:szCs w:val="20"/>
          <w:lang w:val="es-ES"/>
        </w:rPr>
        <w:t>ESTRUCTURA DE DATOS COLAS</w:t>
      </w:r>
    </w:p>
    <w:p w14:paraId="6977A03D" w14:textId="77777777" w:rsidR="00095E7E" w:rsidRPr="00095E7E" w:rsidRDefault="00095E7E" w:rsidP="00095E7E">
      <w:pPr>
        <w:spacing w:after="0"/>
        <w:ind w:firstLine="0"/>
        <w:rPr>
          <w:rFonts w:ascii="Arial Narrow" w:hAnsi="Arial Narrow"/>
          <w:sz w:val="20"/>
          <w:szCs w:val="20"/>
        </w:rPr>
      </w:pPr>
      <w:r w:rsidRPr="00095E7E">
        <w:rPr>
          <w:rFonts w:ascii="Arial Narrow" w:hAnsi="Arial Narrow"/>
          <w:b/>
          <w:bCs/>
          <w:sz w:val="20"/>
          <w:szCs w:val="20"/>
        </w:rPr>
        <w:t>Descripción del problema:</w:t>
      </w:r>
    </w:p>
    <w:p w14:paraId="2D4B24AB" w14:textId="0E51A80F" w:rsidR="00095E7E" w:rsidRDefault="00095E7E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 w:rsidRPr="00095E7E">
        <w:rPr>
          <w:rFonts w:ascii="Arial Narrow" w:hAnsi="Arial Narrow"/>
          <w:sz w:val="20"/>
          <w:szCs w:val="20"/>
          <w:lang w:val="es-ES"/>
        </w:rPr>
        <w:t>En un supermercado hay 10 cajas registradoras</w:t>
      </w:r>
      <w:r>
        <w:rPr>
          <w:rFonts w:ascii="Arial Narrow" w:hAnsi="Arial Narrow"/>
          <w:sz w:val="20"/>
          <w:szCs w:val="20"/>
          <w:lang w:val="es-ES"/>
        </w:rPr>
        <w:t xml:space="preserve"> numeradas del 1 al 10</w:t>
      </w:r>
      <w:r w:rsidRPr="00095E7E">
        <w:rPr>
          <w:rFonts w:ascii="Arial Narrow" w:hAnsi="Arial Narrow"/>
          <w:sz w:val="20"/>
          <w:szCs w:val="20"/>
          <w:lang w:val="es-ES"/>
        </w:rPr>
        <w:t xml:space="preserve">, en cada una de las cuales se </w:t>
      </w:r>
      <w:r>
        <w:rPr>
          <w:rFonts w:ascii="Arial Narrow" w:hAnsi="Arial Narrow"/>
          <w:sz w:val="20"/>
          <w:szCs w:val="20"/>
          <w:lang w:val="es-ES"/>
        </w:rPr>
        <w:t xml:space="preserve">conforman las colas de </w:t>
      </w:r>
      <w:r w:rsidRPr="00095E7E">
        <w:rPr>
          <w:rFonts w:ascii="Arial Narrow" w:hAnsi="Arial Narrow"/>
          <w:sz w:val="20"/>
          <w:szCs w:val="20"/>
          <w:lang w:val="es-ES"/>
        </w:rPr>
        <w:t>los clientes con sus carros de la compra en orden de llegada. Por cada caja registradora queremos guardar el nombre de la cajera, la recaudación acumulada y los carros en espera.</w:t>
      </w:r>
    </w:p>
    <w:p w14:paraId="474D8950" w14:textId="77777777" w:rsidR="00095E7E" w:rsidRPr="00095E7E" w:rsidRDefault="00095E7E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36CA8C2A" w14:textId="71E8B5BB" w:rsidR="00095E7E" w:rsidRDefault="00095E7E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 w:rsidRPr="00095E7E">
        <w:rPr>
          <w:rFonts w:ascii="Arial Narrow" w:hAnsi="Arial Narrow"/>
          <w:sz w:val="20"/>
          <w:szCs w:val="20"/>
          <w:lang w:val="es-ES"/>
        </w:rPr>
        <w:t xml:space="preserve">Por otro lado. En cada carro se </w:t>
      </w:r>
      <w:r w:rsidR="00857B1E">
        <w:rPr>
          <w:rFonts w:ascii="Arial Narrow" w:hAnsi="Arial Narrow"/>
          <w:sz w:val="20"/>
          <w:szCs w:val="20"/>
          <w:lang w:val="es-ES"/>
        </w:rPr>
        <w:t>amontonarse</w:t>
      </w:r>
      <w:r w:rsidRPr="00095E7E">
        <w:rPr>
          <w:rFonts w:ascii="Arial Narrow" w:hAnsi="Arial Narrow"/>
          <w:sz w:val="20"/>
          <w:szCs w:val="20"/>
          <w:lang w:val="es-ES"/>
        </w:rPr>
        <w:t xml:space="preserve"> los distintos productos, de modo que tan solo puede añadirse o extraerse el situado en la parte superior. Por cada producto guardamos su nombre y precio.</w:t>
      </w:r>
    </w:p>
    <w:p w14:paraId="1691E228" w14:textId="77777777" w:rsidR="000750F4" w:rsidRDefault="000750F4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00872374" w14:textId="77777777" w:rsidR="00CA1459" w:rsidRDefault="00E341F8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 w:rsidRPr="00E341F8">
        <w:rPr>
          <w:rFonts w:ascii="Arial Narrow" w:hAnsi="Arial Narrow"/>
          <w:b/>
          <w:bCs/>
          <w:sz w:val="20"/>
          <w:szCs w:val="20"/>
          <w:lang w:val="es-ES"/>
        </w:rPr>
        <w:t>Detalles del funcionamiento</w:t>
      </w:r>
      <w:r>
        <w:rPr>
          <w:rFonts w:ascii="Arial Narrow" w:hAnsi="Arial Narrow"/>
          <w:sz w:val="20"/>
          <w:szCs w:val="20"/>
          <w:lang w:val="es-ES"/>
        </w:rPr>
        <w:t xml:space="preserve">: </w:t>
      </w:r>
    </w:p>
    <w:p w14:paraId="3655AFC4" w14:textId="7E0ED255" w:rsidR="00CA1459" w:rsidRDefault="00E43470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sz w:val="20"/>
          <w:szCs w:val="20"/>
          <w:lang w:val="es-ES"/>
        </w:rPr>
        <w:t>Inicialmente</w:t>
      </w:r>
      <w:r w:rsidR="00CA1459">
        <w:rPr>
          <w:rFonts w:ascii="Arial Narrow" w:hAnsi="Arial Narrow"/>
          <w:sz w:val="20"/>
          <w:szCs w:val="20"/>
          <w:lang w:val="es-ES"/>
        </w:rPr>
        <w:t xml:space="preserve"> las cajas deben tener una recaudación de </w:t>
      </w:r>
      <w:r w:rsidR="00C8102B">
        <w:rPr>
          <w:rFonts w:ascii="Arial Narrow" w:hAnsi="Arial Narrow"/>
          <w:sz w:val="20"/>
          <w:szCs w:val="20"/>
          <w:lang w:val="es-ES"/>
        </w:rPr>
        <w:t>0</w:t>
      </w:r>
      <w:r w:rsidR="00CA1459">
        <w:rPr>
          <w:rFonts w:ascii="Arial Narrow" w:hAnsi="Arial Narrow"/>
          <w:sz w:val="20"/>
          <w:szCs w:val="20"/>
          <w:lang w:val="es-ES"/>
        </w:rPr>
        <w:t xml:space="preserve"> Bs antes de </w:t>
      </w:r>
      <w:r>
        <w:rPr>
          <w:rFonts w:ascii="Arial Narrow" w:hAnsi="Arial Narrow"/>
          <w:sz w:val="20"/>
          <w:szCs w:val="20"/>
          <w:lang w:val="es-ES"/>
        </w:rPr>
        <w:t>comenzar a</w:t>
      </w:r>
      <w:r w:rsidR="00CA1459">
        <w:rPr>
          <w:rFonts w:ascii="Arial Narrow" w:hAnsi="Arial Narrow"/>
          <w:sz w:val="20"/>
          <w:szCs w:val="20"/>
          <w:lang w:val="es-ES"/>
        </w:rPr>
        <w:t xml:space="preserve"> atender los clientes.</w:t>
      </w:r>
    </w:p>
    <w:p w14:paraId="4042837F" w14:textId="5B67C0A0" w:rsidR="00E341F8" w:rsidRDefault="00CA1459" w:rsidP="00095E7E">
      <w:pPr>
        <w:spacing w:after="0"/>
        <w:ind w:firstLine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lang w:val="es-ES"/>
        </w:rPr>
        <w:t>L</w:t>
      </w:r>
      <w:r w:rsidR="00E341F8" w:rsidRPr="00E341F8">
        <w:rPr>
          <w:rFonts w:ascii="Arial Narrow" w:hAnsi="Arial Narrow"/>
          <w:sz w:val="20"/>
          <w:szCs w:val="20"/>
        </w:rPr>
        <w:t>os productos se extraen de arriba hacia abajo, es decir, la extracción de productos sugiere que cada producto en la cima del carro de compras es procesado por la cajera</w:t>
      </w:r>
      <w:r w:rsidR="00E341F8">
        <w:rPr>
          <w:rFonts w:ascii="Arial Narrow" w:hAnsi="Arial Narrow"/>
          <w:sz w:val="20"/>
          <w:szCs w:val="20"/>
        </w:rPr>
        <w:t>.</w:t>
      </w:r>
    </w:p>
    <w:p w14:paraId="6ADF58BD" w14:textId="5E223656" w:rsidR="00E341F8" w:rsidRDefault="00245FC3" w:rsidP="00095E7E">
      <w:pPr>
        <w:spacing w:after="0"/>
        <w:ind w:firstLine="0"/>
        <w:rPr>
          <w:rFonts w:ascii="Arial Narrow" w:hAnsi="Arial Narrow"/>
          <w:sz w:val="20"/>
          <w:szCs w:val="20"/>
        </w:rPr>
      </w:pPr>
      <w:r w:rsidRPr="00245FC3">
        <w:rPr>
          <w:rFonts w:ascii="Arial Narrow" w:hAnsi="Arial Narrow"/>
          <w:sz w:val="20"/>
          <w:szCs w:val="20"/>
        </w:rPr>
        <w:t>A su vez, los carritos de compras son atendidos en orden de llegada, esto quiere decir que el primer cliente en llegar a la caja, es el primer cliente en ser atendido y en salir del almacén</w:t>
      </w:r>
      <w:r>
        <w:rPr>
          <w:rFonts w:ascii="Arial Narrow" w:hAnsi="Arial Narrow"/>
          <w:sz w:val="20"/>
          <w:szCs w:val="20"/>
        </w:rPr>
        <w:t>.</w:t>
      </w:r>
    </w:p>
    <w:p w14:paraId="3C400EA2" w14:textId="77777777" w:rsidR="00245FC3" w:rsidRDefault="00245FC3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2A68EF49" w14:textId="32012B8E" w:rsidR="000750F4" w:rsidRPr="000750F4" w:rsidRDefault="000750F4" w:rsidP="00095E7E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  <w:r w:rsidRPr="000750F4">
        <w:rPr>
          <w:rFonts w:ascii="Arial Narrow" w:hAnsi="Arial Narrow"/>
          <w:b/>
          <w:bCs/>
          <w:sz w:val="20"/>
          <w:szCs w:val="20"/>
          <w:lang w:val="es-ES"/>
        </w:rPr>
        <w:t>Posible Salida por Pantalla</w:t>
      </w:r>
    </w:p>
    <w:p w14:paraId="377B3C2A" w14:textId="684D04A3" w:rsidR="000750F4" w:rsidRDefault="000750F4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>
        <w:rPr>
          <w:rFonts w:ascii="Arial Narrow" w:hAnsi="Arial Narrow"/>
          <w:sz w:val="20"/>
          <w:szCs w:val="20"/>
          <w:lang w:val="es-ES"/>
        </w:rPr>
        <w:t>Iniciando la aplicación.</w:t>
      </w:r>
    </w:p>
    <w:p w14:paraId="0C6BBD9E" w14:textId="7D6F8F71" w:rsidR="00DE5983" w:rsidRDefault="00BD45C5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4F80C" wp14:editId="3BDEE8FF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886450" cy="3716020"/>
            <wp:effectExtent l="0" t="0" r="0" b="0"/>
            <wp:wrapThrough wrapText="bothSides">
              <wp:wrapPolygon edited="0">
                <wp:start x="0" y="0"/>
                <wp:lineTo x="0" y="21482"/>
                <wp:lineTo x="21530" y="21482"/>
                <wp:lineTo x="21530" y="0"/>
                <wp:lineTo x="0" y="0"/>
              </wp:wrapPolygon>
            </wp:wrapThrough>
            <wp:docPr id="6297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73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40B03" w14:textId="6FE9F52C" w:rsidR="00857B1E" w:rsidRPr="00095E7E" w:rsidRDefault="00857B1E" w:rsidP="00095E7E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0F02BB8E" w14:textId="77777777" w:rsidR="00F54BE9" w:rsidRDefault="00F54BE9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47E09926" w14:textId="77777777" w:rsidR="00857B1E" w:rsidRDefault="00857B1E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707123DC" w14:textId="77777777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37D90C0C" w14:textId="77777777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283A05BA" w14:textId="77777777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7143AC43" w14:textId="77777777" w:rsidR="00BD45C5" w:rsidRDefault="00BD45C5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26837F06" w14:textId="77777777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3D2148F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6CB342E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1E2C168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76F5E09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38C839B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407C45A5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66E1616E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5D4AEE6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2BD77C8E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BEC59E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21963E95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3B4A4F7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3892CB93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622614C4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58CF4649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76942E2D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31461D2E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72180A82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12B5B367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60193D2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184C8481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46C76C82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224EFB46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6BB16F0D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011BDCE8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1BC8365E" w14:textId="77777777" w:rsidR="00BD45C5" w:rsidRDefault="00BD45C5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</w:p>
    <w:p w14:paraId="6EE843F2" w14:textId="24F66688" w:rsidR="000750F4" w:rsidRPr="000750F4" w:rsidRDefault="000750F4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  <w:r w:rsidRPr="000750F4">
        <w:rPr>
          <w:rFonts w:ascii="Arial Narrow" w:hAnsi="Arial Narrow"/>
          <w:b/>
          <w:bCs/>
          <w:sz w:val="20"/>
          <w:szCs w:val="20"/>
          <w:lang w:val="es-ES"/>
        </w:rPr>
        <w:lastRenderedPageBreak/>
        <w:t>Procesando los datos:</w:t>
      </w:r>
    </w:p>
    <w:p w14:paraId="553C1295" w14:textId="77777777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61D6A561" w14:textId="1D2D0004" w:rsidR="000750F4" w:rsidRDefault="000750F4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266491B" wp14:editId="1ABE2284">
            <wp:extent cx="5667375" cy="5852614"/>
            <wp:effectExtent l="0" t="0" r="0" b="0"/>
            <wp:docPr id="101064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9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984" cy="58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165" w14:textId="77777777" w:rsidR="008826C3" w:rsidRDefault="008826C3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698FFC4F" w14:textId="35236A4C" w:rsidR="008826C3" w:rsidRDefault="008826C3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  <w:r w:rsidRPr="00FE2F11">
        <w:rPr>
          <w:rFonts w:ascii="Arial Narrow" w:hAnsi="Arial Narrow"/>
          <w:b/>
          <w:bCs/>
          <w:sz w:val="20"/>
          <w:szCs w:val="20"/>
          <w:lang w:val="es-ES"/>
        </w:rPr>
        <w:t>Requerimientos del ejercicio</w:t>
      </w:r>
      <w:r>
        <w:rPr>
          <w:rFonts w:ascii="Arial Narrow" w:hAnsi="Arial Narrow"/>
          <w:sz w:val="20"/>
          <w:szCs w:val="20"/>
          <w:lang w:val="es-ES"/>
        </w:rPr>
        <w:t xml:space="preserve">: Utilizando las estructuras de datos vistas en clase codifique una posible solución al ejercicio. Es obligatorio el uso de la estructura de datos “COLAS” más las </w:t>
      </w:r>
      <w:r w:rsidR="00BB09E2">
        <w:rPr>
          <w:rFonts w:ascii="Arial Narrow" w:hAnsi="Arial Narrow"/>
          <w:sz w:val="20"/>
          <w:szCs w:val="20"/>
          <w:lang w:val="es-ES"/>
        </w:rPr>
        <w:t xml:space="preserve">estructuras alternativas </w:t>
      </w:r>
      <w:r>
        <w:rPr>
          <w:rFonts w:ascii="Arial Narrow" w:hAnsi="Arial Narrow"/>
          <w:sz w:val="20"/>
          <w:szCs w:val="20"/>
          <w:lang w:val="es-ES"/>
        </w:rPr>
        <w:t xml:space="preserve">que usted como programador crea pertinentes </w:t>
      </w:r>
      <w:r w:rsidR="00BB09E2">
        <w:rPr>
          <w:rFonts w:ascii="Arial Narrow" w:hAnsi="Arial Narrow"/>
          <w:sz w:val="20"/>
          <w:szCs w:val="20"/>
          <w:lang w:val="es-ES"/>
        </w:rPr>
        <w:t xml:space="preserve">agregar como complemento </w:t>
      </w:r>
      <w:r>
        <w:rPr>
          <w:rFonts w:ascii="Arial Narrow" w:hAnsi="Arial Narrow"/>
          <w:sz w:val="20"/>
          <w:szCs w:val="20"/>
          <w:lang w:val="es-ES"/>
        </w:rPr>
        <w:t>para la solución.</w:t>
      </w:r>
    </w:p>
    <w:p w14:paraId="217BFAEC" w14:textId="77777777" w:rsidR="008826C3" w:rsidRDefault="008826C3" w:rsidP="00F54BE9">
      <w:pPr>
        <w:spacing w:after="0"/>
        <w:ind w:firstLine="0"/>
        <w:rPr>
          <w:rFonts w:ascii="Arial Narrow" w:hAnsi="Arial Narrow"/>
          <w:sz w:val="20"/>
          <w:szCs w:val="20"/>
          <w:lang w:val="es-ES"/>
        </w:rPr>
      </w:pPr>
    </w:p>
    <w:p w14:paraId="4CC8F0B4" w14:textId="7C3F31D0" w:rsidR="00FE2F11" w:rsidRPr="00336D9B" w:rsidRDefault="00FE2F11" w:rsidP="00F54BE9">
      <w:pPr>
        <w:spacing w:after="0"/>
        <w:ind w:firstLine="0"/>
        <w:rPr>
          <w:rFonts w:ascii="Arial Narrow" w:hAnsi="Arial Narrow"/>
          <w:b/>
          <w:bCs/>
          <w:sz w:val="20"/>
          <w:szCs w:val="20"/>
          <w:lang w:val="es-ES"/>
        </w:rPr>
      </w:pPr>
      <w:r w:rsidRPr="00336D9B">
        <w:rPr>
          <w:rFonts w:ascii="Arial Narrow" w:hAnsi="Arial Narrow"/>
          <w:b/>
          <w:bCs/>
          <w:sz w:val="20"/>
          <w:szCs w:val="20"/>
          <w:lang w:val="es-ES"/>
        </w:rPr>
        <w:t>Criterios de evaluación:</w:t>
      </w:r>
    </w:p>
    <w:p w14:paraId="4C178C50" w14:textId="75860E4E" w:rsidR="00FE2F11" w:rsidRPr="00336D9B" w:rsidRDefault="00FE2F11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Seguimiento de instrucciones</w:t>
      </w:r>
    </w:p>
    <w:p w14:paraId="4A4416BF" w14:textId="1D1E74F8" w:rsidR="00FE2F11" w:rsidRPr="00336D9B" w:rsidRDefault="00FE2F11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Uso idóneo de colas</w:t>
      </w:r>
    </w:p>
    <w:p w14:paraId="4BA30148" w14:textId="6CB37441" w:rsidR="00FE2F11" w:rsidRPr="00336D9B" w:rsidRDefault="00FE2F11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Uso idóneo de estructuras de datos alternativas</w:t>
      </w:r>
    </w:p>
    <w:p w14:paraId="5993920A" w14:textId="7BC858BD" w:rsidR="00BD45C5" w:rsidRPr="00336D9B" w:rsidRDefault="00380B16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Uso idóneo de procedimientos</w:t>
      </w:r>
    </w:p>
    <w:p w14:paraId="59F890C1" w14:textId="3966634F" w:rsidR="00380B16" w:rsidRPr="00336D9B" w:rsidRDefault="00380B16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Uso idóneo de variables globales</w:t>
      </w:r>
    </w:p>
    <w:p w14:paraId="21E813FD" w14:textId="5B868151" w:rsidR="00380B16" w:rsidRPr="00336D9B" w:rsidRDefault="00380B16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Uso idóneo de parámetros</w:t>
      </w:r>
    </w:p>
    <w:p w14:paraId="3101A38A" w14:textId="668C7467" w:rsidR="00FE2F11" w:rsidRPr="00336D9B" w:rsidRDefault="00FE2F11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Documentación de código</w:t>
      </w:r>
    </w:p>
    <w:p w14:paraId="7F5824D0" w14:textId="4C346E44" w:rsidR="00BD45C5" w:rsidRPr="00336D9B" w:rsidRDefault="00BD45C5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Funcionamiento acorde a lo solicitado.</w:t>
      </w:r>
    </w:p>
    <w:p w14:paraId="15F241F1" w14:textId="22844A78" w:rsidR="00380B16" w:rsidRPr="00336D9B" w:rsidRDefault="00380B16" w:rsidP="00336D9B">
      <w:pPr>
        <w:pStyle w:val="Prrafodelista"/>
        <w:numPr>
          <w:ilvl w:val="0"/>
          <w:numId w:val="21"/>
        </w:numPr>
        <w:spacing w:after="0"/>
        <w:rPr>
          <w:rFonts w:ascii="Arial Narrow" w:hAnsi="Arial Narrow"/>
          <w:sz w:val="20"/>
          <w:szCs w:val="20"/>
          <w:lang w:val="es-ES"/>
        </w:rPr>
      </w:pPr>
      <w:r w:rsidRPr="00336D9B">
        <w:rPr>
          <w:rFonts w:ascii="Arial Narrow" w:hAnsi="Arial Narrow"/>
          <w:sz w:val="20"/>
          <w:szCs w:val="20"/>
          <w:lang w:val="es-ES"/>
        </w:rPr>
        <w:t>Efectividad y eficiencia</w:t>
      </w:r>
    </w:p>
    <w:sectPr w:rsidR="00380B16" w:rsidRPr="00336D9B" w:rsidSect="00F54B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0942"/>
    <w:multiLevelType w:val="multilevel"/>
    <w:tmpl w:val="C59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986"/>
    <w:multiLevelType w:val="multilevel"/>
    <w:tmpl w:val="775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1602"/>
    <w:multiLevelType w:val="multilevel"/>
    <w:tmpl w:val="1C2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0440A"/>
    <w:multiLevelType w:val="hybridMultilevel"/>
    <w:tmpl w:val="EA7C17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656"/>
    <w:multiLevelType w:val="multilevel"/>
    <w:tmpl w:val="BFD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77201"/>
    <w:multiLevelType w:val="multilevel"/>
    <w:tmpl w:val="D3C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4C56"/>
    <w:multiLevelType w:val="multilevel"/>
    <w:tmpl w:val="A9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F4018"/>
    <w:multiLevelType w:val="multilevel"/>
    <w:tmpl w:val="4E42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21C85"/>
    <w:multiLevelType w:val="multilevel"/>
    <w:tmpl w:val="9FF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11511">
    <w:abstractNumId w:val="7"/>
  </w:num>
  <w:num w:numId="2" w16cid:durableId="335092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2162854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1363815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001040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9316216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5243479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120026300">
    <w:abstractNumId w:val="2"/>
  </w:num>
  <w:num w:numId="9" w16cid:durableId="123759540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6244527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8441435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462773342">
    <w:abstractNumId w:val="0"/>
  </w:num>
  <w:num w:numId="13" w16cid:durableId="72541922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71981930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0175615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718825408">
    <w:abstractNumId w:val="8"/>
  </w:num>
  <w:num w:numId="17" w16cid:durableId="5832739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61567003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1308329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071864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03744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E9"/>
    <w:rsid w:val="000750F4"/>
    <w:rsid w:val="00095E7E"/>
    <w:rsid w:val="00245FC3"/>
    <w:rsid w:val="00336D9B"/>
    <w:rsid w:val="00380B16"/>
    <w:rsid w:val="00387E72"/>
    <w:rsid w:val="0040566B"/>
    <w:rsid w:val="006B1759"/>
    <w:rsid w:val="00857B1E"/>
    <w:rsid w:val="008720CB"/>
    <w:rsid w:val="008826C3"/>
    <w:rsid w:val="008874D3"/>
    <w:rsid w:val="009C337A"/>
    <w:rsid w:val="009E5DCC"/>
    <w:rsid w:val="00BB09E2"/>
    <w:rsid w:val="00BD45C5"/>
    <w:rsid w:val="00C8102B"/>
    <w:rsid w:val="00CA1459"/>
    <w:rsid w:val="00CF3274"/>
    <w:rsid w:val="00DE5983"/>
    <w:rsid w:val="00E341F8"/>
    <w:rsid w:val="00E43470"/>
    <w:rsid w:val="00F54BE9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5317"/>
  <w15:chartTrackingRefBased/>
  <w15:docId w15:val="{9469A1B2-3E75-4E6D-BD26-922E95B9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5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B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B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BE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B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B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B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Julio Cesar Castillo Mendoza</dc:creator>
  <cp:keywords/>
  <dc:description/>
  <cp:lastModifiedBy>Prof. Julio Cesar Castillo Mendoza</cp:lastModifiedBy>
  <cp:revision>2</cp:revision>
  <dcterms:created xsi:type="dcterms:W3CDTF">2025-07-09T02:47:00Z</dcterms:created>
  <dcterms:modified xsi:type="dcterms:W3CDTF">2025-07-09T03:14:00Z</dcterms:modified>
</cp:coreProperties>
</file>