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235167" w14:textId="77777777" w:rsidR="006F4449" w:rsidRDefault="006F4449"/>
    <w:p w14:paraId="4C4F9EF5" w14:textId="77777777" w:rsidR="006F4449" w:rsidRDefault="006F4449"/>
    <w:p w14:paraId="6DAE9782" w14:textId="77777777" w:rsidR="006F4449" w:rsidRDefault="006F4449"/>
    <w:p w14:paraId="7012A14D" w14:textId="77777777" w:rsidR="006F4449" w:rsidRDefault="006F4449"/>
    <w:p w14:paraId="737BD7BF" w14:textId="77777777" w:rsidR="006F4449" w:rsidRDefault="006F4449"/>
    <w:p w14:paraId="2A5A1E9A" w14:textId="77777777" w:rsidR="006F4449" w:rsidRDefault="006F4449"/>
    <w:p w14:paraId="734E45BB" w14:textId="77777777" w:rsidR="006F4449" w:rsidRDefault="006F4449"/>
    <w:p w14:paraId="0B66FEFC" w14:textId="77777777" w:rsidR="006F4449" w:rsidRDefault="006F4449"/>
    <w:p w14:paraId="1BD16AF5" w14:textId="77777777" w:rsidR="006F4449" w:rsidRDefault="006F4449"/>
    <w:p w14:paraId="062353CE" w14:textId="2848A1E3" w:rsidR="00DE778B" w:rsidRDefault="00AB6158" w:rsidP="003E5691">
      <w:pPr>
        <w:jc w:val="center"/>
        <w:rPr>
          <w:b/>
          <w:bCs/>
          <w:sz w:val="40"/>
          <w:szCs w:val="40"/>
        </w:rPr>
      </w:pPr>
      <w:r>
        <w:rPr>
          <w:b/>
          <w:bCs/>
          <w:noProof/>
          <w:sz w:val="40"/>
          <w:szCs w:val="40"/>
        </w:rPr>
        <w:drawing>
          <wp:inline distT="0" distB="0" distL="0" distR="0" wp14:anchorId="767B140D" wp14:editId="5DC94B7F">
            <wp:extent cx="3869140" cy="772688"/>
            <wp:effectExtent l="0" t="0" r="0" b="8890"/>
            <wp:docPr id="41044446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937512" cy="786342"/>
                    </a:xfrm>
                    <a:prstGeom prst="rect">
                      <a:avLst/>
                    </a:prstGeom>
                    <a:noFill/>
                    <a:ln>
                      <a:noFill/>
                    </a:ln>
                  </pic:spPr>
                </pic:pic>
              </a:graphicData>
            </a:graphic>
          </wp:inline>
        </w:drawing>
      </w:r>
    </w:p>
    <w:p w14:paraId="07C91B35" w14:textId="77777777" w:rsidR="003E5691" w:rsidRDefault="003E5691" w:rsidP="003E5691">
      <w:pPr>
        <w:jc w:val="center"/>
        <w:rPr>
          <w:b/>
          <w:bCs/>
          <w:sz w:val="40"/>
          <w:szCs w:val="40"/>
        </w:rPr>
      </w:pPr>
    </w:p>
    <w:p w14:paraId="3BE59968" w14:textId="77777777" w:rsidR="003E5691" w:rsidRDefault="003E5691" w:rsidP="003E5691">
      <w:pPr>
        <w:jc w:val="center"/>
        <w:rPr>
          <w:b/>
          <w:bCs/>
          <w:sz w:val="40"/>
          <w:szCs w:val="40"/>
        </w:rPr>
      </w:pPr>
    </w:p>
    <w:p w14:paraId="5A10DD41" w14:textId="68145E26" w:rsidR="003E5691" w:rsidRDefault="003E5691" w:rsidP="003E5691">
      <w:pPr>
        <w:jc w:val="center"/>
        <w:rPr>
          <w:b/>
          <w:bCs/>
          <w:sz w:val="40"/>
          <w:szCs w:val="40"/>
        </w:rPr>
      </w:pPr>
    </w:p>
    <w:p w14:paraId="5E6DA269" w14:textId="77777777" w:rsidR="003E5691" w:rsidRDefault="003E5691" w:rsidP="003E5691">
      <w:pPr>
        <w:jc w:val="center"/>
        <w:rPr>
          <w:b/>
          <w:bCs/>
          <w:sz w:val="40"/>
          <w:szCs w:val="40"/>
        </w:rPr>
      </w:pPr>
    </w:p>
    <w:p w14:paraId="6BBBEAEC" w14:textId="77777777" w:rsidR="003E5691" w:rsidRDefault="003E5691" w:rsidP="003E5691">
      <w:pPr>
        <w:jc w:val="center"/>
        <w:rPr>
          <w:b/>
          <w:bCs/>
          <w:sz w:val="40"/>
          <w:szCs w:val="40"/>
        </w:rPr>
      </w:pPr>
    </w:p>
    <w:p w14:paraId="251BEB53" w14:textId="77777777" w:rsidR="003E5691" w:rsidRDefault="003E5691" w:rsidP="003E5691">
      <w:pPr>
        <w:jc w:val="center"/>
        <w:rPr>
          <w:b/>
          <w:bCs/>
          <w:sz w:val="40"/>
          <w:szCs w:val="40"/>
        </w:rPr>
      </w:pPr>
    </w:p>
    <w:p w14:paraId="1AA89D76" w14:textId="2EFC6E30" w:rsidR="003E5691" w:rsidRDefault="003E5691" w:rsidP="003E5691">
      <w:pPr>
        <w:jc w:val="right"/>
        <w:rPr>
          <w:b/>
          <w:bCs/>
          <w:sz w:val="40"/>
          <w:szCs w:val="40"/>
        </w:rPr>
      </w:pPr>
      <w:r w:rsidRPr="00DE778B">
        <w:rPr>
          <w:b/>
          <w:bCs/>
          <w:sz w:val="40"/>
          <w:szCs w:val="40"/>
        </w:rPr>
        <w:t>Business Plan</w:t>
      </w:r>
    </w:p>
    <w:p w14:paraId="1ED4F386" w14:textId="48063C22" w:rsidR="00994EA6" w:rsidRPr="006F4449" w:rsidRDefault="00994EA6" w:rsidP="003E5691">
      <w:pPr>
        <w:jc w:val="right"/>
        <w:rPr>
          <w:b/>
          <w:bCs/>
        </w:rPr>
      </w:pPr>
      <w:r w:rsidRPr="006F4449">
        <w:rPr>
          <w:b/>
          <w:bCs/>
        </w:rPr>
        <w:t>Consultoría</w:t>
      </w:r>
      <w:r w:rsidR="00DF0864" w:rsidRPr="006F4449">
        <w:rPr>
          <w:b/>
          <w:bCs/>
        </w:rPr>
        <w:t xml:space="preserve"> en </w:t>
      </w:r>
      <w:proofErr w:type="spellStart"/>
      <w:r w:rsidR="00DF0864" w:rsidRPr="006F4449">
        <w:rPr>
          <w:b/>
          <w:bCs/>
        </w:rPr>
        <w:t>Supply</w:t>
      </w:r>
      <w:proofErr w:type="spellEnd"/>
      <w:r w:rsidR="00DF0864" w:rsidRPr="006F4449">
        <w:rPr>
          <w:b/>
          <w:bCs/>
        </w:rPr>
        <w:t xml:space="preserve"> Chain y </w:t>
      </w:r>
      <w:r w:rsidR="00347DE3" w:rsidRPr="006F4449">
        <w:rPr>
          <w:b/>
          <w:bCs/>
        </w:rPr>
        <w:t>Tecnología</w:t>
      </w:r>
      <w:r w:rsidRPr="006F4449">
        <w:rPr>
          <w:b/>
          <w:bCs/>
        </w:rPr>
        <w:t xml:space="preserve"> para Pymes </w:t>
      </w:r>
      <w:r w:rsidR="006443C2" w:rsidRPr="006F4449">
        <w:rPr>
          <w:b/>
          <w:bCs/>
        </w:rPr>
        <w:t xml:space="preserve">de </w:t>
      </w:r>
      <w:r w:rsidR="006F4449">
        <w:rPr>
          <w:b/>
          <w:bCs/>
        </w:rPr>
        <w:t>T</w:t>
      </w:r>
      <w:r w:rsidR="006443C2" w:rsidRPr="006F4449">
        <w:rPr>
          <w:b/>
          <w:bCs/>
        </w:rPr>
        <w:t>extil</w:t>
      </w:r>
      <w:r w:rsidR="006F4449">
        <w:rPr>
          <w:b/>
          <w:bCs/>
        </w:rPr>
        <w:t>, C</w:t>
      </w:r>
      <w:r w:rsidR="006443C2" w:rsidRPr="006F4449">
        <w:rPr>
          <w:b/>
          <w:bCs/>
        </w:rPr>
        <w:t xml:space="preserve">alzado y </w:t>
      </w:r>
      <w:r w:rsidR="006F4449">
        <w:rPr>
          <w:b/>
          <w:bCs/>
        </w:rPr>
        <w:t>A</w:t>
      </w:r>
      <w:r w:rsidR="006443C2" w:rsidRPr="006F4449">
        <w:rPr>
          <w:b/>
          <w:bCs/>
        </w:rPr>
        <w:t>ccesorios</w:t>
      </w:r>
    </w:p>
    <w:p w14:paraId="266AB01B" w14:textId="08947166" w:rsidR="002968AD" w:rsidRDefault="00DF0864" w:rsidP="003E5691">
      <w:pPr>
        <w:jc w:val="right"/>
      </w:pPr>
      <w:r>
        <w:t>Elaborado por Diego Haisch</w:t>
      </w:r>
    </w:p>
    <w:p w14:paraId="41CF1884" w14:textId="77777777" w:rsidR="002968AD" w:rsidRDefault="002968AD">
      <w:r>
        <w:br w:type="page"/>
      </w:r>
    </w:p>
    <w:p w14:paraId="6CDD806B" w14:textId="77777777" w:rsidR="00DF0864" w:rsidRDefault="00DF0864" w:rsidP="003E5691">
      <w:pPr>
        <w:jc w:val="right"/>
      </w:pPr>
    </w:p>
    <w:sdt>
      <w:sdtPr>
        <w:rPr>
          <w:rFonts w:asciiTheme="minorHAnsi" w:eastAsiaTheme="minorHAnsi" w:hAnsiTheme="minorHAnsi" w:cstheme="minorBidi"/>
          <w:color w:val="auto"/>
          <w:kern w:val="2"/>
          <w:sz w:val="24"/>
          <w:szCs w:val="24"/>
          <w:lang w:eastAsia="en-US"/>
          <w14:ligatures w14:val="standardContextual"/>
        </w:rPr>
        <w:id w:val="166836769"/>
        <w:docPartObj>
          <w:docPartGallery w:val="Table of Contents"/>
          <w:docPartUnique/>
        </w:docPartObj>
      </w:sdtPr>
      <w:sdtEndPr>
        <w:rPr>
          <w:b/>
          <w:bCs/>
        </w:rPr>
      </w:sdtEndPr>
      <w:sdtContent>
        <w:p w14:paraId="7326E911" w14:textId="179ADD42" w:rsidR="002968AD" w:rsidRDefault="002968AD">
          <w:pPr>
            <w:pStyle w:val="TtuloTDC"/>
          </w:pPr>
          <w:r>
            <w:t>Contenido</w:t>
          </w:r>
        </w:p>
        <w:p w14:paraId="59967D96" w14:textId="04A83709" w:rsidR="002968AD" w:rsidRDefault="002968AD">
          <w:pPr>
            <w:pStyle w:val="TDC1"/>
            <w:tabs>
              <w:tab w:val="left" w:pos="480"/>
              <w:tab w:val="right" w:leader="dot" w:pos="8834"/>
            </w:tabs>
            <w:rPr>
              <w:noProof/>
            </w:rPr>
          </w:pPr>
          <w:r>
            <w:fldChar w:fldCharType="begin"/>
          </w:r>
          <w:r>
            <w:instrText xml:space="preserve"> TOC \o "1-3" \h \z \u </w:instrText>
          </w:r>
          <w:r>
            <w:fldChar w:fldCharType="separate"/>
          </w:r>
          <w:hyperlink w:anchor="_Toc230639476" w:history="1">
            <w:r w:rsidRPr="00AA4E3A">
              <w:rPr>
                <w:rStyle w:val="Hipervnculo"/>
                <w:noProof/>
              </w:rPr>
              <w:t>1</w:t>
            </w:r>
            <w:r>
              <w:rPr>
                <w:noProof/>
              </w:rPr>
              <w:tab/>
            </w:r>
            <w:r w:rsidRPr="00AA4E3A">
              <w:rPr>
                <w:rStyle w:val="Hipervnculo"/>
                <w:noProof/>
              </w:rPr>
              <w:t>Resumen Ejecutivo</w:t>
            </w:r>
            <w:r>
              <w:rPr>
                <w:noProof/>
                <w:webHidden/>
              </w:rPr>
              <w:tab/>
            </w:r>
            <w:r>
              <w:rPr>
                <w:noProof/>
                <w:webHidden/>
              </w:rPr>
              <w:fldChar w:fldCharType="begin"/>
            </w:r>
            <w:r>
              <w:rPr>
                <w:noProof/>
                <w:webHidden/>
              </w:rPr>
              <w:instrText xml:space="preserve"> PAGEREF _Toc230639476 \h </w:instrText>
            </w:r>
            <w:r>
              <w:rPr>
                <w:noProof/>
                <w:webHidden/>
              </w:rPr>
            </w:r>
            <w:r>
              <w:rPr>
                <w:noProof/>
                <w:webHidden/>
              </w:rPr>
              <w:fldChar w:fldCharType="separate"/>
            </w:r>
            <w:r>
              <w:rPr>
                <w:noProof/>
                <w:webHidden/>
              </w:rPr>
              <w:t>3</w:t>
            </w:r>
            <w:r>
              <w:rPr>
                <w:noProof/>
                <w:webHidden/>
              </w:rPr>
              <w:fldChar w:fldCharType="end"/>
            </w:r>
          </w:hyperlink>
        </w:p>
        <w:p w14:paraId="7D5CD827" w14:textId="65C2C72E" w:rsidR="002968AD" w:rsidRDefault="002968AD">
          <w:pPr>
            <w:pStyle w:val="TDC2"/>
            <w:tabs>
              <w:tab w:val="left" w:pos="960"/>
              <w:tab w:val="right" w:leader="dot" w:pos="8834"/>
            </w:tabs>
            <w:rPr>
              <w:noProof/>
            </w:rPr>
          </w:pPr>
          <w:hyperlink w:anchor="_Toc230639477" w:history="1">
            <w:r w:rsidRPr="00AA4E3A">
              <w:rPr>
                <w:rStyle w:val="Hipervnculo"/>
                <w:noProof/>
              </w:rPr>
              <w:t>1.1</w:t>
            </w:r>
            <w:r>
              <w:rPr>
                <w:noProof/>
              </w:rPr>
              <w:tab/>
            </w:r>
            <w:r w:rsidRPr="00AA4E3A">
              <w:rPr>
                <w:rStyle w:val="Hipervnculo"/>
                <w:noProof/>
              </w:rPr>
              <w:t>Presentación del negocio</w:t>
            </w:r>
            <w:r>
              <w:rPr>
                <w:noProof/>
                <w:webHidden/>
              </w:rPr>
              <w:tab/>
            </w:r>
            <w:r>
              <w:rPr>
                <w:noProof/>
                <w:webHidden/>
              </w:rPr>
              <w:fldChar w:fldCharType="begin"/>
            </w:r>
            <w:r>
              <w:rPr>
                <w:noProof/>
                <w:webHidden/>
              </w:rPr>
              <w:instrText xml:space="preserve"> PAGEREF _Toc230639477 \h </w:instrText>
            </w:r>
            <w:r>
              <w:rPr>
                <w:noProof/>
                <w:webHidden/>
              </w:rPr>
            </w:r>
            <w:r>
              <w:rPr>
                <w:noProof/>
                <w:webHidden/>
              </w:rPr>
              <w:fldChar w:fldCharType="separate"/>
            </w:r>
            <w:r>
              <w:rPr>
                <w:noProof/>
                <w:webHidden/>
              </w:rPr>
              <w:t>3</w:t>
            </w:r>
            <w:r>
              <w:rPr>
                <w:noProof/>
                <w:webHidden/>
              </w:rPr>
              <w:fldChar w:fldCharType="end"/>
            </w:r>
          </w:hyperlink>
        </w:p>
        <w:p w14:paraId="6DDD4940" w14:textId="0CA8A8E5" w:rsidR="002968AD" w:rsidRDefault="002968AD">
          <w:pPr>
            <w:pStyle w:val="TDC2"/>
            <w:tabs>
              <w:tab w:val="left" w:pos="960"/>
              <w:tab w:val="right" w:leader="dot" w:pos="8834"/>
            </w:tabs>
            <w:rPr>
              <w:noProof/>
            </w:rPr>
          </w:pPr>
          <w:hyperlink w:anchor="_Toc230639478" w:history="1">
            <w:r w:rsidRPr="00AA4E3A">
              <w:rPr>
                <w:rStyle w:val="Hipervnculo"/>
                <w:noProof/>
              </w:rPr>
              <w:t>1.2</w:t>
            </w:r>
            <w:r>
              <w:rPr>
                <w:noProof/>
              </w:rPr>
              <w:tab/>
            </w:r>
            <w:r w:rsidRPr="00AA4E3A">
              <w:rPr>
                <w:rStyle w:val="Hipervnculo"/>
                <w:noProof/>
              </w:rPr>
              <w:t>Propuesta de valor única</w:t>
            </w:r>
            <w:r>
              <w:rPr>
                <w:noProof/>
                <w:webHidden/>
              </w:rPr>
              <w:tab/>
            </w:r>
            <w:r>
              <w:rPr>
                <w:noProof/>
                <w:webHidden/>
              </w:rPr>
              <w:fldChar w:fldCharType="begin"/>
            </w:r>
            <w:r>
              <w:rPr>
                <w:noProof/>
                <w:webHidden/>
              </w:rPr>
              <w:instrText xml:space="preserve"> PAGEREF _Toc230639478 \h </w:instrText>
            </w:r>
            <w:r>
              <w:rPr>
                <w:noProof/>
                <w:webHidden/>
              </w:rPr>
            </w:r>
            <w:r>
              <w:rPr>
                <w:noProof/>
                <w:webHidden/>
              </w:rPr>
              <w:fldChar w:fldCharType="separate"/>
            </w:r>
            <w:r>
              <w:rPr>
                <w:noProof/>
                <w:webHidden/>
              </w:rPr>
              <w:t>3</w:t>
            </w:r>
            <w:r>
              <w:rPr>
                <w:noProof/>
                <w:webHidden/>
              </w:rPr>
              <w:fldChar w:fldCharType="end"/>
            </w:r>
          </w:hyperlink>
        </w:p>
        <w:p w14:paraId="5D500A78" w14:textId="4554AA9E" w:rsidR="002968AD" w:rsidRDefault="002968AD">
          <w:pPr>
            <w:pStyle w:val="TDC2"/>
            <w:tabs>
              <w:tab w:val="left" w:pos="960"/>
              <w:tab w:val="right" w:leader="dot" w:pos="8834"/>
            </w:tabs>
            <w:rPr>
              <w:noProof/>
            </w:rPr>
          </w:pPr>
          <w:hyperlink w:anchor="_Toc230639479" w:history="1">
            <w:r w:rsidRPr="00AA4E3A">
              <w:rPr>
                <w:rStyle w:val="Hipervnculo"/>
                <w:noProof/>
              </w:rPr>
              <w:t>1.3</w:t>
            </w:r>
            <w:r>
              <w:rPr>
                <w:noProof/>
              </w:rPr>
              <w:tab/>
            </w:r>
            <w:r w:rsidRPr="00AA4E3A">
              <w:rPr>
                <w:rStyle w:val="Hipervnculo"/>
                <w:noProof/>
              </w:rPr>
              <w:t>Visión y misión</w:t>
            </w:r>
            <w:r>
              <w:rPr>
                <w:noProof/>
                <w:webHidden/>
              </w:rPr>
              <w:tab/>
            </w:r>
            <w:r>
              <w:rPr>
                <w:noProof/>
                <w:webHidden/>
              </w:rPr>
              <w:fldChar w:fldCharType="begin"/>
            </w:r>
            <w:r>
              <w:rPr>
                <w:noProof/>
                <w:webHidden/>
              </w:rPr>
              <w:instrText xml:space="preserve"> PAGEREF _Toc230639479 \h </w:instrText>
            </w:r>
            <w:r>
              <w:rPr>
                <w:noProof/>
                <w:webHidden/>
              </w:rPr>
            </w:r>
            <w:r>
              <w:rPr>
                <w:noProof/>
                <w:webHidden/>
              </w:rPr>
              <w:fldChar w:fldCharType="separate"/>
            </w:r>
            <w:r>
              <w:rPr>
                <w:noProof/>
                <w:webHidden/>
              </w:rPr>
              <w:t>3</w:t>
            </w:r>
            <w:r>
              <w:rPr>
                <w:noProof/>
                <w:webHidden/>
              </w:rPr>
              <w:fldChar w:fldCharType="end"/>
            </w:r>
          </w:hyperlink>
        </w:p>
        <w:p w14:paraId="62AE7EEC" w14:textId="290D4A18" w:rsidR="002968AD" w:rsidRDefault="002968AD">
          <w:pPr>
            <w:pStyle w:val="TDC2"/>
            <w:tabs>
              <w:tab w:val="left" w:pos="960"/>
              <w:tab w:val="right" w:leader="dot" w:pos="8834"/>
            </w:tabs>
            <w:rPr>
              <w:noProof/>
            </w:rPr>
          </w:pPr>
          <w:hyperlink w:anchor="_Toc230639480" w:history="1">
            <w:r w:rsidRPr="00AA4E3A">
              <w:rPr>
                <w:rStyle w:val="Hipervnculo"/>
                <w:noProof/>
              </w:rPr>
              <w:t>1.4</w:t>
            </w:r>
            <w:r>
              <w:rPr>
                <w:noProof/>
              </w:rPr>
              <w:tab/>
            </w:r>
            <w:r w:rsidRPr="00AA4E3A">
              <w:rPr>
                <w:rStyle w:val="Hipervnculo"/>
                <w:noProof/>
              </w:rPr>
              <w:t>Necesidades y oportunidades clave</w:t>
            </w:r>
            <w:r>
              <w:rPr>
                <w:noProof/>
                <w:webHidden/>
              </w:rPr>
              <w:tab/>
            </w:r>
            <w:r>
              <w:rPr>
                <w:noProof/>
                <w:webHidden/>
              </w:rPr>
              <w:fldChar w:fldCharType="begin"/>
            </w:r>
            <w:r>
              <w:rPr>
                <w:noProof/>
                <w:webHidden/>
              </w:rPr>
              <w:instrText xml:space="preserve"> PAGEREF _Toc230639480 \h </w:instrText>
            </w:r>
            <w:r>
              <w:rPr>
                <w:noProof/>
                <w:webHidden/>
              </w:rPr>
            </w:r>
            <w:r>
              <w:rPr>
                <w:noProof/>
                <w:webHidden/>
              </w:rPr>
              <w:fldChar w:fldCharType="separate"/>
            </w:r>
            <w:r>
              <w:rPr>
                <w:noProof/>
                <w:webHidden/>
              </w:rPr>
              <w:t>4</w:t>
            </w:r>
            <w:r>
              <w:rPr>
                <w:noProof/>
                <w:webHidden/>
              </w:rPr>
              <w:fldChar w:fldCharType="end"/>
            </w:r>
          </w:hyperlink>
        </w:p>
        <w:p w14:paraId="5B482210" w14:textId="202A59DE" w:rsidR="002968AD" w:rsidRDefault="002968AD">
          <w:pPr>
            <w:pStyle w:val="TDC1"/>
            <w:tabs>
              <w:tab w:val="left" w:pos="480"/>
              <w:tab w:val="right" w:leader="dot" w:pos="8834"/>
            </w:tabs>
            <w:rPr>
              <w:noProof/>
            </w:rPr>
          </w:pPr>
          <w:hyperlink w:anchor="_Toc230639481" w:history="1">
            <w:r w:rsidRPr="00AA4E3A">
              <w:rPr>
                <w:rStyle w:val="Hipervnculo"/>
                <w:noProof/>
              </w:rPr>
              <w:t>2</w:t>
            </w:r>
            <w:r>
              <w:rPr>
                <w:noProof/>
              </w:rPr>
              <w:tab/>
            </w:r>
            <w:r w:rsidRPr="00AA4E3A">
              <w:rPr>
                <w:rStyle w:val="Hipervnculo"/>
                <w:noProof/>
              </w:rPr>
              <w:t>Descripción del negocio</w:t>
            </w:r>
            <w:r>
              <w:rPr>
                <w:noProof/>
                <w:webHidden/>
              </w:rPr>
              <w:tab/>
            </w:r>
            <w:r>
              <w:rPr>
                <w:noProof/>
                <w:webHidden/>
              </w:rPr>
              <w:fldChar w:fldCharType="begin"/>
            </w:r>
            <w:r>
              <w:rPr>
                <w:noProof/>
                <w:webHidden/>
              </w:rPr>
              <w:instrText xml:space="preserve"> PAGEREF _Toc230639481 \h </w:instrText>
            </w:r>
            <w:r>
              <w:rPr>
                <w:noProof/>
                <w:webHidden/>
              </w:rPr>
            </w:r>
            <w:r>
              <w:rPr>
                <w:noProof/>
                <w:webHidden/>
              </w:rPr>
              <w:fldChar w:fldCharType="separate"/>
            </w:r>
            <w:r>
              <w:rPr>
                <w:noProof/>
                <w:webHidden/>
              </w:rPr>
              <w:t>4</w:t>
            </w:r>
            <w:r>
              <w:rPr>
                <w:noProof/>
                <w:webHidden/>
              </w:rPr>
              <w:fldChar w:fldCharType="end"/>
            </w:r>
          </w:hyperlink>
        </w:p>
        <w:p w14:paraId="794FA317" w14:textId="3C3B7742" w:rsidR="002968AD" w:rsidRDefault="002968AD">
          <w:pPr>
            <w:pStyle w:val="TDC2"/>
            <w:tabs>
              <w:tab w:val="left" w:pos="960"/>
              <w:tab w:val="right" w:leader="dot" w:pos="8834"/>
            </w:tabs>
            <w:rPr>
              <w:noProof/>
            </w:rPr>
          </w:pPr>
          <w:hyperlink w:anchor="_Toc230639482" w:history="1">
            <w:r w:rsidRPr="00AA4E3A">
              <w:rPr>
                <w:rStyle w:val="Hipervnculo"/>
                <w:noProof/>
              </w:rPr>
              <w:t>2.1</w:t>
            </w:r>
            <w:r>
              <w:rPr>
                <w:noProof/>
              </w:rPr>
              <w:tab/>
            </w:r>
            <w:r w:rsidRPr="00AA4E3A">
              <w:rPr>
                <w:rStyle w:val="Hipervnculo"/>
                <w:noProof/>
              </w:rPr>
              <w:t>Plan general</w:t>
            </w:r>
            <w:r>
              <w:rPr>
                <w:noProof/>
                <w:webHidden/>
              </w:rPr>
              <w:tab/>
            </w:r>
            <w:r>
              <w:rPr>
                <w:noProof/>
                <w:webHidden/>
              </w:rPr>
              <w:fldChar w:fldCharType="begin"/>
            </w:r>
            <w:r>
              <w:rPr>
                <w:noProof/>
                <w:webHidden/>
              </w:rPr>
              <w:instrText xml:space="preserve"> PAGEREF _Toc230639482 \h </w:instrText>
            </w:r>
            <w:r>
              <w:rPr>
                <w:noProof/>
                <w:webHidden/>
              </w:rPr>
            </w:r>
            <w:r>
              <w:rPr>
                <w:noProof/>
                <w:webHidden/>
              </w:rPr>
              <w:fldChar w:fldCharType="separate"/>
            </w:r>
            <w:r>
              <w:rPr>
                <w:noProof/>
                <w:webHidden/>
              </w:rPr>
              <w:t>4</w:t>
            </w:r>
            <w:r>
              <w:rPr>
                <w:noProof/>
                <w:webHidden/>
              </w:rPr>
              <w:fldChar w:fldCharType="end"/>
            </w:r>
          </w:hyperlink>
        </w:p>
        <w:p w14:paraId="7F309D0B" w14:textId="4E38EDE3" w:rsidR="002968AD" w:rsidRDefault="002968AD">
          <w:pPr>
            <w:pStyle w:val="TDC2"/>
            <w:tabs>
              <w:tab w:val="left" w:pos="960"/>
              <w:tab w:val="right" w:leader="dot" w:pos="8834"/>
            </w:tabs>
            <w:rPr>
              <w:noProof/>
            </w:rPr>
          </w:pPr>
          <w:hyperlink w:anchor="_Toc230639483" w:history="1">
            <w:r w:rsidRPr="00AA4E3A">
              <w:rPr>
                <w:rStyle w:val="Hipervnculo"/>
                <w:noProof/>
              </w:rPr>
              <w:t>2.2</w:t>
            </w:r>
            <w:r>
              <w:rPr>
                <w:noProof/>
              </w:rPr>
              <w:tab/>
            </w:r>
            <w:r w:rsidRPr="00AA4E3A">
              <w:rPr>
                <w:rStyle w:val="Hipervnculo"/>
                <w:noProof/>
              </w:rPr>
              <w:t>Objetivos del plan (36 meses)</w:t>
            </w:r>
            <w:r>
              <w:rPr>
                <w:noProof/>
                <w:webHidden/>
              </w:rPr>
              <w:tab/>
            </w:r>
            <w:r>
              <w:rPr>
                <w:noProof/>
                <w:webHidden/>
              </w:rPr>
              <w:fldChar w:fldCharType="begin"/>
            </w:r>
            <w:r>
              <w:rPr>
                <w:noProof/>
                <w:webHidden/>
              </w:rPr>
              <w:instrText xml:space="preserve"> PAGEREF _Toc230639483 \h </w:instrText>
            </w:r>
            <w:r>
              <w:rPr>
                <w:noProof/>
                <w:webHidden/>
              </w:rPr>
            </w:r>
            <w:r>
              <w:rPr>
                <w:noProof/>
                <w:webHidden/>
              </w:rPr>
              <w:fldChar w:fldCharType="separate"/>
            </w:r>
            <w:r>
              <w:rPr>
                <w:noProof/>
                <w:webHidden/>
              </w:rPr>
              <w:t>4</w:t>
            </w:r>
            <w:r>
              <w:rPr>
                <w:noProof/>
                <w:webHidden/>
              </w:rPr>
              <w:fldChar w:fldCharType="end"/>
            </w:r>
          </w:hyperlink>
        </w:p>
        <w:p w14:paraId="07059A39" w14:textId="3833952D" w:rsidR="002968AD" w:rsidRDefault="002968AD">
          <w:pPr>
            <w:pStyle w:val="TDC1"/>
            <w:tabs>
              <w:tab w:val="left" w:pos="480"/>
              <w:tab w:val="right" w:leader="dot" w:pos="8834"/>
            </w:tabs>
            <w:rPr>
              <w:noProof/>
            </w:rPr>
          </w:pPr>
          <w:hyperlink w:anchor="_Toc230639484" w:history="1">
            <w:r w:rsidRPr="00AA4E3A">
              <w:rPr>
                <w:rStyle w:val="Hipervnculo"/>
                <w:noProof/>
              </w:rPr>
              <w:t>3</w:t>
            </w:r>
            <w:r>
              <w:rPr>
                <w:noProof/>
              </w:rPr>
              <w:tab/>
            </w:r>
            <w:r w:rsidRPr="00AA4E3A">
              <w:rPr>
                <w:rStyle w:val="Hipervnculo"/>
                <w:noProof/>
              </w:rPr>
              <w:t>Análisis de mercado</w:t>
            </w:r>
            <w:r>
              <w:rPr>
                <w:noProof/>
                <w:webHidden/>
              </w:rPr>
              <w:tab/>
            </w:r>
            <w:r>
              <w:rPr>
                <w:noProof/>
                <w:webHidden/>
              </w:rPr>
              <w:fldChar w:fldCharType="begin"/>
            </w:r>
            <w:r>
              <w:rPr>
                <w:noProof/>
                <w:webHidden/>
              </w:rPr>
              <w:instrText xml:space="preserve"> PAGEREF _Toc230639484 \h </w:instrText>
            </w:r>
            <w:r>
              <w:rPr>
                <w:noProof/>
                <w:webHidden/>
              </w:rPr>
            </w:r>
            <w:r>
              <w:rPr>
                <w:noProof/>
                <w:webHidden/>
              </w:rPr>
              <w:fldChar w:fldCharType="separate"/>
            </w:r>
            <w:r>
              <w:rPr>
                <w:noProof/>
                <w:webHidden/>
              </w:rPr>
              <w:t>5</w:t>
            </w:r>
            <w:r>
              <w:rPr>
                <w:noProof/>
                <w:webHidden/>
              </w:rPr>
              <w:fldChar w:fldCharType="end"/>
            </w:r>
          </w:hyperlink>
        </w:p>
        <w:p w14:paraId="7CFA2D7B" w14:textId="39B93E51" w:rsidR="002968AD" w:rsidRDefault="002968AD">
          <w:pPr>
            <w:pStyle w:val="TDC2"/>
            <w:tabs>
              <w:tab w:val="left" w:pos="960"/>
              <w:tab w:val="right" w:leader="dot" w:pos="8834"/>
            </w:tabs>
            <w:rPr>
              <w:noProof/>
            </w:rPr>
          </w:pPr>
          <w:hyperlink w:anchor="_Toc230639485" w:history="1">
            <w:r w:rsidRPr="00AA4E3A">
              <w:rPr>
                <w:rStyle w:val="Hipervnculo"/>
                <w:noProof/>
              </w:rPr>
              <w:t>3.1</w:t>
            </w:r>
            <w:r>
              <w:rPr>
                <w:noProof/>
              </w:rPr>
              <w:tab/>
            </w:r>
            <w:r w:rsidRPr="00AA4E3A">
              <w:rPr>
                <w:rStyle w:val="Hipervnculo"/>
                <w:noProof/>
              </w:rPr>
              <w:t>Necesidades del mercado</w:t>
            </w:r>
            <w:r>
              <w:rPr>
                <w:noProof/>
                <w:webHidden/>
              </w:rPr>
              <w:tab/>
            </w:r>
            <w:r>
              <w:rPr>
                <w:noProof/>
                <w:webHidden/>
              </w:rPr>
              <w:fldChar w:fldCharType="begin"/>
            </w:r>
            <w:r>
              <w:rPr>
                <w:noProof/>
                <w:webHidden/>
              </w:rPr>
              <w:instrText xml:space="preserve"> PAGEREF _Toc230639485 \h </w:instrText>
            </w:r>
            <w:r>
              <w:rPr>
                <w:noProof/>
                <w:webHidden/>
              </w:rPr>
            </w:r>
            <w:r>
              <w:rPr>
                <w:noProof/>
                <w:webHidden/>
              </w:rPr>
              <w:fldChar w:fldCharType="separate"/>
            </w:r>
            <w:r>
              <w:rPr>
                <w:noProof/>
                <w:webHidden/>
              </w:rPr>
              <w:t>5</w:t>
            </w:r>
            <w:r>
              <w:rPr>
                <w:noProof/>
                <w:webHidden/>
              </w:rPr>
              <w:fldChar w:fldCharType="end"/>
            </w:r>
          </w:hyperlink>
        </w:p>
        <w:p w14:paraId="24AFD167" w14:textId="00C54FCF" w:rsidR="002968AD" w:rsidRDefault="002968AD">
          <w:pPr>
            <w:pStyle w:val="TDC2"/>
            <w:tabs>
              <w:tab w:val="left" w:pos="960"/>
              <w:tab w:val="right" w:leader="dot" w:pos="8834"/>
            </w:tabs>
            <w:rPr>
              <w:noProof/>
            </w:rPr>
          </w:pPr>
          <w:hyperlink w:anchor="_Toc230639486" w:history="1">
            <w:r w:rsidRPr="00AA4E3A">
              <w:rPr>
                <w:rStyle w:val="Hipervnculo"/>
                <w:noProof/>
              </w:rPr>
              <w:t>3.2</w:t>
            </w:r>
            <w:r>
              <w:rPr>
                <w:noProof/>
              </w:rPr>
              <w:tab/>
            </w:r>
            <w:r w:rsidRPr="00AA4E3A">
              <w:rPr>
                <w:rStyle w:val="Hipervnculo"/>
                <w:noProof/>
              </w:rPr>
              <w:t>Tipos de empresas objetivo</w:t>
            </w:r>
            <w:r>
              <w:rPr>
                <w:noProof/>
                <w:webHidden/>
              </w:rPr>
              <w:tab/>
            </w:r>
            <w:r>
              <w:rPr>
                <w:noProof/>
                <w:webHidden/>
              </w:rPr>
              <w:fldChar w:fldCharType="begin"/>
            </w:r>
            <w:r>
              <w:rPr>
                <w:noProof/>
                <w:webHidden/>
              </w:rPr>
              <w:instrText xml:space="preserve"> PAGEREF _Toc230639486 \h </w:instrText>
            </w:r>
            <w:r>
              <w:rPr>
                <w:noProof/>
                <w:webHidden/>
              </w:rPr>
            </w:r>
            <w:r>
              <w:rPr>
                <w:noProof/>
                <w:webHidden/>
              </w:rPr>
              <w:fldChar w:fldCharType="separate"/>
            </w:r>
            <w:r>
              <w:rPr>
                <w:noProof/>
                <w:webHidden/>
              </w:rPr>
              <w:t>5</w:t>
            </w:r>
            <w:r>
              <w:rPr>
                <w:noProof/>
                <w:webHidden/>
              </w:rPr>
              <w:fldChar w:fldCharType="end"/>
            </w:r>
          </w:hyperlink>
        </w:p>
        <w:p w14:paraId="080130DE" w14:textId="2ED01AEF" w:rsidR="002968AD" w:rsidRDefault="002968AD">
          <w:pPr>
            <w:pStyle w:val="TDC2"/>
            <w:tabs>
              <w:tab w:val="left" w:pos="960"/>
              <w:tab w:val="right" w:leader="dot" w:pos="8834"/>
            </w:tabs>
            <w:rPr>
              <w:noProof/>
            </w:rPr>
          </w:pPr>
          <w:hyperlink w:anchor="_Toc230639487" w:history="1">
            <w:r w:rsidRPr="00AA4E3A">
              <w:rPr>
                <w:rStyle w:val="Hipervnculo"/>
                <w:noProof/>
              </w:rPr>
              <w:t>3.3</w:t>
            </w:r>
            <w:r>
              <w:rPr>
                <w:noProof/>
              </w:rPr>
              <w:tab/>
            </w:r>
            <w:r w:rsidRPr="00AA4E3A">
              <w:rPr>
                <w:rStyle w:val="Hipervnculo"/>
                <w:noProof/>
              </w:rPr>
              <w:t>Competencia</w:t>
            </w:r>
            <w:r>
              <w:rPr>
                <w:noProof/>
                <w:webHidden/>
              </w:rPr>
              <w:tab/>
            </w:r>
            <w:r>
              <w:rPr>
                <w:noProof/>
                <w:webHidden/>
              </w:rPr>
              <w:fldChar w:fldCharType="begin"/>
            </w:r>
            <w:r>
              <w:rPr>
                <w:noProof/>
                <w:webHidden/>
              </w:rPr>
              <w:instrText xml:space="preserve"> PAGEREF _Toc230639487 \h </w:instrText>
            </w:r>
            <w:r>
              <w:rPr>
                <w:noProof/>
                <w:webHidden/>
              </w:rPr>
            </w:r>
            <w:r>
              <w:rPr>
                <w:noProof/>
                <w:webHidden/>
              </w:rPr>
              <w:fldChar w:fldCharType="separate"/>
            </w:r>
            <w:r>
              <w:rPr>
                <w:noProof/>
                <w:webHidden/>
              </w:rPr>
              <w:t>5</w:t>
            </w:r>
            <w:r>
              <w:rPr>
                <w:noProof/>
                <w:webHidden/>
              </w:rPr>
              <w:fldChar w:fldCharType="end"/>
            </w:r>
          </w:hyperlink>
        </w:p>
        <w:p w14:paraId="30BC5CF6" w14:textId="0073FE30" w:rsidR="002968AD" w:rsidRDefault="002968AD">
          <w:pPr>
            <w:pStyle w:val="TDC1"/>
            <w:tabs>
              <w:tab w:val="left" w:pos="480"/>
              <w:tab w:val="right" w:leader="dot" w:pos="8834"/>
            </w:tabs>
            <w:rPr>
              <w:noProof/>
            </w:rPr>
          </w:pPr>
          <w:hyperlink w:anchor="_Toc230639488" w:history="1">
            <w:r w:rsidRPr="00AA4E3A">
              <w:rPr>
                <w:rStyle w:val="Hipervnculo"/>
                <w:noProof/>
              </w:rPr>
              <w:t>4</w:t>
            </w:r>
            <w:r>
              <w:rPr>
                <w:noProof/>
              </w:rPr>
              <w:tab/>
            </w:r>
            <w:r w:rsidRPr="00AA4E3A">
              <w:rPr>
                <w:rStyle w:val="Hipervnculo"/>
                <w:noProof/>
              </w:rPr>
              <w:t>Organización y equipo</w:t>
            </w:r>
            <w:r>
              <w:rPr>
                <w:noProof/>
                <w:webHidden/>
              </w:rPr>
              <w:tab/>
            </w:r>
            <w:r>
              <w:rPr>
                <w:noProof/>
                <w:webHidden/>
              </w:rPr>
              <w:fldChar w:fldCharType="begin"/>
            </w:r>
            <w:r>
              <w:rPr>
                <w:noProof/>
                <w:webHidden/>
              </w:rPr>
              <w:instrText xml:space="preserve"> PAGEREF _Toc230639488 \h </w:instrText>
            </w:r>
            <w:r>
              <w:rPr>
                <w:noProof/>
                <w:webHidden/>
              </w:rPr>
            </w:r>
            <w:r>
              <w:rPr>
                <w:noProof/>
                <w:webHidden/>
              </w:rPr>
              <w:fldChar w:fldCharType="separate"/>
            </w:r>
            <w:r>
              <w:rPr>
                <w:noProof/>
                <w:webHidden/>
              </w:rPr>
              <w:t>6</w:t>
            </w:r>
            <w:r>
              <w:rPr>
                <w:noProof/>
                <w:webHidden/>
              </w:rPr>
              <w:fldChar w:fldCharType="end"/>
            </w:r>
          </w:hyperlink>
        </w:p>
        <w:p w14:paraId="45471891" w14:textId="63BF0CEA" w:rsidR="002968AD" w:rsidRDefault="002968AD">
          <w:pPr>
            <w:pStyle w:val="TDC1"/>
            <w:tabs>
              <w:tab w:val="left" w:pos="480"/>
              <w:tab w:val="right" w:leader="dot" w:pos="8834"/>
            </w:tabs>
            <w:rPr>
              <w:noProof/>
            </w:rPr>
          </w:pPr>
          <w:hyperlink w:anchor="_Toc230639489" w:history="1">
            <w:r w:rsidRPr="00AA4E3A">
              <w:rPr>
                <w:rStyle w:val="Hipervnculo"/>
                <w:noProof/>
              </w:rPr>
              <w:t>5</w:t>
            </w:r>
            <w:r>
              <w:rPr>
                <w:noProof/>
              </w:rPr>
              <w:tab/>
            </w:r>
            <w:r w:rsidRPr="00AA4E3A">
              <w:rPr>
                <w:rStyle w:val="Hipervnculo"/>
                <w:noProof/>
              </w:rPr>
              <w:t>Propuesta de valor y servicios</w:t>
            </w:r>
            <w:r>
              <w:rPr>
                <w:noProof/>
                <w:webHidden/>
              </w:rPr>
              <w:tab/>
            </w:r>
            <w:r>
              <w:rPr>
                <w:noProof/>
                <w:webHidden/>
              </w:rPr>
              <w:fldChar w:fldCharType="begin"/>
            </w:r>
            <w:r>
              <w:rPr>
                <w:noProof/>
                <w:webHidden/>
              </w:rPr>
              <w:instrText xml:space="preserve"> PAGEREF _Toc230639489 \h </w:instrText>
            </w:r>
            <w:r>
              <w:rPr>
                <w:noProof/>
                <w:webHidden/>
              </w:rPr>
            </w:r>
            <w:r>
              <w:rPr>
                <w:noProof/>
                <w:webHidden/>
              </w:rPr>
              <w:fldChar w:fldCharType="separate"/>
            </w:r>
            <w:r>
              <w:rPr>
                <w:noProof/>
                <w:webHidden/>
              </w:rPr>
              <w:t>6</w:t>
            </w:r>
            <w:r>
              <w:rPr>
                <w:noProof/>
                <w:webHidden/>
              </w:rPr>
              <w:fldChar w:fldCharType="end"/>
            </w:r>
          </w:hyperlink>
        </w:p>
        <w:p w14:paraId="53864C4A" w14:textId="6E18CBDB" w:rsidR="002968AD" w:rsidRDefault="002968AD">
          <w:pPr>
            <w:pStyle w:val="TDC1"/>
            <w:tabs>
              <w:tab w:val="left" w:pos="480"/>
              <w:tab w:val="right" w:leader="dot" w:pos="8834"/>
            </w:tabs>
            <w:rPr>
              <w:noProof/>
            </w:rPr>
          </w:pPr>
          <w:hyperlink w:anchor="_Toc230639490" w:history="1">
            <w:r w:rsidRPr="00AA4E3A">
              <w:rPr>
                <w:rStyle w:val="Hipervnculo"/>
                <w:noProof/>
              </w:rPr>
              <w:t>6</w:t>
            </w:r>
            <w:r>
              <w:rPr>
                <w:noProof/>
              </w:rPr>
              <w:tab/>
            </w:r>
            <w:r w:rsidRPr="00AA4E3A">
              <w:rPr>
                <w:rStyle w:val="Hipervnculo"/>
                <w:noProof/>
              </w:rPr>
              <w:t>Modelo de negocio</w:t>
            </w:r>
            <w:r>
              <w:rPr>
                <w:noProof/>
                <w:webHidden/>
              </w:rPr>
              <w:tab/>
            </w:r>
            <w:r>
              <w:rPr>
                <w:noProof/>
                <w:webHidden/>
              </w:rPr>
              <w:fldChar w:fldCharType="begin"/>
            </w:r>
            <w:r>
              <w:rPr>
                <w:noProof/>
                <w:webHidden/>
              </w:rPr>
              <w:instrText xml:space="preserve"> PAGEREF _Toc230639490 \h </w:instrText>
            </w:r>
            <w:r>
              <w:rPr>
                <w:noProof/>
                <w:webHidden/>
              </w:rPr>
            </w:r>
            <w:r>
              <w:rPr>
                <w:noProof/>
                <w:webHidden/>
              </w:rPr>
              <w:fldChar w:fldCharType="separate"/>
            </w:r>
            <w:r>
              <w:rPr>
                <w:noProof/>
                <w:webHidden/>
              </w:rPr>
              <w:t>7</w:t>
            </w:r>
            <w:r>
              <w:rPr>
                <w:noProof/>
                <w:webHidden/>
              </w:rPr>
              <w:fldChar w:fldCharType="end"/>
            </w:r>
          </w:hyperlink>
        </w:p>
        <w:p w14:paraId="62299603" w14:textId="7BCF5EB9" w:rsidR="002968AD" w:rsidRDefault="002968AD">
          <w:pPr>
            <w:pStyle w:val="TDC2"/>
            <w:tabs>
              <w:tab w:val="left" w:pos="960"/>
              <w:tab w:val="right" w:leader="dot" w:pos="8834"/>
            </w:tabs>
            <w:rPr>
              <w:noProof/>
            </w:rPr>
          </w:pPr>
          <w:hyperlink w:anchor="_Toc230639491" w:history="1">
            <w:r w:rsidRPr="00AA4E3A">
              <w:rPr>
                <w:rStyle w:val="Hipervnculo"/>
                <w:noProof/>
              </w:rPr>
              <w:t>6.1</w:t>
            </w:r>
            <w:r>
              <w:rPr>
                <w:noProof/>
              </w:rPr>
              <w:tab/>
            </w:r>
            <w:r w:rsidRPr="00AA4E3A">
              <w:rPr>
                <w:rStyle w:val="Hipervnculo"/>
                <w:noProof/>
              </w:rPr>
              <w:t>Tipos de ingresos</w:t>
            </w:r>
            <w:r>
              <w:rPr>
                <w:noProof/>
                <w:webHidden/>
              </w:rPr>
              <w:tab/>
            </w:r>
            <w:r>
              <w:rPr>
                <w:noProof/>
                <w:webHidden/>
              </w:rPr>
              <w:fldChar w:fldCharType="begin"/>
            </w:r>
            <w:r>
              <w:rPr>
                <w:noProof/>
                <w:webHidden/>
              </w:rPr>
              <w:instrText xml:space="preserve"> PAGEREF _Toc230639491 \h </w:instrText>
            </w:r>
            <w:r>
              <w:rPr>
                <w:noProof/>
                <w:webHidden/>
              </w:rPr>
            </w:r>
            <w:r>
              <w:rPr>
                <w:noProof/>
                <w:webHidden/>
              </w:rPr>
              <w:fldChar w:fldCharType="separate"/>
            </w:r>
            <w:r>
              <w:rPr>
                <w:noProof/>
                <w:webHidden/>
              </w:rPr>
              <w:t>7</w:t>
            </w:r>
            <w:r>
              <w:rPr>
                <w:noProof/>
                <w:webHidden/>
              </w:rPr>
              <w:fldChar w:fldCharType="end"/>
            </w:r>
          </w:hyperlink>
        </w:p>
        <w:p w14:paraId="706CD6D7" w14:textId="7252CAF5" w:rsidR="002968AD" w:rsidRDefault="002968AD">
          <w:pPr>
            <w:pStyle w:val="TDC2"/>
            <w:tabs>
              <w:tab w:val="right" w:leader="dot" w:pos="8834"/>
            </w:tabs>
            <w:rPr>
              <w:noProof/>
            </w:rPr>
          </w:pPr>
          <w:hyperlink w:anchor="_Toc230639492" w:history="1">
            <w:r w:rsidRPr="00AA4E3A">
              <w:rPr>
                <w:rStyle w:val="Hipervnculo"/>
                <w:noProof/>
              </w:rPr>
              <w:t>6.2 Costes iniciales</w:t>
            </w:r>
            <w:r>
              <w:rPr>
                <w:noProof/>
                <w:webHidden/>
              </w:rPr>
              <w:tab/>
            </w:r>
            <w:r>
              <w:rPr>
                <w:noProof/>
                <w:webHidden/>
              </w:rPr>
              <w:fldChar w:fldCharType="begin"/>
            </w:r>
            <w:r>
              <w:rPr>
                <w:noProof/>
                <w:webHidden/>
              </w:rPr>
              <w:instrText xml:space="preserve"> PAGEREF _Toc230639492 \h </w:instrText>
            </w:r>
            <w:r>
              <w:rPr>
                <w:noProof/>
                <w:webHidden/>
              </w:rPr>
            </w:r>
            <w:r>
              <w:rPr>
                <w:noProof/>
                <w:webHidden/>
              </w:rPr>
              <w:fldChar w:fldCharType="separate"/>
            </w:r>
            <w:r>
              <w:rPr>
                <w:noProof/>
                <w:webHidden/>
              </w:rPr>
              <w:t>8</w:t>
            </w:r>
            <w:r>
              <w:rPr>
                <w:noProof/>
                <w:webHidden/>
              </w:rPr>
              <w:fldChar w:fldCharType="end"/>
            </w:r>
          </w:hyperlink>
        </w:p>
        <w:p w14:paraId="1A7AE993" w14:textId="751D7BD3" w:rsidR="002968AD" w:rsidRDefault="002968AD">
          <w:pPr>
            <w:pStyle w:val="TDC1"/>
            <w:tabs>
              <w:tab w:val="left" w:pos="480"/>
              <w:tab w:val="right" w:leader="dot" w:pos="8834"/>
            </w:tabs>
            <w:rPr>
              <w:noProof/>
            </w:rPr>
          </w:pPr>
          <w:hyperlink w:anchor="_Toc230639493" w:history="1">
            <w:r w:rsidRPr="00AA4E3A">
              <w:rPr>
                <w:rStyle w:val="Hipervnculo"/>
                <w:noProof/>
              </w:rPr>
              <w:t>7</w:t>
            </w:r>
            <w:r>
              <w:rPr>
                <w:noProof/>
              </w:rPr>
              <w:tab/>
            </w:r>
            <w:r w:rsidRPr="00AA4E3A">
              <w:rPr>
                <w:rStyle w:val="Hipervnculo"/>
                <w:noProof/>
              </w:rPr>
              <w:t>Go-to-Market / Estrategia Comercial</w:t>
            </w:r>
            <w:r>
              <w:rPr>
                <w:noProof/>
                <w:webHidden/>
              </w:rPr>
              <w:tab/>
            </w:r>
            <w:r>
              <w:rPr>
                <w:noProof/>
                <w:webHidden/>
              </w:rPr>
              <w:fldChar w:fldCharType="begin"/>
            </w:r>
            <w:r>
              <w:rPr>
                <w:noProof/>
                <w:webHidden/>
              </w:rPr>
              <w:instrText xml:space="preserve"> PAGEREF _Toc230639493 \h </w:instrText>
            </w:r>
            <w:r>
              <w:rPr>
                <w:noProof/>
                <w:webHidden/>
              </w:rPr>
            </w:r>
            <w:r>
              <w:rPr>
                <w:noProof/>
                <w:webHidden/>
              </w:rPr>
              <w:fldChar w:fldCharType="separate"/>
            </w:r>
            <w:r>
              <w:rPr>
                <w:noProof/>
                <w:webHidden/>
              </w:rPr>
              <w:t>9</w:t>
            </w:r>
            <w:r>
              <w:rPr>
                <w:noProof/>
                <w:webHidden/>
              </w:rPr>
              <w:fldChar w:fldCharType="end"/>
            </w:r>
          </w:hyperlink>
        </w:p>
        <w:p w14:paraId="785F5C6E" w14:textId="13BDBF7C" w:rsidR="002968AD" w:rsidRDefault="002968AD">
          <w:pPr>
            <w:pStyle w:val="TDC2"/>
            <w:tabs>
              <w:tab w:val="left" w:pos="960"/>
              <w:tab w:val="right" w:leader="dot" w:pos="8834"/>
            </w:tabs>
            <w:rPr>
              <w:noProof/>
            </w:rPr>
          </w:pPr>
          <w:hyperlink w:anchor="_Toc230639494" w:history="1">
            <w:r w:rsidRPr="00AA4E3A">
              <w:rPr>
                <w:rStyle w:val="Hipervnculo"/>
                <w:noProof/>
              </w:rPr>
              <w:t>7.1</w:t>
            </w:r>
            <w:r>
              <w:rPr>
                <w:noProof/>
              </w:rPr>
              <w:tab/>
            </w:r>
            <w:r w:rsidRPr="00AA4E3A">
              <w:rPr>
                <w:rStyle w:val="Hipervnculo"/>
                <w:noProof/>
              </w:rPr>
              <w:t>Captación de clientes</w:t>
            </w:r>
            <w:r>
              <w:rPr>
                <w:noProof/>
                <w:webHidden/>
              </w:rPr>
              <w:tab/>
            </w:r>
            <w:r>
              <w:rPr>
                <w:noProof/>
                <w:webHidden/>
              </w:rPr>
              <w:fldChar w:fldCharType="begin"/>
            </w:r>
            <w:r>
              <w:rPr>
                <w:noProof/>
                <w:webHidden/>
              </w:rPr>
              <w:instrText xml:space="preserve"> PAGEREF _Toc230639494 \h </w:instrText>
            </w:r>
            <w:r>
              <w:rPr>
                <w:noProof/>
                <w:webHidden/>
              </w:rPr>
            </w:r>
            <w:r>
              <w:rPr>
                <w:noProof/>
                <w:webHidden/>
              </w:rPr>
              <w:fldChar w:fldCharType="separate"/>
            </w:r>
            <w:r>
              <w:rPr>
                <w:noProof/>
                <w:webHidden/>
              </w:rPr>
              <w:t>9</w:t>
            </w:r>
            <w:r>
              <w:rPr>
                <w:noProof/>
                <w:webHidden/>
              </w:rPr>
              <w:fldChar w:fldCharType="end"/>
            </w:r>
          </w:hyperlink>
        </w:p>
        <w:p w14:paraId="7D69D25B" w14:textId="33680B9E" w:rsidR="002968AD" w:rsidRDefault="002968AD">
          <w:pPr>
            <w:pStyle w:val="TDC2"/>
            <w:tabs>
              <w:tab w:val="left" w:pos="960"/>
              <w:tab w:val="right" w:leader="dot" w:pos="8834"/>
            </w:tabs>
            <w:rPr>
              <w:noProof/>
            </w:rPr>
          </w:pPr>
          <w:hyperlink w:anchor="_Toc230639495" w:history="1">
            <w:r w:rsidRPr="00AA4E3A">
              <w:rPr>
                <w:rStyle w:val="Hipervnculo"/>
                <w:noProof/>
              </w:rPr>
              <w:t>7.2</w:t>
            </w:r>
            <w:r>
              <w:rPr>
                <w:noProof/>
              </w:rPr>
              <w:tab/>
            </w:r>
            <w:r w:rsidRPr="00AA4E3A">
              <w:rPr>
                <w:rStyle w:val="Hipervnculo"/>
                <w:noProof/>
              </w:rPr>
              <w:t>Métricas de conversión y seguimiento</w:t>
            </w:r>
            <w:r>
              <w:rPr>
                <w:noProof/>
                <w:webHidden/>
              </w:rPr>
              <w:tab/>
            </w:r>
            <w:r>
              <w:rPr>
                <w:noProof/>
                <w:webHidden/>
              </w:rPr>
              <w:fldChar w:fldCharType="begin"/>
            </w:r>
            <w:r>
              <w:rPr>
                <w:noProof/>
                <w:webHidden/>
              </w:rPr>
              <w:instrText xml:space="preserve"> PAGEREF _Toc230639495 \h </w:instrText>
            </w:r>
            <w:r>
              <w:rPr>
                <w:noProof/>
                <w:webHidden/>
              </w:rPr>
            </w:r>
            <w:r>
              <w:rPr>
                <w:noProof/>
                <w:webHidden/>
              </w:rPr>
              <w:fldChar w:fldCharType="separate"/>
            </w:r>
            <w:r>
              <w:rPr>
                <w:noProof/>
                <w:webHidden/>
              </w:rPr>
              <w:t>10</w:t>
            </w:r>
            <w:r>
              <w:rPr>
                <w:noProof/>
                <w:webHidden/>
              </w:rPr>
              <w:fldChar w:fldCharType="end"/>
            </w:r>
          </w:hyperlink>
        </w:p>
        <w:p w14:paraId="5FB7EA90" w14:textId="42FB7D70" w:rsidR="002968AD" w:rsidRDefault="002968AD">
          <w:pPr>
            <w:pStyle w:val="TDC1"/>
            <w:tabs>
              <w:tab w:val="left" w:pos="480"/>
              <w:tab w:val="right" w:leader="dot" w:pos="8834"/>
            </w:tabs>
            <w:rPr>
              <w:noProof/>
            </w:rPr>
          </w:pPr>
          <w:hyperlink w:anchor="_Toc230639496" w:history="1">
            <w:r w:rsidRPr="00AA4E3A">
              <w:rPr>
                <w:rStyle w:val="Hipervnculo"/>
                <w:noProof/>
              </w:rPr>
              <w:t>8</w:t>
            </w:r>
            <w:r>
              <w:rPr>
                <w:noProof/>
              </w:rPr>
              <w:tab/>
            </w:r>
            <w:r w:rsidRPr="00AA4E3A">
              <w:rPr>
                <w:rStyle w:val="Hipervnculo"/>
                <w:noProof/>
              </w:rPr>
              <w:t>Plan operativo</w:t>
            </w:r>
            <w:r>
              <w:rPr>
                <w:noProof/>
                <w:webHidden/>
              </w:rPr>
              <w:tab/>
            </w:r>
            <w:r>
              <w:rPr>
                <w:noProof/>
                <w:webHidden/>
              </w:rPr>
              <w:fldChar w:fldCharType="begin"/>
            </w:r>
            <w:r>
              <w:rPr>
                <w:noProof/>
                <w:webHidden/>
              </w:rPr>
              <w:instrText xml:space="preserve"> PAGEREF _Toc230639496 \h </w:instrText>
            </w:r>
            <w:r>
              <w:rPr>
                <w:noProof/>
                <w:webHidden/>
              </w:rPr>
            </w:r>
            <w:r>
              <w:rPr>
                <w:noProof/>
                <w:webHidden/>
              </w:rPr>
              <w:fldChar w:fldCharType="separate"/>
            </w:r>
            <w:r>
              <w:rPr>
                <w:noProof/>
                <w:webHidden/>
              </w:rPr>
              <w:t>10</w:t>
            </w:r>
            <w:r>
              <w:rPr>
                <w:noProof/>
                <w:webHidden/>
              </w:rPr>
              <w:fldChar w:fldCharType="end"/>
            </w:r>
          </w:hyperlink>
        </w:p>
        <w:p w14:paraId="2DAE79BE" w14:textId="622A7AA4" w:rsidR="002968AD" w:rsidRDefault="002968AD">
          <w:pPr>
            <w:pStyle w:val="TDC2"/>
            <w:tabs>
              <w:tab w:val="left" w:pos="960"/>
              <w:tab w:val="right" w:leader="dot" w:pos="8834"/>
            </w:tabs>
            <w:rPr>
              <w:noProof/>
            </w:rPr>
          </w:pPr>
          <w:hyperlink w:anchor="_Toc230639497" w:history="1">
            <w:r w:rsidRPr="00AA4E3A">
              <w:rPr>
                <w:rStyle w:val="Hipervnculo"/>
                <w:noProof/>
              </w:rPr>
              <w:t>8.1</w:t>
            </w:r>
            <w:r>
              <w:rPr>
                <w:noProof/>
              </w:rPr>
              <w:tab/>
            </w:r>
            <w:r w:rsidRPr="00AA4E3A">
              <w:rPr>
                <w:rStyle w:val="Hipervnculo"/>
                <w:noProof/>
              </w:rPr>
              <w:t>Infraestructura tecnológica</w:t>
            </w:r>
            <w:r>
              <w:rPr>
                <w:noProof/>
                <w:webHidden/>
              </w:rPr>
              <w:tab/>
            </w:r>
            <w:r>
              <w:rPr>
                <w:noProof/>
                <w:webHidden/>
              </w:rPr>
              <w:fldChar w:fldCharType="begin"/>
            </w:r>
            <w:r>
              <w:rPr>
                <w:noProof/>
                <w:webHidden/>
              </w:rPr>
              <w:instrText xml:space="preserve"> PAGEREF _Toc230639497 \h </w:instrText>
            </w:r>
            <w:r>
              <w:rPr>
                <w:noProof/>
                <w:webHidden/>
              </w:rPr>
            </w:r>
            <w:r>
              <w:rPr>
                <w:noProof/>
                <w:webHidden/>
              </w:rPr>
              <w:fldChar w:fldCharType="separate"/>
            </w:r>
            <w:r>
              <w:rPr>
                <w:noProof/>
                <w:webHidden/>
              </w:rPr>
              <w:t>10</w:t>
            </w:r>
            <w:r>
              <w:rPr>
                <w:noProof/>
                <w:webHidden/>
              </w:rPr>
              <w:fldChar w:fldCharType="end"/>
            </w:r>
          </w:hyperlink>
        </w:p>
        <w:p w14:paraId="1981494A" w14:textId="7FF54800" w:rsidR="002968AD" w:rsidRDefault="002968AD">
          <w:pPr>
            <w:pStyle w:val="TDC2"/>
            <w:tabs>
              <w:tab w:val="left" w:pos="960"/>
              <w:tab w:val="right" w:leader="dot" w:pos="8834"/>
            </w:tabs>
            <w:rPr>
              <w:noProof/>
            </w:rPr>
          </w:pPr>
          <w:hyperlink w:anchor="_Toc230639498" w:history="1">
            <w:r w:rsidRPr="00AA4E3A">
              <w:rPr>
                <w:rStyle w:val="Hipervnculo"/>
                <w:noProof/>
              </w:rPr>
              <w:t>8.2</w:t>
            </w:r>
            <w:r>
              <w:rPr>
                <w:noProof/>
              </w:rPr>
              <w:tab/>
            </w:r>
            <w:r w:rsidRPr="00AA4E3A">
              <w:rPr>
                <w:rStyle w:val="Hipervnculo"/>
                <w:noProof/>
              </w:rPr>
              <w:t>Proceso operativo</w:t>
            </w:r>
            <w:r>
              <w:rPr>
                <w:noProof/>
                <w:webHidden/>
              </w:rPr>
              <w:tab/>
            </w:r>
            <w:r>
              <w:rPr>
                <w:noProof/>
                <w:webHidden/>
              </w:rPr>
              <w:fldChar w:fldCharType="begin"/>
            </w:r>
            <w:r>
              <w:rPr>
                <w:noProof/>
                <w:webHidden/>
              </w:rPr>
              <w:instrText xml:space="preserve"> PAGEREF _Toc230639498 \h </w:instrText>
            </w:r>
            <w:r>
              <w:rPr>
                <w:noProof/>
                <w:webHidden/>
              </w:rPr>
            </w:r>
            <w:r>
              <w:rPr>
                <w:noProof/>
                <w:webHidden/>
              </w:rPr>
              <w:fldChar w:fldCharType="separate"/>
            </w:r>
            <w:r>
              <w:rPr>
                <w:noProof/>
                <w:webHidden/>
              </w:rPr>
              <w:t>10</w:t>
            </w:r>
            <w:r>
              <w:rPr>
                <w:noProof/>
                <w:webHidden/>
              </w:rPr>
              <w:fldChar w:fldCharType="end"/>
            </w:r>
          </w:hyperlink>
        </w:p>
        <w:p w14:paraId="0FE55881" w14:textId="1FC244B6" w:rsidR="002968AD" w:rsidRDefault="002968AD">
          <w:pPr>
            <w:pStyle w:val="TDC1"/>
            <w:tabs>
              <w:tab w:val="left" w:pos="480"/>
              <w:tab w:val="right" w:leader="dot" w:pos="8834"/>
            </w:tabs>
            <w:rPr>
              <w:noProof/>
            </w:rPr>
          </w:pPr>
          <w:hyperlink w:anchor="_Toc230639499" w:history="1">
            <w:r w:rsidRPr="00AA4E3A">
              <w:rPr>
                <w:rStyle w:val="Hipervnculo"/>
                <w:noProof/>
              </w:rPr>
              <w:t>9</w:t>
            </w:r>
            <w:r>
              <w:rPr>
                <w:noProof/>
              </w:rPr>
              <w:tab/>
            </w:r>
            <w:r w:rsidRPr="00AA4E3A">
              <w:rPr>
                <w:rStyle w:val="Hipervnculo"/>
                <w:noProof/>
              </w:rPr>
              <w:t>Plan financiero</w:t>
            </w:r>
            <w:r>
              <w:rPr>
                <w:noProof/>
                <w:webHidden/>
              </w:rPr>
              <w:tab/>
            </w:r>
            <w:r>
              <w:rPr>
                <w:noProof/>
                <w:webHidden/>
              </w:rPr>
              <w:fldChar w:fldCharType="begin"/>
            </w:r>
            <w:r>
              <w:rPr>
                <w:noProof/>
                <w:webHidden/>
              </w:rPr>
              <w:instrText xml:space="preserve"> PAGEREF _Toc230639499 \h </w:instrText>
            </w:r>
            <w:r>
              <w:rPr>
                <w:noProof/>
                <w:webHidden/>
              </w:rPr>
            </w:r>
            <w:r>
              <w:rPr>
                <w:noProof/>
                <w:webHidden/>
              </w:rPr>
              <w:fldChar w:fldCharType="separate"/>
            </w:r>
            <w:r>
              <w:rPr>
                <w:noProof/>
                <w:webHidden/>
              </w:rPr>
              <w:t>13</w:t>
            </w:r>
            <w:r>
              <w:rPr>
                <w:noProof/>
                <w:webHidden/>
              </w:rPr>
              <w:fldChar w:fldCharType="end"/>
            </w:r>
          </w:hyperlink>
        </w:p>
        <w:p w14:paraId="6C80FE50" w14:textId="04063C18" w:rsidR="002968AD" w:rsidRDefault="002968AD">
          <w:pPr>
            <w:pStyle w:val="TDC2"/>
            <w:tabs>
              <w:tab w:val="left" w:pos="960"/>
              <w:tab w:val="right" w:leader="dot" w:pos="8834"/>
            </w:tabs>
            <w:rPr>
              <w:noProof/>
            </w:rPr>
          </w:pPr>
          <w:hyperlink w:anchor="_Toc230639500" w:history="1">
            <w:r w:rsidRPr="00AA4E3A">
              <w:rPr>
                <w:rStyle w:val="Hipervnculo"/>
                <w:noProof/>
              </w:rPr>
              <w:t>9.1</w:t>
            </w:r>
            <w:r>
              <w:rPr>
                <w:noProof/>
              </w:rPr>
              <w:tab/>
            </w:r>
            <w:r w:rsidRPr="00AA4E3A">
              <w:rPr>
                <w:rStyle w:val="Hipervnculo"/>
                <w:noProof/>
              </w:rPr>
              <w:t>Resumen Ejecutivo</w:t>
            </w:r>
            <w:r>
              <w:rPr>
                <w:noProof/>
                <w:webHidden/>
              </w:rPr>
              <w:tab/>
            </w:r>
            <w:r>
              <w:rPr>
                <w:noProof/>
                <w:webHidden/>
              </w:rPr>
              <w:fldChar w:fldCharType="begin"/>
            </w:r>
            <w:r>
              <w:rPr>
                <w:noProof/>
                <w:webHidden/>
              </w:rPr>
              <w:instrText xml:space="preserve"> PAGEREF _Toc230639500 \h </w:instrText>
            </w:r>
            <w:r>
              <w:rPr>
                <w:noProof/>
                <w:webHidden/>
              </w:rPr>
            </w:r>
            <w:r>
              <w:rPr>
                <w:noProof/>
                <w:webHidden/>
              </w:rPr>
              <w:fldChar w:fldCharType="separate"/>
            </w:r>
            <w:r>
              <w:rPr>
                <w:noProof/>
                <w:webHidden/>
              </w:rPr>
              <w:t>13</w:t>
            </w:r>
            <w:r>
              <w:rPr>
                <w:noProof/>
                <w:webHidden/>
              </w:rPr>
              <w:fldChar w:fldCharType="end"/>
            </w:r>
          </w:hyperlink>
        </w:p>
        <w:p w14:paraId="2BA93EC5" w14:textId="643973A9" w:rsidR="002968AD" w:rsidRDefault="002968AD">
          <w:pPr>
            <w:pStyle w:val="TDC2"/>
            <w:tabs>
              <w:tab w:val="left" w:pos="960"/>
              <w:tab w:val="right" w:leader="dot" w:pos="8834"/>
            </w:tabs>
            <w:rPr>
              <w:noProof/>
            </w:rPr>
          </w:pPr>
          <w:hyperlink w:anchor="_Toc230639501" w:history="1">
            <w:r w:rsidRPr="00AA4E3A">
              <w:rPr>
                <w:rStyle w:val="Hipervnculo"/>
                <w:noProof/>
              </w:rPr>
              <w:t>9.2</w:t>
            </w:r>
            <w:r>
              <w:rPr>
                <w:noProof/>
              </w:rPr>
              <w:tab/>
            </w:r>
            <w:r w:rsidRPr="00AA4E3A">
              <w:rPr>
                <w:rStyle w:val="Hipervnculo"/>
                <w:noProof/>
              </w:rPr>
              <w:t>Previsión de ingresos</w:t>
            </w:r>
            <w:r>
              <w:rPr>
                <w:noProof/>
                <w:webHidden/>
              </w:rPr>
              <w:tab/>
            </w:r>
            <w:r>
              <w:rPr>
                <w:noProof/>
                <w:webHidden/>
              </w:rPr>
              <w:fldChar w:fldCharType="begin"/>
            </w:r>
            <w:r>
              <w:rPr>
                <w:noProof/>
                <w:webHidden/>
              </w:rPr>
              <w:instrText xml:space="preserve"> PAGEREF _Toc230639501 \h </w:instrText>
            </w:r>
            <w:r>
              <w:rPr>
                <w:noProof/>
                <w:webHidden/>
              </w:rPr>
            </w:r>
            <w:r>
              <w:rPr>
                <w:noProof/>
                <w:webHidden/>
              </w:rPr>
              <w:fldChar w:fldCharType="separate"/>
            </w:r>
            <w:r>
              <w:rPr>
                <w:noProof/>
                <w:webHidden/>
              </w:rPr>
              <w:t>14</w:t>
            </w:r>
            <w:r>
              <w:rPr>
                <w:noProof/>
                <w:webHidden/>
              </w:rPr>
              <w:fldChar w:fldCharType="end"/>
            </w:r>
          </w:hyperlink>
        </w:p>
        <w:p w14:paraId="16D9E136" w14:textId="0BFD63F4" w:rsidR="002968AD" w:rsidRDefault="002968AD">
          <w:pPr>
            <w:pStyle w:val="TDC2"/>
            <w:tabs>
              <w:tab w:val="left" w:pos="960"/>
              <w:tab w:val="right" w:leader="dot" w:pos="8834"/>
            </w:tabs>
            <w:rPr>
              <w:noProof/>
            </w:rPr>
          </w:pPr>
          <w:hyperlink w:anchor="_Toc230639502" w:history="1">
            <w:r w:rsidRPr="00AA4E3A">
              <w:rPr>
                <w:rStyle w:val="Hipervnculo"/>
                <w:noProof/>
              </w:rPr>
              <w:t>9.3</w:t>
            </w:r>
            <w:r>
              <w:rPr>
                <w:noProof/>
              </w:rPr>
              <w:tab/>
            </w:r>
            <w:r w:rsidRPr="00AA4E3A">
              <w:rPr>
                <w:rStyle w:val="Hipervnculo"/>
                <w:noProof/>
              </w:rPr>
              <w:t>Costes operativos (Opex)</w:t>
            </w:r>
            <w:r>
              <w:rPr>
                <w:noProof/>
                <w:webHidden/>
              </w:rPr>
              <w:tab/>
            </w:r>
            <w:r>
              <w:rPr>
                <w:noProof/>
                <w:webHidden/>
              </w:rPr>
              <w:fldChar w:fldCharType="begin"/>
            </w:r>
            <w:r>
              <w:rPr>
                <w:noProof/>
                <w:webHidden/>
              </w:rPr>
              <w:instrText xml:space="preserve"> PAGEREF _Toc230639502 \h </w:instrText>
            </w:r>
            <w:r>
              <w:rPr>
                <w:noProof/>
                <w:webHidden/>
              </w:rPr>
            </w:r>
            <w:r>
              <w:rPr>
                <w:noProof/>
                <w:webHidden/>
              </w:rPr>
              <w:fldChar w:fldCharType="separate"/>
            </w:r>
            <w:r>
              <w:rPr>
                <w:noProof/>
                <w:webHidden/>
              </w:rPr>
              <w:t>14</w:t>
            </w:r>
            <w:r>
              <w:rPr>
                <w:noProof/>
                <w:webHidden/>
              </w:rPr>
              <w:fldChar w:fldCharType="end"/>
            </w:r>
          </w:hyperlink>
        </w:p>
        <w:p w14:paraId="3FA19FB2" w14:textId="25A8791B" w:rsidR="002968AD" w:rsidRDefault="002968AD">
          <w:pPr>
            <w:pStyle w:val="TDC2"/>
            <w:tabs>
              <w:tab w:val="left" w:pos="960"/>
              <w:tab w:val="right" w:leader="dot" w:pos="8834"/>
            </w:tabs>
            <w:rPr>
              <w:noProof/>
            </w:rPr>
          </w:pPr>
          <w:hyperlink w:anchor="_Toc230639503" w:history="1">
            <w:r w:rsidRPr="00AA4E3A">
              <w:rPr>
                <w:rStyle w:val="Hipervnculo"/>
                <w:noProof/>
              </w:rPr>
              <w:t>9.4</w:t>
            </w:r>
            <w:r>
              <w:rPr>
                <w:noProof/>
              </w:rPr>
              <w:tab/>
            </w:r>
            <w:r w:rsidRPr="00AA4E3A">
              <w:rPr>
                <w:rStyle w:val="Hipervnculo"/>
                <w:noProof/>
              </w:rPr>
              <w:t>Costes iniciales (Capex)</w:t>
            </w:r>
            <w:r>
              <w:rPr>
                <w:noProof/>
                <w:webHidden/>
              </w:rPr>
              <w:tab/>
            </w:r>
            <w:r>
              <w:rPr>
                <w:noProof/>
                <w:webHidden/>
              </w:rPr>
              <w:fldChar w:fldCharType="begin"/>
            </w:r>
            <w:r>
              <w:rPr>
                <w:noProof/>
                <w:webHidden/>
              </w:rPr>
              <w:instrText xml:space="preserve"> PAGEREF _Toc230639503 \h </w:instrText>
            </w:r>
            <w:r>
              <w:rPr>
                <w:noProof/>
                <w:webHidden/>
              </w:rPr>
            </w:r>
            <w:r>
              <w:rPr>
                <w:noProof/>
                <w:webHidden/>
              </w:rPr>
              <w:fldChar w:fldCharType="separate"/>
            </w:r>
            <w:r>
              <w:rPr>
                <w:noProof/>
                <w:webHidden/>
              </w:rPr>
              <w:t>14</w:t>
            </w:r>
            <w:r>
              <w:rPr>
                <w:noProof/>
                <w:webHidden/>
              </w:rPr>
              <w:fldChar w:fldCharType="end"/>
            </w:r>
          </w:hyperlink>
        </w:p>
        <w:p w14:paraId="367849A7" w14:textId="29AF7D53" w:rsidR="002968AD" w:rsidRDefault="002968AD">
          <w:pPr>
            <w:pStyle w:val="TDC2"/>
            <w:tabs>
              <w:tab w:val="left" w:pos="960"/>
              <w:tab w:val="right" w:leader="dot" w:pos="8834"/>
            </w:tabs>
            <w:rPr>
              <w:noProof/>
            </w:rPr>
          </w:pPr>
          <w:hyperlink w:anchor="_Toc230639504" w:history="1">
            <w:r w:rsidRPr="00AA4E3A">
              <w:rPr>
                <w:rStyle w:val="Hipervnculo"/>
                <w:noProof/>
              </w:rPr>
              <w:t>9.5</w:t>
            </w:r>
            <w:r>
              <w:rPr>
                <w:noProof/>
              </w:rPr>
              <w:tab/>
            </w:r>
            <w:r w:rsidRPr="00AA4E3A">
              <w:rPr>
                <w:rStyle w:val="Hipervnculo"/>
                <w:noProof/>
              </w:rPr>
              <w:t>Cuenta de resultados</w:t>
            </w:r>
            <w:r>
              <w:rPr>
                <w:noProof/>
                <w:webHidden/>
              </w:rPr>
              <w:tab/>
            </w:r>
            <w:r>
              <w:rPr>
                <w:noProof/>
                <w:webHidden/>
              </w:rPr>
              <w:fldChar w:fldCharType="begin"/>
            </w:r>
            <w:r>
              <w:rPr>
                <w:noProof/>
                <w:webHidden/>
              </w:rPr>
              <w:instrText xml:space="preserve"> PAGEREF _Toc230639504 \h </w:instrText>
            </w:r>
            <w:r>
              <w:rPr>
                <w:noProof/>
                <w:webHidden/>
              </w:rPr>
            </w:r>
            <w:r>
              <w:rPr>
                <w:noProof/>
                <w:webHidden/>
              </w:rPr>
              <w:fldChar w:fldCharType="separate"/>
            </w:r>
            <w:r>
              <w:rPr>
                <w:noProof/>
                <w:webHidden/>
              </w:rPr>
              <w:t>14</w:t>
            </w:r>
            <w:r>
              <w:rPr>
                <w:noProof/>
                <w:webHidden/>
              </w:rPr>
              <w:fldChar w:fldCharType="end"/>
            </w:r>
          </w:hyperlink>
        </w:p>
        <w:p w14:paraId="3FAE6B47" w14:textId="4189C91A" w:rsidR="002968AD" w:rsidRDefault="002968AD">
          <w:pPr>
            <w:pStyle w:val="TDC1"/>
            <w:tabs>
              <w:tab w:val="right" w:leader="dot" w:pos="8834"/>
            </w:tabs>
            <w:rPr>
              <w:noProof/>
            </w:rPr>
          </w:pPr>
          <w:hyperlink w:anchor="_Toc230639505" w:history="1">
            <w:r w:rsidRPr="00AA4E3A">
              <w:rPr>
                <w:rStyle w:val="Hipervnculo"/>
                <w:noProof/>
              </w:rPr>
              <w:t>Anexos</w:t>
            </w:r>
            <w:r>
              <w:rPr>
                <w:noProof/>
                <w:webHidden/>
              </w:rPr>
              <w:tab/>
            </w:r>
            <w:r>
              <w:rPr>
                <w:noProof/>
                <w:webHidden/>
              </w:rPr>
              <w:fldChar w:fldCharType="begin"/>
            </w:r>
            <w:r>
              <w:rPr>
                <w:noProof/>
                <w:webHidden/>
              </w:rPr>
              <w:instrText xml:space="preserve"> PAGEREF _Toc230639505 \h </w:instrText>
            </w:r>
            <w:r>
              <w:rPr>
                <w:noProof/>
                <w:webHidden/>
              </w:rPr>
            </w:r>
            <w:r>
              <w:rPr>
                <w:noProof/>
                <w:webHidden/>
              </w:rPr>
              <w:fldChar w:fldCharType="separate"/>
            </w:r>
            <w:r>
              <w:rPr>
                <w:noProof/>
                <w:webHidden/>
              </w:rPr>
              <w:t>15</w:t>
            </w:r>
            <w:r>
              <w:rPr>
                <w:noProof/>
                <w:webHidden/>
              </w:rPr>
              <w:fldChar w:fldCharType="end"/>
            </w:r>
          </w:hyperlink>
        </w:p>
        <w:p w14:paraId="215653F1" w14:textId="0FF30F06" w:rsidR="002968AD" w:rsidRDefault="002968AD">
          <w:pPr>
            <w:pStyle w:val="TDC2"/>
            <w:tabs>
              <w:tab w:val="left" w:pos="1440"/>
              <w:tab w:val="right" w:leader="dot" w:pos="8834"/>
            </w:tabs>
            <w:rPr>
              <w:noProof/>
            </w:rPr>
          </w:pPr>
          <w:hyperlink w:anchor="_Toc230639506" w:history="1">
            <w:r w:rsidRPr="00AA4E3A">
              <w:rPr>
                <w:rStyle w:val="Hipervnculo"/>
                <w:noProof/>
              </w:rPr>
              <w:t>Anexo 1</w:t>
            </w:r>
            <w:r>
              <w:rPr>
                <w:noProof/>
              </w:rPr>
              <w:tab/>
            </w:r>
            <w:r w:rsidRPr="00AA4E3A">
              <w:rPr>
                <w:rStyle w:val="Hipervnculo"/>
                <w:noProof/>
              </w:rPr>
              <w:t>Detalle de línea de servicio</w:t>
            </w:r>
            <w:r>
              <w:rPr>
                <w:noProof/>
                <w:webHidden/>
              </w:rPr>
              <w:tab/>
            </w:r>
            <w:r>
              <w:rPr>
                <w:noProof/>
                <w:webHidden/>
              </w:rPr>
              <w:fldChar w:fldCharType="begin"/>
            </w:r>
            <w:r>
              <w:rPr>
                <w:noProof/>
                <w:webHidden/>
              </w:rPr>
              <w:instrText xml:space="preserve"> PAGEREF _Toc230639506 \h </w:instrText>
            </w:r>
            <w:r>
              <w:rPr>
                <w:noProof/>
                <w:webHidden/>
              </w:rPr>
            </w:r>
            <w:r>
              <w:rPr>
                <w:noProof/>
                <w:webHidden/>
              </w:rPr>
              <w:fldChar w:fldCharType="separate"/>
            </w:r>
            <w:r>
              <w:rPr>
                <w:noProof/>
                <w:webHidden/>
              </w:rPr>
              <w:t>15</w:t>
            </w:r>
            <w:r>
              <w:rPr>
                <w:noProof/>
                <w:webHidden/>
              </w:rPr>
              <w:fldChar w:fldCharType="end"/>
            </w:r>
          </w:hyperlink>
        </w:p>
        <w:p w14:paraId="07DF1387" w14:textId="203CF219" w:rsidR="002968AD" w:rsidRDefault="002968AD">
          <w:pPr>
            <w:pStyle w:val="TDC3"/>
            <w:tabs>
              <w:tab w:val="right" w:leader="dot" w:pos="8834"/>
            </w:tabs>
            <w:rPr>
              <w:noProof/>
            </w:rPr>
          </w:pPr>
          <w:hyperlink w:anchor="_Toc230639507" w:history="1">
            <w:r w:rsidRPr="00AA4E3A">
              <w:rPr>
                <w:rStyle w:val="Hipervnculo"/>
                <w:noProof/>
              </w:rPr>
              <w:t>ApplyChain Conductor</w:t>
            </w:r>
            <w:r>
              <w:rPr>
                <w:noProof/>
                <w:webHidden/>
              </w:rPr>
              <w:tab/>
            </w:r>
            <w:r>
              <w:rPr>
                <w:noProof/>
                <w:webHidden/>
              </w:rPr>
              <w:fldChar w:fldCharType="begin"/>
            </w:r>
            <w:r>
              <w:rPr>
                <w:noProof/>
                <w:webHidden/>
              </w:rPr>
              <w:instrText xml:space="preserve"> PAGEREF _Toc230639507 \h </w:instrText>
            </w:r>
            <w:r>
              <w:rPr>
                <w:noProof/>
                <w:webHidden/>
              </w:rPr>
            </w:r>
            <w:r>
              <w:rPr>
                <w:noProof/>
                <w:webHidden/>
              </w:rPr>
              <w:fldChar w:fldCharType="separate"/>
            </w:r>
            <w:r>
              <w:rPr>
                <w:noProof/>
                <w:webHidden/>
              </w:rPr>
              <w:t>15</w:t>
            </w:r>
            <w:r>
              <w:rPr>
                <w:noProof/>
                <w:webHidden/>
              </w:rPr>
              <w:fldChar w:fldCharType="end"/>
            </w:r>
          </w:hyperlink>
        </w:p>
        <w:p w14:paraId="13FCE6C1" w14:textId="3F071A8D" w:rsidR="002968AD" w:rsidRDefault="002968AD">
          <w:pPr>
            <w:pStyle w:val="TDC3"/>
            <w:tabs>
              <w:tab w:val="right" w:leader="dot" w:pos="8834"/>
            </w:tabs>
            <w:rPr>
              <w:noProof/>
            </w:rPr>
          </w:pPr>
          <w:hyperlink w:anchor="_Toc230639508" w:history="1">
            <w:r w:rsidRPr="00AA4E3A">
              <w:rPr>
                <w:rStyle w:val="Hipervnculo"/>
                <w:noProof/>
              </w:rPr>
              <w:t>ApplyChain Armonía</w:t>
            </w:r>
            <w:r>
              <w:rPr>
                <w:noProof/>
                <w:webHidden/>
              </w:rPr>
              <w:tab/>
            </w:r>
            <w:r>
              <w:rPr>
                <w:noProof/>
                <w:webHidden/>
              </w:rPr>
              <w:fldChar w:fldCharType="begin"/>
            </w:r>
            <w:r>
              <w:rPr>
                <w:noProof/>
                <w:webHidden/>
              </w:rPr>
              <w:instrText xml:space="preserve"> PAGEREF _Toc230639508 \h </w:instrText>
            </w:r>
            <w:r>
              <w:rPr>
                <w:noProof/>
                <w:webHidden/>
              </w:rPr>
            </w:r>
            <w:r>
              <w:rPr>
                <w:noProof/>
                <w:webHidden/>
              </w:rPr>
              <w:fldChar w:fldCharType="separate"/>
            </w:r>
            <w:r>
              <w:rPr>
                <w:noProof/>
                <w:webHidden/>
              </w:rPr>
              <w:t>16</w:t>
            </w:r>
            <w:r>
              <w:rPr>
                <w:noProof/>
                <w:webHidden/>
              </w:rPr>
              <w:fldChar w:fldCharType="end"/>
            </w:r>
          </w:hyperlink>
        </w:p>
        <w:p w14:paraId="682D433E" w14:textId="21551D29" w:rsidR="002968AD" w:rsidRDefault="002968AD">
          <w:pPr>
            <w:pStyle w:val="TDC3"/>
            <w:tabs>
              <w:tab w:val="right" w:leader="dot" w:pos="8834"/>
            </w:tabs>
            <w:rPr>
              <w:noProof/>
            </w:rPr>
          </w:pPr>
          <w:hyperlink w:anchor="_Toc230639509" w:history="1">
            <w:r w:rsidRPr="00AA4E3A">
              <w:rPr>
                <w:rStyle w:val="Hipervnculo"/>
                <w:noProof/>
              </w:rPr>
              <w:t>Pricing Suite Modular</w:t>
            </w:r>
            <w:r>
              <w:rPr>
                <w:noProof/>
                <w:webHidden/>
              </w:rPr>
              <w:tab/>
            </w:r>
            <w:r>
              <w:rPr>
                <w:noProof/>
                <w:webHidden/>
              </w:rPr>
              <w:fldChar w:fldCharType="begin"/>
            </w:r>
            <w:r>
              <w:rPr>
                <w:noProof/>
                <w:webHidden/>
              </w:rPr>
              <w:instrText xml:space="preserve"> PAGEREF _Toc230639509 \h </w:instrText>
            </w:r>
            <w:r>
              <w:rPr>
                <w:noProof/>
                <w:webHidden/>
              </w:rPr>
            </w:r>
            <w:r>
              <w:rPr>
                <w:noProof/>
                <w:webHidden/>
              </w:rPr>
              <w:fldChar w:fldCharType="separate"/>
            </w:r>
            <w:r>
              <w:rPr>
                <w:noProof/>
                <w:webHidden/>
              </w:rPr>
              <w:t>17</w:t>
            </w:r>
            <w:r>
              <w:rPr>
                <w:noProof/>
                <w:webHidden/>
              </w:rPr>
              <w:fldChar w:fldCharType="end"/>
            </w:r>
          </w:hyperlink>
        </w:p>
        <w:p w14:paraId="2B798627" w14:textId="6537290A" w:rsidR="002968AD" w:rsidRDefault="002968AD">
          <w:pPr>
            <w:pStyle w:val="TDC2"/>
            <w:tabs>
              <w:tab w:val="right" w:leader="dot" w:pos="8834"/>
            </w:tabs>
            <w:rPr>
              <w:noProof/>
            </w:rPr>
          </w:pPr>
          <w:hyperlink w:anchor="_Toc230639510" w:history="1">
            <w:r w:rsidRPr="00AA4E3A">
              <w:rPr>
                <w:rStyle w:val="Hipervnculo"/>
                <w:noProof/>
              </w:rPr>
              <w:t>ApplyChain Maestro</w:t>
            </w:r>
            <w:r>
              <w:rPr>
                <w:noProof/>
                <w:webHidden/>
              </w:rPr>
              <w:tab/>
            </w:r>
            <w:r>
              <w:rPr>
                <w:noProof/>
                <w:webHidden/>
              </w:rPr>
              <w:fldChar w:fldCharType="begin"/>
            </w:r>
            <w:r>
              <w:rPr>
                <w:noProof/>
                <w:webHidden/>
              </w:rPr>
              <w:instrText xml:space="preserve"> PAGEREF _Toc230639510 \h </w:instrText>
            </w:r>
            <w:r>
              <w:rPr>
                <w:noProof/>
                <w:webHidden/>
              </w:rPr>
            </w:r>
            <w:r>
              <w:rPr>
                <w:noProof/>
                <w:webHidden/>
              </w:rPr>
              <w:fldChar w:fldCharType="separate"/>
            </w:r>
            <w:r>
              <w:rPr>
                <w:noProof/>
                <w:webHidden/>
              </w:rPr>
              <w:t>20</w:t>
            </w:r>
            <w:r>
              <w:rPr>
                <w:noProof/>
                <w:webHidden/>
              </w:rPr>
              <w:fldChar w:fldCharType="end"/>
            </w:r>
          </w:hyperlink>
        </w:p>
        <w:p w14:paraId="701C5DD5" w14:textId="5CBD0FFC" w:rsidR="002968AD" w:rsidRDefault="002968AD">
          <w:pPr>
            <w:pStyle w:val="TDC1"/>
            <w:tabs>
              <w:tab w:val="right" w:leader="dot" w:pos="8834"/>
            </w:tabs>
            <w:rPr>
              <w:noProof/>
            </w:rPr>
          </w:pPr>
          <w:hyperlink w:anchor="_Toc230639511" w:history="1">
            <w:r w:rsidRPr="00AA4E3A">
              <w:rPr>
                <w:rStyle w:val="Hipervnculo"/>
                <w:noProof/>
              </w:rPr>
              <w:t>Herramientas de venta Go to market</w:t>
            </w:r>
            <w:r>
              <w:rPr>
                <w:noProof/>
                <w:webHidden/>
              </w:rPr>
              <w:tab/>
            </w:r>
            <w:r>
              <w:rPr>
                <w:noProof/>
                <w:webHidden/>
              </w:rPr>
              <w:fldChar w:fldCharType="begin"/>
            </w:r>
            <w:r>
              <w:rPr>
                <w:noProof/>
                <w:webHidden/>
              </w:rPr>
              <w:instrText xml:space="preserve"> PAGEREF _Toc230639511 \h </w:instrText>
            </w:r>
            <w:r>
              <w:rPr>
                <w:noProof/>
                <w:webHidden/>
              </w:rPr>
            </w:r>
            <w:r>
              <w:rPr>
                <w:noProof/>
                <w:webHidden/>
              </w:rPr>
              <w:fldChar w:fldCharType="separate"/>
            </w:r>
            <w:r>
              <w:rPr>
                <w:noProof/>
                <w:webHidden/>
              </w:rPr>
              <w:t>23</w:t>
            </w:r>
            <w:r>
              <w:rPr>
                <w:noProof/>
                <w:webHidden/>
              </w:rPr>
              <w:fldChar w:fldCharType="end"/>
            </w:r>
          </w:hyperlink>
        </w:p>
        <w:p w14:paraId="36C81641" w14:textId="5C1B1FAB" w:rsidR="002968AD" w:rsidRDefault="002968AD">
          <w:r>
            <w:rPr>
              <w:b/>
              <w:bCs/>
            </w:rPr>
            <w:fldChar w:fldCharType="end"/>
          </w:r>
        </w:p>
      </w:sdtContent>
    </w:sdt>
    <w:p w14:paraId="451E7803" w14:textId="3CEED8B7" w:rsidR="00994EA6" w:rsidRDefault="00994EA6">
      <w:pPr>
        <w:rPr>
          <w:rFonts w:asciiTheme="majorHAnsi" w:eastAsiaTheme="majorEastAsia" w:hAnsiTheme="majorHAnsi" w:cstheme="majorBidi"/>
          <w:color w:val="0F4761" w:themeColor="accent1" w:themeShade="BF"/>
          <w:sz w:val="40"/>
          <w:szCs w:val="40"/>
        </w:rPr>
      </w:pPr>
      <w:r>
        <w:br w:type="page"/>
      </w:r>
    </w:p>
    <w:p w14:paraId="44C906D5" w14:textId="7738CA4D" w:rsidR="00416E9F" w:rsidRPr="00416E9F" w:rsidRDefault="00416E9F" w:rsidP="00511AE8">
      <w:pPr>
        <w:pStyle w:val="Ttulo1"/>
        <w:numPr>
          <w:ilvl w:val="0"/>
          <w:numId w:val="33"/>
        </w:numPr>
      </w:pPr>
      <w:bookmarkStart w:id="0" w:name="_Toc230639476"/>
      <w:r w:rsidRPr="00416E9F">
        <w:lastRenderedPageBreak/>
        <w:t>Resumen Ejecutivo</w:t>
      </w:r>
      <w:bookmarkEnd w:id="0"/>
    </w:p>
    <w:p w14:paraId="6F17EAAC" w14:textId="244D1025" w:rsidR="00416E9F" w:rsidRPr="00416E9F" w:rsidRDefault="00416E9F" w:rsidP="00511AE8">
      <w:pPr>
        <w:pStyle w:val="Ttulo2"/>
        <w:numPr>
          <w:ilvl w:val="1"/>
          <w:numId w:val="33"/>
        </w:numPr>
      </w:pPr>
      <w:bookmarkStart w:id="1" w:name="_Toc230639477"/>
      <w:r w:rsidRPr="00416E9F">
        <w:t>Presentación del negocio</w:t>
      </w:r>
      <w:bookmarkEnd w:id="1"/>
    </w:p>
    <w:p w14:paraId="5A571E97" w14:textId="5A3DFA81" w:rsidR="00881EE7" w:rsidRPr="00881EE7" w:rsidRDefault="003E5691" w:rsidP="00881EE7">
      <w:proofErr w:type="spellStart"/>
      <w:r>
        <w:t>ApplyChain</w:t>
      </w:r>
      <w:proofErr w:type="spellEnd"/>
      <w:r w:rsidR="00881EE7" w:rsidRPr="00881EE7">
        <w:t xml:space="preserve"> es una </w:t>
      </w:r>
      <w:proofErr w:type="gramStart"/>
      <w:r w:rsidR="00881EE7" w:rsidRPr="00881EE7">
        <w:t>startup tecnológica</w:t>
      </w:r>
      <w:proofErr w:type="gramEnd"/>
      <w:r w:rsidR="00881EE7" w:rsidRPr="00881EE7">
        <w:t xml:space="preserve"> especializada en la transformación digital de la cadena de suministro de pymes de</w:t>
      </w:r>
      <w:r w:rsidR="00A30E69">
        <w:t xml:space="preserve"> textil y calzado</w:t>
      </w:r>
      <w:r w:rsidR="00881EE7" w:rsidRPr="00881EE7">
        <w:t>. Su actividad combina consultoría operativa, desarrollo de informes avanzados en Power BI con componentes de IA y programas de formación orientados a profesionalizar equipos internos.</w:t>
      </w:r>
    </w:p>
    <w:p w14:paraId="5B3D5CA6" w14:textId="77777777" w:rsidR="00881EE7" w:rsidRPr="00881EE7" w:rsidRDefault="00881EE7" w:rsidP="003E5691">
      <w:pPr>
        <w:ind w:left="708" w:hanging="708"/>
      </w:pPr>
      <w:r w:rsidRPr="00881EE7">
        <w:t>El modelo de ingresos se basa en tres pilares: servicios de consultoría por horas, implementación de suites modulares de Power BI y programas de formación técnica. Este enfoque permite acompañar a las empresas desde el diagnóstico inicial hasta la adopción de herramientas inteligentes y escalables.</w:t>
      </w:r>
    </w:p>
    <w:p w14:paraId="5C182551" w14:textId="6F35D35C" w:rsidR="00881EE7" w:rsidRPr="00881EE7" w:rsidRDefault="003E5691" w:rsidP="00881EE7">
      <w:proofErr w:type="spellStart"/>
      <w:r>
        <w:t>ApplyChain</w:t>
      </w:r>
      <w:proofErr w:type="spellEnd"/>
      <w:r w:rsidR="00881EE7" w:rsidRPr="00881EE7">
        <w:t xml:space="preserve"> nace para resolver un problema crítico en las empresas de </w:t>
      </w:r>
      <w:proofErr w:type="spellStart"/>
      <w:r w:rsidR="00881EE7" w:rsidRPr="00881EE7">
        <w:t>retail</w:t>
      </w:r>
      <w:proofErr w:type="spellEnd"/>
      <w:r w:rsidR="00881EE7" w:rsidRPr="00881EE7">
        <w:t>: la necesidad de mejorar su excelencia operativa mediante datos fiables, procesos estandarizados y herramientas de análisis modernas. Su impacto se centra en reducir costes, mejorar niveles de servicio y potenciar la toma de decisiones a través de analítica avanzada, al mismo tiempo que eleva el nivel de competencias tecnológicas de los equipos internos.</w:t>
      </w:r>
    </w:p>
    <w:p w14:paraId="27A1B71C" w14:textId="50F19D0B" w:rsidR="00416E9F" w:rsidRPr="00416E9F" w:rsidRDefault="00416E9F" w:rsidP="00511AE8">
      <w:pPr>
        <w:pStyle w:val="Ttulo2"/>
        <w:numPr>
          <w:ilvl w:val="1"/>
          <w:numId w:val="33"/>
        </w:numPr>
      </w:pPr>
      <w:bookmarkStart w:id="2" w:name="_Toc230639478"/>
      <w:r w:rsidRPr="00416E9F">
        <w:t>Propuesta de valor única</w:t>
      </w:r>
      <w:bookmarkEnd w:id="2"/>
    </w:p>
    <w:p w14:paraId="1FBE55CF" w14:textId="1E5F5746" w:rsidR="00DF14C5" w:rsidRPr="00DF14C5" w:rsidRDefault="00DF14C5" w:rsidP="00511AE8">
      <w:pPr>
        <w:pStyle w:val="Prrafodelista"/>
        <w:numPr>
          <w:ilvl w:val="0"/>
          <w:numId w:val="34"/>
        </w:numPr>
      </w:pPr>
      <w:r w:rsidRPr="00DF14C5">
        <w:t xml:space="preserve">Especialización en </w:t>
      </w:r>
      <w:proofErr w:type="spellStart"/>
      <w:r w:rsidRPr="00DF14C5">
        <w:t>Supply</w:t>
      </w:r>
      <w:proofErr w:type="spellEnd"/>
      <w:r w:rsidRPr="00DF14C5">
        <w:t xml:space="preserve"> Chain y </w:t>
      </w:r>
      <w:proofErr w:type="spellStart"/>
      <w:r w:rsidRPr="00DF14C5">
        <w:t>Retail</w:t>
      </w:r>
      <w:proofErr w:type="spellEnd"/>
      <w:r w:rsidRPr="00DF14C5">
        <w:t>, combinando conocimiento operativo profundo con capacidades tecnológicas avanzadas.</w:t>
      </w:r>
    </w:p>
    <w:p w14:paraId="547EA887" w14:textId="2F23FBB3" w:rsidR="00DF14C5" w:rsidRPr="00DF14C5" w:rsidRDefault="00DF14C5" w:rsidP="00511AE8">
      <w:pPr>
        <w:pStyle w:val="Prrafodelista"/>
        <w:numPr>
          <w:ilvl w:val="0"/>
          <w:numId w:val="34"/>
        </w:numPr>
      </w:pPr>
      <w:r w:rsidRPr="00DF14C5">
        <w:t>Entrega de resultados rápidos y medibles mediante metodologías ágiles.</w:t>
      </w:r>
    </w:p>
    <w:p w14:paraId="0FD30538" w14:textId="4EACE03C" w:rsidR="00DF14C5" w:rsidRPr="00DF14C5" w:rsidRDefault="00DF14C5" w:rsidP="00511AE8">
      <w:pPr>
        <w:pStyle w:val="Prrafodelista"/>
        <w:numPr>
          <w:ilvl w:val="0"/>
          <w:numId w:val="34"/>
        </w:numPr>
      </w:pPr>
      <w:r w:rsidRPr="00DF14C5">
        <w:t>Soluciones de BI e IA funcionales, diseñadas para aportar valor real a costes moderados.</w:t>
      </w:r>
    </w:p>
    <w:p w14:paraId="2CDF07D4" w14:textId="77777777" w:rsidR="00DF14C5" w:rsidRDefault="00DF14C5" w:rsidP="00511AE8">
      <w:pPr>
        <w:pStyle w:val="Prrafodelista"/>
        <w:numPr>
          <w:ilvl w:val="0"/>
          <w:numId w:val="34"/>
        </w:numPr>
      </w:pPr>
      <w:r w:rsidRPr="00DF14C5">
        <w:t>Transformación de problemas operativos complejos en soluciones escalables y sistematizadas.</w:t>
      </w:r>
    </w:p>
    <w:p w14:paraId="729FA81F" w14:textId="11DD2436" w:rsidR="00416E9F" w:rsidRPr="00416E9F" w:rsidRDefault="00416E9F" w:rsidP="00511AE8">
      <w:pPr>
        <w:pStyle w:val="Ttulo2"/>
        <w:numPr>
          <w:ilvl w:val="1"/>
          <w:numId w:val="33"/>
        </w:numPr>
      </w:pPr>
      <w:bookmarkStart w:id="3" w:name="_Toc230639479"/>
      <w:r w:rsidRPr="00416E9F">
        <w:t>Visión y misión</w:t>
      </w:r>
      <w:bookmarkEnd w:id="3"/>
    </w:p>
    <w:p w14:paraId="72019DE0" w14:textId="1D17BC8F" w:rsidR="00416E9F" w:rsidRPr="00416E9F" w:rsidRDefault="00416E9F" w:rsidP="00416E9F">
      <w:r w:rsidRPr="00416E9F">
        <w:rPr>
          <w:b/>
          <w:bCs/>
        </w:rPr>
        <w:t>Visión:</w:t>
      </w:r>
      <w:r w:rsidRPr="00416E9F">
        <w:br/>
      </w:r>
      <w:r w:rsidR="0057349F" w:rsidRPr="0057349F">
        <w:t xml:space="preserve">Ser la referencia en transformación digital de la </w:t>
      </w:r>
      <w:proofErr w:type="spellStart"/>
      <w:r w:rsidR="0057349F" w:rsidRPr="0057349F">
        <w:t>Supply</w:t>
      </w:r>
      <w:proofErr w:type="spellEnd"/>
      <w:r w:rsidR="0057349F" w:rsidRPr="0057349F">
        <w:t xml:space="preserve"> Chain para pymes de </w:t>
      </w:r>
      <w:proofErr w:type="spellStart"/>
      <w:r w:rsidR="0057349F" w:rsidRPr="0057349F">
        <w:t>retail</w:t>
      </w:r>
      <w:proofErr w:type="spellEnd"/>
      <w:r w:rsidR="0057349F" w:rsidRPr="0057349F">
        <w:t xml:space="preserve"> y producto, habilitando decisiones estratégicas basadas en datos y soluciones inteligentes, y formando equipos internos capaces de liderar su propio desarrollo tecnológico.</w:t>
      </w:r>
    </w:p>
    <w:p w14:paraId="43129AE1" w14:textId="77777777" w:rsidR="00416E9F" w:rsidRPr="00416E9F" w:rsidRDefault="00416E9F" w:rsidP="00416E9F">
      <w:r w:rsidRPr="00416E9F">
        <w:rPr>
          <w:b/>
          <w:bCs/>
        </w:rPr>
        <w:t>Misión:</w:t>
      </w:r>
    </w:p>
    <w:p w14:paraId="224954AB" w14:textId="1AF35A89" w:rsidR="009573B9" w:rsidRDefault="009573B9" w:rsidP="00CF5B1A">
      <w:r w:rsidRPr="009573B9">
        <w:t xml:space="preserve">Acompañar a </w:t>
      </w:r>
      <w:r w:rsidR="00957139">
        <w:t>pymes</w:t>
      </w:r>
      <w:r w:rsidRPr="009573B9">
        <w:t xml:space="preserve"> en su transformación digital mediante consultoría, </w:t>
      </w:r>
      <w:proofErr w:type="spellStart"/>
      <w:r w:rsidRPr="009573B9">
        <w:t>reporting</w:t>
      </w:r>
      <w:proofErr w:type="spellEnd"/>
      <w:r w:rsidRPr="009573B9">
        <w:t xml:space="preserve"> inteligente</w:t>
      </w:r>
      <w:r w:rsidR="00E34E4A">
        <w:t>, herramientas inteligentes</w:t>
      </w:r>
      <w:r w:rsidRPr="009573B9">
        <w:t xml:space="preserve"> y formación interna, actuando como puente entre negocio y tecnología.</w:t>
      </w:r>
    </w:p>
    <w:p w14:paraId="49D9BB3A" w14:textId="6AC21976" w:rsidR="00416E9F" w:rsidRPr="00416E9F" w:rsidRDefault="00416E9F" w:rsidP="00511AE8">
      <w:pPr>
        <w:pStyle w:val="Ttulo2"/>
        <w:numPr>
          <w:ilvl w:val="1"/>
          <w:numId w:val="33"/>
        </w:numPr>
      </w:pPr>
      <w:bookmarkStart w:id="4" w:name="_Toc230639480"/>
      <w:r w:rsidRPr="00416E9F">
        <w:lastRenderedPageBreak/>
        <w:t>Necesidades y oportunidades clave</w:t>
      </w:r>
      <w:bookmarkEnd w:id="4"/>
    </w:p>
    <w:p w14:paraId="06034004" w14:textId="676F2B13" w:rsidR="00416E9F" w:rsidRPr="00416E9F" w:rsidRDefault="00F16B84" w:rsidP="00416E9F">
      <w:r w:rsidRPr="00F16B84">
        <w:t xml:space="preserve">Solo un </w:t>
      </w:r>
      <w:r w:rsidRPr="00347DE3">
        <w:t>21% de las pymes</w:t>
      </w:r>
      <w:r w:rsidRPr="00F16B84">
        <w:t xml:space="preserve"> usa IA en análisis de datos; los principales obstáculos son falta de conocimiento</w:t>
      </w:r>
      <w:r w:rsidR="00CD4B41">
        <w:t xml:space="preserve"> interno</w:t>
      </w:r>
      <w:r w:rsidRPr="00F16B84">
        <w:t xml:space="preserve"> (98%), calidad insuficiente de datos (87%) y percepción de costes elevados (57%). </w:t>
      </w:r>
      <w:proofErr w:type="spellStart"/>
      <w:r w:rsidR="003E5691">
        <w:t>ApplyChain</w:t>
      </w:r>
      <w:proofErr w:type="spellEnd"/>
      <w:r w:rsidRPr="00F16B84">
        <w:t xml:space="preserve"> ofrece soluciones prácticas, escalables y económicas para que las empresas adopten BI e IA de forma efectiva.</w:t>
      </w:r>
    </w:p>
    <w:p w14:paraId="45BB93D2" w14:textId="37A034D6" w:rsidR="00416E9F" w:rsidRPr="00416E9F" w:rsidRDefault="00416E9F" w:rsidP="00511AE8">
      <w:pPr>
        <w:pStyle w:val="Ttulo1"/>
        <w:numPr>
          <w:ilvl w:val="0"/>
          <w:numId w:val="33"/>
        </w:numPr>
      </w:pPr>
      <w:bookmarkStart w:id="5" w:name="_Toc230639481"/>
      <w:r w:rsidRPr="00416E9F">
        <w:t xml:space="preserve">Descripción </w:t>
      </w:r>
      <w:r w:rsidR="00E53949">
        <w:t>d</w:t>
      </w:r>
      <w:r w:rsidRPr="00416E9F">
        <w:t>el negocio</w:t>
      </w:r>
      <w:bookmarkEnd w:id="5"/>
    </w:p>
    <w:p w14:paraId="4822CC3C" w14:textId="3F820518" w:rsidR="00416E9F" w:rsidRDefault="009D2F8E" w:rsidP="00511AE8">
      <w:pPr>
        <w:pStyle w:val="Ttulo2"/>
        <w:numPr>
          <w:ilvl w:val="1"/>
          <w:numId w:val="33"/>
        </w:numPr>
      </w:pPr>
      <w:bookmarkStart w:id="6" w:name="_Toc230639482"/>
      <w:r>
        <w:t>Plan general</w:t>
      </w:r>
      <w:bookmarkEnd w:id="6"/>
    </w:p>
    <w:p w14:paraId="21A7A64A" w14:textId="279D7AA8" w:rsidR="009D2F8E" w:rsidRPr="009D2F8E" w:rsidRDefault="003E5691" w:rsidP="009D2F8E">
      <w:proofErr w:type="spellStart"/>
      <w:r>
        <w:t>ApplyChain</w:t>
      </w:r>
      <w:proofErr w:type="spellEnd"/>
      <w:r w:rsidR="009D2F8E" w:rsidRPr="009D2F8E">
        <w:t xml:space="preserve"> combina una amplia experiencia en el sector </w:t>
      </w:r>
      <w:proofErr w:type="spellStart"/>
      <w:r w:rsidR="009D2F8E" w:rsidRPr="009D2F8E">
        <w:t>retail</w:t>
      </w:r>
      <w:proofErr w:type="spellEnd"/>
      <w:r w:rsidR="009D2F8E" w:rsidRPr="009D2F8E">
        <w:t xml:space="preserve"> con habilidades avanzadas en Big Data, Machine </w:t>
      </w:r>
      <w:proofErr w:type="spellStart"/>
      <w:r w:rsidR="009D2F8E" w:rsidRPr="009D2F8E">
        <w:t>Learning</w:t>
      </w:r>
      <w:proofErr w:type="spellEnd"/>
      <w:r w:rsidR="009D2F8E" w:rsidRPr="009D2F8E">
        <w:t xml:space="preserve"> y </w:t>
      </w:r>
      <w:proofErr w:type="gramStart"/>
      <w:r w:rsidR="009D2F8E" w:rsidRPr="009D2F8E">
        <w:t xml:space="preserve">Business </w:t>
      </w:r>
      <w:proofErr w:type="spellStart"/>
      <w:r w:rsidR="009D2F8E" w:rsidRPr="009D2F8E">
        <w:t>Intelligence</w:t>
      </w:r>
      <w:proofErr w:type="spellEnd"/>
      <w:proofErr w:type="gramEnd"/>
      <w:r w:rsidR="009D2F8E" w:rsidRPr="009D2F8E">
        <w:t xml:space="preserve"> para ofrecer soluciones prácticas y escalables a pymes. La empresa genera ingresos principalmente mediante la venta de horas de consultoría especializada y la comercialización de una suite de </w:t>
      </w:r>
      <w:proofErr w:type="spellStart"/>
      <w:r w:rsidR="009D2F8E" w:rsidRPr="009D2F8E">
        <w:t>dashboards</w:t>
      </w:r>
      <w:proofErr w:type="spellEnd"/>
      <w:r w:rsidR="009D2F8E" w:rsidRPr="009D2F8E">
        <w:t xml:space="preserve"> en Power BI, que consolida conocimiento operativo y financiero del negocio.</w:t>
      </w:r>
    </w:p>
    <w:p w14:paraId="37A32EFD" w14:textId="77777777" w:rsidR="009D2F8E" w:rsidRPr="009D2F8E" w:rsidRDefault="009D2F8E" w:rsidP="009D2F8E">
      <w:r w:rsidRPr="009D2F8E">
        <w:t>En esta primera fase, la consultoría permite un contacto directo con los clientes, lo que sirve para recoger información sobre sus necesidades de datos y de profesionalización tecnológica. Esta información alimenta la mejora continua de la suite de informes y sienta las bases para el desarrollo futuro de un SaaS, que se consolidará como producto escalable en años posteriores. El negocio se mantiene unipersonal durante el primer año, con visión de incorporar personal y recursos adicionales para crecer y triplicar la facturación hacia el tercer año.</w:t>
      </w:r>
    </w:p>
    <w:p w14:paraId="0A4E6C0A" w14:textId="1F2BDF49" w:rsidR="009D2F8E" w:rsidRPr="009D2F8E" w:rsidRDefault="009D2F8E" w:rsidP="00511AE8">
      <w:pPr>
        <w:pStyle w:val="Ttulo2"/>
        <w:numPr>
          <w:ilvl w:val="1"/>
          <w:numId w:val="33"/>
        </w:numPr>
      </w:pPr>
      <w:bookmarkStart w:id="7" w:name="_Toc230639483"/>
      <w:r w:rsidRPr="009D2F8E">
        <w:t>Objetivos del plan (36 meses)</w:t>
      </w:r>
      <w:bookmarkEnd w:id="7"/>
    </w:p>
    <w:p w14:paraId="7D938416" w14:textId="77777777" w:rsidR="009D2F8E" w:rsidRPr="009D2F8E" w:rsidRDefault="009D2F8E" w:rsidP="00511AE8">
      <w:pPr>
        <w:numPr>
          <w:ilvl w:val="0"/>
          <w:numId w:val="10"/>
        </w:numPr>
      </w:pPr>
      <w:r w:rsidRPr="009D2F8E">
        <w:rPr>
          <w:b/>
          <w:bCs/>
        </w:rPr>
        <w:t>Año 1:</w:t>
      </w:r>
    </w:p>
    <w:p w14:paraId="1F3F32A3" w14:textId="28934D0F" w:rsidR="009D2F8E" w:rsidRPr="009D2F8E" w:rsidRDefault="009D2F8E" w:rsidP="00511AE8">
      <w:pPr>
        <w:numPr>
          <w:ilvl w:val="1"/>
          <w:numId w:val="10"/>
        </w:numPr>
      </w:pPr>
      <w:r w:rsidRPr="009D2F8E">
        <w:t xml:space="preserve">Consultoría individual impartida </w:t>
      </w:r>
      <w:r w:rsidR="00347DE3">
        <w:t xml:space="preserve">socio fundador. </w:t>
      </w:r>
    </w:p>
    <w:p w14:paraId="56864765" w14:textId="77777777" w:rsidR="009D2F8E" w:rsidRPr="009D2F8E" w:rsidRDefault="009D2F8E" w:rsidP="00511AE8">
      <w:pPr>
        <w:numPr>
          <w:ilvl w:val="1"/>
          <w:numId w:val="10"/>
        </w:numPr>
      </w:pPr>
      <w:r w:rsidRPr="009D2F8E">
        <w:t xml:space="preserve">Venta de suites de informes y </w:t>
      </w:r>
      <w:proofErr w:type="spellStart"/>
      <w:r w:rsidRPr="009D2F8E">
        <w:t>dashboards</w:t>
      </w:r>
      <w:proofErr w:type="spellEnd"/>
      <w:r w:rsidRPr="009D2F8E">
        <w:t xml:space="preserve"> corporativos.</w:t>
      </w:r>
    </w:p>
    <w:p w14:paraId="786DBFA9" w14:textId="77777777" w:rsidR="009D2F8E" w:rsidRPr="009D2F8E" w:rsidRDefault="009D2F8E" w:rsidP="00511AE8">
      <w:pPr>
        <w:numPr>
          <w:ilvl w:val="1"/>
          <w:numId w:val="10"/>
        </w:numPr>
      </w:pPr>
      <w:r w:rsidRPr="009D2F8E">
        <w:t>Impartición de formación y talleres para equipos de clientes.</w:t>
      </w:r>
    </w:p>
    <w:p w14:paraId="255EABA9" w14:textId="77777777" w:rsidR="009D2F8E" w:rsidRPr="009D2F8E" w:rsidRDefault="009D2F8E" w:rsidP="00511AE8">
      <w:pPr>
        <w:numPr>
          <w:ilvl w:val="0"/>
          <w:numId w:val="10"/>
        </w:numPr>
      </w:pPr>
      <w:r w:rsidRPr="009D2F8E">
        <w:rPr>
          <w:b/>
          <w:bCs/>
        </w:rPr>
        <w:t>Año 2:</w:t>
      </w:r>
    </w:p>
    <w:p w14:paraId="3BEC3036" w14:textId="01AC49E7" w:rsidR="009D2F8E" w:rsidRPr="009D2F8E" w:rsidRDefault="009D2F8E" w:rsidP="00511AE8">
      <w:pPr>
        <w:numPr>
          <w:ilvl w:val="1"/>
          <w:numId w:val="10"/>
        </w:numPr>
      </w:pPr>
      <w:r w:rsidRPr="009D2F8E">
        <w:t>Incorporación de un consultor junior para soporte</w:t>
      </w:r>
      <w:r w:rsidR="009548FB">
        <w:t xml:space="preserve"> para ampliar la capacidad de horas </w:t>
      </w:r>
      <w:r w:rsidR="0094780C">
        <w:t>de consultoría.</w:t>
      </w:r>
    </w:p>
    <w:p w14:paraId="6F025BD6" w14:textId="02C04CEE" w:rsidR="009D2F8E" w:rsidRPr="009D2F8E" w:rsidRDefault="0094780C" w:rsidP="00511AE8">
      <w:pPr>
        <w:numPr>
          <w:ilvl w:val="1"/>
          <w:numId w:val="10"/>
        </w:numPr>
      </w:pPr>
      <w:r>
        <w:t xml:space="preserve">Sentar bases para desarrollo </w:t>
      </w:r>
      <w:proofErr w:type="spellStart"/>
      <w:r>
        <w:t>Saas</w:t>
      </w:r>
      <w:proofErr w:type="spellEnd"/>
      <w:r>
        <w:t xml:space="preserve"> especializado. </w:t>
      </w:r>
    </w:p>
    <w:p w14:paraId="3572EB8D" w14:textId="77777777" w:rsidR="009D2F8E" w:rsidRPr="009D2F8E" w:rsidRDefault="009D2F8E" w:rsidP="00511AE8">
      <w:pPr>
        <w:numPr>
          <w:ilvl w:val="0"/>
          <w:numId w:val="10"/>
        </w:numPr>
      </w:pPr>
      <w:r w:rsidRPr="009D2F8E">
        <w:rPr>
          <w:b/>
          <w:bCs/>
        </w:rPr>
        <w:t>Año 3:</w:t>
      </w:r>
    </w:p>
    <w:p w14:paraId="14C34396" w14:textId="0F9BDBCD" w:rsidR="009D2F8E" w:rsidRPr="009D2F8E" w:rsidRDefault="009D2F8E" w:rsidP="00511AE8">
      <w:pPr>
        <w:numPr>
          <w:ilvl w:val="1"/>
          <w:numId w:val="10"/>
        </w:numPr>
      </w:pPr>
      <w:r w:rsidRPr="009D2F8E">
        <w:t>Lanzamiento del SaaS</w:t>
      </w:r>
      <w:r w:rsidR="00FE4A5A">
        <w:t>.</w:t>
      </w:r>
    </w:p>
    <w:p w14:paraId="22049049" w14:textId="77777777" w:rsidR="009D2F8E" w:rsidRPr="009D2F8E" w:rsidRDefault="009D2F8E" w:rsidP="00511AE8">
      <w:pPr>
        <w:numPr>
          <w:ilvl w:val="1"/>
          <w:numId w:val="10"/>
        </w:numPr>
      </w:pPr>
      <w:r w:rsidRPr="009D2F8E">
        <w:lastRenderedPageBreak/>
        <w:t>Consolidación de consultoría y formación como soporte estratégico y comercial.</w:t>
      </w:r>
    </w:p>
    <w:p w14:paraId="7A1C8114" w14:textId="77777777" w:rsidR="009D2F8E" w:rsidRPr="009D2F8E" w:rsidRDefault="009D2F8E" w:rsidP="009D2F8E">
      <w:r w:rsidRPr="009D2F8E">
        <w:t>Este enfoque asegura una transición gradual de consultoría a producto digital escalable, manteniendo ingresos estables y aprendizaje del mercado como base para el crecimiento futuro.</w:t>
      </w:r>
    </w:p>
    <w:p w14:paraId="6D3C178B" w14:textId="2938D360" w:rsidR="00416E9F" w:rsidRPr="00416E9F" w:rsidRDefault="00416E9F" w:rsidP="00511AE8">
      <w:pPr>
        <w:pStyle w:val="Ttulo1"/>
        <w:numPr>
          <w:ilvl w:val="0"/>
          <w:numId w:val="33"/>
        </w:numPr>
      </w:pPr>
      <w:bookmarkStart w:id="8" w:name="_Toc230639484"/>
      <w:r w:rsidRPr="00416E9F">
        <w:t>Análisis de mercado</w:t>
      </w:r>
      <w:bookmarkEnd w:id="8"/>
    </w:p>
    <w:p w14:paraId="35601F4A" w14:textId="4791E02B" w:rsidR="00416E9F" w:rsidRPr="00416E9F" w:rsidRDefault="00416E9F" w:rsidP="00511AE8">
      <w:pPr>
        <w:pStyle w:val="Ttulo2"/>
        <w:numPr>
          <w:ilvl w:val="1"/>
          <w:numId w:val="33"/>
        </w:numPr>
      </w:pPr>
      <w:bookmarkStart w:id="9" w:name="_Toc230639485"/>
      <w:r w:rsidRPr="00416E9F">
        <w:t xml:space="preserve">Necesidades del </w:t>
      </w:r>
      <w:r w:rsidRPr="00103E7E">
        <w:t>mercado</w:t>
      </w:r>
      <w:bookmarkEnd w:id="9"/>
    </w:p>
    <w:p w14:paraId="346CF97E" w14:textId="03ED0239" w:rsidR="00ED305D" w:rsidRPr="00ED305D" w:rsidRDefault="00ED305D" w:rsidP="008D7B4F">
      <w:r w:rsidRPr="00ED305D">
        <w:t xml:space="preserve">El mercado presenta una transición acelerada hacia la digitalización operativa, pero la mayoría de </w:t>
      </w:r>
      <w:proofErr w:type="gramStart"/>
      <w:r w:rsidRPr="00ED305D">
        <w:t>pymes</w:t>
      </w:r>
      <w:proofErr w:type="gramEnd"/>
      <w:r w:rsidRPr="00ED305D">
        <w:t xml:space="preserve"> del </w:t>
      </w:r>
      <w:proofErr w:type="spellStart"/>
      <w:r w:rsidRPr="00ED305D">
        <w:t>retail</w:t>
      </w:r>
      <w:proofErr w:type="spellEnd"/>
      <w:r w:rsidRPr="00ED305D">
        <w:t xml:space="preserve"> aún no cuenta con la madurez tecnológica necesaria para adoptar soluciones de BI e IA de forma eficiente. Las necesidades reales del mercado pueden sintetizarse en cuatro áreas clave:</w:t>
      </w:r>
      <w:r w:rsidR="00FC073C">
        <w:rPr>
          <w:noProof/>
        </w:rPr>
        <w:drawing>
          <wp:inline distT="0" distB="0" distL="0" distR="0" wp14:anchorId="5FB70167" wp14:editId="52176107">
            <wp:extent cx="5486400" cy="1940118"/>
            <wp:effectExtent l="38100" t="0" r="38100" b="0"/>
            <wp:docPr id="1166453180" name="Diagrama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inline>
        </w:drawing>
      </w:r>
    </w:p>
    <w:p w14:paraId="53540706" w14:textId="333DD640" w:rsidR="00416E9F" w:rsidRDefault="00416E9F" w:rsidP="00511AE8">
      <w:pPr>
        <w:pStyle w:val="Ttulo2"/>
        <w:numPr>
          <w:ilvl w:val="1"/>
          <w:numId w:val="33"/>
        </w:numPr>
      </w:pPr>
      <w:bookmarkStart w:id="10" w:name="_Toc230639486"/>
      <w:r w:rsidRPr="00416E9F">
        <w:t>Tipos de empresas objetivo</w:t>
      </w:r>
      <w:bookmarkEnd w:id="10"/>
    </w:p>
    <w:p w14:paraId="50ED005C" w14:textId="77777777" w:rsidR="00B74A3B" w:rsidRPr="00B74A3B" w:rsidRDefault="00B74A3B" w:rsidP="00B74A3B">
      <w:r w:rsidRPr="00B74A3B">
        <w:t>Las empresas a las que se orienta la propuesta presentan necesidades y desafíos comunes relacionados con la gestión y explotación de datos, entre ellos:</w:t>
      </w:r>
    </w:p>
    <w:p w14:paraId="2F33A270" w14:textId="77777777" w:rsidR="00B74A3B" w:rsidRPr="00B74A3B" w:rsidRDefault="00B74A3B" w:rsidP="00511AE8">
      <w:pPr>
        <w:pStyle w:val="Prrafodelista"/>
        <w:numPr>
          <w:ilvl w:val="0"/>
          <w:numId w:val="11"/>
        </w:numPr>
      </w:pPr>
      <w:r w:rsidRPr="00B74A3B">
        <w:t>Dependencia excesiva de Excel y procesos manuales.</w:t>
      </w:r>
    </w:p>
    <w:p w14:paraId="6AEB7FE5" w14:textId="77777777" w:rsidR="00B74A3B" w:rsidRPr="00B74A3B" w:rsidRDefault="00B74A3B" w:rsidP="00511AE8">
      <w:pPr>
        <w:pStyle w:val="Prrafodelista"/>
        <w:numPr>
          <w:ilvl w:val="0"/>
          <w:numId w:val="11"/>
        </w:numPr>
      </w:pPr>
      <w:r w:rsidRPr="00B74A3B">
        <w:t>Falta de visibilidad financiera y operativa para una toma de decisiones ágil y precisa.</w:t>
      </w:r>
    </w:p>
    <w:p w14:paraId="679672E5" w14:textId="77777777" w:rsidR="00B74A3B" w:rsidRPr="00B74A3B" w:rsidRDefault="00B74A3B" w:rsidP="00511AE8">
      <w:pPr>
        <w:pStyle w:val="Prrafodelista"/>
        <w:numPr>
          <w:ilvl w:val="0"/>
          <w:numId w:val="11"/>
        </w:numPr>
      </w:pPr>
      <w:r w:rsidRPr="00B74A3B">
        <w:t>Recursos limitados para incorporar perfiles expertos en BI/IA dentro de la estructura interna.</w:t>
      </w:r>
    </w:p>
    <w:p w14:paraId="11C29B07" w14:textId="77777777" w:rsidR="00B74A3B" w:rsidRPr="00B74A3B" w:rsidRDefault="00B74A3B" w:rsidP="00511AE8">
      <w:pPr>
        <w:pStyle w:val="Prrafodelista"/>
        <w:numPr>
          <w:ilvl w:val="0"/>
          <w:numId w:val="11"/>
        </w:numPr>
      </w:pPr>
      <w:r w:rsidRPr="00B74A3B">
        <w:t>Implantaciones tecnológicas lentas y con altos costes cuando se realizan con grandes consultoras.</w:t>
      </w:r>
    </w:p>
    <w:p w14:paraId="71C21B3B" w14:textId="77777777" w:rsidR="00B74A3B" w:rsidRPr="00B74A3B" w:rsidRDefault="00B74A3B" w:rsidP="00511AE8">
      <w:pPr>
        <w:pStyle w:val="Prrafodelista"/>
        <w:numPr>
          <w:ilvl w:val="0"/>
          <w:numId w:val="11"/>
        </w:numPr>
      </w:pPr>
      <w:r w:rsidRPr="00B74A3B">
        <w:t>Necesidad de mejorar la rentabilidad mediante optimización de inventarios, previsiones y operaciones.</w:t>
      </w:r>
    </w:p>
    <w:p w14:paraId="1ABFDB3B" w14:textId="64FBD9A3" w:rsidR="00416E9F" w:rsidRPr="00416E9F" w:rsidRDefault="00416E9F" w:rsidP="00511AE8">
      <w:pPr>
        <w:pStyle w:val="Ttulo2"/>
        <w:numPr>
          <w:ilvl w:val="1"/>
          <w:numId w:val="33"/>
        </w:numPr>
      </w:pPr>
      <w:bookmarkStart w:id="11" w:name="_Toc230639487"/>
      <w:r w:rsidRPr="00416E9F">
        <w:t>Competencia</w:t>
      </w:r>
      <w:bookmarkEnd w:id="11"/>
    </w:p>
    <w:p w14:paraId="538191F0" w14:textId="3652A14B" w:rsidR="009D75AD" w:rsidRPr="009D75AD" w:rsidRDefault="009D75AD" w:rsidP="009D75AD">
      <w:r w:rsidRPr="009D75AD">
        <w:rPr>
          <w:b/>
          <w:bCs/>
        </w:rPr>
        <w:t>Proveedores tecnológicos de BI/IA</w:t>
      </w:r>
    </w:p>
    <w:p w14:paraId="2CC895B5" w14:textId="77777777" w:rsidR="009D75AD" w:rsidRPr="009D75AD" w:rsidRDefault="009D75AD" w:rsidP="00511AE8">
      <w:pPr>
        <w:numPr>
          <w:ilvl w:val="0"/>
          <w:numId w:val="12"/>
        </w:numPr>
      </w:pPr>
      <w:r w:rsidRPr="009D75AD">
        <w:rPr>
          <w:b/>
          <w:bCs/>
        </w:rPr>
        <w:lastRenderedPageBreak/>
        <w:t>Fortalezas:</w:t>
      </w:r>
      <w:r w:rsidRPr="009D75AD">
        <w:t xml:space="preserve"> Versatilidad de las herramientas, reconocimiento de marca.</w:t>
      </w:r>
    </w:p>
    <w:p w14:paraId="2623FB5A" w14:textId="77777777" w:rsidR="009D75AD" w:rsidRPr="009D75AD" w:rsidRDefault="009D75AD" w:rsidP="00511AE8">
      <w:pPr>
        <w:numPr>
          <w:ilvl w:val="0"/>
          <w:numId w:val="12"/>
        </w:numPr>
      </w:pPr>
      <w:r w:rsidRPr="009D75AD">
        <w:rPr>
          <w:b/>
          <w:bCs/>
        </w:rPr>
        <w:t>Debilidades:</w:t>
      </w:r>
      <w:r w:rsidRPr="009D75AD">
        <w:t xml:space="preserve"> Limitada especialización operativa, estructuras de proyecto costosas y poco ágiles, requieren inversiones muy altas, lo que los hace menos adecuados para empresas que buscan soluciones rápidas y flexibles.</w:t>
      </w:r>
    </w:p>
    <w:p w14:paraId="4D6E60D2" w14:textId="4CC65E1A" w:rsidR="009D75AD" w:rsidRPr="009D75AD" w:rsidRDefault="009D75AD" w:rsidP="009D75AD">
      <w:r w:rsidRPr="009D75AD">
        <w:rPr>
          <w:b/>
          <w:bCs/>
        </w:rPr>
        <w:t xml:space="preserve">Consultoras de </w:t>
      </w:r>
      <w:proofErr w:type="spellStart"/>
      <w:r w:rsidRPr="009D75AD">
        <w:rPr>
          <w:b/>
          <w:bCs/>
        </w:rPr>
        <w:t>Supply</w:t>
      </w:r>
      <w:proofErr w:type="spellEnd"/>
      <w:r w:rsidRPr="009D75AD">
        <w:rPr>
          <w:b/>
          <w:bCs/>
        </w:rPr>
        <w:t xml:space="preserve"> Chain</w:t>
      </w:r>
    </w:p>
    <w:p w14:paraId="1E8529D0" w14:textId="77777777" w:rsidR="009D75AD" w:rsidRPr="009D75AD" w:rsidRDefault="009D75AD" w:rsidP="00511AE8">
      <w:pPr>
        <w:numPr>
          <w:ilvl w:val="0"/>
          <w:numId w:val="13"/>
        </w:numPr>
      </w:pPr>
      <w:r w:rsidRPr="009D75AD">
        <w:rPr>
          <w:b/>
          <w:bCs/>
        </w:rPr>
        <w:t>Fortalezas:</w:t>
      </w:r>
      <w:r w:rsidRPr="009D75AD">
        <w:t xml:space="preserve"> Equipos amplios, reputación consolidada en el sector.</w:t>
      </w:r>
    </w:p>
    <w:p w14:paraId="75A1DC03" w14:textId="77777777" w:rsidR="009D75AD" w:rsidRPr="009D75AD" w:rsidRDefault="009D75AD" w:rsidP="00511AE8">
      <w:pPr>
        <w:numPr>
          <w:ilvl w:val="0"/>
          <w:numId w:val="13"/>
        </w:numPr>
      </w:pPr>
      <w:r w:rsidRPr="009D75AD">
        <w:rPr>
          <w:b/>
          <w:bCs/>
        </w:rPr>
        <w:t>Debilidades:</w:t>
      </w:r>
      <w:r w:rsidRPr="009D75AD">
        <w:t xml:space="preserve"> Alto peso de perfiles junior, metodologías poco conectadas con la realidad del negocio, menor impacto en la ejecución diaria de los procesos, menos ágiles para proyectos pequeños o especializados.</w:t>
      </w:r>
    </w:p>
    <w:p w14:paraId="5D825BEB" w14:textId="773AE0E8" w:rsidR="009D75AD" w:rsidRPr="009D75AD" w:rsidRDefault="009D75AD" w:rsidP="009D75AD">
      <w:r w:rsidRPr="009D75AD">
        <w:rPr>
          <w:b/>
          <w:bCs/>
        </w:rPr>
        <w:t>Soluciones SaaS de planificación y analítica (competencia indirecta)</w:t>
      </w:r>
    </w:p>
    <w:p w14:paraId="6D0D37E3" w14:textId="77777777" w:rsidR="009D75AD" w:rsidRPr="009D75AD" w:rsidRDefault="009D75AD" w:rsidP="00511AE8">
      <w:pPr>
        <w:numPr>
          <w:ilvl w:val="0"/>
          <w:numId w:val="14"/>
        </w:numPr>
      </w:pPr>
      <w:r w:rsidRPr="009D75AD">
        <w:rPr>
          <w:b/>
          <w:bCs/>
        </w:rPr>
        <w:t>Fortalezas:</w:t>
      </w:r>
      <w:r w:rsidRPr="009D75AD">
        <w:t xml:space="preserve"> Plataformas robustas, escalables y estables.</w:t>
      </w:r>
    </w:p>
    <w:p w14:paraId="2F25E06C" w14:textId="77777777" w:rsidR="009D75AD" w:rsidRPr="009D75AD" w:rsidRDefault="009D75AD" w:rsidP="00511AE8">
      <w:pPr>
        <w:numPr>
          <w:ilvl w:val="0"/>
          <w:numId w:val="14"/>
        </w:numPr>
      </w:pPr>
      <w:r w:rsidRPr="009D75AD">
        <w:rPr>
          <w:b/>
          <w:bCs/>
        </w:rPr>
        <w:t>Debilidades:</w:t>
      </w:r>
      <w:r w:rsidRPr="009D75AD">
        <w:t xml:space="preserve"> Reducción en la capacidad de personalización, limitada adaptación a modelos operativos específicos, menor acompañamiento en implementación y ajustes a medida.</w:t>
      </w:r>
    </w:p>
    <w:p w14:paraId="7A87EB42" w14:textId="3149B663" w:rsidR="00416E9F" w:rsidRPr="00416E9F" w:rsidRDefault="00416E9F" w:rsidP="00511AE8">
      <w:pPr>
        <w:pStyle w:val="Ttulo1"/>
        <w:numPr>
          <w:ilvl w:val="0"/>
          <w:numId w:val="33"/>
        </w:numPr>
      </w:pPr>
      <w:bookmarkStart w:id="12" w:name="_Toc230639488"/>
      <w:r w:rsidRPr="00416E9F">
        <w:t>Organización y equipo</w:t>
      </w:r>
      <w:bookmarkEnd w:id="12"/>
    </w:p>
    <w:p w14:paraId="6704E689" w14:textId="7C7D2403" w:rsidR="008D6636" w:rsidRPr="008D6636" w:rsidRDefault="003E5691" w:rsidP="008D6636">
      <w:proofErr w:type="spellStart"/>
      <w:r>
        <w:t>ApplyChain</w:t>
      </w:r>
      <w:proofErr w:type="spellEnd"/>
      <w:r w:rsidR="008D6636" w:rsidRPr="008D6636">
        <w:t xml:space="preserve"> contará con un </w:t>
      </w:r>
      <w:proofErr w:type="spellStart"/>
      <w:r w:rsidR="008D6636" w:rsidRPr="008D6636">
        <w:rPr>
          <w:b/>
          <w:bCs/>
        </w:rPr>
        <w:t>Advisory</w:t>
      </w:r>
      <w:proofErr w:type="spellEnd"/>
      <w:r w:rsidR="008D6636" w:rsidRPr="008D6636">
        <w:rPr>
          <w:b/>
          <w:bCs/>
        </w:rPr>
        <w:t xml:space="preserve"> Board</w:t>
      </w:r>
      <w:r w:rsidR="008D6636" w:rsidRPr="008D6636">
        <w:t xml:space="preserve"> de expertos no ejecutivos que aportará credibilidad y abrirá oportunidades comerciales. Durante los primeros 12–18 meses, el fundador asumirá de manera directa la consultoría, diseño de soluciones, gestión de clientes, ejecución de BI y modelos ML básicos, así como tareas comerciales y coordinación de </w:t>
      </w:r>
      <w:proofErr w:type="spellStart"/>
      <w:r w:rsidR="008D6636" w:rsidRPr="008D6636">
        <w:t>partners</w:t>
      </w:r>
      <w:proofErr w:type="spellEnd"/>
      <w:r w:rsidR="008D6636" w:rsidRPr="008D6636">
        <w:t>.</w:t>
      </w:r>
    </w:p>
    <w:p w14:paraId="420D12AD" w14:textId="16D6D312" w:rsidR="008D6636" w:rsidRPr="008D6636" w:rsidRDefault="008D6636" w:rsidP="008D6636">
      <w:r w:rsidRPr="008D6636">
        <w:t xml:space="preserve">Para complementar la operación, se contará con una </w:t>
      </w:r>
      <w:r w:rsidRPr="008D6636">
        <w:rPr>
          <w:b/>
          <w:bCs/>
        </w:rPr>
        <w:t xml:space="preserve">red de </w:t>
      </w:r>
      <w:proofErr w:type="spellStart"/>
      <w:r w:rsidRPr="008D6636">
        <w:rPr>
          <w:b/>
          <w:bCs/>
        </w:rPr>
        <w:t>freelancers</w:t>
      </w:r>
      <w:proofErr w:type="spellEnd"/>
      <w:r w:rsidRPr="008D6636">
        <w:rPr>
          <w:b/>
          <w:bCs/>
        </w:rPr>
        <w:t xml:space="preserve"> especializados</w:t>
      </w:r>
      <w:r w:rsidRPr="008D6636">
        <w:t xml:space="preserve"> en Power BI, Python/ML, automatizaciones y desarrollo web, con el objetivo de consolidar la red antes del mes 4. En el segundo año se incorporará un consultor junior híbrido (operaciones + IT) para apoyar la captación comercial y coordinación operativa</w:t>
      </w:r>
      <w:r w:rsidR="00B025F9">
        <w:t>.</w:t>
      </w:r>
    </w:p>
    <w:p w14:paraId="284A8B51" w14:textId="2B9076A4" w:rsidR="00416E9F" w:rsidRDefault="00416E9F" w:rsidP="00511AE8">
      <w:pPr>
        <w:pStyle w:val="Ttulo1"/>
        <w:numPr>
          <w:ilvl w:val="0"/>
          <w:numId w:val="33"/>
        </w:numPr>
      </w:pPr>
      <w:bookmarkStart w:id="13" w:name="_Toc230639489"/>
      <w:r w:rsidRPr="00416E9F">
        <w:t>Propuesta de valor y servicios</w:t>
      </w:r>
      <w:bookmarkEnd w:id="13"/>
    </w:p>
    <w:p w14:paraId="5816D07C" w14:textId="6DA285D1" w:rsidR="003D53FC" w:rsidRDefault="003A74BF" w:rsidP="003A74BF">
      <w:r>
        <w:t xml:space="preserve">Los servicios de </w:t>
      </w:r>
      <w:proofErr w:type="spellStart"/>
      <w:r w:rsidR="003E5691">
        <w:t>ApplyChain</w:t>
      </w:r>
      <w:proofErr w:type="spellEnd"/>
      <w:r>
        <w:t xml:space="preserve"> se dividen en 3</w:t>
      </w:r>
      <w:r w:rsidR="008E3425">
        <w:t xml:space="preserve"> y son descritos de manera general en este apartado. El detalle de cada servicio se encuentra en anexos. </w:t>
      </w:r>
    </w:p>
    <w:p w14:paraId="26B2C6F2" w14:textId="0AA3D328" w:rsidR="003A74BF" w:rsidRDefault="003A74BF" w:rsidP="00511AE8">
      <w:pPr>
        <w:pStyle w:val="Prrafodelista"/>
        <w:numPr>
          <w:ilvl w:val="0"/>
          <w:numId w:val="8"/>
        </w:numPr>
      </w:pPr>
      <w:r>
        <w:t>Conductor</w:t>
      </w:r>
      <w:r w:rsidR="00A82C5E">
        <w:t xml:space="preserve">. </w:t>
      </w:r>
    </w:p>
    <w:p w14:paraId="40A90741" w14:textId="0D30EAB6" w:rsidR="003E3CAD" w:rsidRPr="009F20BB" w:rsidRDefault="003E3CAD" w:rsidP="00511AE8">
      <w:pPr>
        <w:pStyle w:val="Prrafodelista"/>
        <w:numPr>
          <w:ilvl w:val="1"/>
          <w:numId w:val="8"/>
        </w:numPr>
      </w:pPr>
      <w:r w:rsidRPr="009F20BB">
        <w:t xml:space="preserve">Es el servicio de consultoría especializada en </w:t>
      </w:r>
      <w:proofErr w:type="spellStart"/>
      <w:r w:rsidRPr="009F20BB">
        <w:t>Supply</w:t>
      </w:r>
      <w:proofErr w:type="spellEnd"/>
      <w:r w:rsidRPr="009F20BB">
        <w:t xml:space="preserve"> Chain que ayuda a las empresas a diagnosticar, diseñar e implementar mejoras operativas de manera integral. A través de un enfoque estructurado, combinamos análisis de procesos, planificación optimizada, integración de </w:t>
      </w:r>
      <w:r w:rsidRPr="009F20BB">
        <w:lastRenderedPageBreak/>
        <w:t xml:space="preserve">herramientas de BI y </w:t>
      </w:r>
      <w:proofErr w:type="spellStart"/>
      <w:r w:rsidRPr="009F20BB">
        <w:t>forecasting</w:t>
      </w:r>
      <w:proofErr w:type="spellEnd"/>
      <w:r w:rsidRPr="009F20BB">
        <w:t>, y formación de equipos, para reducir costes, mejorar la eficiencia operativa y optimizar la gestión de inventarios.</w:t>
      </w:r>
    </w:p>
    <w:p w14:paraId="707DA0FA" w14:textId="05CBFBB0" w:rsidR="003E3CAD" w:rsidRPr="009F20BB" w:rsidRDefault="003E3CAD" w:rsidP="00511AE8">
      <w:pPr>
        <w:pStyle w:val="Prrafodelista"/>
        <w:numPr>
          <w:ilvl w:val="1"/>
          <w:numId w:val="8"/>
        </w:numPr>
      </w:pPr>
      <w:r w:rsidRPr="009F20BB">
        <w:t>La consultoría se centra en entregar planes de acción claros y prácticos, con métricas medibles y un seguimiento continuo que permite a las empresas implementar cambios sostenibles y adaptativos en sus operaciones, asegurando resultados tangibles desde las primeras semanas.</w:t>
      </w:r>
    </w:p>
    <w:p w14:paraId="5FBB85D4" w14:textId="007212BD" w:rsidR="00D83D56" w:rsidRPr="009F20BB" w:rsidRDefault="00BD3F74" w:rsidP="00511AE8">
      <w:pPr>
        <w:pStyle w:val="Prrafodelista"/>
        <w:numPr>
          <w:ilvl w:val="0"/>
          <w:numId w:val="8"/>
        </w:numPr>
      </w:pPr>
      <w:r w:rsidRPr="009F20BB">
        <w:t>Armonía</w:t>
      </w:r>
      <w:r w:rsidR="009A37B8" w:rsidRPr="009F20BB">
        <w:t>.</w:t>
      </w:r>
      <w:r w:rsidR="00D83D56" w:rsidRPr="009F20BB">
        <w:t xml:space="preserve"> </w:t>
      </w:r>
    </w:p>
    <w:p w14:paraId="2ADFB732" w14:textId="77777777" w:rsidR="00D83D56" w:rsidRPr="009F20BB" w:rsidRDefault="00D83D56" w:rsidP="00511AE8">
      <w:pPr>
        <w:pStyle w:val="Prrafodelista"/>
        <w:numPr>
          <w:ilvl w:val="1"/>
          <w:numId w:val="8"/>
        </w:numPr>
      </w:pPr>
      <w:r w:rsidRPr="009F20BB">
        <w:t xml:space="preserve">Suite de </w:t>
      </w:r>
      <w:proofErr w:type="spellStart"/>
      <w:r w:rsidRPr="009F20BB">
        <w:t>dashboards</w:t>
      </w:r>
      <w:proofErr w:type="spellEnd"/>
      <w:r w:rsidRPr="009F20BB">
        <w:t xml:space="preserve"> corporativos en Power BI que permite a las empresas gestionar de manera integral la </w:t>
      </w:r>
      <w:proofErr w:type="spellStart"/>
      <w:r w:rsidRPr="009F20BB">
        <w:t>Supply</w:t>
      </w:r>
      <w:proofErr w:type="spellEnd"/>
      <w:r w:rsidRPr="009F20BB">
        <w:t xml:space="preserve"> Chain, la planificación de producto, la distribución, </w:t>
      </w:r>
      <w:proofErr w:type="spellStart"/>
      <w:r w:rsidRPr="009F20BB">
        <w:t>retail</w:t>
      </w:r>
      <w:proofErr w:type="spellEnd"/>
      <w:r w:rsidRPr="009F20BB">
        <w:t xml:space="preserve"> y finanzas. </w:t>
      </w:r>
    </w:p>
    <w:p w14:paraId="5AEE8EA3" w14:textId="6383C3F1" w:rsidR="003A74BF" w:rsidRPr="009F20BB" w:rsidRDefault="00D83D56" w:rsidP="00511AE8">
      <w:pPr>
        <w:pStyle w:val="Prrafodelista"/>
        <w:numPr>
          <w:ilvl w:val="1"/>
          <w:numId w:val="8"/>
        </w:numPr>
      </w:pPr>
      <w:r w:rsidRPr="009F20BB">
        <w:t xml:space="preserve">Gracias a herramientas de </w:t>
      </w:r>
      <w:proofErr w:type="spellStart"/>
      <w:r w:rsidRPr="009F20BB">
        <w:t>forecasting</w:t>
      </w:r>
      <w:proofErr w:type="spellEnd"/>
      <w:r w:rsidRPr="009F20BB">
        <w:t xml:space="preserve"> inteligente y algoritmos de IA, los equipos pueden optimizar inventarios, mejorar la toma de decisiones y aumentar la eficiencia operativa con información clara y centralizada.</w:t>
      </w:r>
    </w:p>
    <w:p w14:paraId="36E85F43" w14:textId="0B12A6EA" w:rsidR="00EE3B98" w:rsidRPr="009F20BB" w:rsidRDefault="00EE3B98" w:rsidP="00511AE8">
      <w:pPr>
        <w:pStyle w:val="Prrafodelista"/>
        <w:numPr>
          <w:ilvl w:val="1"/>
          <w:numId w:val="8"/>
        </w:numPr>
      </w:pPr>
      <w:r w:rsidRPr="009F20BB">
        <w:t xml:space="preserve">Gracias a un </w:t>
      </w:r>
      <w:r w:rsidRPr="009F20BB">
        <w:rPr>
          <w:b/>
          <w:bCs/>
        </w:rPr>
        <w:t>diseño modular y reutilizable</w:t>
      </w:r>
      <w:r w:rsidRPr="009F20BB">
        <w:t>, los informes se desarrollan de manera genérica y luego se personalizan para cada cliente. Este enfoque permite ofrecer precios competitivos sin comprometer la calidad del análisis ni la adaptabilidad a las particularidades de cada empresa.</w:t>
      </w:r>
    </w:p>
    <w:p w14:paraId="71919979" w14:textId="6C0EA94A" w:rsidR="002463E0" w:rsidRPr="009F20BB" w:rsidRDefault="002463E0" w:rsidP="00511AE8">
      <w:pPr>
        <w:pStyle w:val="Prrafodelista"/>
        <w:numPr>
          <w:ilvl w:val="1"/>
          <w:numId w:val="8"/>
        </w:numPr>
      </w:pPr>
      <w:r w:rsidRPr="009F20BB">
        <w:t xml:space="preserve">En conjunto, este modelo permite a las empresas </w:t>
      </w:r>
      <w:r w:rsidRPr="009F20BB">
        <w:rPr>
          <w:b/>
          <w:bCs/>
        </w:rPr>
        <w:t>seleccionar únicamente los módulos que necesitan</w:t>
      </w:r>
      <w:r w:rsidRPr="009F20BB">
        <w:t>, reducir el coste de entrada y escalar su suite de análisis a medida que crece su madurez analítica.</w:t>
      </w:r>
    </w:p>
    <w:p w14:paraId="61AE9998" w14:textId="77777777" w:rsidR="006A1E31" w:rsidRPr="009F20BB" w:rsidRDefault="003B2549" w:rsidP="00511AE8">
      <w:pPr>
        <w:pStyle w:val="Prrafodelista"/>
        <w:numPr>
          <w:ilvl w:val="0"/>
          <w:numId w:val="8"/>
        </w:numPr>
      </w:pPr>
      <w:r w:rsidRPr="009F20BB">
        <w:t>Maestro.</w:t>
      </w:r>
      <w:r w:rsidR="00EB5EA7" w:rsidRPr="009F20BB">
        <w:t xml:space="preserve"> </w:t>
      </w:r>
    </w:p>
    <w:p w14:paraId="14A7793E" w14:textId="56C1C1BC" w:rsidR="003A74BF" w:rsidRPr="009F20BB" w:rsidRDefault="003E5691" w:rsidP="00511AE8">
      <w:pPr>
        <w:pStyle w:val="Prrafodelista"/>
        <w:numPr>
          <w:ilvl w:val="1"/>
          <w:numId w:val="8"/>
        </w:numPr>
      </w:pPr>
      <w:proofErr w:type="spellStart"/>
      <w:r>
        <w:t>ApplyChain</w:t>
      </w:r>
      <w:proofErr w:type="spellEnd"/>
      <w:r w:rsidR="006A1E31" w:rsidRPr="009F20BB">
        <w:t xml:space="preserve"> Maestro es un programa de formación integral para equipos internos de las empresas, orientado a desarrollar capacidades en </w:t>
      </w:r>
      <w:proofErr w:type="spellStart"/>
      <w:r w:rsidR="006A1E31" w:rsidRPr="009F20BB">
        <w:t>reporting</w:t>
      </w:r>
      <w:proofErr w:type="spellEnd"/>
      <w:r w:rsidR="006A1E31" w:rsidRPr="009F20BB">
        <w:t xml:space="preserve">, </w:t>
      </w:r>
      <w:proofErr w:type="gramStart"/>
      <w:r w:rsidR="006A1E31" w:rsidRPr="009F20BB">
        <w:t xml:space="preserve">Business </w:t>
      </w:r>
      <w:proofErr w:type="spellStart"/>
      <w:r w:rsidR="006A1E31" w:rsidRPr="009F20BB">
        <w:t>Intelligence</w:t>
      </w:r>
      <w:proofErr w:type="spellEnd"/>
      <w:proofErr w:type="gramEnd"/>
      <w:r w:rsidR="006A1E31" w:rsidRPr="009F20BB">
        <w:t xml:space="preserve"> (BI), Inteligencia Artificial (IA) y Big Data. El objetivo es capacitar a los profesionales para que puedan liderar futuros desarrollos tecnológicos y tomar decisiones estratégicas basadas en datos, asegurando que la organización se vuelva autónoma y capaz de implementar soluciones inteligentes de manera sostenible.</w:t>
      </w:r>
    </w:p>
    <w:p w14:paraId="0B3292C2" w14:textId="5A114E0C" w:rsidR="00416E9F" w:rsidRPr="00416E9F" w:rsidRDefault="00416E9F" w:rsidP="00511AE8">
      <w:pPr>
        <w:pStyle w:val="Ttulo1"/>
        <w:numPr>
          <w:ilvl w:val="0"/>
          <w:numId w:val="33"/>
        </w:numPr>
      </w:pPr>
      <w:bookmarkStart w:id="14" w:name="_Toc230639490"/>
      <w:r w:rsidRPr="00416E9F">
        <w:t>Modelo de negocio</w:t>
      </w:r>
      <w:bookmarkEnd w:id="14"/>
    </w:p>
    <w:p w14:paraId="01A17EAA" w14:textId="3C6BB9FE" w:rsidR="00B42E5E" w:rsidRPr="00B42E5E" w:rsidRDefault="003E5691" w:rsidP="00B42E5E">
      <w:proofErr w:type="spellStart"/>
      <w:r>
        <w:t>ApplyChain</w:t>
      </w:r>
      <w:proofErr w:type="spellEnd"/>
      <w:r w:rsidR="00B42E5E" w:rsidRPr="00B42E5E">
        <w:t xml:space="preserve"> combina consultoría especializada, productos analíticos modulares y formación profesional para generar ingresos recurrentes y escalables. El modelo se basa en tres líneas principales:</w:t>
      </w:r>
    </w:p>
    <w:p w14:paraId="2B84F868" w14:textId="451D443C" w:rsidR="00B42E5E" w:rsidRPr="00B42E5E" w:rsidRDefault="00B42E5E" w:rsidP="00511AE8">
      <w:pPr>
        <w:pStyle w:val="Ttulo2"/>
        <w:numPr>
          <w:ilvl w:val="1"/>
          <w:numId w:val="33"/>
        </w:numPr>
      </w:pPr>
      <w:bookmarkStart w:id="15" w:name="_Toc230639491"/>
      <w:r w:rsidRPr="00B42E5E">
        <w:t>Tipos de ingresos</w:t>
      </w:r>
      <w:bookmarkEnd w:id="15"/>
    </w:p>
    <w:p w14:paraId="273A6D8C" w14:textId="0C163A75" w:rsidR="00B42E5E" w:rsidRPr="00B42E5E" w:rsidRDefault="003E5691" w:rsidP="00B42E5E">
      <w:proofErr w:type="spellStart"/>
      <w:r>
        <w:t>ApplyChain</w:t>
      </w:r>
      <w:proofErr w:type="spellEnd"/>
      <w:r w:rsidR="00B42E5E" w:rsidRPr="00B42E5E">
        <w:t xml:space="preserve"> cuenta con tres fuentes de ingresos complementarias:</w:t>
      </w:r>
    </w:p>
    <w:p w14:paraId="078968F2" w14:textId="77777777" w:rsidR="00B42E5E" w:rsidRPr="00B42E5E" w:rsidRDefault="00B42E5E" w:rsidP="00B42E5E">
      <w:pPr>
        <w:rPr>
          <w:b/>
          <w:bCs/>
        </w:rPr>
      </w:pPr>
      <w:r w:rsidRPr="00B42E5E">
        <w:rPr>
          <w:b/>
          <w:bCs/>
        </w:rPr>
        <w:lastRenderedPageBreak/>
        <w:t>1) Bolsas de horas de consultoría</w:t>
      </w:r>
    </w:p>
    <w:p w14:paraId="3D8BB5E9" w14:textId="77777777" w:rsidR="00B42E5E" w:rsidRPr="00B42E5E" w:rsidRDefault="00B42E5E" w:rsidP="00511AE8">
      <w:pPr>
        <w:numPr>
          <w:ilvl w:val="0"/>
          <w:numId w:val="23"/>
        </w:numPr>
      </w:pPr>
      <w:r w:rsidRPr="00B42E5E">
        <w:t>Tarifa base alineada con el mercado local.</w:t>
      </w:r>
    </w:p>
    <w:p w14:paraId="33CE915C" w14:textId="77777777" w:rsidR="00B42E5E" w:rsidRPr="00B42E5E" w:rsidRDefault="00B42E5E" w:rsidP="00511AE8">
      <w:pPr>
        <w:numPr>
          <w:ilvl w:val="0"/>
          <w:numId w:val="23"/>
        </w:numPr>
      </w:pPr>
      <w:r w:rsidRPr="00B42E5E">
        <w:t>Descuentos progresivos según volumen contratado.</w:t>
      </w:r>
    </w:p>
    <w:p w14:paraId="16AB5330" w14:textId="77777777" w:rsidR="00B42E5E" w:rsidRPr="00B42E5E" w:rsidRDefault="00B42E5E" w:rsidP="00511AE8">
      <w:pPr>
        <w:numPr>
          <w:ilvl w:val="0"/>
          <w:numId w:val="23"/>
        </w:numPr>
      </w:pPr>
      <w:r w:rsidRPr="00B42E5E">
        <w:t xml:space="preserve">Aplicable a servicios de BI, analítica, procesos y machine </w:t>
      </w:r>
      <w:proofErr w:type="spellStart"/>
      <w:r w:rsidRPr="00B42E5E">
        <w:t>learning</w:t>
      </w:r>
      <w:proofErr w:type="spellEnd"/>
      <w:r w:rsidRPr="00B42E5E">
        <w:t>.</w:t>
      </w:r>
    </w:p>
    <w:p w14:paraId="45A306F8" w14:textId="77777777" w:rsidR="00B42E5E" w:rsidRPr="00B42E5E" w:rsidRDefault="00B42E5E" w:rsidP="00B42E5E">
      <w:pPr>
        <w:rPr>
          <w:b/>
          <w:bCs/>
        </w:rPr>
      </w:pPr>
      <w:r w:rsidRPr="00B42E5E">
        <w:rPr>
          <w:b/>
          <w:bCs/>
        </w:rPr>
        <w:t>2) Venta e implementación de suites modulares de Power BI</w:t>
      </w:r>
    </w:p>
    <w:p w14:paraId="1A4F2A38" w14:textId="77777777" w:rsidR="00B42E5E" w:rsidRPr="00B42E5E" w:rsidRDefault="00B42E5E" w:rsidP="00B42E5E">
      <w:r w:rsidRPr="00B42E5E">
        <w:t>Las suites incluyen tres componentes económicos:</w:t>
      </w:r>
    </w:p>
    <w:p w14:paraId="6A135CD0" w14:textId="77777777" w:rsidR="00B42E5E" w:rsidRPr="00B42E5E" w:rsidRDefault="00B42E5E" w:rsidP="00511AE8">
      <w:pPr>
        <w:numPr>
          <w:ilvl w:val="0"/>
          <w:numId w:val="24"/>
        </w:numPr>
      </w:pPr>
      <w:r w:rsidRPr="00B42E5E">
        <w:rPr>
          <w:b/>
          <w:bCs/>
        </w:rPr>
        <w:t>Precio base por módulo</w:t>
      </w:r>
    </w:p>
    <w:p w14:paraId="03DC99CB" w14:textId="77777777" w:rsidR="00B42E5E" w:rsidRPr="00B42E5E" w:rsidRDefault="00B42E5E" w:rsidP="00511AE8">
      <w:pPr>
        <w:numPr>
          <w:ilvl w:val="1"/>
          <w:numId w:val="24"/>
        </w:numPr>
      </w:pPr>
      <w:r w:rsidRPr="00B42E5E">
        <w:t>Tarifas diferenciadas según complejidad:</w:t>
      </w:r>
    </w:p>
    <w:p w14:paraId="4104A862" w14:textId="77777777" w:rsidR="00B42E5E" w:rsidRPr="00B42E5E" w:rsidRDefault="00B42E5E" w:rsidP="00511AE8">
      <w:pPr>
        <w:numPr>
          <w:ilvl w:val="2"/>
          <w:numId w:val="24"/>
        </w:numPr>
      </w:pPr>
      <w:r w:rsidRPr="00B42E5E">
        <w:t>Módulos estándar de Power BI.</w:t>
      </w:r>
    </w:p>
    <w:p w14:paraId="6ABC94CF" w14:textId="77777777" w:rsidR="00B42E5E" w:rsidRPr="00B42E5E" w:rsidRDefault="00B42E5E" w:rsidP="00511AE8">
      <w:pPr>
        <w:numPr>
          <w:ilvl w:val="2"/>
          <w:numId w:val="24"/>
        </w:numPr>
      </w:pPr>
      <w:r w:rsidRPr="00B42E5E">
        <w:t>Módulos avanzados con algoritmos Python/IA.</w:t>
      </w:r>
    </w:p>
    <w:p w14:paraId="5FA5C7E7" w14:textId="77777777" w:rsidR="00B42E5E" w:rsidRPr="00B42E5E" w:rsidRDefault="00B42E5E" w:rsidP="00511AE8">
      <w:pPr>
        <w:numPr>
          <w:ilvl w:val="0"/>
          <w:numId w:val="24"/>
        </w:numPr>
      </w:pPr>
      <w:r w:rsidRPr="00B42E5E">
        <w:rPr>
          <w:b/>
          <w:bCs/>
        </w:rPr>
        <w:t>Precio de implementación</w:t>
      </w:r>
    </w:p>
    <w:p w14:paraId="75F2C8AC" w14:textId="77777777" w:rsidR="00B42E5E" w:rsidRPr="00B42E5E" w:rsidRDefault="00B42E5E" w:rsidP="00511AE8">
      <w:pPr>
        <w:numPr>
          <w:ilvl w:val="1"/>
          <w:numId w:val="24"/>
        </w:numPr>
      </w:pPr>
      <w:r w:rsidRPr="00B42E5E">
        <w:t>Calculado según el nivel de personalización necesario para integrar los datos y procesos internos de cada empresa.</w:t>
      </w:r>
    </w:p>
    <w:p w14:paraId="7E0973EE" w14:textId="77777777" w:rsidR="00B42E5E" w:rsidRPr="00B42E5E" w:rsidRDefault="00B42E5E" w:rsidP="00511AE8">
      <w:pPr>
        <w:numPr>
          <w:ilvl w:val="0"/>
          <w:numId w:val="24"/>
        </w:numPr>
      </w:pPr>
      <w:r w:rsidRPr="00B42E5E">
        <w:rPr>
          <w:b/>
          <w:bCs/>
        </w:rPr>
        <w:t>Fee mensual (solo en módulos predictivos)</w:t>
      </w:r>
    </w:p>
    <w:p w14:paraId="4BB15EA2" w14:textId="2093EC92" w:rsidR="00B42E5E" w:rsidRPr="00B42E5E" w:rsidRDefault="00B42E5E" w:rsidP="00511AE8">
      <w:pPr>
        <w:numPr>
          <w:ilvl w:val="1"/>
          <w:numId w:val="24"/>
        </w:numPr>
      </w:pPr>
      <w:r w:rsidRPr="00B42E5E">
        <w:t xml:space="preserve">Aplicado únicamente cuando los modelos se ejecutan sobre la infraestructura de </w:t>
      </w:r>
      <w:proofErr w:type="spellStart"/>
      <w:r w:rsidR="003E5691">
        <w:t>ApplyChain</w:t>
      </w:r>
      <w:proofErr w:type="spellEnd"/>
      <w:r w:rsidRPr="00B42E5E">
        <w:t>.</w:t>
      </w:r>
    </w:p>
    <w:p w14:paraId="6E88395A" w14:textId="77777777" w:rsidR="00B42E5E" w:rsidRPr="00B42E5E" w:rsidRDefault="00B42E5E" w:rsidP="00511AE8">
      <w:pPr>
        <w:numPr>
          <w:ilvl w:val="1"/>
          <w:numId w:val="24"/>
        </w:numPr>
      </w:pPr>
      <w:r w:rsidRPr="00B42E5E">
        <w:t>Cubre cómputo, mantenimiento y evolución de modelos.</w:t>
      </w:r>
    </w:p>
    <w:p w14:paraId="7B0D1CFD" w14:textId="77777777" w:rsidR="00B42E5E" w:rsidRPr="00B42E5E" w:rsidRDefault="00B42E5E" w:rsidP="00B42E5E">
      <w:pPr>
        <w:rPr>
          <w:b/>
          <w:bCs/>
        </w:rPr>
      </w:pPr>
      <w:r w:rsidRPr="00B42E5E">
        <w:rPr>
          <w:b/>
          <w:bCs/>
        </w:rPr>
        <w:t>3) Planes de formación profesional</w:t>
      </w:r>
    </w:p>
    <w:p w14:paraId="411E1A4F" w14:textId="77777777" w:rsidR="00B42E5E" w:rsidRPr="00B42E5E" w:rsidRDefault="00B42E5E" w:rsidP="00511AE8">
      <w:pPr>
        <w:numPr>
          <w:ilvl w:val="0"/>
          <w:numId w:val="25"/>
        </w:numPr>
      </w:pPr>
      <w:r w:rsidRPr="00B42E5E">
        <w:t>Programas orientados a equipos de operaciones, planificación y BI.</w:t>
      </w:r>
    </w:p>
    <w:p w14:paraId="3AE4210A" w14:textId="77777777" w:rsidR="00B42E5E" w:rsidRPr="00B42E5E" w:rsidRDefault="00B42E5E" w:rsidP="00511AE8">
      <w:pPr>
        <w:numPr>
          <w:ilvl w:val="0"/>
          <w:numId w:val="25"/>
        </w:numPr>
      </w:pPr>
      <w:r w:rsidRPr="00B42E5E">
        <w:t>Talleres técnicos e introducción a BI, IA y metodologías de trabajo analítico.</w:t>
      </w:r>
    </w:p>
    <w:p w14:paraId="5CD45C64" w14:textId="77777777" w:rsidR="00B42E5E" w:rsidRPr="00B42E5E" w:rsidRDefault="00B42E5E" w:rsidP="00511AE8">
      <w:pPr>
        <w:numPr>
          <w:ilvl w:val="0"/>
          <w:numId w:val="25"/>
        </w:numPr>
      </w:pPr>
      <w:r w:rsidRPr="00B42E5E">
        <w:t>Formaciones estándar o adaptadas a necesidades específicas.</w:t>
      </w:r>
    </w:p>
    <w:p w14:paraId="6565743D" w14:textId="77777777" w:rsidR="00B42E5E" w:rsidRPr="00B42E5E" w:rsidRDefault="00B42E5E" w:rsidP="00CF5B1A">
      <w:pPr>
        <w:pStyle w:val="Ttulo2"/>
      </w:pPr>
      <w:bookmarkStart w:id="16" w:name="_Toc230639492"/>
      <w:r w:rsidRPr="00B42E5E">
        <w:t>6.2 Costes iniciales</w:t>
      </w:r>
      <w:bookmarkEnd w:id="16"/>
    </w:p>
    <w:p w14:paraId="002933FC" w14:textId="77E2F448" w:rsidR="00B42E5E" w:rsidRPr="00B42E5E" w:rsidRDefault="003E5691" w:rsidP="00B42E5E">
      <w:proofErr w:type="spellStart"/>
      <w:r>
        <w:t>ApplyChain</w:t>
      </w:r>
      <w:proofErr w:type="spellEnd"/>
      <w:r w:rsidR="00B42E5E" w:rsidRPr="00B42E5E">
        <w:t xml:space="preserve"> requiere una inversión inicial moderada orientada a establecer presencia profesional, cubrir aspectos legales y disponer de la infraestructura mínima para operar. Los costes estimados son:</w:t>
      </w:r>
    </w:p>
    <w:p w14:paraId="47BC0CA2" w14:textId="77777777" w:rsidR="00B42E5E" w:rsidRPr="00B42E5E" w:rsidRDefault="00B42E5E" w:rsidP="00511AE8">
      <w:pPr>
        <w:numPr>
          <w:ilvl w:val="0"/>
          <w:numId w:val="26"/>
        </w:numPr>
      </w:pPr>
      <w:r w:rsidRPr="00B42E5E">
        <w:rPr>
          <w:b/>
          <w:bCs/>
        </w:rPr>
        <w:t>Web corporativa</w:t>
      </w:r>
      <w:r w:rsidRPr="00B42E5E">
        <w:br/>
        <w:t>Desarrollo, diseño y puesta en marcha, incluyendo contenido inicial y optimización básica.</w:t>
      </w:r>
    </w:p>
    <w:p w14:paraId="143D84A3" w14:textId="77777777" w:rsidR="00B42E5E" w:rsidRPr="00B42E5E" w:rsidRDefault="00B42E5E" w:rsidP="00511AE8">
      <w:pPr>
        <w:numPr>
          <w:ilvl w:val="0"/>
          <w:numId w:val="26"/>
        </w:numPr>
      </w:pPr>
      <w:r w:rsidRPr="00B42E5E">
        <w:rPr>
          <w:b/>
          <w:bCs/>
        </w:rPr>
        <w:lastRenderedPageBreak/>
        <w:t>Gastos de gestoría y legales</w:t>
      </w:r>
      <w:r w:rsidRPr="00B42E5E">
        <w:br/>
        <w:t>Constitución de la empresa, trámites administrativos, asesoría contable y jurídica.</w:t>
      </w:r>
    </w:p>
    <w:p w14:paraId="171624A7" w14:textId="77777777" w:rsidR="00B42E5E" w:rsidRPr="00B42E5E" w:rsidRDefault="00B42E5E" w:rsidP="00511AE8">
      <w:pPr>
        <w:numPr>
          <w:ilvl w:val="0"/>
          <w:numId w:val="26"/>
        </w:numPr>
      </w:pPr>
      <w:r w:rsidRPr="00B42E5E">
        <w:rPr>
          <w:b/>
          <w:bCs/>
        </w:rPr>
        <w:t>Desarrollo del MVP de la Suite Power BI</w:t>
      </w:r>
      <w:r w:rsidRPr="00B42E5E">
        <w:br/>
        <w:t xml:space="preserve">Creación de los módulos base de </w:t>
      </w:r>
      <w:proofErr w:type="spellStart"/>
      <w:r w:rsidRPr="00B42E5E">
        <w:t>dashboards</w:t>
      </w:r>
      <w:proofErr w:type="spellEnd"/>
      <w:r w:rsidRPr="00B42E5E">
        <w:t xml:space="preserve"> y primeros componentes de IA para validar la propuesta de valor con clientes iniciales.</w:t>
      </w:r>
    </w:p>
    <w:p w14:paraId="3CA810CA" w14:textId="0ED4EE12" w:rsidR="004937CA" w:rsidRPr="00532224" w:rsidRDefault="00B42E5E" w:rsidP="00511AE8">
      <w:pPr>
        <w:numPr>
          <w:ilvl w:val="0"/>
          <w:numId w:val="26"/>
        </w:numPr>
      </w:pPr>
      <w:r w:rsidRPr="00B42E5E">
        <w:rPr>
          <w:b/>
          <w:bCs/>
        </w:rPr>
        <w:t>Equipo ofimático</w:t>
      </w:r>
      <w:r w:rsidRPr="00B42E5E">
        <w:br/>
        <w:t>Hardware y software necesarios: ordenador, monitor, licencias, herramientas colaborativas.</w:t>
      </w:r>
    </w:p>
    <w:p w14:paraId="6C19BAEA" w14:textId="5372E8F1" w:rsidR="00416E9F" w:rsidRPr="00416E9F" w:rsidRDefault="00416E9F" w:rsidP="00C3575D">
      <w:pPr>
        <w:pStyle w:val="Ttulo1"/>
        <w:numPr>
          <w:ilvl w:val="0"/>
          <w:numId w:val="33"/>
        </w:numPr>
      </w:pPr>
      <w:bookmarkStart w:id="17" w:name="_Toc230639493"/>
      <w:proofErr w:type="spellStart"/>
      <w:r w:rsidRPr="00416E9F">
        <w:t>Go</w:t>
      </w:r>
      <w:proofErr w:type="spellEnd"/>
      <w:r w:rsidRPr="00416E9F">
        <w:t>-</w:t>
      </w:r>
      <w:proofErr w:type="spellStart"/>
      <w:r w:rsidRPr="00416E9F">
        <w:t>to</w:t>
      </w:r>
      <w:proofErr w:type="spellEnd"/>
      <w:r w:rsidRPr="00416E9F">
        <w:t>-Market / Estrategia Comercial</w:t>
      </w:r>
      <w:bookmarkEnd w:id="17"/>
    </w:p>
    <w:p w14:paraId="42D3AFB6" w14:textId="30890E30" w:rsidR="002C57DD" w:rsidRPr="002C57DD" w:rsidRDefault="002C57DD" w:rsidP="00C3575D">
      <w:pPr>
        <w:pStyle w:val="Ttulo2"/>
        <w:numPr>
          <w:ilvl w:val="1"/>
          <w:numId w:val="33"/>
        </w:numPr>
      </w:pPr>
      <w:bookmarkStart w:id="18" w:name="_Toc230639494"/>
      <w:r w:rsidRPr="002C57DD">
        <w:t>Captación de clientes</w:t>
      </w:r>
      <w:bookmarkEnd w:id="18"/>
    </w:p>
    <w:p w14:paraId="4E08A8FD" w14:textId="77777777" w:rsidR="002C57DD" w:rsidRPr="002C57DD" w:rsidRDefault="002C57DD" w:rsidP="002C57DD">
      <w:pPr>
        <w:rPr>
          <w:b/>
          <w:bCs/>
        </w:rPr>
      </w:pPr>
      <w:r w:rsidRPr="002C57DD">
        <w:rPr>
          <w:b/>
          <w:bCs/>
        </w:rPr>
        <w:t>Vía directa</w:t>
      </w:r>
    </w:p>
    <w:p w14:paraId="3D47E3E0" w14:textId="77777777" w:rsidR="002C57DD" w:rsidRPr="002C57DD" w:rsidRDefault="002C57DD" w:rsidP="00511AE8">
      <w:pPr>
        <w:numPr>
          <w:ilvl w:val="0"/>
          <w:numId w:val="27"/>
        </w:numPr>
      </w:pPr>
      <w:r w:rsidRPr="002C57DD">
        <w:t xml:space="preserve">Contactos personales en empresas del sector </w:t>
      </w:r>
      <w:proofErr w:type="spellStart"/>
      <w:r w:rsidRPr="002C57DD">
        <w:t>retail</w:t>
      </w:r>
      <w:proofErr w:type="spellEnd"/>
      <w:r w:rsidRPr="002C57DD">
        <w:t>/producto gracias a experiencia previa.</w:t>
      </w:r>
    </w:p>
    <w:p w14:paraId="09FDECC8" w14:textId="77777777" w:rsidR="002C57DD" w:rsidRPr="002C57DD" w:rsidRDefault="002C57DD" w:rsidP="00511AE8">
      <w:pPr>
        <w:numPr>
          <w:ilvl w:val="0"/>
          <w:numId w:val="27"/>
        </w:numPr>
      </w:pPr>
      <w:r w:rsidRPr="002C57DD">
        <w:t xml:space="preserve">Búsqueda de perfiles clave en LinkedIn (COO, </w:t>
      </w:r>
      <w:proofErr w:type="spellStart"/>
      <w:r w:rsidRPr="002C57DD">
        <w:t>Supply</w:t>
      </w:r>
      <w:proofErr w:type="spellEnd"/>
      <w:r w:rsidRPr="002C57DD">
        <w:t xml:space="preserve"> Chain Manager, Demand </w:t>
      </w:r>
      <w:proofErr w:type="spellStart"/>
      <w:r w:rsidRPr="002C57DD">
        <w:t>Planning</w:t>
      </w:r>
      <w:proofErr w:type="spellEnd"/>
      <w:r w:rsidRPr="002C57DD">
        <w:t xml:space="preserve"> Manager, </w:t>
      </w:r>
      <w:proofErr w:type="spellStart"/>
      <w:r w:rsidRPr="002C57DD">
        <w:t>Allocation</w:t>
      </w:r>
      <w:proofErr w:type="spellEnd"/>
      <w:r w:rsidRPr="002C57DD">
        <w:t xml:space="preserve"> Manager) y envío de mensajes personalizados para concertar reuniones.</w:t>
      </w:r>
    </w:p>
    <w:p w14:paraId="6D71776A" w14:textId="77777777" w:rsidR="002C57DD" w:rsidRPr="002C57DD" w:rsidRDefault="002C57DD" w:rsidP="00511AE8">
      <w:pPr>
        <w:numPr>
          <w:ilvl w:val="0"/>
          <w:numId w:val="27"/>
        </w:numPr>
      </w:pPr>
      <w:r w:rsidRPr="002C57DD">
        <w:t>Ciclo de venta:</w:t>
      </w:r>
    </w:p>
    <w:p w14:paraId="34FF17A4" w14:textId="77777777" w:rsidR="002C57DD" w:rsidRPr="002C57DD" w:rsidRDefault="002C57DD" w:rsidP="00511AE8">
      <w:pPr>
        <w:numPr>
          <w:ilvl w:val="1"/>
          <w:numId w:val="27"/>
        </w:numPr>
      </w:pPr>
      <w:r w:rsidRPr="002C57DD">
        <w:t xml:space="preserve">Primera reunión: presentación comercial y demos de </w:t>
      </w:r>
      <w:proofErr w:type="spellStart"/>
      <w:r w:rsidRPr="002C57DD">
        <w:t>dashboards</w:t>
      </w:r>
      <w:proofErr w:type="spellEnd"/>
      <w:r w:rsidRPr="002C57DD">
        <w:t>/soluciones.</w:t>
      </w:r>
    </w:p>
    <w:p w14:paraId="393ACB6A" w14:textId="77777777" w:rsidR="002C57DD" w:rsidRPr="002C57DD" w:rsidRDefault="002C57DD" w:rsidP="00511AE8">
      <w:pPr>
        <w:numPr>
          <w:ilvl w:val="1"/>
          <w:numId w:val="27"/>
        </w:numPr>
      </w:pPr>
      <w:r w:rsidRPr="002C57DD">
        <w:t>Segunda reunión: concreción de proyecto, negociación y cierre.</w:t>
      </w:r>
    </w:p>
    <w:p w14:paraId="1F9A7D5F" w14:textId="77777777" w:rsidR="002C57DD" w:rsidRPr="002C57DD" w:rsidRDefault="002C57DD" w:rsidP="00511AE8">
      <w:pPr>
        <w:numPr>
          <w:ilvl w:val="1"/>
          <w:numId w:val="27"/>
        </w:numPr>
      </w:pPr>
      <w:r w:rsidRPr="002C57DD">
        <w:t>Seguimiento: ampliación de servicios o contratación de nuevos módulos/formación.</w:t>
      </w:r>
    </w:p>
    <w:p w14:paraId="04C87384" w14:textId="77777777" w:rsidR="002C57DD" w:rsidRPr="002C57DD" w:rsidRDefault="002C57DD" w:rsidP="002C57DD">
      <w:pPr>
        <w:rPr>
          <w:b/>
          <w:bCs/>
        </w:rPr>
      </w:pPr>
      <w:r w:rsidRPr="002C57DD">
        <w:rPr>
          <w:b/>
          <w:bCs/>
        </w:rPr>
        <w:t>Vía indirecta</w:t>
      </w:r>
    </w:p>
    <w:p w14:paraId="190445CE" w14:textId="77777777" w:rsidR="002C57DD" w:rsidRPr="002C57DD" w:rsidRDefault="002C57DD" w:rsidP="00511AE8">
      <w:pPr>
        <w:numPr>
          <w:ilvl w:val="0"/>
          <w:numId w:val="28"/>
        </w:numPr>
      </w:pPr>
      <w:r w:rsidRPr="002C57DD">
        <w:t xml:space="preserve">Publicación de artículos en LinkedIn y YouTube sobre oportunidades, retos y mejores prácticas en </w:t>
      </w:r>
      <w:proofErr w:type="spellStart"/>
      <w:r w:rsidRPr="002C57DD">
        <w:t>Supply</w:t>
      </w:r>
      <w:proofErr w:type="spellEnd"/>
      <w:r w:rsidRPr="002C57DD">
        <w:t xml:space="preserve"> Chain y </w:t>
      </w:r>
      <w:proofErr w:type="spellStart"/>
      <w:r w:rsidRPr="002C57DD">
        <w:t>retail</w:t>
      </w:r>
      <w:proofErr w:type="spellEnd"/>
      <w:r w:rsidRPr="002C57DD">
        <w:t>.</w:t>
      </w:r>
    </w:p>
    <w:p w14:paraId="53F6A1D0" w14:textId="37949FC9" w:rsidR="002C57DD" w:rsidRPr="002C57DD" w:rsidRDefault="002C57DD" w:rsidP="00511AE8">
      <w:pPr>
        <w:numPr>
          <w:ilvl w:val="0"/>
          <w:numId w:val="28"/>
        </w:numPr>
      </w:pPr>
      <w:proofErr w:type="spellStart"/>
      <w:r w:rsidRPr="002C57DD">
        <w:t>Webinars</w:t>
      </w:r>
      <w:proofErr w:type="spellEnd"/>
      <w:r w:rsidRPr="002C57DD">
        <w:t xml:space="preserve"> y sesiones formativas abiertas, mostrando casos prácticos, metodologías y beneficios de las soluciones de </w:t>
      </w:r>
      <w:proofErr w:type="spellStart"/>
      <w:r w:rsidR="003E5691">
        <w:t>ApplyChain</w:t>
      </w:r>
      <w:proofErr w:type="spellEnd"/>
      <w:r w:rsidRPr="002C57DD">
        <w:t>.</w:t>
      </w:r>
    </w:p>
    <w:p w14:paraId="37AA8852" w14:textId="77777777" w:rsidR="002C57DD" w:rsidRDefault="002C57DD" w:rsidP="00511AE8">
      <w:pPr>
        <w:numPr>
          <w:ilvl w:val="0"/>
          <w:numId w:val="28"/>
        </w:numPr>
      </w:pPr>
      <w:r w:rsidRPr="002C57DD">
        <w:t xml:space="preserve">Generación de leads cualificados mediante contenido que demuestre </w:t>
      </w:r>
      <w:proofErr w:type="spellStart"/>
      <w:r w:rsidRPr="002C57DD">
        <w:t>expertise</w:t>
      </w:r>
      <w:proofErr w:type="spellEnd"/>
      <w:r w:rsidRPr="002C57DD">
        <w:t xml:space="preserve"> y autoridad en el sector.</w:t>
      </w:r>
    </w:p>
    <w:p w14:paraId="5D07B63B" w14:textId="1E098DFE" w:rsidR="00F2188A" w:rsidRPr="00532224" w:rsidRDefault="006A0E25" w:rsidP="00511AE8">
      <w:pPr>
        <w:numPr>
          <w:ilvl w:val="0"/>
          <w:numId w:val="28"/>
        </w:numPr>
      </w:pPr>
      <w:r w:rsidRPr="00532224">
        <w:t xml:space="preserve">A través de una estrategia de “marca personal” convertirse en una referencia de </w:t>
      </w:r>
      <w:proofErr w:type="spellStart"/>
      <w:r w:rsidRPr="00532224">
        <w:t>Supply</w:t>
      </w:r>
      <w:proofErr w:type="spellEnd"/>
      <w:r w:rsidRPr="00532224">
        <w:t xml:space="preserve"> Chain y tecnología en redes sociales. </w:t>
      </w:r>
    </w:p>
    <w:p w14:paraId="428EA81C" w14:textId="4CCD8E82" w:rsidR="002C57DD" w:rsidRPr="002C57DD" w:rsidRDefault="002C57DD" w:rsidP="00C3575D">
      <w:pPr>
        <w:pStyle w:val="Ttulo2"/>
        <w:numPr>
          <w:ilvl w:val="1"/>
          <w:numId w:val="33"/>
        </w:numPr>
      </w:pPr>
      <w:bookmarkStart w:id="19" w:name="_Toc230639495"/>
      <w:r w:rsidRPr="002C57DD">
        <w:lastRenderedPageBreak/>
        <w:t>Métricas de conversión y seguimiento</w:t>
      </w:r>
      <w:bookmarkEnd w:id="19"/>
    </w:p>
    <w:p w14:paraId="75D3FFA1" w14:textId="77777777" w:rsidR="002C57DD" w:rsidRPr="002C57DD" w:rsidRDefault="002C57DD" w:rsidP="00511AE8">
      <w:pPr>
        <w:numPr>
          <w:ilvl w:val="0"/>
          <w:numId w:val="29"/>
        </w:numPr>
      </w:pPr>
      <w:r w:rsidRPr="002C57DD">
        <w:t>% de contactos iniciales que aceptan la primera reunión.</w:t>
      </w:r>
    </w:p>
    <w:p w14:paraId="6102ABF0" w14:textId="77777777" w:rsidR="002C57DD" w:rsidRPr="002C57DD" w:rsidRDefault="002C57DD" w:rsidP="00511AE8">
      <w:pPr>
        <w:numPr>
          <w:ilvl w:val="0"/>
          <w:numId w:val="29"/>
        </w:numPr>
      </w:pPr>
      <w:r w:rsidRPr="002C57DD">
        <w:t>% de reuniones que avanzan a propuesta formal.</w:t>
      </w:r>
    </w:p>
    <w:p w14:paraId="3E8AF81F" w14:textId="77777777" w:rsidR="002C57DD" w:rsidRPr="002C57DD" w:rsidRDefault="002C57DD" w:rsidP="00511AE8">
      <w:pPr>
        <w:numPr>
          <w:ilvl w:val="0"/>
          <w:numId w:val="29"/>
        </w:numPr>
      </w:pPr>
      <w:r w:rsidRPr="002C57DD">
        <w:t>Tasa de conversión de propuesta a contrato cerrado.</w:t>
      </w:r>
    </w:p>
    <w:p w14:paraId="745D803F" w14:textId="77777777" w:rsidR="002C57DD" w:rsidRPr="002C57DD" w:rsidRDefault="002C57DD" w:rsidP="00511AE8">
      <w:pPr>
        <w:numPr>
          <w:ilvl w:val="0"/>
          <w:numId w:val="29"/>
        </w:numPr>
      </w:pPr>
      <w:r w:rsidRPr="002C57DD">
        <w:t>Incremento de ingresos por clientes existentes (</w:t>
      </w:r>
      <w:proofErr w:type="spellStart"/>
      <w:r w:rsidRPr="002C57DD">
        <w:t>cross-selling</w:t>
      </w:r>
      <w:proofErr w:type="spellEnd"/>
      <w:r w:rsidRPr="002C57DD">
        <w:t xml:space="preserve"> / </w:t>
      </w:r>
      <w:proofErr w:type="spellStart"/>
      <w:r w:rsidRPr="002C57DD">
        <w:t>upselling</w:t>
      </w:r>
      <w:proofErr w:type="spellEnd"/>
      <w:r w:rsidRPr="002C57DD">
        <w:t>).</w:t>
      </w:r>
    </w:p>
    <w:p w14:paraId="0D81BFB9" w14:textId="3B15A311" w:rsidR="0027648D" w:rsidRDefault="002C57DD" w:rsidP="00511AE8">
      <w:pPr>
        <w:numPr>
          <w:ilvl w:val="0"/>
          <w:numId w:val="29"/>
        </w:numPr>
      </w:pPr>
      <w:r w:rsidRPr="002C57DD">
        <w:t xml:space="preserve">ROI estimado de campañas indirectas (visualizaciones de artículos, asistentes a </w:t>
      </w:r>
      <w:proofErr w:type="spellStart"/>
      <w:r w:rsidRPr="002C57DD">
        <w:t>webinars</w:t>
      </w:r>
      <w:proofErr w:type="spellEnd"/>
      <w:r w:rsidRPr="002C57DD">
        <w:t>, leads generados).</w:t>
      </w:r>
    </w:p>
    <w:p w14:paraId="1065EED3" w14:textId="5EC2C03E" w:rsidR="00416E9F" w:rsidRPr="00416E9F" w:rsidRDefault="00416E9F" w:rsidP="00C3575D">
      <w:pPr>
        <w:pStyle w:val="Ttulo1"/>
        <w:numPr>
          <w:ilvl w:val="0"/>
          <w:numId w:val="33"/>
        </w:numPr>
      </w:pPr>
      <w:bookmarkStart w:id="20" w:name="_Toc230639496"/>
      <w:r w:rsidRPr="00416E9F">
        <w:t>Plan operativo</w:t>
      </w:r>
      <w:bookmarkEnd w:id="20"/>
    </w:p>
    <w:p w14:paraId="3187D997" w14:textId="72E04211" w:rsidR="00416E9F" w:rsidRDefault="00416E9F" w:rsidP="00533BD2">
      <w:pPr>
        <w:pStyle w:val="Ttulo2"/>
        <w:numPr>
          <w:ilvl w:val="1"/>
          <w:numId w:val="33"/>
        </w:numPr>
      </w:pPr>
      <w:bookmarkStart w:id="21" w:name="_Toc230639497"/>
      <w:r w:rsidRPr="00416E9F">
        <w:t>Infraestructura tecnológica</w:t>
      </w:r>
      <w:bookmarkEnd w:id="21"/>
    </w:p>
    <w:p w14:paraId="63AF84FC" w14:textId="77777777" w:rsidR="00442F8D" w:rsidRDefault="00442F8D" w:rsidP="00442F8D">
      <w:r>
        <w:t>Se plantea una infraestructura tecnológica sencilla en las fases iniciales del negocio, que irá evolucionando progresivamente hacia entornos más avanzados a medida que la empresa crezca.</w:t>
      </w:r>
    </w:p>
    <w:p w14:paraId="5936E4C9" w14:textId="77777777" w:rsidR="00442F8D" w:rsidRDefault="00442F8D" w:rsidP="00442F8D">
      <w:r>
        <w:t xml:space="preserve">En una primera etapa, se utilizará el ecosistema Microsoft, apoyándose en herramientas como Microsoft OneDrive, Excel, Power Query y Power Pivot, complementadas con desarrollos de Machine </w:t>
      </w:r>
      <w:proofErr w:type="spellStart"/>
      <w:r>
        <w:t>Learning</w:t>
      </w:r>
      <w:proofErr w:type="spellEnd"/>
      <w:r>
        <w:t xml:space="preserve"> en Python y control de versiones mediante GitHub.</w:t>
      </w:r>
    </w:p>
    <w:p w14:paraId="29F3D627" w14:textId="77777777" w:rsidR="00442F8D" w:rsidRDefault="00442F8D" w:rsidP="00442F8D">
      <w:r>
        <w:t>Esta combinación permitirá comenzar con una estructura simple, eficiente y funcional, adecuada para validar los primeros proyectos y clientes.</w:t>
      </w:r>
    </w:p>
    <w:p w14:paraId="57FA91DB" w14:textId="52BE1C0D" w:rsidR="00442F8D" w:rsidRDefault="00442F8D" w:rsidP="00442F8D">
      <w:r>
        <w:t xml:space="preserve">En fases posteriores, se incorporarán soluciones tecnológicas de mayor envergadura, como </w:t>
      </w:r>
      <w:proofErr w:type="spellStart"/>
      <w:r>
        <w:t>BigQuery</w:t>
      </w:r>
      <w:proofErr w:type="spellEnd"/>
      <w:r>
        <w:t xml:space="preserve"> para el almacenamiento y gestión de datos, y </w:t>
      </w:r>
      <w:proofErr w:type="spellStart"/>
      <w:r>
        <w:t>Airflow</w:t>
      </w:r>
      <w:proofErr w:type="spellEnd"/>
      <w:r>
        <w:t xml:space="preserve"> para la orquestación de procesos, flujos de datos y modelos analíticos, permitiendo así escalar la operación de forma robusta y profesional.</w:t>
      </w:r>
    </w:p>
    <w:p w14:paraId="7DD74AF3" w14:textId="79F36767" w:rsidR="00416E9F" w:rsidRPr="00416E9F" w:rsidRDefault="00416E9F" w:rsidP="00E44A03">
      <w:pPr>
        <w:pStyle w:val="Ttulo2"/>
        <w:numPr>
          <w:ilvl w:val="1"/>
          <w:numId w:val="33"/>
        </w:numPr>
      </w:pPr>
      <w:bookmarkStart w:id="22" w:name="_Toc230639498"/>
      <w:r w:rsidRPr="00416E9F">
        <w:t>Proceso operativo</w:t>
      </w:r>
      <w:bookmarkEnd w:id="22"/>
    </w:p>
    <w:p w14:paraId="1F22D63F" w14:textId="57D0628D" w:rsidR="00C6500C" w:rsidRPr="00C6500C" w:rsidRDefault="00C6500C" w:rsidP="00C6500C">
      <w:r w:rsidRPr="00C6500C">
        <w:t xml:space="preserve">El plan operativo de </w:t>
      </w:r>
      <w:proofErr w:type="spellStart"/>
      <w:r w:rsidR="003E5691">
        <w:t>ApplyChain</w:t>
      </w:r>
      <w:proofErr w:type="spellEnd"/>
      <w:r w:rsidRPr="00C6500C">
        <w:t xml:space="preserve"> se estructura en fases progresivas que permiten validar la propuesta de valor, iniciar la captación de clientes y escalar gradualmente los servicios:</w:t>
      </w:r>
    </w:p>
    <w:p w14:paraId="1681EF8D" w14:textId="77777777" w:rsidR="00C6500C" w:rsidRPr="00C6500C" w:rsidRDefault="00C6500C" w:rsidP="00511AE8">
      <w:pPr>
        <w:numPr>
          <w:ilvl w:val="0"/>
          <w:numId w:val="30"/>
        </w:numPr>
      </w:pPr>
      <w:r w:rsidRPr="00C6500C">
        <w:rPr>
          <w:b/>
          <w:bCs/>
        </w:rPr>
        <w:t>Desarrollo de MVP y materiales iniciales</w:t>
      </w:r>
    </w:p>
    <w:p w14:paraId="11CFC4B3" w14:textId="77777777" w:rsidR="00C6500C" w:rsidRPr="00C6500C" w:rsidRDefault="00C6500C" w:rsidP="00511AE8">
      <w:pPr>
        <w:numPr>
          <w:ilvl w:val="1"/>
          <w:numId w:val="30"/>
        </w:numPr>
      </w:pPr>
      <w:r w:rsidRPr="00C6500C">
        <w:t>Creación de un MVP de la suite Armonía utilizando datos simulados, con el objetivo de validar funcionalidades y demostrar beneficios potenciales.</w:t>
      </w:r>
    </w:p>
    <w:p w14:paraId="6AB9BDA6" w14:textId="77777777" w:rsidR="00C6500C" w:rsidRPr="00C6500C" w:rsidRDefault="00C6500C" w:rsidP="00511AE8">
      <w:pPr>
        <w:numPr>
          <w:ilvl w:val="1"/>
          <w:numId w:val="30"/>
        </w:numPr>
      </w:pPr>
      <w:r w:rsidRPr="00C6500C">
        <w:t>Producción de un video explicativo generado con IA que presente la suite de manera clara y atractiva.</w:t>
      </w:r>
    </w:p>
    <w:p w14:paraId="72AD731A" w14:textId="77777777" w:rsidR="00C6500C" w:rsidRPr="00C6500C" w:rsidRDefault="00C6500C" w:rsidP="00511AE8">
      <w:pPr>
        <w:numPr>
          <w:ilvl w:val="1"/>
          <w:numId w:val="30"/>
        </w:numPr>
      </w:pPr>
      <w:r w:rsidRPr="00C6500C">
        <w:lastRenderedPageBreak/>
        <w:t>Elaboración de dossiers para los servicios Maestro (formación) y Conductor (consultoría), incluyendo objetivos, metodología y resultados esperados.</w:t>
      </w:r>
    </w:p>
    <w:p w14:paraId="03259892" w14:textId="77777777" w:rsidR="00C6500C" w:rsidRPr="00C6500C" w:rsidRDefault="00C6500C" w:rsidP="00511AE8">
      <w:pPr>
        <w:numPr>
          <w:ilvl w:val="0"/>
          <w:numId w:val="30"/>
        </w:numPr>
      </w:pPr>
      <w:r w:rsidRPr="00C6500C">
        <w:rPr>
          <w:b/>
          <w:bCs/>
        </w:rPr>
        <w:t>Inicio de actividades comerciales</w:t>
      </w:r>
    </w:p>
    <w:p w14:paraId="545AD0B6" w14:textId="77777777" w:rsidR="00C6500C" w:rsidRPr="00C6500C" w:rsidRDefault="00C6500C" w:rsidP="00511AE8">
      <w:pPr>
        <w:numPr>
          <w:ilvl w:val="1"/>
          <w:numId w:val="30"/>
        </w:numPr>
      </w:pPr>
      <w:r w:rsidRPr="00C6500C">
        <w:t>Contacto inicial con empresas objetivo para presentar los servicios y demos del MVP.</w:t>
      </w:r>
    </w:p>
    <w:p w14:paraId="3B05AE63" w14:textId="77777777" w:rsidR="00C6500C" w:rsidRPr="00C6500C" w:rsidRDefault="00C6500C" w:rsidP="00511AE8">
      <w:pPr>
        <w:numPr>
          <w:ilvl w:val="1"/>
          <w:numId w:val="30"/>
        </w:numPr>
      </w:pPr>
      <w:r w:rsidRPr="00C6500C">
        <w:t>Concertación de reuniones para mostrar la propuesta de valor, demostrando mediante casos de uso y simulaciones cómo se pueden reducir sobrantes y mejorar la cobertura de stock.</w:t>
      </w:r>
    </w:p>
    <w:p w14:paraId="63FFD565" w14:textId="77777777" w:rsidR="00C6500C" w:rsidRPr="00C6500C" w:rsidRDefault="00C6500C" w:rsidP="00511AE8">
      <w:pPr>
        <w:numPr>
          <w:ilvl w:val="0"/>
          <w:numId w:val="30"/>
        </w:numPr>
      </w:pPr>
      <w:r w:rsidRPr="00C6500C">
        <w:rPr>
          <w:b/>
          <w:bCs/>
        </w:rPr>
        <w:t>Depuración y optimización de desarrollos</w:t>
      </w:r>
    </w:p>
    <w:p w14:paraId="68AA5DD4" w14:textId="77777777" w:rsidR="00C6500C" w:rsidRPr="00C6500C" w:rsidRDefault="00C6500C" w:rsidP="00511AE8">
      <w:pPr>
        <w:numPr>
          <w:ilvl w:val="1"/>
          <w:numId w:val="30"/>
        </w:numPr>
      </w:pPr>
      <w:r w:rsidRPr="00C6500C">
        <w:t>Una vez formalizados los primeros contratos, se revisarán y ajustarán los desarrollos para asegurar que sean reutilizables y escalables en futuros proyectos.</w:t>
      </w:r>
    </w:p>
    <w:p w14:paraId="6ADE7B8F" w14:textId="77777777" w:rsidR="00C6500C" w:rsidRPr="00C6500C" w:rsidRDefault="00C6500C" w:rsidP="00511AE8">
      <w:pPr>
        <w:numPr>
          <w:ilvl w:val="1"/>
          <w:numId w:val="30"/>
        </w:numPr>
      </w:pPr>
      <w:r w:rsidRPr="00C6500C">
        <w:t xml:space="preserve">Se contemplará la colaboración con </w:t>
      </w:r>
      <w:proofErr w:type="spellStart"/>
      <w:r w:rsidRPr="00C6500C">
        <w:t>freelancers</w:t>
      </w:r>
      <w:proofErr w:type="spellEnd"/>
      <w:r w:rsidRPr="00C6500C">
        <w:t xml:space="preserve"> especializados en BI e IA para agilizar tareas operativas, en función de la demanda y condiciones del mercado.</w:t>
      </w:r>
    </w:p>
    <w:p w14:paraId="74370C37" w14:textId="77777777" w:rsidR="00C6500C" w:rsidRPr="00C6500C" w:rsidRDefault="00C6500C" w:rsidP="00511AE8">
      <w:pPr>
        <w:numPr>
          <w:ilvl w:val="0"/>
          <w:numId w:val="30"/>
        </w:numPr>
      </w:pPr>
      <w:r w:rsidRPr="00C6500C">
        <w:rPr>
          <w:b/>
          <w:bCs/>
        </w:rPr>
        <w:t>Escalado de recursos humanos</w:t>
      </w:r>
    </w:p>
    <w:p w14:paraId="7EDC9024" w14:textId="77777777" w:rsidR="00C6500C" w:rsidRPr="00C6500C" w:rsidRDefault="00C6500C" w:rsidP="00511AE8">
      <w:pPr>
        <w:numPr>
          <w:ilvl w:val="1"/>
          <w:numId w:val="30"/>
        </w:numPr>
      </w:pPr>
      <w:r w:rsidRPr="00C6500C">
        <w:t>Durante el primer año, la operación se gestionará principalmente por el fundador.</w:t>
      </w:r>
    </w:p>
    <w:p w14:paraId="6E92A026" w14:textId="77777777" w:rsidR="00C6500C" w:rsidRPr="00C6500C" w:rsidRDefault="00C6500C" w:rsidP="00511AE8">
      <w:pPr>
        <w:numPr>
          <w:ilvl w:val="1"/>
          <w:numId w:val="30"/>
        </w:numPr>
      </w:pPr>
      <w:r w:rsidRPr="00C6500C">
        <w:t>A partir del segundo año, se incorporará un empleado encargado de apoyar la captación comercial y coordinar tareas operativas, asegurando continuidad y escalabilidad.</w:t>
      </w:r>
    </w:p>
    <w:p w14:paraId="0A16C160" w14:textId="77777777" w:rsidR="00C6500C" w:rsidRPr="00C6500C" w:rsidRDefault="00C6500C" w:rsidP="00511AE8">
      <w:pPr>
        <w:numPr>
          <w:ilvl w:val="0"/>
          <w:numId w:val="30"/>
        </w:numPr>
      </w:pPr>
      <w:r w:rsidRPr="00C6500C">
        <w:rPr>
          <w:b/>
          <w:bCs/>
        </w:rPr>
        <w:t>Desarrollo de producto escalable</w:t>
      </w:r>
    </w:p>
    <w:p w14:paraId="26054530" w14:textId="77777777" w:rsidR="00C6500C" w:rsidRPr="00C6500C" w:rsidRDefault="00C6500C" w:rsidP="00511AE8">
      <w:pPr>
        <w:numPr>
          <w:ilvl w:val="1"/>
          <w:numId w:val="30"/>
        </w:numPr>
      </w:pPr>
      <w:r w:rsidRPr="00C6500C">
        <w:t>En el segundo año se iniciará el desarrollo de un SaaS que amplíe las capacidades de la suite Armonía y permita ofrecer soluciones escalables a un mayor número de clientes.</w:t>
      </w:r>
    </w:p>
    <w:p w14:paraId="333BF697" w14:textId="77777777" w:rsidR="00C6500C" w:rsidRPr="00C6500C" w:rsidRDefault="00C6500C" w:rsidP="00511AE8">
      <w:pPr>
        <w:numPr>
          <w:ilvl w:val="1"/>
          <w:numId w:val="30"/>
        </w:numPr>
      </w:pPr>
      <w:r w:rsidRPr="00C6500C">
        <w:t>La transición hacia el producto digital se realizará manteniendo la consultoría y formación como soporte estratégico y comercial.</w:t>
      </w:r>
    </w:p>
    <w:p w14:paraId="1E6FC285" w14:textId="77777777" w:rsidR="00C6500C" w:rsidRPr="00C6500C" w:rsidRDefault="00C6500C" w:rsidP="00511AE8">
      <w:pPr>
        <w:numPr>
          <w:ilvl w:val="0"/>
          <w:numId w:val="30"/>
        </w:numPr>
      </w:pPr>
      <w:r w:rsidRPr="00C6500C">
        <w:rPr>
          <w:b/>
          <w:bCs/>
        </w:rPr>
        <w:t>Formación continua y adaptación al mercado</w:t>
      </w:r>
    </w:p>
    <w:p w14:paraId="40861C9E" w14:textId="77777777" w:rsidR="00C6500C" w:rsidRPr="00C6500C" w:rsidRDefault="00C6500C" w:rsidP="00511AE8">
      <w:pPr>
        <w:numPr>
          <w:ilvl w:val="1"/>
          <w:numId w:val="30"/>
        </w:numPr>
      </w:pPr>
      <w:r w:rsidRPr="00C6500C">
        <w:t>Se fomentará la formación interna continua, tanto del fundador como del nuevo empleado, para mantener la capacidad de respuesta ante necesidades cambiantes del mercado.</w:t>
      </w:r>
    </w:p>
    <w:p w14:paraId="7404AAFE" w14:textId="77777777" w:rsidR="00C6500C" w:rsidRPr="00C6500C" w:rsidRDefault="00C6500C" w:rsidP="00511AE8">
      <w:pPr>
        <w:numPr>
          <w:ilvl w:val="1"/>
          <w:numId w:val="30"/>
        </w:numPr>
      </w:pPr>
      <w:r w:rsidRPr="00C6500C">
        <w:lastRenderedPageBreak/>
        <w:t>La capacitación abarcará competencias técnicas (BI, IA, Power BI, Python) y conocimiento de procesos operativos, garantizando una adaptación ágil y eficiente a los desafíos de los clientes.</w:t>
      </w:r>
    </w:p>
    <w:p w14:paraId="38E53C31" w14:textId="5E1A796B" w:rsidR="003B11F8" w:rsidRDefault="003B11F8">
      <w:pPr>
        <w:rPr>
          <w:rFonts w:asciiTheme="majorHAnsi" w:eastAsiaTheme="majorEastAsia" w:hAnsiTheme="majorHAnsi" w:cstheme="majorBidi"/>
          <w:color w:val="0F4761" w:themeColor="accent1" w:themeShade="BF"/>
          <w:sz w:val="40"/>
          <w:szCs w:val="40"/>
        </w:rPr>
      </w:pPr>
      <w:r>
        <w:br w:type="page"/>
      </w:r>
    </w:p>
    <w:p w14:paraId="45383D1B" w14:textId="3369F777" w:rsidR="00416E9F" w:rsidRDefault="00416E9F" w:rsidP="00E44A03">
      <w:pPr>
        <w:pStyle w:val="Ttulo1"/>
        <w:numPr>
          <w:ilvl w:val="0"/>
          <w:numId w:val="33"/>
        </w:numPr>
      </w:pPr>
      <w:bookmarkStart w:id="23" w:name="_Toc230639499"/>
      <w:r w:rsidRPr="00416E9F">
        <w:lastRenderedPageBreak/>
        <w:t>Plan financiero</w:t>
      </w:r>
      <w:bookmarkEnd w:id="23"/>
    </w:p>
    <w:p w14:paraId="6B5745B1" w14:textId="7BD913E7" w:rsidR="008E05FB" w:rsidRDefault="001C2915" w:rsidP="00E44A03">
      <w:pPr>
        <w:pStyle w:val="Ttulo2"/>
        <w:numPr>
          <w:ilvl w:val="1"/>
          <w:numId w:val="33"/>
        </w:numPr>
      </w:pPr>
      <w:bookmarkStart w:id="24" w:name="_Toc230639500"/>
      <w:r>
        <w:t>Resumen Ejecutivo</w:t>
      </w:r>
      <w:bookmarkEnd w:id="24"/>
    </w:p>
    <w:p w14:paraId="4EDF148F" w14:textId="6C1EA748" w:rsidR="00CD261B" w:rsidRPr="00CD261B" w:rsidRDefault="00CD261B" w:rsidP="00CD261B">
      <w:r w:rsidRPr="00CD261B">
        <w:t xml:space="preserve">A </w:t>
      </w:r>
      <w:r w:rsidR="007172A6" w:rsidRPr="00CD261B">
        <w:t>continuación,</w:t>
      </w:r>
      <w:r w:rsidRPr="00CD261B">
        <w:t xml:space="preserve"> se presenta un resumen de cómo </w:t>
      </w:r>
      <w:proofErr w:type="spellStart"/>
      <w:r w:rsidR="003E5691">
        <w:t>ApplyChain</w:t>
      </w:r>
      <w:proofErr w:type="spellEnd"/>
      <w:r w:rsidRPr="00CD261B">
        <w:t xml:space="preserve"> generará ingresos, realizará inversiones y gestionará sus gastos durante los tres primeros años de operación:</w:t>
      </w:r>
    </w:p>
    <w:p w14:paraId="03A455E7" w14:textId="17622FD4" w:rsidR="008117B1" w:rsidRPr="00CD261B" w:rsidRDefault="003E5691" w:rsidP="00511AE8">
      <w:pPr>
        <w:numPr>
          <w:ilvl w:val="0"/>
          <w:numId w:val="31"/>
        </w:numPr>
      </w:pPr>
      <w:proofErr w:type="spellStart"/>
      <w:r>
        <w:t>ApplyChain</w:t>
      </w:r>
      <w:proofErr w:type="spellEnd"/>
      <w:r w:rsidR="00CD261B" w:rsidRPr="00CD261B">
        <w:t xml:space="preserve"> se constituye como una empresa cuyo </w:t>
      </w:r>
      <w:r w:rsidR="00CD261B" w:rsidRPr="00900DFD">
        <w:rPr>
          <w:b/>
          <w:bCs/>
        </w:rPr>
        <w:t>pilar principal de ingresos es la consultoría</w:t>
      </w:r>
      <w:r w:rsidR="00900DFD">
        <w:t xml:space="preserve"> y evoluciona </w:t>
      </w:r>
      <w:r w:rsidR="00A80EDF">
        <w:t>incorporando</w:t>
      </w:r>
      <w:r w:rsidR="00900DFD">
        <w:t xml:space="preserve"> otras líneas de negocio. </w:t>
      </w:r>
      <w:r w:rsidR="00CD261B" w:rsidRPr="00CD261B">
        <w:t xml:space="preserve">A partir de </w:t>
      </w:r>
      <w:r w:rsidR="00CD261B" w:rsidRPr="00900DFD">
        <w:rPr>
          <w:b/>
          <w:bCs/>
        </w:rPr>
        <w:t>mediados de 2026</w:t>
      </w:r>
      <w:r w:rsidR="00CD261B" w:rsidRPr="00CD261B">
        <w:t xml:space="preserve"> se incorpora la </w:t>
      </w:r>
      <w:r w:rsidR="00CD261B" w:rsidRPr="00900DFD">
        <w:rPr>
          <w:b/>
          <w:bCs/>
        </w:rPr>
        <w:t>venta de suites modulares de Power BI</w:t>
      </w:r>
      <w:r w:rsidR="00CD261B" w:rsidRPr="00CD261B">
        <w:t xml:space="preserve">, y en </w:t>
      </w:r>
      <w:r w:rsidR="00CD261B" w:rsidRPr="00900DFD">
        <w:rPr>
          <w:b/>
          <w:bCs/>
        </w:rPr>
        <w:t>2028</w:t>
      </w:r>
      <w:r w:rsidR="00CD261B" w:rsidRPr="00CD261B">
        <w:t xml:space="preserve"> se lanza un </w:t>
      </w:r>
      <w:r w:rsidR="00CD261B" w:rsidRPr="00900DFD">
        <w:rPr>
          <w:b/>
          <w:bCs/>
        </w:rPr>
        <w:t>servicio SaaS</w:t>
      </w:r>
      <w:r w:rsidR="00CD261B" w:rsidRPr="00CD261B">
        <w:t xml:space="preserve">, que alcanzará el </w:t>
      </w:r>
      <w:r w:rsidR="00CD261B" w:rsidRPr="00900DFD">
        <w:rPr>
          <w:b/>
          <w:bCs/>
        </w:rPr>
        <w:t>40% de la facturación</w:t>
      </w:r>
      <w:r w:rsidR="007C26F9">
        <w:rPr>
          <w:b/>
          <w:bCs/>
        </w:rPr>
        <w:t xml:space="preserve"> anual</w:t>
      </w:r>
      <w:r w:rsidR="00CD261B" w:rsidRPr="00CD261B">
        <w:t>.</w:t>
      </w:r>
    </w:p>
    <w:p w14:paraId="12DF38C7" w14:textId="02D4D849" w:rsidR="00CD261B" w:rsidRPr="00CD261B" w:rsidRDefault="00CD261B" w:rsidP="00511AE8">
      <w:pPr>
        <w:numPr>
          <w:ilvl w:val="0"/>
          <w:numId w:val="31"/>
        </w:numPr>
      </w:pPr>
      <w:r w:rsidRPr="00CD261B">
        <w:t xml:space="preserve">La </w:t>
      </w:r>
      <w:r w:rsidRPr="007C26F9">
        <w:rPr>
          <w:b/>
          <w:bCs/>
        </w:rPr>
        <w:t>inversión inicial</w:t>
      </w:r>
      <w:r w:rsidRPr="00CD261B">
        <w:t xml:space="preserve"> asciende a </w:t>
      </w:r>
      <w:r w:rsidRPr="007C26F9">
        <w:rPr>
          <w:b/>
          <w:bCs/>
        </w:rPr>
        <w:t>17.000 €</w:t>
      </w:r>
      <w:r w:rsidR="007C26F9" w:rsidRPr="007C26F9">
        <w:rPr>
          <w:b/>
          <w:bCs/>
        </w:rPr>
        <w:t xml:space="preserve"> </w:t>
      </w:r>
      <w:r w:rsidR="007C26F9" w:rsidRPr="007C26F9">
        <w:t>y</w:t>
      </w:r>
      <w:r w:rsidR="007C26F9">
        <w:rPr>
          <w:b/>
          <w:bCs/>
        </w:rPr>
        <w:t xml:space="preserve"> e</w:t>
      </w:r>
      <w:r w:rsidRPr="00CD261B">
        <w:t xml:space="preserve">l </w:t>
      </w:r>
      <w:r w:rsidRPr="007C26F9">
        <w:rPr>
          <w:b/>
          <w:bCs/>
        </w:rPr>
        <w:t>punto de equilibrio</w:t>
      </w:r>
      <w:r w:rsidRPr="00CD261B">
        <w:t xml:space="preserve"> se prevé alcanzar en </w:t>
      </w:r>
      <w:r w:rsidRPr="007C26F9">
        <w:rPr>
          <w:b/>
          <w:bCs/>
        </w:rPr>
        <w:t>noviembre de 2026</w:t>
      </w:r>
      <w:r w:rsidRPr="00CD261B">
        <w:t>.</w:t>
      </w:r>
    </w:p>
    <w:p w14:paraId="1891F5C0" w14:textId="77777777" w:rsidR="00CD261B" w:rsidRPr="00CD261B" w:rsidRDefault="00CD261B" w:rsidP="00511AE8">
      <w:pPr>
        <w:numPr>
          <w:ilvl w:val="0"/>
          <w:numId w:val="31"/>
        </w:numPr>
      </w:pPr>
      <w:r w:rsidRPr="00CD261B">
        <w:t xml:space="preserve">Los </w:t>
      </w:r>
      <w:r w:rsidRPr="00CD261B">
        <w:rPr>
          <w:b/>
          <w:bCs/>
        </w:rPr>
        <w:t>costes operativos</w:t>
      </w:r>
      <w:r w:rsidRPr="00CD261B">
        <w:t xml:space="preserve"> representan inicialmente el </w:t>
      </w:r>
      <w:r w:rsidRPr="00CD261B">
        <w:rPr>
          <w:b/>
          <w:bCs/>
        </w:rPr>
        <w:t>60% de los ingresos</w:t>
      </w:r>
      <w:r w:rsidRPr="00CD261B">
        <w:t xml:space="preserve">, reduciéndose progresivamente hasta el </w:t>
      </w:r>
      <w:r w:rsidRPr="00CD261B">
        <w:rPr>
          <w:b/>
          <w:bCs/>
        </w:rPr>
        <w:t>40% en 2028</w:t>
      </w:r>
      <w:r w:rsidRPr="00CD261B">
        <w:t>.</w:t>
      </w:r>
    </w:p>
    <w:p w14:paraId="539A70FF" w14:textId="77777777" w:rsidR="00B3702A" w:rsidRDefault="00CD261B" w:rsidP="00B3702A">
      <w:pPr>
        <w:numPr>
          <w:ilvl w:val="0"/>
          <w:numId w:val="31"/>
        </w:numPr>
      </w:pPr>
      <w:r w:rsidRPr="00CD261B">
        <w:t xml:space="preserve">Durante el </w:t>
      </w:r>
      <w:r w:rsidRPr="00CD261B">
        <w:rPr>
          <w:b/>
          <w:bCs/>
        </w:rPr>
        <w:t>período de análisis de 3 años</w:t>
      </w:r>
      <w:r w:rsidRPr="00CD261B">
        <w:t xml:space="preserve">, los </w:t>
      </w:r>
      <w:r w:rsidRPr="00CD261B">
        <w:rPr>
          <w:b/>
          <w:bCs/>
        </w:rPr>
        <w:t>gastos fijos</w:t>
      </w:r>
      <w:r w:rsidRPr="00CD261B">
        <w:t xml:space="preserve"> están dominados por el </w:t>
      </w:r>
      <w:r w:rsidRPr="00CD261B">
        <w:rPr>
          <w:b/>
          <w:bCs/>
        </w:rPr>
        <w:t>desarrollo del SaaS (85%)</w:t>
      </w:r>
      <w:r w:rsidRPr="00CD261B">
        <w:t xml:space="preserve">, mientras que el </w:t>
      </w:r>
      <w:r w:rsidRPr="00CD261B">
        <w:rPr>
          <w:b/>
          <w:bCs/>
        </w:rPr>
        <w:t>15% restante</w:t>
      </w:r>
      <w:r w:rsidRPr="00CD261B">
        <w:t xml:space="preserve"> corresponde a </w:t>
      </w:r>
      <w:r w:rsidRPr="00CD261B">
        <w:rPr>
          <w:b/>
          <w:bCs/>
        </w:rPr>
        <w:t>equipamiento y material de oficina</w:t>
      </w:r>
      <w:r w:rsidRPr="00CD261B">
        <w:t>.</w:t>
      </w:r>
    </w:p>
    <w:p w14:paraId="4AD702F3" w14:textId="75781DE3" w:rsidR="00D13AAF" w:rsidRDefault="00D13AAF" w:rsidP="00D13AAF">
      <w:pPr>
        <w:pStyle w:val="Prrafodelista"/>
        <w:numPr>
          <w:ilvl w:val="0"/>
          <w:numId w:val="31"/>
        </w:numPr>
      </w:pPr>
      <w:r>
        <w:t xml:space="preserve">En la línea de </w:t>
      </w:r>
      <w:r w:rsidR="00814AD6">
        <w:t xml:space="preserve">negocio que vende Horas de consultoría, </w:t>
      </w:r>
      <w:r>
        <w:t>se prevé trabajar con 4 clientes el primer año y alcanzar 10 clientes en el segundo y tercer año, con una facturación media de 7.000 € por cliente.</w:t>
      </w:r>
      <w:r w:rsidR="00814AD6">
        <w:t xml:space="preserve"> </w:t>
      </w:r>
      <w:r w:rsidR="00814AD6" w:rsidRPr="00814AD6">
        <w:t>Este objetivo es realista, ya que equivale aproximadamente a un mes de trabajo a media jornada por empresa.</w:t>
      </w:r>
    </w:p>
    <w:p w14:paraId="0EE6C988" w14:textId="12D577E0" w:rsidR="008949E1" w:rsidRDefault="00C73046" w:rsidP="00D13AAF">
      <w:r>
        <w:t>En base de este esquema, la facturación y Ebitda a 3 años vista es:</w:t>
      </w:r>
    </w:p>
    <w:p w14:paraId="2BD93D5F" w14:textId="4F7B0BB7" w:rsidR="00C73046" w:rsidRPr="00CD261B" w:rsidRDefault="00413B55" w:rsidP="007172A6">
      <w:r>
        <w:object w:dxaOrig="3600" w:dyaOrig="1815" w14:anchorId="197FDF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67.1pt;height:83.8pt" o:ole="">
            <v:imagedata r:id="rId14" o:title=""/>
          </v:shape>
          <o:OLEObject Type="Link" ProgID="Excel.Sheet.12" ShapeID="_x0000_i1025" DrawAspect="Content" r:id="rId15" UpdateMode="Always">
            <o:LinkType>EnhancedMetaFile</o:LinkType>
            <o:LockedField>false</o:LockedField>
          </o:OLEObject>
        </w:object>
      </w:r>
    </w:p>
    <w:p w14:paraId="1442136D" w14:textId="77777777" w:rsidR="00814AD6" w:rsidRDefault="00814AD6">
      <w:pPr>
        <w:rPr>
          <w:rFonts w:asciiTheme="majorHAnsi" w:eastAsiaTheme="majorEastAsia" w:hAnsiTheme="majorHAnsi" w:cstheme="majorBidi"/>
          <w:color w:val="0F4761" w:themeColor="accent1" w:themeShade="BF"/>
          <w:sz w:val="32"/>
          <w:szCs w:val="32"/>
        </w:rPr>
      </w:pPr>
      <w:r>
        <w:br w:type="page"/>
      </w:r>
    </w:p>
    <w:p w14:paraId="73704EAC" w14:textId="0D6C7145" w:rsidR="007A693C" w:rsidRDefault="00416E9F" w:rsidP="00E44A03">
      <w:pPr>
        <w:pStyle w:val="Ttulo2"/>
        <w:numPr>
          <w:ilvl w:val="1"/>
          <w:numId w:val="33"/>
        </w:numPr>
      </w:pPr>
      <w:bookmarkStart w:id="25" w:name="_Toc230639501"/>
      <w:r w:rsidRPr="00416E9F">
        <w:lastRenderedPageBreak/>
        <w:t>Previsión de ingresos</w:t>
      </w:r>
      <w:bookmarkEnd w:id="25"/>
    </w:p>
    <w:p w14:paraId="6ADBE899" w14:textId="00C11158" w:rsidR="00C3085F" w:rsidRPr="00C3085F" w:rsidRDefault="00C3085F" w:rsidP="00C3085F">
      <w:r>
        <w:t xml:space="preserve">El desglose por </w:t>
      </w:r>
      <w:proofErr w:type="gramStart"/>
      <w:r>
        <w:t>línea</w:t>
      </w:r>
      <w:proofErr w:type="gramEnd"/>
      <w:r>
        <w:t xml:space="preserve"> de negocio de la facturación de </w:t>
      </w:r>
      <w:proofErr w:type="spellStart"/>
      <w:r w:rsidR="003E5691">
        <w:t>ApplyChain</w:t>
      </w:r>
      <w:proofErr w:type="spellEnd"/>
      <w:r>
        <w:t xml:space="preserve"> es:</w:t>
      </w:r>
    </w:p>
    <w:p w14:paraId="75D21B5F" w14:textId="5614A49E" w:rsidR="007A693C" w:rsidRDefault="00413B55" w:rsidP="00F37606">
      <w:r>
        <w:object w:dxaOrig="6840" w:dyaOrig="2415" w14:anchorId="4B4D2CA5">
          <v:shape id="_x0000_i1026" type="#_x0000_t75" style="width:282.1pt;height:100.5pt" o:ole="">
            <v:imagedata r:id="rId16" o:title=""/>
          </v:shape>
          <o:OLEObject Type="Link" ProgID="Excel.Sheet.12" ShapeID="_x0000_i1026" DrawAspect="Content" r:id="rId17" UpdateMode="Always">
            <o:LinkType>EnhancedMetaFile</o:LinkType>
            <o:LockedField>false</o:LockedField>
          </o:OLEObject>
        </w:object>
      </w:r>
    </w:p>
    <w:p w14:paraId="32928C78" w14:textId="0C50D794" w:rsidR="00CD7EDF" w:rsidRDefault="009C27EA" w:rsidP="00E44A03">
      <w:pPr>
        <w:pStyle w:val="Ttulo2"/>
        <w:numPr>
          <w:ilvl w:val="1"/>
          <w:numId w:val="33"/>
        </w:numPr>
      </w:pPr>
      <w:bookmarkStart w:id="26" w:name="_Toc230639502"/>
      <w:r>
        <w:t>Coste</w:t>
      </w:r>
      <w:r w:rsidR="00F37606">
        <w:t>s</w:t>
      </w:r>
      <w:r>
        <w:t xml:space="preserve"> operativos (</w:t>
      </w:r>
      <w:proofErr w:type="spellStart"/>
      <w:r>
        <w:t>Opex</w:t>
      </w:r>
      <w:proofErr w:type="spellEnd"/>
      <w:r>
        <w:t>)</w:t>
      </w:r>
      <w:bookmarkEnd w:id="26"/>
    </w:p>
    <w:p w14:paraId="56D06C32" w14:textId="4E8B5B59" w:rsidR="009C27EA" w:rsidRDefault="009C27EA">
      <w:r>
        <w:t xml:space="preserve">Los costes </w:t>
      </w:r>
      <w:r w:rsidR="0036364B">
        <w:t>operativos por partida de gastos son:</w:t>
      </w:r>
    </w:p>
    <w:p w14:paraId="49840A54" w14:textId="68CA7D99" w:rsidR="0036364B" w:rsidRDefault="00413B55">
      <w:r>
        <w:object w:dxaOrig="10080" w:dyaOrig="2415" w14:anchorId="5B13916B">
          <v:shape id="_x0000_i1027" type="#_x0000_t75" style="width:6in;height:105.85pt" o:ole="">
            <v:imagedata r:id="rId18" o:title=""/>
          </v:shape>
          <o:OLEObject Type="Link" ProgID="Excel.Sheet.12" ShapeID="_x0000_i1027" DrawAspect="Content" r:id="rId19" UpdateMode="Always">
            <o:LinkType>EnhancedMetaFile</o:LinkType>
            <o:LockedField>false</o:LockedField>
          </o:OLEObject>
        </w:object>
      </w:r>
    </w:p>
    <w:p w14:paraId="3CABBF42" w14:textId="146B12B9" w:rsidR="00310777" w:rsidRDefault="00310777" w:rsidP="00E44A03">
      <w:pPr>
        <w:pStyle w:val="Ttulo2"/>
        <w:numPr>
          <w:ilvl w:val="1"/>
          <w:numId w:val="33"/>
        </w:numPr>
      </w:pPr>
      <w:bookmarkStart w:id="27" w:name="_Toc230639503"/>
      <w:r>
        <w:t>Coste</w:t>
      </w:r>
      <w:r w:rsidR="00F37606">
        <w:t>s</w:t>
      </w:r>
      <w:r>
        <w:t xml:space="preserve"> </w:t>
      </w:r>
      <w:r w:rsidR="00EB2C16">
        <w:t>iniciales</w:t>
      </w:r>
      <w:r>
        <w:t xml:space="preserve"> (</w:t>
      </w:r>
      <w:proofErr w:type="spellStart"/>
      <w:r w:rsidR="00EB2C16">
        <w:t>Ca</w:t>
      </w:r>
      <w:r>
        <w:t>pex</w:t>
      </w:r>
      <w:proofErr w:type="spellEnd"/>
      <w:r>
        <w:t>)</w:t>
      </w:r>
      <w:bookmarkEnd w:id="27"/>
    </w:p>
    <w:p w14:paraId="23D521DE" w14:textId="334C6514" w:rsidR="00310777" w:rsidRDefault="00310777" w:rsidP="00310777">
      <w:r>
        <w:t>Los costes</w:t>
      </w:r>
      <w:r w:rsidR="00EB2C16">
        <w:t xml:space="preserve"> iniciales</w:t>
      </w:r>
      <w:r>
        <w:t xml:space="preserve"> por partida de gastos son:</w:t>
      </w:r>
    </w:p>
    <w:p w14:paraId="3CA38D02" w14:textId="483CF3CB" w:rsidR="007E5231" w:rsidRDefault="00413B55" w:rsidP="00F37799">
      <w:r>
        <w:object w:dxaOrig="7920" w:dyaOrig="2715" w14:anchorId="4FB10DF8">
          <v:shape id="_x0000_i1028" type="#_x0000_t75" style="width:345.5pt;height:115.5pt" o:ole="">
            <v:imagedata r:id="rId20" o:title=""/>
          </v:shape>
          <o:OLEObject Type="Link" ProgID="Excel.Sheet.12" ShapeID="_x0000_i1028" DrawAspect="Content" r:id="rId21" UpdateMode="Always">
            <o:LinkType>EnhancedMetaFile</o:LinkType>
            <o:LockedField>false</o:LockedField>
          </o:OLEObject>
        </w:object>
      </w:r>
    </w:p>
    <w:p w14:paraId="6EA84549" w14:textId="2458E163" w:rsidR="00517FC2" w:rsidRDefault="00517FC2" w:rsidP="00E44A03">
      <w:pPr>
        <w:pStyle w:val="Ttulo2"/>
        <w:numPr>
          <w:ilvl w:val="1"/>
          <w:numId w:val="33"/>
        </w:numPr>
      </w:pPr>
      <w:bookmarkStart w:id="28" w:name="_Toc230639504"/>
      <w:r>
        <w:t>Cuenta de resultados</w:t>
      </w:r>
      <w:bookmarkEnd w:id="28"/>
    </w:p>
    <w:p w14:paraId="16AF914C" w14:textId="16FCED9D" w:rsidR="00517FC2" w:rsidRDefault="007D5C67" w:rsidP="00517FC2">
      <w:r>
        <w:t>Según las proyecciones de ventas y costes operativos tenemos el siguiente resumen:</w:t>
      </w:r>
    </w:p>
    <w:p w14:paraId="7429869A" w14:textId="2210BDF6" w:rsidR="007D5C67" w:rsidRPr="00517FC2" w:rsidRDefault="00413B55" w:rsidP="00517FC2">
      <w:r>
        <w:object w:dxaOrig="5760" w:dyaOrig="1815" w14:anchorId="40E4BAF7">
          <v:shape id="_x0000_i1029" type="#_x0000_t75" style="width:255.75pt;height:81.15pt" o:ole="">
            <v:imagedata r:id="rId22" o:title=""/>
          </v:shape>
          <o:OLEObject Type="Link" ProgID="Excel.Sheet.12" ShapeID="_x0000_i1029" DrawAspect="Content" r:id="rId23" UpdateMode="Always">
            <o:LinkType>EnhancedMetaFile</o:LinkType>
            <o:LockedField>false</o:LockedField>
          </o:OLEObject>
        </w:object>
      </w:r>
    </w:p>
    <w:p w14:paraId="67777AB2" w14:textId="77777777" w:rsidR="00EB2C16" w:rsidRDefault="00EB2C16">
      <w:pPr>
        <w:rPr>
          <w:rFonts w:asciiTheme="majorHAnsi" w:eastAsiaTheme="majorEastAsia" w:hAnsiTheme="majorHAnsi" w:cstheme="majorBidi"/>
          <w:color w:val="0F4761" w:themeColor="accent1" w:themeShade="BF"/>
          <w:sz w:val="40"/>
          <w:szCs w:val="40"/>
        </w:rPr>
      </w:pPr>
      <w:r>
        <w:br w:type="page"/>
      </w:r>
    </w:p>
    <w:p w14:paraId="2A7A8BF0" w14:textId="12F7F687" w:rsidR="007E529C" w:rsidRDefault="007E529C" w:rsidP="00DE6A64">
      <w:pPr>
        <w:pStyle w:val="Ttulo1"/>
      </w:pPr>
      <w:bookmarkStart w:id="29" w:name="_Toc230639505"/>
      <w:r>
        <w:lastRenderedPageBreak/>
        <w:t>Anexos</w:t>
      </w:r>
      <w:bookmarkEnd w:id="29"/>
    </w:p>
    <w:p w14:paraId="073FAC0F" w14:textId="370FA50E" w:rsidR="007E529C" w:rsidRPr="007E529C" w:rsidRDefault="007E529C" w:rsidP="007E529C">
      <w:r>
        <w:t>En esta sección exploramos el detalle de vari</w:t>
      </w:r>
      <w:r w:rsidR="004D6BC4">
        <w:t xml:space="preserve">os apartados del plan de negocio. </w:t>
      </w:r>
    </w:p>
    <w:p w14:paraId="1EA92F1B" w14:textId="5AB51A58" w:rsidR="00DD476D" w:rsidRPr="00DD476D" w:rsidRDefault="001105B2" w:rsidP="00511AE8">
      <w:pPr>
        <w:pStyle w:val="Ttulo2"/>
        <w:numPr>
          <w:ilvl w:val="1"/>
          <w:numId w:val="32"/>
        </w:numPr>
      </w:pPr>
      <w:bookmarkStart w:id="30" w:name="_Toc230639506"/>
      <w:r>
        <w:t>Detalle de línea de servicio</w:t>
      </w:r>
      <w:bookmarkEnd w:id="30"/>
    </w:p>
    <w:p w14:paraId="3DF37751" w14:textId="186998F9" w:rsidR="00935F17" w:rsidRDefault="003E5691" w:rsidP="001105B2">
      <w:pPr>
        <w:pStyle w:val="Ttulo3"/>
      </w:pPr>
      <w:bookmarkStart w:id="31" w:name="_Toc230639507"/>
      <w:proofErr w:type="spellStart"/>
      <w:r>
        <w:t>ApplyChain</w:t>
      </w:r>
      <w:proofErr w:type="spellEnd"/>
      <w:r w:rsidR="00935F17">
        <w:t xml:space="preserve"> Conductor</w:t>
      </w:r>
      <w:bookmarkEnd w:id="31"/>
    </w:p>
    <w:p w14:paraId="511BA1B4" w14:textId="736AC4D9" w:rsidR="004A7AC4" w:rsidRPr="00234440" w:rsidRDefault="004A7AC4" w:rsidP="004A7AC4">
      <w:r w:rsidRPr="00FB76B8">
        <w:t xml:space="preserve">La consultoría de </w:t>
      </w:r>
      <w:proofErr w:type="spellStart"/>
      <w:r w:rsidR="003E5691">
        <w:t>ApplyChain</w:t>
      </w:r>
      <w:proofErr w:type="spellEnd"/>
      <w:r w:rsidRPr="00FB76B8">
        <w:t xml:space="preserve"> se estructura en las siguientes fases:</w:t>
      </w:r>
    </w:p>
    <w:p w14:paraId="2C175B52" w14:textId="77777777" w:rsidR="004A7AC4" w:rsidRPr="00FB76B8" w:rsidRDefault="004A7AC4" w:rsidP="001105B2">
      <w:pPr>
        <w:pStyle w:val="Ttulo4"/>
      </w:pPr>
      <w:r w:rsidRPr="00FB76B8">
        <w:t>Preparación y definición del proyecto</w:t>
      </w:r>
    </w:p>
    <w:p w14:paraId="171725F8" w14:textId="77777777" w:rsidR="004A7AC4" w:rsidRPr="00FB76B8" w:rsidRDefault="004A7AC4" w:rsidP="00511AE8">
      <w:pPr>
        <w:pStyle w:val="Prrafodelista"/>
        <w:numPr>
          <w:ilvl w:val="0"/>
          <w:numId w:val="3"/>
        </w:numPr>
      </w:pPr>
      <w:r w:rsidRPr="00FB76B8">
        <w:t>Alineamiento estratégico con cliente</w:t>
      </w:r>
    </w:p>
    <w:p w14:paraId="6E185204" w14:textId="77777777" w:rsidR="004A7AC4" w:rsidRPr="00FB76B8" w:rsidRDefault="004A7AC4" w:rsidP="00511AE8">
      <w:pPr>
        <w:pStyle w:val="Prrafodelista"/>
        <w:numPr>
          <w:ilvl w:val="0"/>
          <w:numId w:val="3"/>
        </w:numPr>
      </w:pPr>
      <w:r w:rsidRPr="00FB76B8">
        <w:t>Definición del alcance, recursos, responsables, plazos</w:t>
      </w:r>
    </w:p>
    <w:p w14:paraId="360F42C3" w14:textId="77777777" w:rsidR="004A7AC4" w:rsidRPr="00FB76B8" w:rsidRDefault="004A7AC4" w:rsidP="00511AE8">
      <w:pPr>
        <w:pStyle w:val="Prrafodelista"/>
        <w:numPr>
          <w:ilvl w:val="0"/>
          <w:numId w:val="3"/>
        </w:numPr>
      </w:pPr>
      <w:r w:rsidRPr="00FB76B8">
        <w:t>Selección de metodología y herramientas</w:t>
      </w:r>
    </w:p>
    <w:p w14:paraId="02810E7B" w14:textId="77777777" w:rsidR="004A7AC4" w:rsidRPr="00FB76B8" w:rsidRDefault="004A7AC4" w:rsidP="00511AE8">
      <w:pPr>
        <w:pStyle w:val="Prrafodelista"/>
        <w:numPr>
          <w:ilvl w:val="0"/>
          <w:numId w:val="3"/>
        </w:numPr>
      </w:pPr>
      <w:r w:rsidRPr="00FB76B8">
        <w:t xml:space="preserve">Definición de </w:t>
      </w:r>
      <w:proofErr w:type="spellStart"/>
      <w:r w:rsidRPr="00FB76B8">
        <w:t>KPIs</w:t>
      </w:r>
      <w:proofErr w:type="spellEnd"/>
      <w:r w:rsidRPr="00FB76B8">
        <w:t xml:space="preserve"> y estado de referencia (</w:t>
      </w:r>
      <w:proofErr w:type="spellStart"/>
      <w:r w:rsidRPr="00FB76B8">
        <w:t>baseline</w:t>
      </w:r>
      <w:proofErr w:type="spellEnd"/>
      <w:r w:rsidRPr="00FB76B8">
        <w:t>)</w:t>
      </w:r>
    </w:p>
    <w:p w14:paraId="2C153DC8" w14:textId="77777777" w:rsidR="004A7AC4" w:rsidRPr="00FB76B8" w:rsidRDefault="004A7AC4" w:rsidP="001105B2">
      <w:pPr>
        <w:pStyle w:val="Ttulo4"/>
      </w:pPr>
      <w:r w:rsidRPr="00FB76B8">
        <w:t>Diagnóstico inicial (“as-</w:t>
      </w:r>
      <w:proofErr w:type="spellStart"/>
      <w:r w:rsidRPr="00FB76B8">
        <w:t>is</w:t>
      </w:r>
      <w:proofErr w:type="spellEnd"/>
      <w:r w:rsidRPr="00FB76B8">
        <w:t>”)</w:t>
      </w:r>
    </w:p>
    <w:p w14:paraId="45EFE4DF" w14:textId="77777777" w:rsidR="004A7AC4" w:rsidRPr="00FB76B8" w:rsidRDefault="004A7AC4" w:rsidP="00511AE8">
      <w:pPr>
        <w:pStyle w:val="Prrafodelista"/>
        <w:numPr>
          <w:ilvl w:val="0"/>
          <w:numId w:val="4"/>
        </w:numPr>
      </w:pPr>
      <w:r w:rsidRPr="00FB76B8">
        <w:t xml:space="preserve">Entrevistas con </w:t>
      </w:r>
      <w:proofErr w:type="spellStart"/>
      <w:r w:rsidRPr="00FB76B8">
        <w:t>stakeholders</w:t>
      </w:r>
      <w:proofErr w:type="spellEnd"/>
      <w:r w:rsidRPr="00FB76B8">
        <w:t xml:space="preserve"> (operaciones, compras, logística, ventas)</w:t>
      </w:r>
    </w:p>
    <w:p w14:paraId="1F2C06DF" w14:textId="77777777" w:rsidR="004A7AC4" w:rsidRPr="00FB76B8" w:rsidRDefault="004A7AC4" w:rsidP="00511AE8">
      <w:pPr>
        <w:pStyle w:val="Prrafodelista"/>
        <w:numPr>
          <w:ilvl w:val="0"/>
          <w:numId w:val="4"/>
        </w:numPr>
      </w:pPr>
      <w:r w:rsidRPr="00FB76B8">
        <w:t>Mapeo de procesos actuales (</w:t>
      </w:r>
      <w:proofErr w:type="spellStart"/>
      <w:r w:rsidRPr="00FB76B8">
        <w:t>value</w:t>
      </w:r>
      <w:proofErr w:type="spellEnd"/>
      <w:r w:rsidRPr="00FB76B8">
        <w:t xml:space="preserve"> </w:t>
      </w:r>
      <w:proofErr w:type="spellStart"/>
      <w:r w:rsidRPr="00FB76B8">
        <w:t>stream</w:t>
      </w:r>
      <w:proofErr w:type="spellEnd"/>
      <w:r w:rsidRPr="00FB76B8">
        <w:t xml:space="preserve"> </w:t>
      </w:r>
      <w:proofErr w:type="spellStart"/>
      <w:r w:rsidRPr="00FB76B8">
        <w:t>mapping</w:t>
      </w:r>
      <w:proofErr w:type="spellEnd"/>
      <w:r w:rsidRPr="00FB76B8">
        <w:t>)</w:t>
      </w:r>
    </w:p>
    <w:p w14:paraId="771053E7" w14:textId="77777777" w:rsidR="004A7AC4" w:rsidRPr="00FB76B8" w:rsidRDefault="004A7AC4" w:rsidP="00511AE8">
      <w:pPr>
        <w:pStyle w:val="Prrafodelista"/>
        <w:numPr>
          <w:ilvl w:val="0"/>
          <w:numId w:val="4"/>
        </w:numPr>
      </w:pPr>
      <w:r w:rsidRPr="00FB76B8">
        <w:t>Identificación de ineficiencias, desperdicios, cuellos de botella, excesos de stock, lead-times, fallos de demanda, etc.</w:t>
      </w:r>
    </w:p>
    <w:p w14:paraId="486FBC47" w14:textId="77777777" w:rsidR="004A7AC4" w:rsidRPr="00FB76B8" w:rsidRDefault="004A7AC4" w:rsidP="00511AE8">
      <w:pPr>
        <w:pStyle w:val="Prrafodelista"/>
        <w:numPr>
          <w:ilvl w:val="0"/>
          <w:numId w:val="4"/>
        </w:numPr>
      </w:pPr>
      <w:r w:rsidRPr="00FB76B8">
        <w:t>Evaluación de la calidad de los datos y estructura de información existente</w:t>
      </w:r>
    </w:p>
    <w:p w14:paraId="0196D746" w14:textId="77777777" w:rsidR="004A7AC4" w:rsidRPr="00FB76B8" w:rsidRDefault="004A7AC4" w:rsidP="001105B2">
      <w:pPr>
        <w:pStyle w:val="Ttulo4"/>
      </w:pPr>
      <w:r w:rsidRPr="00FB76B8">
        <w:t>Diseño del estado futuro / Plan de acción (“</w:t>
      </w:r>
      <w:proofErr w:type="spellStart"/>
      <w:r w:rsidRPr="00FB76B8">
        <w:t>to</w:t>
      </w:r>
      <w:proofErr w:type="spellEnd"/>
      <w:r w:rsidRPr="00FB76B8">
        <w:t>-be”)</w:t>
      </w:r>
    </w:p>
    <w:p w14:paraId="12CD45FD" w14:textId="77777777" w:rsidR="004A7AC4" w:rsidRPr="00FB76B8" w:rsidRDefault="004A7AC4" w:rsidP="00511AE8">
      <w:pPr>
        <w:pStyle w:val="Prrafodelista"/>
        <w:numPr>
          <w:ilvl w:val="0"/>
          <w:numId w:val="5"/>
        </w:numPr>
      </w:pPr>
      <w:r w:rsidRPr="00FB76B8">
        <w:t>Definición del flujo optimizado: compras, producción, distribución, reaprovisionamiento, liquidación</w:t>
      </w:r>
    </w:p>
    <w:p w14:paraId="6802BF2B" w14:textId="77777777" w:rsidR="004A7AC4" w:rsidRPr="00FB76B8" w:rsidRDefault="004A7AC4" w:rsidP="00511AE8">
      <w:pPr>
        <w:pStyle w:val="Prrafodelista"/>
        <w:numPr>
          <w:ilvl w:val="0"/>
          <w:numId w:val="5"/>
        </w:numPr>
      </w:pPr>
      <w:r w:rsidRPr="00FB76B8">
        <w:t xml:space="preserve">Selección de herramientas: Lean, Kanban / </w:t>
      </w:r>
      <w:proofErr w:type="spellStart"/>
      <w:r w:rsidRPr="00FB76B8">
        <w:t>pull</w:t>
      </w:r>
      <w:proofErr w:type="spellEnd"/>
      <w:r w:rsidRPr="00FB76B8">
        <w:t xml:space="preserve">, BI, </w:t>
      </w:r>
      <w:proofErr w:type="spellStart"/>
      <w:r w:rsidRPr="00FB76B8">
        <w:t>forecasting</w:t>
      </w:r>
      <w:proofErr w:type="spellEnd"/>
      <w:r w:rsidRPr="00FB76B8">
        <w:t>, automatización</w:t>
      </w:r>
    </w:p>
    <w:p w14:paraId="4C6CCC2B" w14:textId="77777777" w:rsidR="004A7AC4" w:rsidRPr="00FB76B8" w:rsidRDefault="004A7AC4" w:rsidP="00511AE8">
      <w:pPr>
        <w:pStyle w:val="Prrafodelista"/>
        <w:numPr>
          <w:ilvl w:val="0"/>
          <w:numId w:val="5"/>
        </w:numPr>
      </w:pPr>
      <w:r w:rsidRPr="00FB76B8">
        <w:t>Diseño de procesos, políticas de stock, reaprovisionamiento, niveles de seguridad, reglas de liquidación</w:t>
      </w:r>
    </w:p>
    <w:p w14:paraId="04E1733A" w14:textId="77777777" w:rsidR="004A7AC4" w:rsidRPr="00FB76B8" w:rsidRDefault="004A7AC4" w:rsidP="00511AE8">
      <w:pPr>
        <w:pStyle w:val="Prrafodelista"/>
        <w:numPr>
          <w:ilvl w:val="0"/>
          <w:numId w:val="5"/>
        </w:numPr>
      </w:pPr>
      <w:proofErr w:type="spellStart"/>
      <w:r w:rsidRPr="00FB76B8">
        <w:t>Roadmap</w:t>
      </w:r>
      <w:proofErr w:type="spellEnd"/>
      <w:r w:rsidRPr="00FB76B8">
        <w:t xml:space="preserve"> de implementación + plan de gestión del cambio</w:t>
      </w:r>
    </w:p>
    <w:p w14:paraId="580E373C" w14:textId="77777777" w:rsidR="004A7AC4" w:rsidRPr="00FB76B8" w:rsidRDefault="004A7AC4" w:rsidP="00511AE8">
      <w:pPr>
        <w:pStyle w:val="Prrafodelista"/>
        <w:numPr>
          <w:ilvl w:val="0"/>
          <w:numId w:val="5"/>
        </w:numPr>
      </w:pPr>
      <w:r w:rsidRPr="00FB76B8">
        <w:t>Definición de responsabilidades internas</w:t>
      </w:r>
    </w:p>
    <w:p w14:paraId="3469D75B" w14:textId="77777777" w:rsidR="004A7AC4" w:rsidRPr="00FB76B8" w:rsidRDefault="004A7AC4" w:rsidP="001105B2">
      <w:pPr>
        <w:pStyle w:val="Ttulo4"/>
      </w:pPr>
      <w:r w:rsidRPr="00FB76B8">
        <w:t>Implementación / Puesta en marcha</w:t>
      </w:r>
    </w:p>
    <w:p w14:paraId="5B77A0BD" w14:textId="77777777" w:rsidR="004A7AC4" w:rsidRPr="00FB76B8" w:rsidRDefault="004A7AC4" w:rsidP="00511AE8">
      <w:pPr>
        <w:pStyle w:val="Prrafodelista"/>
        <w:numPr>
          <w:ilvl w:val="0"/>
          <w:numId w:val="6"/>
        </w:numPr>
      </w:pPr>
      <w:r w:rsidRPr="00FB76B8">
        <w:t>Aplicación de prácticas Lean: 5S, orden, estandarización, eliminación de desperdicios</w:t>
      </w:r>
    </w:p>
    <w:p w14:paraId="175E54F8" w14:textId="77777777" w:rsidR="004A7AC4" w:rsidRPr="00FB76B8" w:rsidRDefault="004A7AC4" w:rsidP="00511AE8">
      <w:pPr>
        <w:pStyle w:val="Prrafodelista"/>
        <w:numPr>
          <w:ilvl w:val="0"/>
          <w:numId w:val="6"/>
        </w:numPr>
      </w:pPr>
      <w:r w:rsidRPr="00FB76B8">
        <w:t xml:space="preserve">Implantación de sistema Kanban / </w:t>
      </w:r>
      <w:proofErr w:type="spellStart"/>
      <w:r w:rsidRPr="00FB76B8">
        <w:t>pull</w:t>
      </w:r>
      <w:proofErr w:type="spellEnd"/>
      <w:r w:rsidRPr="00FB76B8">
        <w:t xml:space="preserve"> / </w:t>
      </w:r>
      <w:proofErr w:type="spellStart"/>
      <w:r w:rsidRPr="00FB76B8">
        <w:t>just</w:t>
      </w:r>
      <w:proofErr w:type="spellEnd"/>
      <w:r w:rsidRPr="00FB76B8">
        <w:t>-</w:t>
      </w:r>
      <w:proofErr w:type="spellStart"/>
      <w:r w:rsidRPr="00FB76B8">
        <w:t>in-time</w:t>
      </w:r>
      <w:proofErr w:type="spellEnd"/>
      <w:r w:rsidRPr="00FB76B8">
        <w:t xml:space="preserve"> si procede</w:t>
      </w:r>
    </w:p>
    <w:p w14:paraId="18EE6D90" w14:textId="77777777" w:rsidR="004A7AC4" w:rsidRPr="00FB76B8" w:rsidRDefault="004A7AC4" w:rsidP="00511AE8">
      <w:pPr>
        <w:pStyle w:val="Prrafodelista"/>
        <w:numPr>
          <w:ilvl w:val="0"/>
          <w:numId w:val="6"/>
        </w:numPr>
      </w:pPr>
      <w:r w:rsidRPr="00FB76B8">
        <w:t xml:space="preserve">Configuración de </w:t>
      </w:r>
      <w:proofErr w:type="spellStart"/>
      <w:r w:rsidRPr="00FB76B8">
        <w:t>dashboards</w:t>
      </w:r>
      <w:proofErr w:type="spellEnd"/>
      <w:r w:rsidRPr="00FB76B8">
        <w:t xml:space="preserve"> BI con </w:t>
      </w:r>
      <w:proofErr w:type="spellStart"/>
      <w:r w:rsidRPr="00FB76B8">
        <w:t>KPIs</w:t>
      </w:r>
      <w:proofErr w:type="spellEnd"/>
      <w:r w:rsidRPr="00FB76B8">
        <w:t xml:space="preserve"> clave</w:t>
      </w:r>
    </w:p>
    <w:p w14:paraId="0DEDDB06" w14:textId="77777777" w:rsidR="004A7AC4" w:rsidRPr="00FB76B8" w:rsidRDefault="004A7AC4" w:rsidP="00511AE8">
      <w:pPr>
        <w:pStyle w:val="Prrafodelista"/>
        <w:numPr>
          <w:ilvl w:val="0"/>
          <w:numId w:val="6"/>
        </w:numPr>
      </w:pPr>
      <w:r w:rsidRPr="00FB76B8">
        <w:t>Desarrollo e integración de modelos predictivos / optimización de stock (si está en alcance)</w:t>
      </w:r>
    </w:p>
    <w:p w14:paraId="78F82102" w14:textId="77777777" w:rsidR="004A7AC4" w:rsidRPr="00FB76B8" w:rsidRDefault="004A7AC4" w:rsidP="00511AE8">
      <w:pPr>
        <w:pStyle w:val="Prrafodelista"/>
        <w:numPr>
          <w:ilvl w:val="0"/>
          <w:numId w:val="6"/>
        </w:numPr>
      </w:pPr>
      <w:r w:rsidRPr="00FB76B8">
        <w:t>Formación del personal</w:t>
      </w:r>
    </w:p>
    <w:p w14:paraId="621753E4" w14:textId="77777777" w:rsidR="004A7AC4" w:rsidRPr="00FB76B8" w:rsidRDefault="004A7AC4" w:rsidP="00511AE8">
      <w:pPr>
        <w:pStyle w:val="Prrafodelista"/>
        <w:numPr>
          <w:ilvl w:val="0"/>
          <w:numId w:val="6"/>
        </w:numPr>
      </w:pPr>
      <w:r w:rsidRPr="00FB76B8">
        <w:t xml:space="preserve">Validación y refinamiento según </w:t>
      </w:r>
      <w:proofErr w:type="spellStart"/>
      <w:r w:rsidRPr="00FB76B8">
        <w:t>feedback</w:t>
      </w:r>
      <w:proofErr w:type="spellEnd"/>
    </w:p>
    <w:p w14:paraId="33FA4FEF" w14:textId="77777777" w:rsidR="004A7AC4" w:rsidRPr="00FB76B8" w:rsidRDefault="004A7AC4" w:rsidP="001105B2">
      <w:pPr>
        <w:pStyle w:val="Ttulo4"/>
      </w:pPr>
      <w:r w:rsidRPr="00FB76B8">
        <w:lastRenderedPageBreak/>
        <w:t>Seguimiento, métricas y mejora continua</w:t>
      </w:r>
    </w:p>
    <w:p w14:paraId="24D95234" w14:textId="77777777" w:rsidR="004A7AC4" w:rsidRPr="00FB76B8" w:rsidRDefault="004A7AC4" w:rsidP="00511AE8">
      <w:pPr>
        <w:pStyle w:val="Prrafodelista"/>
        <w:numPr>
          <w:ilvl w:val="0"/>
          <w:numId w:val="7"/>
        </w:numPr>
      </w:pPr>
      <w:r w:rsidRPr="00FB76B8">
        <w:t xml:space="preserve">Monitorización periódica de </w:t>
      </w:r>
      <w:proofErr w:type="spellStart"/>
      <w:r w:rsidRPr="00FB76B8">
        <w:t>KPIs</w:t>
      </w:r>
      <w:proofErr w:type="spellEnd"/>
      <w:r w:rsidRPr="00FB76B8">
        <w:t xml:space="preserve">: rotación, nivel de stock, lead-times, cumplimiento, sobras, </w:t>
      </w:r>
      <w:proofErr w:type="spellStart"/>
      <w:r w:rsidRPr="00FB76B8">
        <w:t>backorders</w:t>
      </w:r>
      <w:proofErr w:type="spellEnd"/>
      <w:r w:rsidRPr="00FB76B8">
        <w:t>, eficiencia, etc.</w:t>
      </w:r>
    </w:p>
    <w:p w14:paraId="40334838" w14:textId="77777777" w:rsidR="004A7AC4" w:rsidRPr="00FB76B8" w:rsidRDefault="004A7AC4" w:rsidP="00511AE8">
      <w:pPr>
        <w:pStyle w:val="Prrafodelista"/>
        <w:numPr>
          <w:ilvl w:val="0"/>
          <w:numId w:val="7"/>
        </w:numPr>
      </w:pPr>
      <w:r w:rsidRPr="00FB76B8">
        <w:t>Ciclo de mejora continua (PDCA): detectar problemas, actuar, estabilizar, optimizar.</w:t>
      </w:r>
    </w:p>
    <w:p w14:paraId="0A665015" w14:textId="77777777" w:rsidR="004A7AC4" w:rsidRPr="00FB76B8" w:rsidRDefault="004A7AC4" w:rsidP="00511AE8">
      <w:pPr>
        <w:pStyle w:val="Prrafodelista"/>
        <w:numPr>
          <w:ilvl w:val="0"/>
          <w:numId w:val="7"/>
        </w:numPr>
      </w:pPr>
      <w:r w:rsidRPr="00FB76B8">
        <w:t xml:space="preserve">Ajustes iterativos de procesos, políticas de stock, rutas logísticas, </w:t>
      </w:r>
      <w:proofErr w:type="spellStart"/>
      <w:r w:rsidRPr="00FB76B8">
        <w:t>forecasting</w:t>
      </w:r>
      <w:proofErr w:type="spellEnd"/>
      <w:r w:rsidRPr="00FB76B8">
        <w:t>.</w:t>
      </w:r>
    </w:p>
    <w:p w14:paraId="4B456AFF" w14:textId="38FD8125" w:rsidR="00DC1BFB" w:rsidRPr="00DC1BFB" w:rsidRDefault="004A7AC4" w:rsidP="00511AE8">
      <w:pPr>
        <w:pStyle w:val="Prrafodelista"/>
        <w:numPr>
          <w:ilvl w:val="0"/>
          <w:numId w:val="7"/>
        </w:numPr>
      </w:pPr>
      <w:r w:rsidRPr="00FB76B8">
        <w:t>Reportes periódicos y recomendaciones de optimización continua.</w:t>
      </w:r>
      <w:r w:rsidR="001105B2">
        <w:t xml:space="preserve"> </w:t>
      </w:r>
    </w:p>
    <w:p w14:paraId="576DEE4A" w14:textId="681B844B" w:rsidR="00935F17" w:rsidRDefault="003E5691" w:rsidP="001105B2">
      <w:pPr>
        <w:pStyle w:val="Ttulo3"/>
      </w:pPr>
      <w:bookmarkStart w:id="32" w:name="_Toc230639508"/>
      <w:proofErr w:type="spellStart"/>
      <w:r>
        <w:t>ApplyChain</w:t>
      </w:r>
      <w:proofErr w:type="spellEnd"/>
      <w:r w:rsidR="00935F17">
        <w:t xml:space="preserve"> </w:t>
      </w:r>
      <w:r w:rsidR="00BD3F74">
        <w:t>Armonía</w:t>
      </w:r>
      <w:bookmarkEnd w:id="32"/>
    </w:p>
    <w:p w14:paraId="220C30CC" w14:textId="77777777" w:rsidR="0023643B" w:rsidRDefault="0023643B" w:rsidP="00265C09">
      <w:pPr>
        <w:pStyle w:val="Ttulo4"/>
      </w:pPr>
      <w:r>
        <w:t>Operativa</w:t>
      </w:r>
    </w:p>
    <w:p w14:paraId="5FC7F671" w14:textId="10B377E2" w:rsidR="00583981" w:rsidRPr="00583981" w:rsidRDefault="003E5691" w:rsidP="003C012E">
      <w:proofErr w:type="spellStart"/>
      <w:r>
        <w:rPr>
          <w:b/>
          <w:bCs/>
        </w:rPr>
        <w:t>ApplyChain</w:t>
      </w:r>
      <w:proofErr w:type="spellEnd"/>
      <w:r w:rsidR="00583981" w:rsidRPr="00583981">
        <w:rPr>
          <w:b/>
          <w:bCs/>
        </w:rPr>
        <w:t xml:space="preserve"> </w:t>
      </w:r>
      <w:r w:rsidR="00BD3F74">
        <w:rPr>
          <w:b/>
          <w:bCs/>
        </w:rPr>
        <w:t>Armonía</w:t>
      </w:r>
      <w:r w:rsidR="00583981" w:rsidRPr="00583981">
        <w:t xml:space="preserve"> es una suite de </w:t>
      </w:r>
      <w:proofErr w:type="spellStart"/>
      <w:r w:rsidR="00583981" w:rsidRPr="00583981">
        <w:t>dashboards</w:t>
      </w:r>
      <w:proofErr w:type="spellEnd"/>
      <w:r w:rsidR="00583981" w:rsidRPr="00583981">
        <w:t xml:space="preserve"> corporativos desarrollada en Power BI que permite un control integral del negocio, integrando operaciones, planificación de producto, distribución, </w:t>
      </w:r>
      <w:proofErr w:type="spellStart"/>
      <w:r w:rsidR="00583981" w:rsidRPr="00583981">
        <w:t>retail</w:t>
      </w:r>
      <w:proofErr w:type="spellEnd"/>
      <w:r w:rsidR="00583981" w:rsidRPr="00583981">
        <w:t xml:space="preserve"> y finanzas mediante herramientas inteligentes y algoritmos de IA. La solución se divide en cuatro grandes áreas:</w:t>
      </w:r>
    </w:p>
    <w:p w14:paraId="15462B77" w14:textId="77777777" w:rsidR="00583981" w:rsidRPr="00583981" w:rsidRDefault="00583981" w:rsidP="003C012E">
      <w:r w:rsidRPr="00583981">
        <w:t xml:space="preserve">1. </w:t>
      </w:r>
      <w:proofErr w:type="spellStart"/>
      <w:r w:rsidRPr="00294E2C">
        <w:t>Collection</w:t>
      </w:r>
      <w:proofErr w:type="spellEnd"/>
      <w:r w:rsidRPr="00583981">
        <w:t xml:space="preserve"> </w:t>
      </w:r>
      <w:proofErr w:type="spellStart"/>
      <w:r w:rsidRPr="00583981">
        <w:t>Planning</w:t>
      </w:r>
      <w:proofErr w:type="spellEnd"/>
      <w:r w:rsidRPr="00583981">
        <w:t xml:space="preserve"> &amp; Range Plan</w:t>
      </w:r>
    </w:p>
    <w:p w14:paraId="3FFE229D" w14:textId="77777777" w:rsidR="00583981" w:rsidRPr="00583981" w:rsidRDefault="00583981" w:rsidP="003C012E">
      <w:pPr>
        <w:ind w:left="708"/>
      </w:pPr>
      <w:proofErr w:type="spellStart"/>
      <w:r w:rsidRPr="00583981">
        <w:rPr>
          <w:b/>
          <w:bCs/>
        </w:rPr>
        <w:t>Collection</w:t>
      </w:r>
      <w:proofErr w:type="spellEnd"/>
      <w:r w:rsidRPr="00583981">
        <w:rPr>
          <w:b/>
          <w:bCs/>
        </w:rPr>
        <w:t xml:space="preserve"> </w:t>
      </w:r>
      <w:proofErr w:type="spellStart"/>
      <w:r w:rsidRPr="00583981">
        <w:rPr>
          <w:b/>
          <w:bCs/>
        </w:rPr>
        <w:t>Structure</w:t>
      </w:r>
      <w:proofErr w:type="spellEnd"/>
      <w:r w:rsidRPr="00583981">
        <w:rPr>
          <w:b/>
          <w:bCs/>
        </w:rPr>
        <w:t>:</w:t>
      </w:r>
      <w:r w:rsidRPr="00583981">
        <w:t xml:space="preserve"> Analiza los SKU “vivos” de años anteriores, segmentándolos por percentiles de venta, para identificar los productos que generan la mayor parte del ingreso.</w:t>
      </w:r>
    </w:p>
    <w:p w14:paraId="1382A539" w14:textId="77777777" w:rsidR="00583981" w:rsidRPr="00583981" w:rsidRDefault="00583981" w:rsidP="003C012E">
      <w:pPr>
        <w:ind w:left="708"/>
      </w:pPr>
      <w:proofErr w:type="spellStart"/>
      <w:r w:rsidRPr="00583981">
        <w:rPr>
          <w:b/>
          <w:bCs/>
        </w:rPr>
        <w:t>Initial</w:t>
      </w:r>
      <w:proofErr w:type="spellEnd"/>
      <w:r w:rsidRPr="00583981">
        <w:rPr>
          <w:b/>
          <w:bCs/>
        </w:rPr>
        <w:t xml:space="preserve"> </w:t>
      </w:r>
      <w:proofErr w:type="spellStart"/>
      <w:r w:rsidRPr="00583981">
        <w:rPr>
          <w:b/>
          <w:bCs/>
        </w:rPr>
        <w:t>Forecasting</w:t>
      </w:r>
      <w:proofErr w:type="spellEnd"/>
      <w:r w:rsidRPr="00583981">
        <w:rPr>
          <w:b/>
          <w:bCs/>
        </w:rPr>
        <w:t>:</w:t>
      </w:r>
      <w:r w:rsidRPr="00583981">
        <w:t xml:space="preserve"> Genera propuestas de compra para cada SKU utilizando IA, basadas en ventas históricas, que sirven como guía para la producción inicial.</w:t>
      </w:r>
    </w:p>
    <w:p w14:paraId="16093A6D" w14:textId="77777777" w:rsidR="00583981" w:rsidRPr="00583981" w:rsidRDefault="00583981" w:rsidP="003C012E">
      <w:pPr>
        <w:ind w:left="708"/>
      </w:pPr>
      <w:proofErr w:type="spellStart"/>
      <w:r w:rsidRPr="00583981">
        <w:rPr>
          <w:b/>
          <w:bCs/>
        </w:rPr>
        <w:t>Collection</w:t>
      </w:r>
      <w:proofErr w:type="spellEnd"/>
      <w:r w:rsidRPr="00583981">
        <w:rPr>
          <w:b/>
          <w:bCs/>
        </w:rPr>
        <w:t xml:space="preserve"> </w:t>
      </w:r>
      <w:proofErr w:type="spellStart"/>
      <w:r w:rsidRPr="00583981">
        <w:rPr>
          <w:b/>
          <w:bCs/>
        </w:rPr>
        <w:t>Budgeting</w:t>
      </w:r>
      <w:proofErr w:type="spellEnd"/>
      <w:r w:rsidRPr="00583981">
        <w:rPr>
          <w:b/>
          <w:bCs/>
        </w:rPr>
        <w:t>:</w:t>
      </w:r>
      <w:r w:rsidRPr="00583981">
        <w:t xml:space="preserve"> Calcula presupuestos para la próxima temporada a partir de datos históricos y tendencias, comparando el resultado con años anteriores mediante IA.</w:t>
      </w:r>
    </w:p>
    <w:p w14:paraId="7B131C58" w14:textId="77777777" w:rsidR="00583981" w:rsidRPr="00583981" w:rsidRDefault="00583981" w:rsidP="003C012E">
      <w:pPr>
        <w:ind w:left="708"/>
      </w:pPr>
      <w:proofErr w:type="spellStart"/>
      <w:r w:rsidRPr="00583981">
        <w:rPr>
          <w:b/>
          <w:bCs/>
        </w:rPr>
        <w:t>Assortment</w:t>
      </w:r>
      <w:proofErr w:type="spellEnd"/>
      <w:r w:rsidRPr="00583981">
        <w:rPr>
          <w:b/>
          <w:bCs/>
        </w:rPr>
        <w:t xml:space="preserve"> </w:t>
      </w:r>
      <w:proofErr w:type="spellStart"/>
      <w:r w:rsidRPr="00583981">
        <w:rPr>
          <w:b/>
          <w:bCs/>
        </w:rPr>
        <w:t>Planning</w:t>
      </w:r>
      <w:proofErr w:type="spellEnd"/>
      <w:r w:rsidRPr="00583981">
        <w:rPr>
          <w:b/>
          <w:bCs/>
        </w:rPr>
        <w:t>:</w:t>
      </w:r>
      <w:r w:rsidRPr="00583981">
        <w:t xml:space="preserve"> Visualiza cómo quedaría el surtido en tienda, asegurando un volumen estructurado por familia, rango de precio y características del parque de tiendas, optimizando la disponibilidad y la cobertura.</w:t>
      </w:r>
    </w:p>
    <w:p w14:paraId="27335761" w14:textId="77777777" w:rsidR="00583981" w:rsidRPr="00583981" w:rsidRDefault="00583981" w:rsidP="003C012E">
      <w:r w:rsidRPr="00583981">
        <w:t xml:space="preserve">2. </w:t>
      </w:r>
      <w:proofErr w:type="spellStart"/>
      <w:r w:rsidRPr="00583981">
        <w:t>Distribution</w:t>
      </w:r>
      <w:proofErr w:type="spellEnd"/>
      <w:r w:rsidRPr="00583981">
        <w:t xml:space="preserve"> &amp; </w:t>
      </w:r>
      <w:proofErr w:type="spellStart"/>
      <w:r w:rsidRPr="00583981">
        <w:t>Replenishment</w:t>
      </w:r>
      <w:proofErr w:type="spellEnd"/>
    </w:p>
    <w:p w14:paraId="77ABDE01" w14:textId="77777777" w:rsidR="00583981" w:rsidRPr="00583981" w:rsidRDefault="00583981" w:rsidP="003C012E">
      <w:pPr>
        <w:ind w:left="708"/>
      </w:pPr>
      <w:proofErr w:type="spellStart"/>
      <w:r w:rsidRPr="00583981">
        <w:rPr>
          <w:b/>
          <w:bCs/>
        </w:rPr>
        <w:t>Product</w:t>
      </w:r>
      <w:proofErr w:type="spellEnd"/>
      <w:r w:rsidRPr="00583981">
        <w:rPr>
          <w:b/>
          <w:bCs/>
        </w:rPr>
        <w:t xml:space="preserve"> </w:t>
      </w:r>
      <w:proofErr w:type="spellStart"/>
      <w:r w:rsidRPr="00583981">
        <w:rPr>
          <w:b/>
          <w:bCs/>
        </w:rPr>
        <w:t>Dashboard</w:t>
      </w:r>
      <w:proofErr w:type="spellEnd"/>
      <w:r w:rsidRPr="00583981">
        <w:rPr>
          <w:b/>
          <w:bCs/>
        </w:rPr>
        <w:t>:</w:t>
      </w:r>
      <w:r w:rsidRPr="00583981">
        <w:t xml:space="preserve"> Consolida toda la información del producto (foto, histórico de ventas, precios, etc.), proporcionando </w:t>
      </w:r>
      <w:proofErr w:type="spellStart"/>
      <w:r w:rsidRPr="00583981">
        <w:t>insights</w:t>
      </w:r>
      <w:proofErr w:type="spellEnd"/>
      <w:r w:rsidRPr="00583981">
        <w:t xml:space="preserve"> completos sobre el rendimiento de cada SKU.</w:t>
      </w:r>
    </w:p>
    <w:p w14:paraId="1770CE4B" w14:textId="77777777" w:rsidR="00583981" w:rsidRPr="00583981" w:rsidRDefault="00583981" w:rsidP="003C012E">
      <w:pPr>
        <w:ind w:left="708"/>
      </w:pPr>
      <w:proofErr w:type="spellStart"/>
      <w:r w:rsidRPr="00583981">
        <w:rPr>
          <w:b/>
          <w:bCs/>
        </w:rPr>
        <w:t>Forecast</w:t>
      </w:r>
      <w:proofErr w:type="spellEnd"/>
      <w:r w:rsidRPr="00583981">
        <w:rPr>
          <w:b/>
          <w:bCs/>
        </w:rPr>
        <w:t xml:space="preserve"> </w:t>
      </w:r>
      <w:proofErr w:type="spellStart"/>
      <w:r w:rsidRPr="00583981">
        <w:rPr>
          <w:b/>
          <w:bCs/>
        </w:rPr>
        <w:t>Carryover</w:t>
      </w:r>
      <w:proofErr w:type="spellEnd"/>
      <w:r w:rsidRPr="00583981">
        <w:rPr>
          <w:b/>
          <w:bCs/>
        </w:rPr>
        <w:t>:</w:t>
      </w:r>
      <w:r w:rsidRPr="00583981">
        <w:t xml:space="preserve"> Algoritmo de IA que estima ventas futuras basadas en historial reciente, estacionalidades y ciclos de vida de productos similares.</w:t>
      </w:r>
    </w:p>
    <w:p w14:paraId="5DA6C586" w14:textId="77777777" w:rsidR="00583981" w:rsidRPr="00583981" w:rsidRDefault="00583981" w:rsidP="003C012E">
      <w:pPr>
        <w:ind w:left="708"/>
      </w:pPr>
      <w:r w:rsidRPr="00583981">
        <w:rPr>
          <w:b/>
          <w:bCs/>
        </w:rPr>
        <w:t xml:space="preserve">Stock </w:t>
      </w:r>
      <w:proofErr w:type="spellStart"/>
      <w:r w:rsidRPr="00583981">
        <w:rPr>
          <w:b/>
          <w:bCs/>
        </w:rPr>
        <w:t>Transfers</w:t>
      </w:r>
      <w:proofErr w:type="spellEnd"/>
      <w:r w:rsidRPr="00583981">
        <w:rPr>
          <w:b/>
          <w:bCs/>
        </w:rPr>
        <w:t>:</w:t>
      </w:r>
      <w:r w:rsidRPr="00583981">
        <w:t xml:space="preserve"> Propone traspasos de stock entre almacenes para equilibrar inventario y responder a la demanda de cada canal.</w:t>
      </w:r>
    </w:p>
    <w:p w14:paraId="61F47AF2" w14:textId="77777777" w:rsidR="00583981" w:rsidRPr="00583981" w:rsidRDefault="00583981" w:rsidP="003C012E">
      <w:pPr>
        <w:ind w:left="708"/>
      </w:pPr>
      <w:r w:rsidRPr="00583981">
        <w:rPr>
          <w:b/>
          <w:bCs/>
        </w:rPr>
        <w:lastRenderedPageBreak/>
        <w:t xml:space="preserve">Stock </w:t>
      </w:r>
      <w:proofErr w:type="spellStart"/>
      <w:r w:rsidRPr="00583981">
        <w:rPr>
          <w:b/>
          <w:bCs/>
        </w:rPr>
        <w:t>Optimizer</w:t>
      </w:r>
      <w:proofErr w:type="spellEnd"/>
      <w:r w:rsidRPr="00583981">
        <w:rPr>
          <w:b/>
          <w:bCs/>
        </w:rPr>
        <w:t>:</w:t>
      </w:r>
      <w:r w:rsidRPr="00583981">
        <w:t xml:space="preserve"> Algoritmo de IA que sugiere repartos óptimos de stock entre almacenes para maximizar la rentabilidad ante situaciones de escasez.</w:t>
      </w:r>
    </w:p>
    <w:p w14:paraId="7B1D8AE0" w14:textId="77777777" w:rsidR="00583981" w:rsidRPr="00583981" w:rsidRDefault="00583981" w:rsidP="003C012E">
      <w:pPr>
        <w:ind w:left="708"/>
      </w:pPr>
      <w:r w:rsidRPr="00583981">
        <w:rPr>
          <w:b/>
          <w:bCs/>
        </w:rPr>
        <w:t xml:space="preserve">MRP (Material </w:t>
      </w:r>
      <w:proofErr w:type="spellStart"/>
      <w:r w:rsidRPr="00583981">
        <w:rPr>
          <w:b/>
          <w:bCs/>
        </w:rPr>
        <w:t>Resource</w:t>
      </w:r>
      <w:proofErr w:type="spellEnd"/>
      <w:r w:rsidRPr="00583981">
        <w:rPr>
          <w:b/>
          <w:bCs/>
        </w:rPr>
        <w:t xml:space="preserve"> </w:t>
      </w:r>
      <w:proofErr w:type="spellStart"/>
      <w:r w:rsidRPr="00583981">
        <w:rPr>
          <w:b/>
          <w:bCs/>
        </w:rPr>
        <w:t>Planning</w:t>
      </w:r>
      <w:proofErr w:type="spellEnd"/>
      <w:r w:rsidRPr="00583981">
        <w:rPr>
          <w:b/>
          <w:bCs/>
        </w:rPr>
        <w:t>):</w:t>
      </w:r>
      <w:r w:rsidRPr="00583981">
        <w:t xml:space="preserve"> Determina ciclos de reaprovisionamiento por producto según stock, </w:t>
      </w:r>
      <w:proofErr w:type="spellStart"/>
      <w:r w:rsidRPr="00583981">
        <w:t>forecast</w:t>
      </w:r>
      <w:proofErr w:type="spellEnd"/>
      <w:r w:rsidRPr="00583981">
        <w:t xml:space="preserve"> y parámetros de seguridad, y propone cantidades de componentes según el BOM (Bill </w:t>
      </w:r>
      <w:proofErr w:type="spellStart"/>
      <w:r w:rsidRPr="00583981">
        <w:t>of</w:t>
      </w:r>
      <w:proofErr w:type="spellEnd"/>
      <w:r w:rsidRPr="00583981">
        <w:t xml:space="preserve"> </w:t>
      </w:r>
      <w:proofErr w:type="spellStart"/>
      <w:r w:rsidRPr="00583981">
        <w:t>Materials</w:t>
      </w:r>
      <w:proofErr w:type="spellEnd"/>
      <w:r w:rsidRPr="00583981">
        <w:t>).</w:t>
      </w:r>
    </w:p>
    <w:p w14:paraId="3765A1F8" w14:textId="77777777" w:rsidR="00583981" w:rsidRPr="00583981" w:rsidRDefault="00583981" w:rsidP="003C012E">
      <w:r w:rsidRPr="00583981">
        <w:t xml:space="preserve">3. </w:t>
      </w:r>
      <w:proofErr w:type="spellStart"/>
      <w:r w:rsidRPr="00583981">
        <w:t>Retail</w:t>
      </w:r>
      <w:proofErr w:type="spellEnd"/>
    </w:p>
    <w:p w14:paraId="510384D4" w14:textId="77777777" w:rsidR="00583981" w:rsidRPr="00583981" w:rsidRDefault="00583981" w:rsidP="003C012E">
      <w:pPr>
        <w:ind w:left="708"/>
      </w:pPr>
      <w:proofErr w:type="gramStart"/>
      <w:r w:rsidRPr="00583981">
        <w:rPr>
          <w:b/>
          <w:bCs/>
        </w:rPr>
        <w:t>Master</w:t>
      </w:r>
      <w:proofErr w:type="gramEnd"/>
      <w:r w:rsidRPr="00583981">
        <w:rPr>
          <w:b/>
          <w:bCs/>
        </w:rPr>
        <w:t xml:space="preserve"> </w:t>
      </w:r>
      <w:proofErr w:type="spellStart"/>
      <w:r w:rsidRPr="00583981">
        <w:rPr>
          <w:b/>
          <w:bCs/>
        </w:rPr>
        <w:t>Product</w:t>
      </w:r>
      <w:proofErr w:type="spellEnd"/>
      <w:r w:rsidRPr="00583981">
        <w:rPr>
          <w:b/>
          <w:bCs/>
        </w:rPr>
        <w:t xml:space="preserve"> List:</w:t>
      </w:r>
      <w:r w:rsidRPr="00583981">
        <w:t xml:space="preserve"> Centraliza todos los productos activos, niveles de ventas, </w:t>
      </w:r>
      <w:proofErr w:type="spellStart"/>
      <w:r w:rsidRPr="00583981">
        <w:t>forecast</w:t>
      </w:r>
      <w:proofErr w:type="spellEnd"/>
      <w:r w:rsidRPr="00583981">
        <w:t xml:space="preserve"> y cobertura de stock para acciones comerciales dinámicas.</w:t>
      </w:r>
    </w:p>
    <w:p w14:paraId="0F0B9BC6" w14:textId="77777777" w:rsidR="00583981" w:rsidRPr="00583981" w:rsidRDefault="00583981" w:rsidP="003C012E">
      <w:pPr>
        <w:ind w:left="708"/>
      </w:pPr>
      <w:proofErr w:type="spellStart"/>
      <w:r w:rsidRPr="00583981">
        <w:rPr>
          <w:b/>
          <w:bCs/>
        </w:rPr>
        <w:t>Discount</w:t>
      </w:r>
      <w:proofErr w:type="spellEnd"/>
      <w:r w:rsidRPr="00583981">
        <w:rPr>
          <w:b/>
          <w:bCs/>
        </w:rPr>
        <w:t xml:space="preserve"> </w:t>
      </w:r>
      <w:proofErr w:type="spellStart"/>
      <w:r w:rsidRPr="00583981">
        <w:rPr>
          <w:b/>
          <w:bCs/>
        </w:rPr>
        <w:t>Proposal</w:t>
      </w:r>
      <w:proofErr w:type="spellEnd"/>
      <w:r w:rsidRPr="00583981">
        <w:rPr>
          <w:b/>
          <w:bCs/>
        </w:rPr>
        <w:t>:</w:t>
      </w:r>
      <w:r w:rsidRPr="00583981">
        <w:t xml:space="preserve"> Algoritmo de IA que sugiere descuentos basados en características de producto y comportamiento histórico de venta.</w:t>
      </w:r>
    </w:p>
    <w:p w14:paraId="4B63BDD7" w14:textId="77777777" w:rsidR="00583981" w:rsidRPr="00583981" w:rsidRDefault="00583981" w:rsidP="003C012E">
      <w:pPr>
        <w:ind w:left="708"/>
      </w:pPr>
      <w:proofErr w:type="spellStart"/>
      <w:r w:rsidRPr="00583981">
        <w:rPr>
          <w:b/>
          <w:bCs/>
        </w:rPr>
        <w:t>Description</w:t>
      </w:r>
      <w:proofErr w:type="spellEnd"/>
      <w:r w:rsidRPr="00583981">
        <w:rPr>
          <w:b/>
          <w:bCs/>
        </w:rPr>
        <w:t xml:space="preserve"> </w:t>
      </w:r>
      <w:proofErr w:type="spellStart"/>
      <w:r w:rsidRPr="00583981">
        <w:rPr>
          <w:b/>
          <w:bCs/>
        </w:rPr>
        <w:t>Wizard</w:t>
      </w:r>
      <w:proofErr w:type="spellEnd"/>
      <w:r w:rsidRPr="00583981">
        <w:rPr>
          <w:b/>
          <w:bCs/>
        </w:rPr>
        <w:t>:</w:t>
      </w:r>
      <w:r w:rsidRPr="00583981">
        <w:t xml:space="preserve"> Genera descripciones de producto multilingüe para </w:t>
      </w:r>
      <w:proofErr w:type="spellStart"/>
      <w:r w:rsidRPr="00583981">
        <w:t>Ecommerce</w:t>
      </w:r>
      <w:proofErr w:type="spellEnd"/>
      <w:r w:rsidRPr="00583981">
        <w:t xml:space="preserve"> usando IA y análisis de imágenes, optimizando el contenido de catálogo.</w:t>
      </w:r>
    </w:p>
    <w:p w14:paraId="4C76C2D0" w14:textId="77777777" w:rsidR="00583981" w:rsidRPr="00583981" w:rsidRDefault="00583981" w:rsidP="003C012E">
      <w:pPr>
        <w:ind w:left="708"/>
      </w:pPr>
      <w:proofErr w:type="spellStart"/>
      <w:r w:rsidRPr="00583981">
        <w:rPr>
          <w:b/>
          <w:bCs/>
        </w:rPr>
        <w:t>Consumption</w:t>
      </w:r>
      <w:proofErr w:type="spellEnd"/>
      <w:r w:rsidRPr="00583981">
        <w:rPr>
          <w:b/>
          <w:bCs/>
        </w:rPr>
        <w:t xml:space="preserve"> &amp; Customer </w:t>
      </w:r>
      <w:proofErr w:type="spellStart"/>
      <w:r w:rsidRPr="00583981">
        <w:rPr>
          <w:b/>
          <w:bCs/>
        </w:rPr>
        <w:t>Intelligence</w:t>
      </w:r>
      <w:proofErr w:type="spellEnd"/>
      <w:r w:rsidRPr="00583981">
        <w:rPr>
          <w:b/>
          <w:bCs/>
        </w:rPr>
        <w:t>:</w:t>
      </w:r>
      <w:r w:rsidRPr="00583981">
        <w:t xml:space="preserve"> </w:t>
      </w:r>
      <w:proofErr w:type="spellStart"/>
      <w:r w:rsidRPr="00583981">
        <w:t>Dashboards</w:t>
      </w:r>
      <w:proofErr w:type="spellEnd"/>
      <w:r w:rsidRPr="00583981">
        <w:t xml:space="preserve"> y sistemas de recomendación que permiten análisis de ventas, sustitutos y comportamiento del cliente.</w:t>
      </w:r>
    </w:p>
    <w:p w14:paraId="74E6B8A3" w14:textId="07562125" w:rsidR="00AC4F46" w:rsidRPr="002A349A" w:rsidRDefault="003A4B2E" w:rsidP="003A4B2E">
      <w:pPr>
        <w:pStyle w:val="Ttulo3"/>
      </w:pPr>
      <w:bookmarkStart w:id="33" w:name="_Toc230639509"/>
      <w:proofErr w:type="spellStart"/>
      <w:r>
        <w:t>Pricing</w:t>
      </w:r>
      <w:proofErr w:type="spellEnd"/>
      <w:r>
        <w:t xml:space="preserve"> Suite Modular</w:t>
      </w:r>
      <w:bookmarkEnd w:id="33"/>
    </w:p>
    <w:p w14:paraId="52464352" w14:textId="496B5189" w:rsidR="00AC4F46" w:rsidRPr="002A349A" w:rsidRDefault="003E5691" w:rsidP="003C012E">
      <w:pPr>
        <w:pStyle w:val="Prrafodelista"/>
        <w:ind w:left="0"/>
      </w:pPr>
      <w:proofErr w:type="spellStart"/>
      <w:r>
        <w:t>ApplyChain</w:t>
      </w:r>
      <w:proofErr w:type="spellEnd"/>
      <w:r w:rsidR="00AC4F46" w:rsidRPr="002A349A">
        <w:t xml:space="preserve"> ofrece una suite modular de informes y algoritmos avanzados denominada </w:t>
      </w:r>
      <w:r w:rsidR="00AC4F46" w:rsidRPr="002A349A">
        <w:rPr>
          <w:b/>
          <w:bCs/>
        </w:rPr>
        <w:t>Armonía</w:t>
      </w:r>
      <w:r w:rsidR="00AC4F46" w:rsidRPr="002A349A">
        <w:t xml:space="preserve">, diseñada para operacionalizar la toma de decisiones mediante </w:t>
      </w:r>
      <w:proofErr w:type="spellStart"/>
      <w:r w:rsidR="00AC4F46" w:rsidRPr="002A349A">
        <w:t>dashboards</w:t>
      </w:r>
      <w:proofErr w:type="spellEnd"/>
      <w:r w:rsidR="00AC4F46" w:rsidRPr="002A349A">
        <w:t xml:space="preserve">, modelos de </w:t>
      </w:r>
      <w:proofErr w:type="spellStart"/>
      <w:r w:rsidR="00AC4F46" w:rsidRPr="002A349A">
        <w:t>forecast</w:t>
      </w:r>
      <w:proofErr w:type="spellEnd"/>
      <w:r w:rsidR="00AC4F46" w:rsidRPr="002A349A">
        <w:t xml:space="preserve"> y sistemas inteligentes de optimización. La suite se comercializa mediante un esquema mixto: </w:t>
      </w:r>
      <w:r w:rsidR="00AC4F46" w:rsidRPr="002A349A">
        <w:rPr>
          <w:i/>
          <w:iCs/>
        </w:rPr>
        <w:t>módulos base</w:t>
      </w:r>
      <w:r w:rsidR="00AC4F46" w:rsidRPr="002A349A">
        <w:t xml:space="preserve"> más </w:t>
      </w:r>
      <w:r w:rsidR="00AC4F46" w:rsidRPr="002A349A">
        <w:rPr>
          <w:i/>
          <w:iCs/>
        </w:rPr>
        <w:t>implementación específica</w:t>
      </w:r>
      <w:r w:rsidR="00AC4F46" w:rsidRPr="002A349A">
        <w:t>, garantizando escalabilidad y adaptación precisa a cada cliente.</w:t>
      </w:r>
    </w:p>
    <w:p w14:paraId="226557D2" w14:textId="77777777" w:rsidR="00AC4F46" w:rsidRPr="002A349A" w:rsidRDefault="00AC4F46" w:rsidP="00093F4B">
      <w:pPr>
        <w:rPr>
          <w:b/>
          <w:bCs/>
        </w:rPr>
      </w:pPr>
      <w:r>
        <w:rPr>
          <w:b/>
          <w:bCs/>
        </w:rPr>
        <w:t xml:space="preserve">2.1 </w:t>
      </w:r>
      <w:r w:rsidRPr="002A349A">
        <w:rPr>
          <w:b/>
          <w:bCs/>
        </w:rPr>
        <w:t>Creación del modelo de datos e infraestructura Power BI</w:t>
      </w:r>
    </w:p>
    <w:p w14:paraId="24E6D30E" w14:textId="39BA0858" w:rsidR="00AC4F46" w:rsidRPr="002A349A" w:rsidRDefault="00AC4F46" w:rsidP="00093F4B">
      <w:r w:rsidRPr="002A349A">
        <w:t xml:space="preserve">Uno de los servicios centrales de </w:t>
      </w:r>
      <w:proofErr w:type="spellStart"/>
      <w:r w:rsidR="003E5691">
        <w:t>ApplyChain</w:t>
      </w:r>
      <w:proofErr w:type="spellEnd"/>
      <w:r w:rsidRPr="002A349A">
        <w:t xml:space="preserve"> consiste en </w:t>
      </w:r>
      <w:r w:rsidRPr="002A349A">
        <w:rPr>
          <w:b/>
          <w:bCs/>
        </w:rPr>
        <w:t>la construcción del modelo de datos y la infraestructura completa en Power BI</w:t>
      </w:r>
      <w:r w:rsidRPr="002A349A">
        <w:t xml:space="preserve"> para la empresa cliente. Este servicio incluye:</w:t>
      </w:r>
    </w:p>
    <w:p w14:paraId="463B89AA" w14:textId="77777777" w:rsidR="00AC4F46" w:rsidRPr="002A349A" w:rsidRDefault="00AC4F46" w:rsidP="00511AE8">
      <w:pPr>
        <w:numPr>
          <w:ilvl w:val="0"/>
          <w:numId w:val="16"/>
        </w:numPr>
      </w:pPr>
      <w:r w:rsidRPr="002A349A">
        <w:t>Conexión a las tablas maestras y definición de relaciones.</w:t>
      </w:r>
    </w:p>
    <w:p w14:paraId="751D26D5" w14:textId="77777777" w:rsidR="00AC4F46" w:rsidRPr="002A349A" w:rsidRDefault="00AC4F46" w:rsidP="00511AE8">
      <w:pPr>
        <w:numPr>
          <w:ilvl w:val="0"/>
          <w:numId w:val="16"/>
        </w:numPr>
      </w:pPr>
      <w:r w:rsidRPr="002A349A">
        <w:t xml:space="preserve">Creación de áreas de trabajo, configuración de </w:t>
      </w:r>
      <w:proofErr w:type="spellStart"/>
      <w:r w:rsidRPr="002A349A">
        <w:t>gateways</w:t>
      </w:r>
      <w:proofErr w:type="spellEnd"/>
      <w:r w:rsidRPr="002A349A">
        <w:t xml:space="preserve"> y de la máquina virtual.</w:t>
      </w:r>
    </w:p>
    <w:p w14:paraId="7A679EAE" w14:textId="77777777" w:rsidR="00AC4F46" w:rsidRPr="002A349A" w:rsidRDefault="00AC4F46" w:rsidP="00511AE8">
      <w:pPr>
        <w:numPr>
          <w:ilvl w:val="0"/>
          <w:numId w:val="16"/>
        </w:numPr>
      </w:pPr>
      <w:r w:rsidRPr="002A349A">
        <w:t>Gestión de usuarios y permisos.</w:t>
      </w:r>
    </w:p>
    <w:p w14:paraId="743F693A" w14:textId="77777777" w:rsidR="00AC4F46" w:rsidRPr="002A349A" w:rsidRDefault="00AC4F46" w:rsidP="00511AE8">
      <w:pPr>
        <w:numPr>
          <w:ilvl w:val="0"/>
          <w:numId w:val="16"/>
        </w:numPr>
      </w:pPr>
      <w:r w:rsidRPr="002A349A">
        <w:t>Estructura técnica preparada para recibir los módulos de Armonía.</w:t>
      </w:r>
    </w:p>
    <w:p w14:paraId="3FB4C530" w14:textId="77777777" w:rsidR="00AC4F46" w:rsidRPr="002A349A" w:rsidRDefault="00AC4F46" w:rsidP="00093F4B">
      <w:r w:rsidRPr="002A349A">
        <w:lastRenderedPageBreak/>
        <w:t>Este servicio se ofrece de manera independiente y constituye la base sobre la que se implementan los módulos de informes y algoritmos. Garantiza que todos los módulos tengan un entorno Power BI consistente, seguro y eficiente.</w:t>
      </w:r>
    </w:p>
    <w:p w14:paraId="628908A2" w14:textId="77777777" w:rsidR="00AC4F46" w:rsidRPr="002A349A" w:rsidRDefault="00AC4F46" w:rsidP="00093F4B">
      <w:pPr>
        <w:rPr>
          <w:b/>
          <w:bCs/>
        </w:rPr>
      </w:pPr>
      <w:r w:rsidRPr="002A349A">
        <w:rPr>
          <w:b/>
          <w:bCs/>
        </w:rPr>
        <w:t xml:space="preserve">2.2 Gap </w:t>
      </w:r>
      <w:proofErr w:type="spellStart"/>
      <w:r w:rsidRPr="002A349A">
        <w:rPr>
          <w:b/>
          <w:bCs/>
        </w:rPr>
        <w:t>Analysis</w:t>
      </w:r>
      <w:proofErr w:type="spellEnd"/>
      <w:r w:rsidRPr="002A349A">
        <w:rPr>
          <w:b/>
          <w:bCs/>
        </w:rPr>
        <w:t xml:space="preserve"> previo a la implementación</w:t>
      </w:r>
    </w:p>
    <w:p w14:paraId="3E1D16A1" w14:textId="73DE24A5" w:rsidR="00AC4F46" w:rsidRPr="002A349A" w:rsidRDefault="00AC4F46" w:rsidP="00093F4B">
      <w:r w:rsidRPr="002A349A">
        <w:t xml:space="preserve">Antes de implantar cualquier módulo de la suite Armonía, </w:t>
      </w:r>
      <w:proofErr w:type="spellStart"/>
      <w:r w:rsidR="003E5691">
        <w:t>ApplyChain</w:t>
      </w:r>
      <w:proofErr w:type="spellEnd"/>
      <w:r w:rsidRPr="002A349A">
        <w:t xml:space="preserve"> realiza un </w:t>
      </w:r>
      <w:r w:rsidRPr="002A349A">
        <w:rPr>
          <w:b/>
          <w:bCs/>
        </w:rPr>
        <w:t xml:space="preserve">Gap </w:t>
      </w:r>
      <w:proofErr w:type="spellStart"/>
      <w:r w:rsidRPr="002A349A">
        <w:rPr>
          <w:b/>
          <w:bCs/>
        </w:rPr>
        <w:t>Analysis</w:t>
      </w:r>
      <w:proofErr w:type="spellEnd"/>
      <w:r w:rsidRPr="002A349A">
        <w:rPr>
          <w:b/>
          <w:bCs/>
        </w:rPr>
        <w:t xml:space="preserve"> técnico–operativo</w:t>
      </w:r>
      <w:r w:rsidRPr="002A349A">
        <w:t xml:space="preserve"> con una duración aproximada de </w:t>
      </w:r>
      <w:r w:rsidRPr="002A349A">
        <w:rPr>
          <w:b/>
          <w:bCs/>
        </w:rPr>
        <w:t>3 a 5 jornadas</w:t>
      </w:r>
      <w:r w:rsidRPr="002A349A">
        <w:t>.</w:t>
      </w:r>
    </w:p>
    <w:p w14:paraId="7CF9E7EA" w14:textId="77777777" w:rsidR="00AC4F46" w:rsidRPr="002A349A" w:rsidRDefault="00AC4F46" w:rsidP="00093F4B">
      <w:r w:rsidRPr="002A349A">
        <w:t>Objetivos del diagnóstico:</w:t>
      </w:r>
    </w:p>
    <w:p w14:paraId="1A42FC83" w14:textId="77777777" w:rsidR="00AC4F46" w:rsidRPr="002A349A" w:rsidRDefault="00AC4F46" w:rsidP="00511AE8">
      <w:pPr>
        <w:numPr>
          <w:ilvl w:val="0"/>
          <w:numId w:val="17"/>
        </w:numPr>
      </w:pPr>
      <w:r w:rsidRPr="002A349A">
        <w:t>Evaluar la calidad, disponibilidad y granularidad de los datos de la empresa.</w:t>
      </w:r>
    </w:p>
    <w:p w14:paraId="16DDF4D9" w14:textId="77777777" w:rsidR="00AC4F46" w:rsidRPr="002A349A" w:rsidRDefault="00AC4F46" w:rsidP="00511AE8">
      <w:pPr>
        <w:numPr>
          <w:ilvl w:val="0"/>
          <w:numId w:val="17"/>
        </w:numPr>
      </w:pPr>
      <w:r w:rsidRPr="002A349A">
        <w:t>Verificar la consistencia de las tablas maestras y la estructura de datos existente.</w:t>
      </w:r>
    </w:p>
    <w:p w14:paraId="5C06F8B4" w14:textId="77777777" w:rsidR="00AC4F46" w:rsidRPr="002A349A" w:rsidRDefault="00AC4F46" w:rsidP="00511AE8">
      <w:pPr>
        <w:numPr>
          <w:ilvl w:val="0"/>
          <w:numId w:val="17"/>
        </w:numPr>
      </w:pPr>
      <w:r w:rsidRPr="002A349A">
        <w:t>Identificar brechas frente a los requerimientos de Armonía y estimar ajustes necesarios.</w:t>
      </w:r>
    </w:p>
    <w:p w14:paraId="1280035C" w14:textId="77777777" w:rsidR="00AC4F46" w:rsidRPr="002A349A" w:rsidRDefault="00AC4F46" w:rsidP="00511AE8">
      <w:pPr>
        <w:numPr>
          <w:ilvl w:val="0"/>
          <w:numId w:val="17"/>
        </w:numPr>
      </w:pPr>
      <w:r w:rsidRPr="002A349A">
        <w:t>Determinar el alcance realista del proyecto y adaptar los módulos seleccionados a la madurez del cliente.</w:t>
      </w:r>
    </w:p>
    <w:p w14:paraId="540D9E76" w14:textId="77777777" w:rsidR="00AC4F46" w:rsidRPr="002A349A" w:rsidRDefault="00AC4F46" w:rsidP="00093F4B">
      <w:r w:rsidRPr="002A349A">
        <w:t xml:space="preserve">El resultado es un informe claro con el </w:t>
      </w:r>
      <w:r w:rsidRPr="002A349A">
        <w:rPr>
          <w:i/>
          <w:iCs/>
        </w:rPr>
        <w:t>mapa de datos</w:t>
      </w:r>
      <w:r w:rsidRPr="002A349A">
        <w:t>, riesgos detectados y un plan de implementación ajustado a la realidad de la organización.</w:t>
      </w:r>
    </w:p>
    <w:p w14:paraId="6E10CD0A" w14:textId="77777777" w:rsidR="00AC4F46" w:rsidRPr="002A349A" w:rsidRDefault="00AC4F46" w:rsidP="00093F4B">
      <w:pPr>
        <w:rPr>
          <w:b/>
          <w:bCs/>
        </w:rPr>
      </w:pPr>
      <w:r w:rsidRPr="002A349A">
        <w:rPr>
          <w:b/>
          <w:bCs/>
        </w:rPr>
        <w:t>2.3 Estructura de producto: módulos Power BI y módulos Python/IA</w:t>
      </w:r>
    </w:p>
    <w:p w14:paraId="1596FBAF" w14:textId="77777777" w:rsidR="00AC4F46" w:rsidRPr="002A349A" w:rsidRDefault="00AC4F46" w:rsidP="00093F4B">
      <w:r w:rsidRPr="002A349A">
        <w:t>La suite Armonía está formada por dos tipos de módulos, todos pensados para ejecutarse sobre la infraestructura de Power BI existente:</w:t>
      </w:r>
    </w:p>
    <w:p w14:paraId="5C423693" w14:textId="77777777" w:rsidR="00AC4F46" w:rsidRPr="002A349A" w:rsidRDefault="00AC4F46" w:rsidP="00093F4B">
      <w:pPr>
        <w:rPr>
          <w:b/>
          <w:bCs/>
        </w:rPr>
      </w:pPr>
      <w:r w:rsidRPr="002A349A">
        <w:rPr>
          <w:b/>
          <w:bCs/>
        </w:rPr>
        <w:t>a) Módulos nativos Power BI</w:t>
      </w:r>
    </w:p>
    <w:p w14:paraId="7334829C" w14:textId="77777777" w:rsidR="00AC4F46" w:rsidRPr="002A349A" w:rsidRDefault="00AC4F46" w:rsidP="00093F4B">
      <w:r w:rsidRPr="002A349A">
        <w:t xml:space="preserve">Incluyen </w:t>
      </w:r>
      <w:proofErr w:type="spellStart"/>
      <w:r w:rsidRPr="002A349A">
        <w:t>dashboards</w:t>
      </w:r>
      <w:proofErr w:type="spellEnd"/>
      <w:r w:rsidRPr="002A349A">
        <w:t xml:space="preserve"> operativos, </w:t>
      </w:r>
      <w:proofErr w:type="spellStart"/>
      <w:r w:rsidRPr="002A349A">
        <w:t>reporting</w:t>
      </w:r>
      <w:proofErr w:type="spellEnd"/>
      <w:r w:rsidRPr="002A349A">
        <w:t xml:space="preserve"> consolidado y modelos analíticos basados en DAX y </w:t>
      </w:r>
      <w:proofErr w:type="spellStart"/>
      <w:r w:rsidRPr="002A349A">
        <w:t>PowerQuery</w:t>
      </w:r>
      <w:proofErr w:type="spellEnd"/>
      <w:r w:rsidRPr="002A349A">
        <w:t>.</w:t>
      </w:r>
    </w:p>
    <w:p w14:paraId="40839960" w14:textId="77777777" w:rsidR="00AC4F46" w:rsidRPr="002A349A" w:rsidRDefault="00AC4F46" w:rsidP="00093F4B">
      <w:r w:rsidRPr="002A349A">
        <w:t>Características principales:</w:t>
      </w:r>
    </w:p>
    <w:p w14:paraId="139FD7B6" w14:textId="77777777" w:rsidR="00AC4F46" w:rsidRPr="002A349A" w:rsidRDefault="00AC4F46" w:rsidP="00511AE8">
      <w:pPr>
        <w:numPr>
          <w:ilvl w:val="0"/>
          <w:numId w:val="18"/>
        </w:numPr>
      </w:pPr>
      <w:r w:rsidRPr="002A349A">
        <w:t>Integración estándar con bases de datos ya conectadas en el modelo de datos de Power BI.</w:t>
      </w:r>
    </w:p>
    <w:p w14:paraId="762320CE" w14:textId="77777777" w:rsidR="00AC4F46" w:rsidRPr="002A349A" w:rsidRDefault="00AC4F46" w:rsidP="00511AE8">
      <w:pPr>
        <w:numPr>
          <w:ilvl w:val="0"/>
          <w:numId w:val="18"/>
        </w:numPr>
      </w:pPr>
      <w:r w:rsidRPr="002A349A">
        <w:t xml:space="preserve">Desarrollo, personalización y ajuste de cálculos, </w:t>
      </w:r>
      <w:proofErr w:type="spellStart"/>
      <w:r w:rsidRPr="002A349A">
        <w:t>KPIs</w:t>
      </w:r>
      <w:proofErr w:type="spellEnd"/>
      <w:r w:rsidRPr="002A349A">
        <w:t xml:space="preserve"> y visuales.</w:t>
      </w:r>
    </w:p>
    <w:p w14:paraId="3CAE67D0" w14:textId="6544CB80" w:rsidR="00AC4F46" w:rsidRPr="002A349A" w:rsidRDefault="00AC4F46" w:rsidP="00511AE8">
      <w:pPr>
        <w:numPr>
          <w:ilvl w:val="0"/>
          <w:numId w:val="18"/>
        </w:numPr>
      </w:pPr>
      <w:r w:rsidRPr="002A349A">
        <w:t xml:space="preserve">Estructura reutilizable y estandarizada diseñada por </w:t>
      </w:r>
      <w:proofErr w:type="spellStart"/>
      <w:r w:rsidR="003E5691">
        <w:t>ApplyChain</w:t>
      </w:r>
      <w:proofErr w:type="spellEnd"/>
      <w:r w:rsidRPr="002A349A">
        <w:t>.</w:t>
      </w:r>
    </w:p>
    <w:p w14:paraId="09D15C79" w14:textId="77777777" w:rsidR="00AC4F46" w:rsidRPr="002A349A" w:rsidRDefault="00AC4F46" w:rsidP="00511AE8">
      <w:pPr>
        <w:numPr>
          <w:ilvl w:val="0"/>
          <w:numId w:val="18"/>
        </w:numPr>
      </w:pPr>
      <w:r w:rsidRPr="002A349A">
        <w:t>Dependencia tecnológica baja: se ejecutan directamente en el entorno Power BI del cliente.</w:t>
      </w:r>
    </w:p>
    <w:p w14:paraId="3FD5537E" w14:textId="7AE8AE17" w:rsidR="00AC4F46" w:rsidRPr="002A349A" w:rsidRDefault="00AC4F46" w:rsidP="00093F4B">
      <w:pPr>
        <w:rPr>
          <w:b/>
          <w:bCs/>
          <w:lang w:val="en-US"/>
        </w:rPr>
      </w:pPr>
      <w:r w:rsidRPr="002A349A">
        <w:rPr>
          <w:b/>
          <w:bCs/>
          <w:lang w:val="en-US"/>
        </w:rPr>
        <w:t xml:space="preserve">b) </w:t>
      </w:r>
      <w:proofErr w:type="spellStart"/>
      <w:r w:rsidRPr="002A349A">
        <w:rPr>
          <w:b/>
          <w:bCs/>
          <w:lang w:val="en-US"/>
        </w:rPr>
        <w:t>Módulos</w:t>
      </w:r>
      <w:proofErr w:type="spellEnd"/>
      <w:r w:rsidRPr="002A349A">
        <w:rPr>
          <w:b/>
          <w:bCs/>
          <w:lang w:val="en-US"/>
        </w:rPr>
        <w:t xml:space="preserve"> Python &amp; Machine Learning (</w:t>
      </w:r>
      <w:proofErr w:type="spellStart"/>
      <w:r w:rsidRPr="002A349A">
        <w:rPr>
          <w:b/>
          <w:bCs/>
          <w:lang w:val="en-US"/>
        </w:rPr>
        <w:t>infraestructura</w:t>
      </w:r>
      <w:proofErr w:type="spellEnd"/>
      <w:r w:rsidRPr="002A349A">
        <w:rPr>
          <w:b/>
          <w:bCs/>
          <w:lang w:val="en-US"/>
        </w:rPr>
        <w:t xml:space="preserve"> </w:t>
      </w:r>
      <w:proofErr w:type="spellStart"/>
      <w:r w:rsidR="003E5691">
        <w:rPr>
          <w:b/>
          <w:bCs/>
          <w:lang w:val="en-US"/>
        </w:rPr>
        <w:t>ApplyChain</w:t>
      </w:r>
      <w:proofErr w:type="spellEnd"/>
      <w:r w:rsidRPr="002A349A">
        <w:rPr>
          <w:b/>
          <w:bCs/>
          <w:lang w:val="en-US"/>
        </w:rPr>
        <w:t>)</w:t>
      </w:r>
    </w:p>
    <w:p w14:paraId="75F0D1D3" w14:textId="77777777" w:rsidR="00AC4F46" w:rsidRPr="002A349A" w:rsidRDefault="00AC4F46" w:rsidP="00093F4B">
      <w:r w:rsidRPr="002A349A">
        <w:t xml:space="preserve">Incorporan algoritmos avanzados como </w:t>
      </w:r>
      <w:proofErr w:type="spellStart"/>
      <w:r w:rsidRPr="002A349A">
        <w:t>forecasting</w:t>
      </w:r>
      <w:proofErr w:type="spellEnd"/>
      <w:r w:rsidRPr="002A349A">
        <w:t>, optimización, autoclasificación o modelos de recomendación.</w:t>
      </w:r>
    </w:p>
    <w:p w14:paraId="32AE8FAD" w14:textId="77777777" w:rsidR="00AC4F46" w:rsidRPr="002A349A" w:rsidRDefault="00AC4F46" w:rsidP="00093F4B">
      <w:r w:rsidRPr="002A349A">
        <w:lastRenderedPageBreak/>
        <w:t>Características principales:</w:t>
      </w:r>
    </w:p>
    <w:p w14:paraId="6DCABBC8" w14:textId="7B9BAE37" w:rsidR="00AC4F46" w:rsidRPr="002A349A" w:rsidRDefault="00AC4F46" w:rsidP="00511AE8">
      <w:pPr>
        <w:numPr>
          <w:ilvl w:val="0"/>
          <w:numId w:val="19"/>
        </w:numPr>
      </w:pPr>
      <w:r w:rsidRPr="002A349A">
        <w:t xml:space="preserve">Uso de infraestructura computacional propia de </w:t>
      </w:r>
      <w:proofErr w:type="spellStart"/>
      <w:r w:rsidR="003E5691">
        <w:t>ApplyChain</w:t>
      </w:r>
      <w:proofErr w:type="spellEnd"/>
      <w:r w:rsidRPr="002A349A">
        <w:t xml:space="preserve"> para entrenar y servir los modelos.</w:t>
      </w:r>
    </w:p>
    <w:p w14:paraId="1592E2FE" w14:textId="77777777" w:rsidR="00AC4F46" w:rsidRPr="002A349A" w:rsidRDefault="00AC4F46" w:rsidP="00511AE8">
      <w:pPr>
        <w:numPr>
          <w:ilvl w:val="0"/>
          <w:numId w:val="19"/>
        </w:numPr>
      </w:pPr>
      <w:r w:rsidRPr="002A349A">
        <w:t xml:space="preserve">Integración con Power BI mediante API o </w:t>
      </w:r>
      <w:proofErr w:type="spellStart"/>
      <w:r w:rsidRPr="002A349A">
        <w:t>dataflows</w:t>
      </w:r>
      <w:proofErr w:type="spellEnd"/>
      <w:r w:rsidRPr="002A349A">
        <w:t xml:space="preserve"> automáticos.</w:t>
      </w:r>
    </w:p>
    <w:p w14:paraId="3F1ADD26" w14:textId="77777777" w:rsidR="00AC4F46" w:rsidRPr="002A349A" w:rsidRDefault="00AC4F46" w:rsidP="00511AE8">
      <w:pPr>
        <w:numPr>
          <w:ilvl w:val="0"/>
          <w:numId w:val="19"/>
        </w:numPr>
      </w:pPr>
      <w:r w:rsidRPr="002A349A">
        <w:t xml:space="preserve">Entrenamiento, fine </w:t>
      </w:r>
      <w:proofErr w:type="spellStart"/>
      <w:r w:rsidRPr="002A349A">
        <w:t>tuning</w:t>
      </w:r>
      <w:proofErr w:type="spellEnd"/>
      <w:r w:rsidRPr="002A349A">
        <w:t xml:space="preserve"> y mantenimiento de modelos predictivos.</w:t>
      </w:r>
    </w:p>
    <w:p w14:paraId="04A2E176" w14:textId="77777777" w:rsidR="00AC4F46" w:rsidRPr="002A349A" w:rsidRDefault="00AC4F46" w:rsidP="00511AE8">
      <w:pPr>
        <w:numPr>
          <w:ilvl w:val="0"/>
          <w:numId w:val="19"/>
        </w:numPr>
      </w:pPr>
      <w:r w:rsidRPr="002A349A">
        <w:t>Mayor alcance funcional (</w:t>
      </w:r>
      <w:proofErr w:type="spellStart"/>
      <w:r w:rsidRPr="002A349A">
        <w:t>forecasting</w:t>
      </w:r>
      <w:proofErr w:type="spellEnd"/>
      <w:r w:rsidRPr="002A349A">
        <w:t xml:space="preserve">, </w:t>
      </w:r>
      <w:proofErr w:type="spellStart"/>
      <w:r w:rsidRPr="002A349A">
        <w:t>pricing</w:t>
      </w:r>
      <w:proofErr w:type="spellEnd"/>
      <w:r w:rsidRPr="002A349A">
        <w:t xml:space="preserve">, stock </w:t>
      </w:r>
      <w:proofErr w:type="spellStart"/>
      <w:r w:rsidRPr="002A349A">
        <w:t>optimization</w:t>
      </w:r>
      <w:proofErr w:type="spellEnd"/>
      <w:r w:rsidRPr="002A349A">
        <w:t>, NLP para descripciones, etc.).</w:t>
      </w:r>
    </w:p>
    <w:p w14:paraId="77B0197F" w14:textId="77777777" w:rsidR="00AC4F46" w:rsidRPr="002A349A" w:rsidRDefault="00AC4F46" w:rsidP="00093F4B">
      <w:r w:rsidRPr="002A349A">
        <w:t xml:space="preserve">Estos módulos representan una capa tecnológica superior y requieren un enfoque de implementación distinto al de los </w:t>
      </w:r>
      <w:proofErr w:type="spellStart"/>
      <w:r w:rsidRPr="002A349A">
        <w:t>dashboards</w:t>
      </w:r>
      <w:proofErr w:type="spellEnd"/>
      <w:r w:rsidRPr="002A349A">
        <w:t xml:space="preserve"> clásicos.</w:t>
      </w:r>
    </w:p>
    <w:p w14:paraId="5774DD7F" w14:textId="77777777" w:rsidR="00AC4F46" w:rsidRPr="002A349A" w:rsidRDefault="00AC4F46" w:rsidP="00093F4B">
      <w:pPr>
        <w:rPr>
          <w:b/>
          <w:bCs/>
        </w:rPr>
      </w:pPr>
      <w:r w:rsidRPr="002A349A">
        <w:rPr>
          <w:b/>
          <w:bCs/>
        </w:rPr>
        <w:t>2.4 Modelo de precios</w:t>
      </w:r>
    </w:p>
    <w:p w14:paraId="39622881" w14:textId="64A04433" w:rsidR="00AC4F46" w:rsidRPr="002A349A" w:rsidRDefault="00AC4F46" w:rsidP="00093F4B">
      <w:r w:rsidRPr="002A349A">
        <w:t xml:space="preserve">El modelo de precios de Armonía combina </w:t>
      </w:r>
      <w:r w:rsidRPr="002A349A">
        <w:rPr>
          <w:b/>
          <w:bCs/>
        </w:rPr>
        <w:t>precio base por módulo</w:t>
      </w:r>
      <w:r w:rsidRPr="002A349A">
        <w:t xml:space="preserve"> y </w:t>
      </w:r>
      <w:r w:rsidRPr="002A349A">
        <w:rPr>
          <w:b/>
          <w:bCs/>
        </w:rPr>
        <w:t>precio de implementación</w:t>
      </w:r>
      <w:r w:rsidRPr="002A349A">
        <w:t xml:space="preserve">, más un pequeño fee mensual para módulos con infraestructura </w:t>
      </w:r>
      <w:proofErr w:type="spellStart"/>
      <w:r w:rsidR="003E5691">
        <w:t>ApplyChain</w:t>
      </w:r>
      <w:proofErr w:type="spellEnd"/>
      <w:r w:rsidRPr="002A349A">
        <w:t xml:space="preserve">. Estos precios </w:t>
      </w:r>
      <w:r w:rsidRPr="002A349A">
        <w:rPr>
          <w:b/>
          <w:bCs/>
        </w:rPr>
        <w:t>asumen que la infraestructura Power BI ya está creada</w:t>
      </w:r>
      <w:r w:rsidRPr="002A349A">
        <w:t>, por lo que los costes reflejan únicamente los módulos contratados.</w:t>
      </w:r>
    </w:p>
    <w:p w14:paraId="05B8AEC4" w14:textId="77777777" w:rsidR="00AC4F46" w:rsidRPr="002A349A" w:rsidRDefault="00AC4F46" w:rsidP="00093F4B">
      <w:pPr>
        <w:rPr>
          <w:b/>
          <w:bCs/>
        </w:rPr>
      </w:pPr>
      <w:r w:rsidRPr="002A349A">
        <w:rPr>
          <w:b/>
          <w:bCs/>
        </w:rPr>
        <w:t>a) Precio base de los módulos</w:t>
      </w:r>
    </w:p>
    <w:tbl>
      <w:tblPr>
        <w:tblW w:w="884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59"/>
        <w:gridCol w:w="1758"/>
        <w:gridCol w:w="5527"/>
      </w:tblGrid>
      <w:tr w:rsidR="00AC4F46" w:rsidRPr="002A349A" w14:paraId="6F8AB689" w14:textId="77777777" w:rsidTr="006B1259">
        <w:trPr>
          <w:tblHeader/>
          <w:tblCellSpacing w:w="15" w:type="dxa"/>
        </w:trPr>
        <w:tc>
          <w:tcPr>
            <w:tcW w:w="0" w:type="auto"/>
            <w:vAlign w:val="center"/>
            <w:hideMark/>
          </w:tcPr>
          <w:p w14:paraId="191536C6" w14:textId="77777777" w:rsidR="00AC4F46" w:rsidRPr="002A349A" w:rsidRDefault="00AC4F46" w:rsidP="003F0F77">
            <w:pPr>
              <w:rPr>
                <w:b/>
                <w:bCs/>
              </w:rPr>
            </w:pPr>
            <w:r w:rsidRPr="002A349A">
              <w:rPr>
                <w:b/>
                <w:bCs/>
              </w:rPr>
              <w:t>Tipo de módulo</w:t>
            </w:r>
          </w:p>
        </w:tc>
        <w:tc>
          <w:tcPr>
            <w:tcW w:w="0" w:type="auto"/>
            <w:vAlign w:val="center"/>
            <w:hideMark/>
          </w:tcPr>
          <w:p w14:paraId="5DE30BCA" w14:textId="77777777" w:rsidR="00AC4F46" w:rsidRPr="002A349A" w:rsidRDefault="00AC4F46" w:rsidP="003F0F77">
            <w:pPr>
              <w:rPr>
                <w:b/>
                <w:bCs/>
              </w:rPr>
            </w:pPr>
            <w:r w:rsidRPr="002A349A">
              <w:rPr>
                <w:b/>
                <w:bCs/>
              </w:rPr>
              <w:t>Precio medio base</w:t>
            </w:r>
          </w:p>
        </w:tc>
        <w:tc>
          <w:tcPr>
            <w:tcW w:w="0" w:type="auto"/>
            <w:vAlign w:val="center"/>
            <w:hideMark/>
          </w:tcPr>
          <w:p w14:paraId="6A48379F" w14:textId="77777777" w:rsidR="00AC4F46" w:rsidRPr="002A349A" w:rsidRDefault="00AC4F46" w:rsidP="003F0F77">
            <w:pPr>
              <w:rPr>
                <w:b/>
                <w:bCs/>
              </w:rPr>
            </w:pPr>
            <w:r w:rsidRPr="002A349A">
              <w:rPr>
                <w:b/>
                <w:bCs/>
              </w:rPr>
              <w:t>Incluye</w:t>
            </w:r>
          </w:p>
        </w:tc>
      </w:tr>
      <w:tr w:rsidR="00AC4F46" w:rsidRPr="002A349A" w14:paraId="1B7A650F" w14:textId="77777777" w:rsidTr="006B1259">
        <w:trPr>
          <w:tblCellSpacing w:w="15" w:type="dxa"/>
        </w:trPr>
        <w:tc>
          <w:tcPr>
            <w:tcW w:w="0" w:type="auto"/>
            <w:vAlign w:val="center"/>
            <w:hideMark/>
          </w:tcPr>
          <w:p w14:paraId="37899590" w14:textId="77777777" w:rsidR="00AC4F46" w:rsidRPr="002A349A" w:rsidRDefault="00AC4F46" w:rsidP="003F0F77">
            <w:r w:rsidRPr="002A349A">
              <w:rPr>
                <w:b/>
                <w:bCs/>
              </w:rPr>
              <w:t>Power BI puro</w:t>
            </w:r>
          </w:p>
        </w:tc>
        <w:tc>
          <w:tcPr>
            <w:tcW w:w="0" w:type="auto"/>
            <w:vAlign w:val="center"/>
            <w:hideMark/>
          </w:tcPr>
          <w:p w14:paraId="343B8F74" w14:textId="77777777" w:rsidR="00AC4F46" w:rsidRPr="002A349A" w:rsidRDefault="00AC4F46" w:rsidP="003F0F77">
            <w:r w:rsidRPr="002A349A">
              <w:rPr>
                <w:b/>
                <w:bCs/>
              </w:rPr>
              <w:t>1.000 €</w:t>
            </w:r>
          </w:p>
        </w:tc>
        <w:tc>
          <w:tcPr>
            <w:tcW w:w="0" w:type="auto"/>
            <w:vAlign w:val="center"/>
            <w:hideMark/>
          </w:tcPr>
          <w:p w14:paraId="6BFB1C52" w14:textId="77777777" w:rsidR="00AC4F46" w:rsidRPr="002A349A" w:rsidRDefault="00AC4F46" w:rsidP="003F0F77">
            <w:r w:rsidRPr="002A349A">
              <w:t>Plantilla estandarizada + estructura reutilizable + documentación</w:t>
            </w:r>
          </w:p>
        </w:tc>
      </w:tr>
      <w:tr w:rsidR="00AC4F46" w:rsidRPr="002A349A" w14:paraId="0CD603F4" w14:textId="77777777" w:rsidTr="006B1259">
        <w:trPr>
          <w:tblCellSpacing w:w="15" w:type="dxa"/>
        </w:trPr>
        <w:tc>
          <w:tcPr>
            <w:tcW w:w="0" w:type="auto"/>
            <w:vAlign w:val="center"/>
            <w:hideMark/>
          </w:tcPr>
          <w:p w14:paraId="4183C040" w14:textId="77777777" w:rsidR="00AC4F46" w:rsidRPr="002A349A" w:rsidRDefault="00AC4F46" w:rsidP="003F0F77">
            <w:r w:rsidRPr="002A349A">
              <w:rPr>
                <w:b/>
                <w:bCs/>
              </w:rPr>
              <w:t>Python / IA</w:t>
            </w:r>
          </w:p>
        </w:tc>
        <w:tc>
          <w:tcPr>
            <w:tcW w:w="0" w:type="auto"/>
            <w:vAlign w:val="center"/>
            <w:hideMark/>
          </w:tcPr>
          <w:p w14:paraId="76731BE2" w14:textId="77777777" w:rsidR="00AC4F46" w:rsidRPr="002A349A" w:rsidRDefault="00AC4F46" w:rsidP="003F0F77">
            <w:r w:rsidRPr="002A349A">
              <w:rPr>
                <w:b/>
                <w:bCs/>
              </w:rPr>
              <w:t>2.000 €</w:t>
            </w:r>
          </w:p>
        </w:tc>
        <w:tc>
          <w:tcPr>
            <w:tcW w:w="0" w:type="auto"/>
            <w:vAlign w:val="center"/>
            <w:hideMark/>
          </w:tcPr>
          <w:p w14:paraId="390195A1" w14:textId="77777777" w:rsidR="00AC4F46" w:rsidRPr="002A349A" w:rsidRDefault="00AC4F46" w:rsidP="003F0F77">
            <w:r w:rsidRPr="002A349A">
              <w:t xml:space="preserve">Algoritmo, </w:t>
            </w:r>
            <w:proofErr w:type="spellStart"/>
            <w:r w:rsidRPr="002A349A">
              <w:t>entrenabilidad</w:t>
            </w:r>
            <w:proofErr w:type="spellEnd"/>
            <w:r w:rsidRPr="002A349A">
              <w:t>, API y arquitectura integrada</w:t>
            </w:r>
          </w:p>
        </w:tc>
      </w:tr>
    </w:tbl>
    <w:p w14:paraId="09625F8A" w14:textId="102F84F3" w:rsidR="00AC4F46" w:rsidRPr="002A349A" w:rsidRDefault="003E5691" w:rsidP="00093F4B">
      <w:proofErr w:type="spellStart"/>
      <w:r>
        <w:t>ApplyChain</w:t>
      </w:r>
      <w:proofErr w:type="spellEnd"/>
      <w:r w:rsidR="00AC4F46" w:rsidRPr="002A349A">
        <w:t xml:space="preserve"> consigue precios competitivos gracias a su </w:t>
      </w:r>
      <w:r w:rsidR="00AC4F46" w:rsidRPr="002A349A">
        <w:rPr>
          <w:b/>
          <w:bCs/>
        </w:rPr>
        <w:t>enfoque modular</w:t>
      </w:r>
      <w:r w:rsidR="00AC4F46" w:rsidRPr="002A349A">
        <w:t xml:space="preserve">: los informes y </w:t>
      </w:r>
      <w:proofErr w:type="spellStart"/>
      <w:r w:rsidR="00AC4F46" w:rsidRPr="002A349A">
        <w:t>dashboards</w:t>
      </w:r>
      <w:proofErr w:type="spellEnd"/>
      <w:r w:rsidR="00AC4F46" w:rsidRPr="002A349A">
        <w:t xml:space="preserve"> se desarrollan de manera </w:t>
      </w:r>
      <w:r w:rsidR="00AC4F46" w:rsidRPr="002A349A">
        <w:rPr>
          <w:b/>
          <w:bCs/>
        </w:rPr>
        <w:t>genérica y reutilizable</w:t>
      </w:r>
      <w:r w:rsidR="00AC4F46" w:rsidRPr="002A349A">
        <w:t xml:space="preserve">, y luego se personalizan según las necesidades de cada cliente. Esto permite mantener un coste bajo para el cliente, sin comprometer la </w:t>
      </w:r>
      <w:r w:rsidR="00AC4F46" w:rsidRPr="002A349A">
        <w:rPr>
          <w:b/>
          <w:bCs/>
        </w:rPr>
        <w:t>calidad analítica</w:t>
      </w:r>
      <w:r w:rsidR="00AC4F46" w:rsidRPr="002A349A">
        <w:t xml:space="preserve"> y la capacidad de ajuste a su realidad específica.</w:t>
      </w:r>
    </w:p>
    <w:p w14:paraId="1DF7F7F1" w14:textId="1DCFA530" w:rsidR="00AC4F46" w:rsidRPr="002A349A" w:rsidRDefault="00AC4F46" w:rsidP="00093F4B"/>
    <w:p w14:paraId="4CEFA4FA" w14:textId="77777777" w:rsidR="00AC4F46" w:rsidRPr="002A349A" w:rsidRDefault="00AC4F46" w:rsidP="00093F4B">
      <w:pPr>
        <w:rPr>
          <w:b/>
          <w:bCs/>
        </w:rPr>
      </w:pPr>
      <w:r w:rsidRPr="002A349A">
        <w:rPr>
          <w:b/>
          <w:bCs/>
        </w:rPr>
        <w:t>b) Precio de implementación</w:t>
      </w:r>
    </w:p>
    <w:p w14:paraId="2098EF27" w14:textId="77777777" w:rsidR="00AC4F46" w:rsidRPr="002A349A" w:rsidRDefault="00AC4F46" w:rsidP="00093F4B">
      <w:r w:rsidRPr="002A349A">
        <w:t xml:space="preserve">A partir del Gap </w:t>
      </w:r>
      <w:proofErr w:type="spellStart"/>
      <w:r w:rsidRPr="002A349A">
        <w:t>Analysis</w:t>
      </w:r>
      <w:proofErr w:type="spellEnd"/>
      <w:r w:rsidRPr="002A349A">
        <w:t>, cada módulo requiere adaptarse a la realidad del cliente.</w:t>
      </w:r>
    </w:p>
    <w:p w14:paraId="261B66F6" w14:textId="77777777" w:rsidR="00AC4F46" w:rsidRPr="002A349A" w:rsidRDefault="00AC4F46" w:rsidP="00511AE8">
      <w:pPr>
        <w:numPr>
          <w:ilvl w:val="0"/>
          <w:numId w:val="20"/>
        </w:numPr>
      </w:pPr>
      <w:r w:rsidRPr="002A349A">
        <w:rPr>
          <w:b/>
          <w:bCs/>
        </w:rPr>
        <w:t>Power BI:</w:t>
      </w:r>
      <w:r w:rsidRPr="002A349A">
        <w:t xml:space="preserve"> implementación equivalente al </w:t>
      </w:r>
      <w:r w:rsidRPr="002A349A">
        <w:rPr>
          <w:b/>
          <w:bCs/>
        </w:rPr>
        <w:t>50–65% del precio base</w:t>
      </w:r>
      <w:r w:rsidRPr="002A349A">
        <w:br/>
        <w:t>Incluye integración con datos, creación de medidas DAX, personalización de métricas y cargadores de datos.</w:t>
      </w:r>
    </w:p>
    <w:p w14:paraId="0449C343" w14:textId="0A6E3DAC" w:rsidR="00AC4F46" w:rsidRPr="002A349A" w:rsidRDefault="00AC4F46" w:rsidP="00511AE8">
      <w:pPr>
        <w:numPr>
          <w:ilvl w:val="0"/>
          <w:numId w:val="20"/>
        </w:numPr>
      </w:pPr>
      <w:r w:rsidRPr="002A349A">
        <w:rPr>
          <w:b/>
          <w:bCs/>
        </w:rPr>
        <w:lastRenderedPageBreak/>
        <w:t>Python / IA:</w:t>
      </w:r>
      <w:r w:rsidRPr="002A349A">
        <w:t xml:space="preserve"> implementación equivalente al </w:t>
      </w:r>
      <w:r w:rsidRPr="002A349A">
        <w:rPr>
          <w:b/>
          <w:bCs/>
        </w:rPr>
        <w:t>70% del precio base</w:t>
      </w:r>
      <w:r w:rsidRPr="002A349A">
        <w:br/>
        <w:t xml:space="preserve">Incluye preparación de datos, </w:t>
      </w:r>
      <w:proofErr w:type="spellStart"/>
      <w:r w:rsidRPr="002A349A">
        <w:t>tuning</w:t>
      </w:r>
      <w:proofErr w:type="spellEnd"/>
      <w:r w:rsidRPr="002A349A">
        <w:t xml:space="preserve"> del modelo, despliegue en infraestructura </w:t>
      </w:r>
      <w:proofErr w:type="spellStart"/>
      <w:r w:rsidR="003E5691">
        <w:t>ApplyChain</w:t>
      </w:r>
      <w:proofErr w:type="spellEnd"/>
      <w:r w:rsidRPr="002A349A">
        <w:t xml:space="preserve"> y automatización de outputs hacia Power BI.</w:t>
      </w:r>
    </w:p>
    <w:p w14:paraId="1CD4974A" w14:textId="77777777" w:rsidR="00AC4F46" w:rsidRPr="002A349A" w:rsidRDefault="00AC4F46" w:rsidP="00093F4B">
      <w:r w:rsidRPr="002A349A">
        <w:rPr>
          <w:b/>
          <w:bCs/>
        </w:rPr>
        <w:t>Importante:</w:t>
      </w:r>
      <w:r w:rsidRPr="002A349A">
        <w:t xml:space="preserve"> el precio de implementación es </w:t>
      </w:r>
      <w:r w:rsidRPr="002A349A">
        <w:rPr>
          <w:b/>
          <w:bCs/>
        </w:rPr>
        <w:t>flexible</w:t>
      </w:r>
      <w:r w:rsidRPr="002A349A">
        <w:t xml:space="preserve"> y se ajusta en función del </w:t>
      </w:r>
      <w:r w:rsidRPr="002A349A">
        <w:rPr>
          <w:b/>
          <w:bCs/>
        </w:rPr>
        <w:t>volumen de personalización requerido</w:t>
      </w:r>
      <w:r w:rsidRPr="002A349A">
        <w:t>. Cada empresa tiene peculiaridades únicas, y este coste refleja el tiempo y esfuerzo necesarios para adaptar los módulos a su realidad concreta.</w:t>
      </w:r>
    </w:p>
    <w:p w14:paraId="3E9E585D" w14:textId="77777777" w:rsidR="00AC4F46" w:rsidRPr="002A349A" w:rsidRDefault="00AC4F46" w:rsidP="00093F4B">
      <w:pPr>
        <w:rPr>
          <w:b/>
          <w:bCs/>
        </w:rPr>
      </w:pPr>
      <w:r w:rsidRPr="002A349A">
        <w:rPr>
          <w:b/>
          <w:bCs/>
        </w:rPr>
        <w:t>c) Fee mensual (solo módulos Python/IA)</w:t>
      </w:r>
    </w:p>
    <w:p w14:paraId="5BB0C25F" w14:textId="42D59EC4" w:rsidR="00AC4F46" w:rsidRPr="002A349A" w:rsidRDefault="00AC4F46" w:rsidP="00093F4B">
      <w:r w:rsidRPr="002A349A">
        <w:t xml:space="preserve">Los módulos con infraestructura de </w:t>
      </w:r>
      <w:proofErr w:type="spellStart"/>
      <w:r w:rsidR="003E5691">
        <w:t>ApplyChain</w:t>
      </w:r>
      <w:proofErr w:type="spellEnd"/>
      <w:r w:rsidRPr="002A349A">
        <w:t xml:space="preserve"> llevan un coste mensual pequeño —normalmente </w:t>
      </w:r>
      <w:r w:rsidRPr="002A349A">
        <w:rPr>
          <w:b/>
          <w:bCs/>
        </w:rPr>
        <w:t>25–75 €/mes por módulo</w:t>
      </w:r>
      <w:r w:rsidRPr="002A349A">
        <w:t>— que cubre:</w:t>
      </w:r>
    </w:p>
    <w:p w14:paraId="271DA781" w14:textId="77777777" w:rsidR="00AC4F46" w:rsidRPr="002A349A" w:rsidRDefault="00AC4F46" w:rsidP="00511AE8">
      <w:pPr>
        <w:numPr>
          <w:ilvl w:val="0"/>
          <w:numId w:val="21"/>
        </w:numPr>
      </w:pPr>
      <w:r w:rsidRPr="002A349A">
        <w:t>Servidores y consumo computacional.</w:t>
      </w:r>
    </w:p>
    <w:p w14:paraId="37AFD668" w14:textId="77777777" w:rsidR="00AC4F46" w:rsidRPr="002A349A" w:rsidRDefault="00AC4F46" w:rsidP="00511AE8">
      <w:pPr>
        <w:numPr>
          <w:ilvl w:val="0"/>
          <w:numId w:val="21"/>
        </w:numPr>
      </w:pPr>
      <w:r w:rsidRPr="002A349A">
        <w:t>Monitorización del modelo.</w:t>
      </w:r>
    </w:p>
    <w:p w14:paraId="6FC125C0" w14:textId="77777777" w:rsidR="00AC4F46" w:rsidRPr="002A349A" w:rsidRDefault="00AC4F46" w:rsidP="00511AE8">
      <w:pPr>
        <w:numPr>
          <w:ilvl w:val="0"/>
          <w:numId w:val="21"/>
        </w:numPr>
      </w:pPr>
      <w:r w:rsidRPr="002A349A">
        <w:t>Reentrenamiento mensual básico.</w:t>
      </w:r>
    </w:p>
    <w:p w14:paraId="5FD22C03" w14:textId="77777777" w:rsidR="00AC4F46" w:rsidRPr="002A349A" w:rsidRDefault="00AC4F46" w:rsidP="00511AE8">
      <w:pPr>
        <w:numPr>
          <w:ilvl w:val="0"/>
          <w:numId w:val="21"/>
        </w:numPr>
      </w:pPr>
      <w:r w:rsidRPr="002A349A">
        <w:t>Mantenimiento de API y pipelines.</w:t>
      </w:r>
    </w:p>
    <w:p w14:paraId="1CEF5345" w14:textId="77777777" w:rsidR="00AC4F46" w:rsidRPr="002A349A" w:rsidRDefault="00AC4F46" w:rsidP="00093F4B">
      <w:r w:rsidRPr="002A349A">
        <w:t xml:space="preserve">Los módulos Power BI nativos </w:t>
      </w:r>
      <w:r w:rsidRPr="002A349A">
        <w:rPr>
          <w:b/>
          <w:bCs/>
        </w:rPr>
        <w:t>no incluyen fee mensual</w:t>
      </w:r>
      <w:r w:rsidRPr="002A349A">
        <w:t>, ya que quedan alojados en el entorno del cliente.</w:t>
      </w:r>
    </w:p>
    <w:p w14:paraId="38139AA7" w14:textId="77777777" w:rsidR="00AC4F46" w:rsidRPr="002A349A" w:rsidRDefault="00AC4F46" w:rsidP="00093F4B">
      <w:pPr>
        <w:rPr>
          <w:b/>
          <w:bCs/>
        </w:rPr>
      </w:pPr>
      <w:r w:rsidRPr="002A349A">
        <w:rPr>
          <w:b/>
          <w:bCs/>
        </w:rPr>
        <w:t>2.5 Ventajas del modelo modular</w:t>
      </w:r>
    </w:p>
    <w:p w14:paraId="6320D43B" w14:textId="77777777" w:rsidR="00AC4F46" w:rsidRPr="002A349A" w:rsidRDefault="00AC4F46" w:rsidP="00511AE8">
      <w:pPr>
        <w:numPr>
          <w:ilvl w:val="0"/>
          <w:numId w:val="22"/>
        </w:numPr>
      </w:pPr>
      <w:r w:rsidRPr="002A349A">
        <w:t>Permite seleccionar únicamente los módulos relevantes para la empresa.</w:t>
      </w:r>
    </w:p>
    <w:p w14:paraId="7D7AB3EC" w14:textId="77777777" w:rsidR="00AC4F46" w:rsidRPr="002A349A" w:rsidRDefault="00AC4F46" w:rsidP="00511AE8">
      <w:pPr>
        <w:numPr>
          <w:ilvl w:val="0"/>
          <w:numId w:val="22"/>
        </w:numPr>
      </w:pPr>
      <w:r w:rsidRPr="002A349A">
        <w:t>Reduce el coste de entrada gracias a plantillas reutilizables y desarrollo genérico.</w:t>
      </w:r>
    </w:p>
    <w:p w14:paraId="6755526D" w14:textId="77777777" w:rsidR="00AC4F46" w:rsidRPr="002A349A" w:rsidRDefault="00AC4F46" w:rsidP="00511AE8">
      <w:pPr>
        <w:numPr>
          <w:ilvl w:val="0"/>
          <w:numId w:val="22"/>
        </w:numPr>
      </w:pPr>
      <w:r w:rsidRPr="002A349A">
        <w:t>Permite personalización adaptada a la realidad del cliente, asegurando valor y calidad.</w:t>
      </w:r>
    </w:p>
    <w:p w14:paraId="4F481CCD" w14:textId="4F6DF857" w:rsidR="00AC4F46" w:rsidRPr="002A349A" w:rsidRDefault="00AC4F46" w:rsidP="00511AE8">
      <w:pPr>
        <w:numPr>
          <w:ilvl w:val="0"/>
          <w:numId w:val="22"/>
        </w:numPr>
      </w:pPr>
      <w:r w:rsidRPr="002A349A">
        <w:t xml:space="preserve">Los módulos IA diferencian a </w:t>
      </w:r>
      <w:proofErr w:type="spellStart"/>
      <w:r w:rsidR="003E5691">
        <w:t>ApplyChain</w:t>
      </w:r>
      <w:proofErr w:type="spellEnd"/>
      <w:r w:rsidRPr="002A349A">
        <w:t xml:space="preserve"> frente a consultoras tradicionales de BI.</w:t>
      </w:r>
    </w:p>
    <w:p w14:paraId="1C85D252" w14:textId="77777777" w:rsidR="00AC4F46" w:rsidRPr="002A349A" w:rsidRDefault="00AC4F46" w:rsidP="00511AE8">
      <w:pPr>
        <w:numPr>
          <w:ilvl w:val="0"/>
          <w:numId w:val="22"/>
        </w:numPr>
      </w:pPr>
      <w:r w:rsidRPr="002A349A">
        <w:t>La implementación es predecible en tiempos y alcance.</w:t>
      </w:r>
    </w:p>
    <w:p w14:paraId="2A5DFCB3" w14:textId="23E770A4" w:rsidR="007B5E15" w:rsidRPr="008F26B3" w:rsidRDefault="00AC4F46" w:rsidP="00511AE8">
      <w:pPr>
        <w:numPr>
          <w:ilvl w:val="0"/>
          <w:numId w:val="22"/>
        </w:numPr>
        <w:rPr>
          <w:b/>
          <w:bCs/>
        </w:rPr>
      </w:pPr>
      <w:r w:rsidRPr="002A349A">
        <w:t>Los clientes pueden ampliar la suite a medida que su madurez analítica crece.</w:t>
      </w:r>
      <w:r w:rsidR="006B1259">
        <w:t xml:space="preserve"> </w:t>
      </w:r>
    </w:p>
    <w:p w14:paraId="6A735F2F" w14:textId="60F79277" w:rsidR="00935F17" w:rsidRDefault="003E5691" w:rsidP="00777794">
      <w:pPr>
        <w:pStyle w:val="Ttulo2"/>
      </w:pPr>
      <w:bookmarkStart w:id="34" w:name="_Toc230639510"/>
      <w:proofErr w:type="spellStart"/>
      <w:r>
        <w:t>ApplyChain</w:t>
      </w:r>
      <w:proofErr w:type="spellEnd"/>
      <w:r w:rsidR="00935F17">
        <w:t xml:space="preserve"> Maestro</w:t>
      </w:r>
      <w:bookmarkEnd w:id="34"/>
    </w:p>
    <w:p w14:paraId="5CF53C57" w14:textId="0A8E41A8" w:rsidR="007B5E15" w:rsidRPr="007B5E15" w:rsidRDefault="007B5E15" w:rsidP="007B5E15">
      <w:r>
        <w:t>El objetivo de esta línea de servicios es c</w:t>
      </w:r>
      <w:r w:rsidRPr="007B5E15">
        <w:t xml:space="preserve">apacitar a los equipos internos de la empresa para que adquieran conocimiento práctico y estratégico en BI, IA y Big Data, y puedan liderar proyectos de transformación digital dentro de la </w:t>
      </w:r>
      <w:proofErr w:type="spellStart"/>
      <w:r w:rsidRPr="007B5E15">
        <w:t>Supply</w:t>
      </w:r>
      <w:proofErr w:type="spellEnd"/>
      <w:r w:rsidRPr="007B5E15">
        <w:t xml:space="preserve"> Chain.</w:t>
      </w:r>
    </w:p>
    <w:p w14:paraId="4718BC08" w14:textId="77777777" w:rsidR="007B5E15" w:rsidRPr="007B5E15" w:rsidRDefault="007B5E15" w:rsidP="007B5E15">
      <w:r w:rsidRPr="007B5E15">
        <w:rPr>
          <w:b/>
          <w:bCs/>
        </w:rPr>
        <w:t>Fases de la formación:</w:t>
      </w:r>
    </w:p>
    <w:p w14:paraId="1AF2645D" w14:textId="77777777" w:rsidR="007B5E15" w:rsidRPr="007B5E15" w:rsidRDefault="007B5E15" w:rsidP="00511AE8">
      <w:pPr>
        <w:numPr>
          <w:ilvl w:val="0"/>
          <w:numId w:val="9"/>
        </w:numPr>
      </w:pPr>
      <w:r w:rsidRPr="007B5E15">
        <w:rPr>
          <w:b/>
          <w:bCs/>
        </w:rPr>
        <w:t>Diagnóstico inicial del equipo</w:t>
      </w:r>
    </w:p>
    <w:p w14:paraId="6000F503" w14:textId="77777777" w:rsidR="007B5E15" w:rsidRPr="007B5E15" w:rsidRDefault="007B5E15" w:rsidP="00511AE8">
      <w:pPr>
        <w:numPr>
          <w:ilvl w:val="1"/>
          <w:numId w:val="9"/>
        </w:numPr>
      </w:pPr>
      <w:r w:rsidRPr="007B5E15">
        <w:lastRenderedPageBreak/>
        <w:t>Evaluar el perfil profesional de cada integrante: estudios, experiencia, habilidades técnicas y nivel de familiaridad con BI, IA y Big Data.</w:t>
      </w:r>
    </w:p>
    <w:p w14:paraId="1FC45AE5" w14:textId="77777777" w:rsidR="007B5E15" w:rsidRPr="007B5E15" w:rsidRDefault="007B5E15" w:rsidP="00511AE8">
      <w:pPr>
        <w:numPr>
          <w:ilvl w:val="1"/>
          <w:numId w:val="9"/>
        </w:numPr>
      </w:pPr>
      <w:r w:rsidRPr="007B5E15">
        <w:t>Detectar brechas de conocimiento y competencias clave.</w:t>
      </w:r>
    </w:p>
    <w:p w14:paraId="4ADFBEC2" w14:textId="77777777" w:rsidR="007B5E15" w:rsidRPr="007B5E15" w:rsidRDefault="007B5E15" w:rsidP="00511AE8">
      <w:pPr>
        <w:numPr>
          <w:ilvl w:val="1"/>
          <w:numId w:val="9"/>
        </w:numPr>
      </w:pPr>
      <w:r w:rsidRPr="007B5E15">
        <w:t>Entender los roles y responsabilidades actuales dentro de la organización.</w:t>
      </w:r>
    </w:p>
    <w:p w14:paraId="04A601D4" w14:textId="77777777" w:rsidR="007B5E15" w:rsidRPr="007B5E15" w:rsidRDefault="007B5E15" w:rsidP="00511AE8">
      <w:pPr>
        <w:numPr>
          <w:ilvl w:val="0"/>
          <w:numId w:val="9"/>
        </w:numPr>
      </w:pPr>
      <w:r w:rsidRPr="007B5E15">
        <w:rPr>
          <w:b/>
          <w:bCs/>
        </w:rPr>
        <w:t>Diseño del plan de formación personalizado</w:t>
      </w:r>
    </w:p>
    <w:p w14:paraId="6FA0E453" w14:textId="77777777" w:rsidR="007B5E15" w:rsidRPr="007B5E15" w:rsidRDefault="007B5E15" w:rsidP="00511AE8">
      <w:pPr>
        <w:numPr>
          <w:ilvl w:val="1"/>
          <w:numId w:val="9"/>
        </w:numPr>
      </w:pPr>
      <w:r w:rsidRPr="007B5E15">
        <w:t>Establecer objetivos de aprendizaje según los roles y experiencia de cada participante.</w:t>
      </w:r>
    </w:p>
    <w:p w14:paraId="0A643AD8" w14:textId="77777777" w:rsidR="007B5E15" w:rsidRPr="007B5E15" w:rsidRDefault="007B5E15" w:rsidP="00511AE8">
      <w:pPr>
        <w:numPr>
          <w:ilvl w:val="1"/>
          <w:numId w:val="9"/>
        </w:numPr>
      </w:pPr>
      <w:r w:rsidRPr="007B5E15">
        <w:t xml:space="preserve">Priorizar los temas según necesidades estratégicas del negocio y </w:t>
      </w:r>
      <w:proofErr w:type="spellStart"/>
      <w:r w:rsidRPr="007B5E15">
        <w:t>roadmap</w:t>
      </w:r>
      <w:proofErr w:type="spellEnd"/>
      <w:r w:rsidRPr="007B5E15">
        <w:t xml:space="preserve"> de transformación digital.</w:t>
      </w:r>
    </w:p>
    <w:p w14:paraId="42321928" w14:textId="77777777" w:rsidR="007B5E15" w:rsidRPr="007B5E15" w:rsidRDefault="007B5E15" w:rsidP="00511AE8">
      <w:pPr>
        <w:numPr>
          <w:ilvl w:val="1"/>
          <w:numId w:val="9"/>
        </w:numPr>
      </w:pPr>
      <w:r w:rsidRPr="007B5E15">
        <w:t>Definir módulos de formación progresivos, combinando teoría y práctica.</w:t>
      </w:r>
    </w:p>
    <w:p w14:paraId="16FBDF36" w14:textId="77777777" w:rsidR="007B5E15" w:rsidRPr="007B5E15" w:rsidRDefault="007B5E15" w:rsidP="00511AE8">
      <w:pPr>
        <w:numPr>
          <w:ilvl w:val="0"/>
          <w:numId w:val="9"/>
        </w:numPr>
      </w:pPr>
      <w:r w:rsidRPr="007B5E15">
        <w:rPr>
          <w:b/>
          <w:bCs/>
        </w:rPr>
        <w:t>Módulos de formación</w:t>
      </w:r>
    </w:p>
    <w:p w14:paraId="57AEDFA0" w14:textId="77777777" w:rsidR="007B5E15" w:rsidRPr="007B5E15" w:rsidRDefault="007B5E15" w:rsidP="00511AE8">
      <w:pPr>
        <w:numPr>
          <w:ilvl w:val="1"/>
          <w:numId w:val="9"/>
        </w:numPr>
      </w:pPr>
      <w:r w:rsidRPr="007B5E15">
        <w:rPr>
          <w:b/>
          <w:bCs/>
        </w:rPr>
        <w:t>Fundamentos de BI e Inteligencia Artificial:</w:t>
      </w:r>
    </w:p>
    <w:p w14:paraId="6AC5E220" w14:textId="77777777" w:rsidR="007B5E15" w:rsidRPr="007B5E15" w:rsidRDefault="007B5E15" w:rsidP="00511AE8">
      <w:pPr>
        <w:numPr>
          <w:ilvl w:val="2"/>
          <w:numId w:val="9"/>
        </w:numPr>
      </w:pPr>
      <w:r w:rsidRPr="007B5E15">
        <w:t xml:space="preserve">Conceptos clave de BI, análisis de datos y </w:t>
      </w:r>
      <w:proofErr w:type="spellStart"/>
      <w:r w:rsidRPr="007B5E15">
        <w:t>reporting</w:t>
      </w:r>
      <w:proofErr w:type="spellEnd"/>
      <w:r w:rsidRPr="007B5E15">
        <w:t>.</w:t>
      </w:r>
    </w:p>
    <w:p w14:paraId="4480E022" w14:textId="77777777" w:rsidR="007B5E15" w:rsidRPr="007B5E15" w:rsidRDefault="007B5E15" w:rsidP="00511AE8">
      <w:pPr>
        <w:numPr>
          <w:ilvl w:val="2"/>
          <w:numId w:val="9"/>
        </w:numPr>
      </w:pPr>
      <w:r w:rsidRPr="007B5E15">
        <w:t xml:space="preserve">Principios de IA, algoritmos básicos y su aplicación en operaciones y </w:t>
      </w:r>
      <w:proofErr w:type="spellStart"/>
      <w:r w:rsidRPr="007B5E15">
        <w:t>Supply</w:t>
      </w:r>
      <w:proofErr w:type="spellEnd"/>
      <w:r w:rsidRPr="007B5E15">
        <w:t xml:space="preserve"> Chain.</w:t>
      </w:r>
    </w:p>
    <w:p w14:paraId="1F235198" w14:textId="77777777" w:rsidR="007B5E15" w:rsidRPr="007B5E15" w:rsidRDefault="007B5E15" w:rsidP="00511AE8">
      <w:pPr>
        <w:numPr>
          <w:ilvl w:val="2"/>
          <w:numId w:val="9"/>
        </w:numPr>
      </w:pPr>
      <w:r w:rsidRPr="007B5E15">
        <w:t>Revisión de casos de éxito y mejores prácticas.</w:t>
      </w:r>
    </w:p>
    <w:p w14:paraId="28FDF482" w14:textId="77777777" w:rsidR="007B5E15" w:rsidRPr="007B5E15" w:rsidRDefault="007B5E15" w:rsidP="00511AE8">
      <w:pPr>
        <w:numPr>
          <w:ilvl w:val="1"/>
          <w:numId w:val="9"/>
        </w:numPr>
      </w:pPr>
      <w:r w:rsidRPr="007B5E15">
        <w:rPr>
          <w:b/>
          <w:bCs/>
        </w:rPr>
        <w:t>Disponibilidad y gestión de datos:</w:t>
      </w:r>
    </w:p>
    <w:p w14:paraId="3199F339" w14:textId="77777777" w:rsidR="007B5E15" w:rsidRPr="007B5E15" w:rsidRDefault="007B5E15" w:rsidP="00511AE8">
      <w:pPr>
        <w:numPr>
          <w:ilvl w:val="2"/>
          <w:numId w:val="9"/>
        </w:numPr>
      </w:pPr>
      <w:r w:rsidRPr="007B5E15">
        <w:t>Tipos de datos, calidad y limpieza.</w:t>
      </w:r>
    </w:p>
    <w:p w14:paraId="7A149CEF" w14:textId="77777777" w:rsidR="007B5E15" w:rsidRPr="007B5E15" w:rsidRDefault="007B5E15" w:rsidP="00511AE8">
      <w:pPr>
        <w:numPr>
          <w:ilvl w:val="2"/>
          <w:numId w:val="9"/>
        </w:numPr>
      </w:pPr>
      <w:r w:rsidRPr="007B5E15">
        <w:t xml:space="preserve">Preparación de </w:t>
      </w:r>
      <w:proofErr w:type="spellStart"/>
      <w:r w:rsidRPr="007B5E15">
        <w:t>datasets</w:t>
      </w:r>
      <w:proofErr w:type="spellEnd"/>
      <w:r w:rsidRPr="007B5E15">
        <w:t xml:space="preserve"> para análisis e integración con sistemas existentes.</w:t>
      </w:r>
    </w:p>
    <w:p w14:paraId="03D564C1" w14:textId="77777777" w:rsidR="007B5E15" w:rsidRPr="007B5E15" w:rsidRDefault="007B5E15" w:rsidP="00511AE8">
      <w:pPr>
        <w:numPr>
          <w:ilvl w:val="1"/>
          <w:numId w:val="9"/>
        </w:numPr>
      </w:pPr>
      <w:r w:rsidRPr="007B5E15">
        <w:rPr>
          <w:b/>
          <w:bCs/>
        </w:rPr>
        <w:t>Infraestructura y procesamiento de datos:</w:t>
      </w:r>
    </w:p>
    <w:p w14:paraId="2C86F131" w14:textId="77777777" w:rsidR="007B5E15" w:rsidRPr="007B5E15" w:rsidRDefault="007B5E15" w:rsidP="00511AE8">
      <w:pPr>
        <w:numPr>
          <w:ilvl w:val="2"/>
          <w:numId w:val="9"/>
        </w:numPr>
      </w:pPr>
      <w:r w:rsidRPr="007B5E15">
        <w:t>Almacenamiento, bases de datos y arquitecturas básicas.</w:t>
      </w:r>
    </w:p>
    <w:p w14:paraId="4FDFBDAA" w14:textId="77777777" w:rsidR="007B5E15" w:rsidRPr="007B5E15" w:rsidRDefault="007B5E15" w:rsidP="00511AE8">
      <w:pPr>
        <w:numPr>
          <w:ilvl w:val="2"/>
          <w:numId w:val="9"/>
        </w:numPr>
      </w:pPr>
      <w:r w:rsidRPr="007B5E15">
        <w:t>Procesamiento de datos y flujos de información para análisis y modelado.</w:t>
      </w:r>
    </w:p>
    <w:p w14:paraId="557C0CEE" w14:textId="77777777" w:rsidR="007B5E15" w:rsidRPr="007B5E15" w:rsidRDefault="007B5E15" w:rsidP="00511AE8">
      <w:pPr>
        <w:numPr>
          <w:ilvl w:val="2"/>
          <w:numId w:val="9"/>
        </w:numPr>
      </w:pPr>
      <w:r w:rsidRPr="007B5E15">
        <w:t>Introducción a herramientas y plataformas de Big Data.</w:t>
      </w:r>
    </w:p>
    <w:p w14:paraId="1308EF10" w14:textId="77777777" w:rsidR="007B5E15" w:rsidRPr="007B5E15" w:rsidRDefault="007B5E15" w:rsidP="00511AE8">
      <w:pPr>
        <w:numPr>
          <w:ilvl w:val="1"/>
          <w:numId w:val="9"/>
        </w:numPr>
      </w:pPr>
      <w:r w:rsidRPr="007B5E15">
        <w:rPr>
          <w:b/>
          <w:bCs/>
        </w:rPr>
        <w:t>Diseño y ejecución de modelos predictivos:</w:t>
      </w:r>
    </w:p>
    <w:p w14:paraId="58C8022B" w14:textId="77777777" w:rsidR="007B5E15" w:rsidRPr="007B5E15" w:rsidRDefault="007B5E15" w:rsidP="00511AE8">
      <w:pPr>
        <w:numPr>
          <w:ilvl w:val="2"/>
          <w:numId w:val="9"/>
        </w:numPr>
      </w:pPr>
      <w:r w:rsidRPr="007B5E15">
        <w:t xml:space="preserve">Construcción y entrenamiento de modelos simples de </w:t>
      </w:r>
      <w:proofErr w:type="spellStart"/>
      <w:r w:rsidRPr="007B5E15">
        <w:t>forecast</w:t>
      </w:r>
      <w:proofErr w:type="spellEnd"/>
      <w:r w:rsidRPr="007B5E15">
        <w:t xml:space="preserve"> y optimización.</w:t>
      </w:r>
    </w:p>
    <w:p w14:paraId="0C07FECC" w14:textId="77777777" w:rsidR="007B5E15" w:rsidRPr="007B5E15" w:rsidRDefault="007B5E15" w:rsidP="00511AE8">
      <w:pPr>
        <w:numPr>
          <w:ilvl w:val="2"/>
          <w:numId w:val="9"/>
        </w:numPr>
      </w:pPr>
      <w:r w:rsidRPr="007B5E15">
        <w:t>Interpretación de resultados y outputs de IA.</w:t>
      </w:r>
    </w:p>
    <w:p w14:paraId="29C67D0D" w14:textId="77777777" w:rsidR="007B5E15" w:rsidRPr="007B5E15" w:rsidRDefault="007B5E15" w:rsidP="00511AE8">
      <w:pPr>
        <w:numPr>
          <w:ilvl w:val="2"/>
          <w:numId w:val="9"/>
        </w:numPr>
      </w:pPr>
      <w:r w:rsidRPr="007B5E15">
        <w:lastRenderedPageBreak/>
        <w:t>Integración de outputs en la toma de decisiones operativas y estratégicas.</w:t>
      </w:r>
    </w:p>
    <w:p w14:paraId="3EB82441" w14:textId="77777777" w:rsidR="007B5E15" w:rsidRPr="007B5E15" w:rsidRDefault="007B5E15" w:rsidP="00511AE8">
      <w:pPr>
        <w:numPr>
          <w:ilvl w:val="1"/>
          <w:numId w:val="9"/>
        </w:numPr>
      </w:pPr>
      <w:r w:rsidRPr="007B5E15">
        <w:rPr>
          <w:b/>
          <w:bCs/>
        </w:rPr>
        <w:t>Aplicación práctica y proyectos internos:</w:t>
      </w:r>
    </w:p>
    <w:p w14:paraId="3953A4DC" w14:textId="77777777" w:rsidR="007B5E15" w:rsidRPr="007B5E15" w:rsidRDefault="007B5E15" w:rsidP="00511AE8">
      <w:pPr>
        <w:numPr>
          <w:ilvl w:val="2"/>
          <w:numId w:val="9"/>
        </w:numPr>
      </w:pPr>
      <w:r w:rsidRPr="007B5E15">
        <w:t>Desarrollo de un proyecto piloto por equipo, aplicando los conocimientos adquiridos.</w:t>
      </w:r>
    </w:p>
    <w:p w14:paraId="58E85E31" w14:textId="77777777" w:rsidR="007B5E15" w:rsidRPr="007B5E15" w:rsidRDefault="007B5E15" w:rsidP="00511AE8">
      <w:pPr>
        <w:numPr>
          <w:ilvl w:val="2"/>
          <w:numId w:val="9"/>
        </w:numPr>
      </w:pPr>
      <w:r w:rsidRPr="007B5E15">
        <w:t xml:space="preserve">Revisión y </w:t>
      </w:r>
      <w:proofErr w:type="spellStart"/>
      <w:r w:rsidRPr="007B5E15">
        <w:t>feedback</w:t>
      </w:r>
      <w:proofErr w:type="spellEnd"/>
      <w:r w:rsidRPr="007B5E15">
        <w:t xml:space="preserve"> para garantizar aprendizaje aplicado.</w:t>
      </w:r>
    </w:p>
    <w:p w14:paraId="65726892" w14:textId="77777777" w:rsidR="007B5E15" w:rsidRPr="007B5E15" w:rsidRDefault="007B5E15" w:rsidP="00511AE8">
      <w:pPr>
        <w:numPr>
          <w:ilvl w:val="0"/>
          <w:numId w:val="9"/>
        </w:numPr>
      </w:pPr>
      <w:r w:rsidRPr="007B5E15">
        <w:rPr>
          <w:b/>
          <w:bCs/>
        </w:rPr>
        <w:t>Seguimiento y consolidación</w:t>
      </w:r>
    </w:p>
    <w:p w14:paraId="7122A305" w14:textId="77777777" w:rsidR="007B5E15" w:rsidRPr="007B5E15" w:rsidRDefault="007B5E15" w:rsidP="00511AE8">
      <w:pPr>
        <w:numPr>
          <w:ilvl w:val="1"/>
          <w:numId w:val="9"/>
        </w:numPr>
      </w:pPr>
      <w:r w:rsidRPr="007B5E15">
        <w:t xml:space="preserve">Monitorización del progreso de los participantes mediante </w:t>
      </w:r>
      <w:proofErr w:type="spellStart"/>
      <w:r w:rsidRPr="007B5E15">
        <w:t>KPIs</w:t>
      </w:r>
      <w:proofErr w:type="spellEnd"/>
      <w:r w:rsidRPr="007B5E15">
        <w:t xml:space="preserve"> de aprendizaje.</w:t>
      </w:r>
    </w:p>
    <w:p w14:paraId="58D4EBEE" w14:textId="77777777" w:rsidR="007B5E15" w:rsidRPr="007B5E15" w:rsidRDefault="007B5E15" w:rsidP="00511AE8">
      <w:pPr>
        <w:numPr>
          <w:ilvl w:val="1"/>
          <w:numId w:val="9"/>
        </w:numPr>
      </w:pPr>
      <w:r w:rsidRPr="007B5E15">
        <w:t>Reuniones periódicas de revisión y coaching.</w:t>
      </w:r>
    </w:p>
    <w:p w14:paraId="7B6BDFB3" w14:textId="77777777" w:rsidR="007B5E15" w:rsidRPr="007B5E15" w:rsidRDefault="007B5E15" w:rsidP="00511AE8">
      <w:pPr>
        <w:numPr>
          <w:ilvl w:val="1"/>
          <w:numId w:val="9"/>
        </w:numPr>
      </w:pPr>
      <w:r w:rsidRPr="007B5E15">
        <w:t>Ajustes iterativos del plan de formación según necesidades y resultados.</w:t>
      </w:r>
    </w:p>
    <w:p w14:paraId="7471D8D9" w14:textId="77777777" w:rsidR="007B5E15" w:rsidRPr="007B5E15" w:rsidRDefault="007B5E15" w:rsidP="00511AE8">
      <w:pPr>
        <w:numPr>
          <w:ilvl w:val="1"/>
          <w:numId w:val="9"/>
        </w:numPr>
      </w:pPr>
      <w:r w:rsidRPr="007B5E15">
        <w:t>Documentación y guía práctica para que el equipo pueda replicar desarrollos futuros de forma autónoma.</w:t>
      </w:r>
    </w:p>
    <w:p w14:paraId="4E9902BA" w14:textId="77777777" w:rsidR="007B5E15" w:rsidRPr="007B5E15" w:rsidRDefault="007B5E15" w:rsidP="00511AE8">
      <w:pPr>
        <w:numPr>
          <w:ilvl w:val="0"/>
          <w:numId w:val="9"/>
        </w:numPr>
      </w:pPr>
      <w:r w:rsidRPr="007B5E15">
        <w:rPr>
          <w:b/>
          <w:bCs/>
        </w:rPr>
        <w:t>Resultados esperados</w:t>
      </w:r>
    </w:p>
    <w:p w14:paraId="5F0A8A30" w14:textId="77777777" w:rsidR="007B5E15" w:rsidRPr="007B5E15" w:rsidRDefault="007B5E15" w:rsidP="00511AE8">
      <w:pPr>
        <w:numPr>
          <w:ilvl w:val="1"/>
          <w:numId w:val="9"/>
        </w:numPr>
      </w:pPr>
      <w:r w:rsidRPr="007B5E15">
        <w:t xml:space="preserve">Equipos capaces de </w:t>
      </w:r>
      <w:r w:rsidRPr="007B5E15">
        <w:rPr>
          <w:b/>
          <w:bCs/>
        </w:rPr>
        <w:t>liderar proyectos de BI, IA y Big Data</w:t>
      </w:r>
      <w:r w:rsidRPr="007B5E15">
        <w:t xml:space="preserve"> dentro de la empresa.</w:t>
      </w:r>
    </w:p>
    <w:p w14:paraId="32642D81" w14:textId="77777777" w:rsidR="007B5E15" w:rsidRPr="007B5E15" w:rsidRDefault="007B5E15" w:rsidP="00511AE8">
      <w:pPr>
        <w:numPr>
          <w:ilvl w:val="1"/>
          <w:numId w:val="9"/>
        </w:numPr>
      </w:pPr>
      <w:r w:rsidRPr="007B5E15">
        <w:t>Comprensión sólida de la infraestructura, datos, algoritmos y outputs necesarios para decisiones inteligentes.</w:t>
      </w:r>
    </w:p>
    <w:p w14:paraId="7B00DFE5" w14:textId="23A0D840" w:rsidR="002F2234" w:rsidRDefault="007B5E15" w:rsidP="00511AE8">
      <w:pPr>
        <w:numPr>
          <w:ilvl w:val="1"/>
          <w:numId w:val="9"/>
        </w:numPr>
      </w:pPr>
      <w:r w:rsidRPr="007B5E15">
        <w:t xml:space="preserve">Capacidad de </w:t>
      </w:r>
      <w:r w:rsidRPr="0098796E">
        <w:rPr>
          <w:b/>
          <w:bCs/>
        </w:rPr>
        <w:t>implementar soluciones autónomas</w:t>
      </w:r>
      <w:r w:rsidRPr="007B5E15">
        <w:t xml:space="preserve"> de mejora operativa y optimización de procesos.</w:t>
      </w:r>
      <w:r w:rsidR="002F2234">
        <w:br w:type="page"/>
      </w:r>
    </w:p>
    <w:p w14:paraId="3DDBA6A6" w14:textId="41B44BDB" w:rsidR="00A160BD" w:rsidRDefault="002F2234" w:rsidP="002F2234">
      <w:pPr>
        <w:pStyle w:val="Ttulo1"/>
      </w:pPr>
      <w:bookmarkStart w:id="35" w:name="_Toc230639511"/>
      <w:r>
        <w:lastRenderedPageBreak/>
        <w:t xml:space="preserve">Herramientas de venta </w:t>
      </w:r>
      <w:proofErr w:type="spellStart"/>
      <w:r>
        <w:t>Go</w:t>
      </w:r>
      <w:proofErr w:type="spellEnd"/>
      <w:r>
        <w:t xml:space="preserve"> </w:t>
      </w:r>
      <w:proofErr w:type="spellStart"/>
      <w:r>
        <w:t>to</w:t>
      </w:r>
      <w:proofErr w:type="spellEnd"/>
      <w:r>
        <w:t xml:space="preserve"> </w:t>
      </w:r>
      <w:proofErr w:type="spellStart"/>
      <w:r>
        <w:t>market</w:t>
      </w:r>
      <w:bookmarkEnd w:id="35"/>
      <w:proofErr w:type="spellEnd"/>
    </w:p>
    <w:p w14:paraId="1A6E1394" w14:textId="77777777" w:rsidR="002F2234" w:rsidRPr="00D57BA2" w:rsidRDefault="002F2234" w:rsidP="002F2234">
      <w:r w:rsidRPr="00D57BA2">
        <w:t xml:space="preserve">La estrategia consiste en </w:t>
      </w:r>
      <w:r w:rsidRPr="00D57BA2">
        <w:rPr>
          <w:b/>
          <w:bCs/>
        </w:rPr>
        <w:t>demostrar estos beneficios</w:t>
      </w:r>
      <w:r w:rsidRPr="00D57BA2">
        <w:t xml:space="preserve"> mediante:</w:t>
      </w:r>
    </w:p>
    <w:p w14:paraId="0BF1C6D2" w14:textId="77777777" w:rsidR="002F2234" w:rsidRPr="00D57BA2" w:rsidRDefault="002F2234" w:rsidP="00511AE8">
      <w:pPr>
        <w:numPr>
          <w:ilvl w:val="0"/>
          <w:numId w:val="15"/>
        </w:numPr>
      </w:pPr>
      <w:r w:rsidRPr="00D57BA2">
        <w:t xml:space="preserve">Demos de </w:t>
      </w:r>
      <w:proofErr w:type="spellStart"/>
      <w:r w:rsidRPr="00D57BA2">
        <w:t>dashboards</w:t>
      </w:r>
      <w:proofErr w:type="spellEnd"/>
      <w:r w:rsidRPr="00D57BA2">
        <w:t xml:space="preserve"> Power BI que reflejan cómo optimizar inventarios y mejorar métricas de operación.</w:t>
      </w:r>
    </w:p>
    <w:p w14:paraId="556526A7" w14:textId="77777777" w:rsidR="002F2234" w:rsidRPr="00D57BA2" w:rsidRDefault="002F2234" w:rsidP="00511AE8">
      <w:pPr>
        <w:numPr>
          <w:ilvl w:val="0"/>
          <w:numId w:val="15"/>
        </w:numPr>
      </w:pPr>
      <w:r w:rsidRPr="00D57BA2">
        <w:t xml:space="preserve">Casos de uso </w:t>
      </w:r>
      <w:r>
        <w:t xml:space="preserve">reales </w:t>
      </w:r>
      <w:r w:rsidRPr="00D57BA2">
        <w:t xml:space="preserve">o simulaciones que cuantifiquen reducción de sobrante y aumento de cobertura de </w:t>
      </w:r>
      <w:r>
        <w:t xml:space="preserve">stocks. </w:t>
      </w:r>
    </w:p>
    <w:p w14:paraId="2488AFA2" w14:textId="77777777" w:rsidR="002F2234" w:rsidRPr="00D57BA2" w:rsidRDefault="002F2234" w:rsidP="00511AE8">
      <w:pPr>
        <w:numPr>
          <w:ilvl w:val="0"/>
          <w:numId w:val="15"/>
        </w:numPr>
      </w:pPr>
      <w:r w:rsidRPr="00D57BA2">
        <w:t>Formación y consultoría aplicadas, mostrando que el cliente puede mantener mejoras de manera sostenible.</w:t>
      </w:r>
    </w:p>
    <w:p w14:paraId="0D625357" w14:textId="06C5AAD2" w:rsidR="005E261F" w:rsidRDefault="00785AC4">
      <w:r w:rsidRPr="00D57BA2">
        <w:t xml:space="preserve">• </w:t>
      </w:r>
      <w:proofErr w:type="spellStart"/>
      <w:r w:rsidRPr="00D57BA2">
        <w:rPr>
          <w:b/>
          <w:bCs/>
        </w:rPr>
        <w:t>Dashboards</w:t>
      </w:r>
      <w:proofErr w:type="spellEnd"/>
      <w:r w:rsidRPr="00D57BA2">
        <w:rPr>
          <w:b/>
          <w:bCs/>
        </w:rPr>
        <w:t xml:space="preserve"> Power BI</w:t>
      </w:r>
      <w:r w:rsidRPr="00D57BA2">
        <w:t xml:space="preserve"> que muestren impacto directo: reducción de sobrantes, cobertura de stock, rendimiento por SKU.</w:t>
      </w:r>
      <w:r w:rsidRPr="00D57BA2">
        <w:br/>
        <w:t xml:space="preserve">• </w:t>
      </w:r>
      <w:r w:rsidRPr="00D57BA2">
        <w:rPr>
          <w:b/>
          <w:bCs/>
        </w:rPr>
        <w:t xml:space="preserve">Simulaciones y </w:t>
      </w:r>
      <w:proofErr w:type="spellStart"/>
      <w:r w:rsidRPr="00D57BA2">
        <w:rPr>
          <w:b/>
          <w:bCs/>
        </w:rPr>
        <w:t>forecast</w:t>
      </w:r>
      <w:proofErr w:type="spellEnd"/>
      <w:r w:rsidRPr="00D57BA2">
        <w:rPr>
          <w:b/>
          <w:bCs/>
        </w:rPr>
        <w:t xml:space="preserve"> con IA</w:t>
      </w:r>
      <w:r w:rsidRPr="00D57BA2">
        <w:t>, para proyectar resultados antes de la implementación.</w:t>
      </w:r>
      <w:r w:rsidRPr="00D57BA2">
        <w:br/>
        <w:t xml:space="preserve">• </w:t>
      </w:r>
      <w:r w:rsidRPr="00D57BA2">
        <w:rPr>
          <w:b/>
          <w:bCs/>
        </w:rPr>
        <w:t>Presentaciones y casos de éxito</w:t>
      </w:r>
      <w:r w:rsidRPr="00D57BA2">
        <w:t xml:space="preserve"> que cuantifiquen ahorros y mejoras en servicio.</w:t>
      </w:r>
      <w:r w:rsidRPr="00D57BA2">
        <w:br/>
        <w:t xml:space="preserve">• </w:t>
      </w:r>
      <w:r w:rsidRPr="00D57BA2">
        <w:rPr>
          <w:b/>
          <w:bCs/>
        </w:rPr>
        <w:t>Workshops y formación breve</w:t>
      </w:r>
      <w:r w:rsidRPr="00D57BA2">
        <w:t xml:space="preserve"> para que el cliente vea cómo sus equipos pueden ejecutar mejoras reales.</w:t>
      </w:r>
    </w:p>
    <w:sectPr w:rsidR="005E261F" w:rsidSect="00F16851">
      <w:footerReference w:type="default" r:id="rId24"/>
      <w:pgSz w:w="11906" w:h="16838"/>
      <w:pgMar w:top="1418" w:right="1531" w:bottom="1418" w:left="153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50AC93" w14:textId="77777777" w:rsidR="008F6655" w:rsidRDefault="008F6655" w:rsidP="0028532F">
      <w:pPr>
        <w:spacing w:after="0" w:line="240" w:lineRule="auto"/>
      </w:pPr>
      <w:r>
        <w:separator/>
      </w:r>
    </w:p>
  </w:endnote>
  <w:endnote w:type="continuationSeparator" w:id="0">
    <w:p w14:paraId="605481D1" w14:textId="77777777" w:rsidR="008F6655" w:rsidRDefault="008F6655" w:rsidP="002853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4482153"/>
      <w:docPartObj>
        <w:docPartGallery w:val="Page Numbers (Bottom of Page)"/>
        <w:docPartUnique/>
      </w:docPartObj>
    </w:sdtPr>
    <w:sdtEndPr/>
    <w:sdtContent>
      <w:p w14:paraId="5C844DD7" w14:textId="2FCB554D" w:rsidR="0028532F" w:rsidRDefault="0028532F">
        <w:pPr>
          <w:pStyle w:val="Piedepgina"/>
          <w:jc w:val="center"/>
        </w:pPr>
        <w:r>
          <w:fldChar w:fldCharType="begin"/>
        </w:r>
        <w:r>
          <w:instrText>PAGE   \* MERGEFORMAT</w:instrText>
        </w:r>
        <w:r>
          <w:fldChar w:fldCharType="separate"/>
        </w:r>
        <w:r>
          <w:t>2</w:t>
        </w:r>
        <w:r>
          <w:fldChar w:fldCharType="end"/>
        </w:r>
      </w:p>
    </w:sdtContent>
  </w:sdt>
  <w:p w14:paraId="3ED2B385" w14:textId="77777777" w:rsidR="0028532F" w:rsidRDefault="0028532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1949F2" w14:textId="77777777" w:rsidR="008F6655" w:rsidRDefault="008F6655" w:rsidP="0028532F">
      <w:pPr>
        <w:spacing w:after="0" w:line="240" w:lineRule="auto"/>
      </w:pPr>
      <w:r>
        <w:separator/>
      </w:r>
    </w:p>
  </w:footnote>
  <w:footnote w:type="continuationSeparator" w:id="0">
    <w:p w14:paraId="76C99AE3" w14:textId="77777777" w:rsidR="008F6655" w:rsidRDefault="008F6655" w:rsidP="0028532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B4B47"/>
    <w:multiLevelType w:val="multilevel"/>
    <w:tmpl w:val="3FB0A2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71F05"/>
    <w:multiLevelType w:val="hybridMultilevel"/>
    <w:tmpl w:val="5986F5C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4D6250D"/>
    <w:multiLevelType w:val="multilevel"/>
    <w:tmpl w:val="798C73EC"/>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0A1C01BE"/>
    <w:multiLevelType w:val="multilevel"/>
    <w:tmpl w:val="2878C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780355"/>
    <w:multiLevelType w:val="hybridMultilevel"/>
    <w:tmpl w:val="0BA415D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0CFB2303"/>
    <w:multiLevelType w:val="multilevel"/>
    <w:tmpl w:val="EB468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9A4573"/>
    <w:multiLevelType w:val="multilevel"/>
    <w:tmpl w:val="11BEF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F76DEB"/>
    <w:multiLevelType w:val="multilevel"/>
    <w:tmpl w:val="3F90C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0726CE"/>
    <w:multiLevelType w:val="multilevel"/>
    <w:tmpl w:val="BF9C4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503B3A"/>
    <w:multiLevelType w:val="hybridMultilevel"/>
    <w:tmpl w:val="CC30EF9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1DDC386B"/>
    <w:multiLevelType w:val="multilevel"/>
    <w:tmpl w:val="5D863A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1323CB"/>
    <w:multiLevelType w:val="multilevel"/>
    <w:tmpl w:val="C51E8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CD51EF"/>
    <w:multiLevelType w:val="multilevel"/>
    <w:tmpl w:val="E72E6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7676AF"/>
    <w:multiLevelType w:val="multilevel"/>
    <w:tmpl w:val="F6D4B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EA01EC"/>
    <w:multiLevelType w:val="hybridMultilevel"/>
    <w:tmpl w:val="C982290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372C48E5"/>
    <w:multiLevelType w:val="multilevel"/>
    <w:tmpl w:val="A030D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2C134A"/>
    <w:multiLevelType w:val="multilevel"/>
    <w:tmpl w:val="5CE89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795750"/>
    <w:multiLevelType w:val="hybridMultilevel"/>
    <w:tmpl w:val="BADC153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3F6D6ACA"/>
    <w:multiLevelType w:val="hybridMultilevel"/>
    <w:tmpl w:val="08DE8BE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40622A56"/>
    <w:multiLevelType w:val="multilevel"/>
    <w:tmpl w:val="9AF2DDA8"/>
    <w:lvl w:ilvl="0">
      <w:start w:val="1"/>
      <w:numFmt w:val="decimal"/>
      <w:lvlText w:val="%1)"/>
      <w:lvlJc w:val="left"/>
      <w:pPr>
        <w:ind w:left="360" w:hanging="360"/>
      </w:pPr>
      <w:rPr>
        <w:rFonts w:hint="default"/>
      </w:rPr>
    </w:lvl>
    <w:lvl w:ilvl="1">
      <w:start w:val="1"/>
      <w:numFmt w:val="decimal"/>
      <w:lvlText w:val="Anexo %2"/>
      <w:lvlJc w:val="left"/>
      <w:pPr>
        <w:ind w:left="0" w:firstLine="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42B30C4D"/>
    <w:multiLevelType w:val="multilevel"/>
    <w:tmpl w:val="27D45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BC52A5"/>
    <w:multiLevelType w:val="hybridMultilevel"/>
    <w:tmpl w:val="AE5685D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46C4073B"/>
    <w:multiLevelType w:val="multilevel"/>
    <w:tmpl w:val="268C547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83016F"/>
    <w:multiLevelType w:val="multilevel"/>
    <w:tmpl w:val="69F20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FE60CC"/>
    <w:multiLevelType w:val="multilevel"/>
    <w:tmpl w:val="798C73EC"/>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5" w15:restartNumberingAfterBreak="0">
    <w:nsid w:val="4D1E4FB7"/>
    <w:multiLevelType w:val="multilevel"/>
    <w:tmpl w:val="E46EF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514776"/>
    <w:multiLevelType w:val="multilevel"/>
    <w:tmpl w:val="7206C6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519675A"/>
    <w:multiLevelType w:val="multilevel"/>
    <w:tmpl w:val="48DA3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A86890"/>
    <w:multiLevelType w:val="hybridMultilevel"/>
    <w:tmpl w:val="3AB24E18"/>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5EB3430B"/>
    <w:multiLevelType w:val="multilevel"/>
    <w:tmpl w:val="934C2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835361"/>
    <w:multiLevelType w:val="multilevel"/>
    <w:tmpl w:val="E4A8AA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E3377D5"/>
    <w:multiLevelType w:val="multilevel"/>
    <w:tmpl w:val="E5CC6E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0C039DC"/>
    <w:multiLevelType w:val="multilevel"/>
    <w:tmpl w:val="798C73EC"/>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3" w15:restartNumberingAfterBreak="0">
    <w:nsid w:val="72B4333C"/>
    <w:multiLevelType w:val="multilevel"/>
    <w:tmpl w:val="9CBA0A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8913805"/>
    <w:multiLevelType w:val="multilevel"/>
    <w:tmpl w:val="8A94F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D382F69"/>
    <w:multiLevelType w:val="multilevel"/>
    <w:tmpl w:val="3B3E4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7727505">
    <w:abstractNumId w:val="29"/>
  </w:num>
  <w:num w:numId="2" w16cid:durableId="1372028386">
    <w:abstractNumId w:val="3"/>
  </w:num>
  <w:num w:numId="3" w16cid:durableId="1100952396">
    <w:abstractNumId w:val="9"/>
  </w:num>
  <w:num w:numId="4" w16cid:durableId="1586525063">
    <w:abstractNumId w:val="21"/>
  </w:num>
  <w:num w:numId="5" w16cid:durableId="882400292">
    <w:abstractNumId w:val="4"/>
  </w:num>
  <w:num w:numId="6" w16cid:durableId="1776175486">
    <w:abstractNumId w:val="14"/>
  </w:num>
  <w:num w:numId="7" w16cid:durableId="2142921352">
    <w:abstractNumId w:val="17"/>
  </w:num>
  <w:num w:numId="8" w16cid:durableId="1505969612">
    <w:abstractNumId w:val="28"/>
  </w:num>
  <w:num w:numId="9" w16cid:durableId="894005119">
    <w:abstractNumId w:val="33"/>
  </w:num>
  <w:num w:numId="10" w16cid:durableId="875124430">
    <w:abstractNumId w:val="0"/>
  </w:num>
  <w:num w:numId="11" w16cid:durableId="1031954062">
    <w:abstractNumId w:val="18"/>
  </w:num>
  <w:num w:numId="12" w16cid:durableId="886992376">
    <w:abstractNumId w:val="31"/>
  </w:num>
  <w:num w:numId="13" w16cid:durableId="669602209">
    <w:abstractNumId w:val="5"/>
  </w:num>
  <w:num w:numId="14" w16cid:durableId="2042124591">
    <w:abstractNumId w:val="20"/>
  </w:num>
  <w:num w:numId="15" w16cid:durableId="948780682">
    <w:abstractNumId w:val="16"/>
  </w:num>
  <w:num w:numId="16" w16cid:durableId="453325686">
    <w:abstractNumId w:val="23"/>
  </w:num>
  <w:num w:numId="17" w16cid:durableId="1522010623">
    <w:abstractNumId w:val="34"/>
  </w:num>
  <w:num w:numId="18" w16cid:durableId="2091656738">
    <w:abstractNumId w:val="11"/>
  </w:num>
  <w:num w:numId="19" w16cid:durableId="1448431741">
    <w:abstractNumId w:val="8"/>
  </w:num>
  <w:num w:numId="20" w16cid:durableId="560558569">
    <w:abstractNumId w:val="35"/>
  </w:num>
  <w:num w:numId="21" w16cid:durableId="515847068">
    <w:abstractNumId w:val="15"/>
  </w:num>
  <w:num w:numId="22" w16cid:durableId="260451882">
    <w:abstractNumId w:val="12"/>
  </w:num>
  <w:num w:numId="23" w16cid:durableId="1841694302">
    <w:abstractNumId w:val="25"/>
  </w:num>
  <w:num w:numId="24" w16cid:durableId="1020932701">
    <w:abstractNumId w:val="30"/>
  </w:num>
  <w:num w:numId="25" w16cid:durableId="1162547621">
    <w:abstractNumId w:val="27"/>
  </w:num>
  <w:num w:numId="26" w16cid:durableId="1601721208">
    <w:abstractNumId w:val="13"/>
  </w:num>
  <w:num w:numId="27" w16cid:durableId="2063018814">
    <w:abstractNumId w:val="22"/>
  </w:num>
  <w:num w:numId="28" w16cid:durableId="34550790">
    <w:abstractNumId w:val="7"/>
  </w:num>
  <w:num w:numId="29" w16cid:durableId="596597258">
    <w:abstractNumId w:val="6"/>
  </w:num>
  <w:num w:numId="30" w16cid:durableId="1773815337">
    <w:abstractNumId w:val="26"/>
  </w:num>
  <w:num w:numId="31" w16cid:durableId="953365261">
    <w:abstractNumId w:val="10"/>
  </w:num>
  <w:num w:numId="32" w16cid:durableId="842668671">
    <w:abstractNumId w:val="19"/>
  </w:num>
  <w:num w:numId="33" w16cid:durableId="1255359931">
    <w:abstractNumId w:val="24"/>
  </w:num>
  <w:num w:numId="34" w16cid:durableId="269822000">
    <w:abstractNumId w:val="1"/>
  </w:num>
  <w:num w:numId="35" w16cid:durableId="704722299">
    <w:abstractNumId w:val="32"/>
  </w:num>
  <w:num w:numId="36" w16cid:durableId="148251259">
    <w:abstractNumId w:val="2"/>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6E9F"/>
    <w:rsid w:val="00003C71"/>
    <w:rsid w:val="000071D6"/>
    <w:rsid w:val="00016E27"/>
    <w:rsid w:val="00041855"/>
    <w:rsid w:val="000457DE"/>
    <w:rsid w:val="0005085F"/>
    <w:rsid w:val="00056EE0"/>
    <w:rsid w:val="00061061"/>
    <w:rsid w:val="000728FC"/>
    <w:rsid w:val="00073F5D"/>
    <w:rsid w:val="00085E7B"/>
    <w:rsid w:val="00093F4B"/>
    <w:rsid w:val="000A0AA5"/>
    <w:rsid w:val="000A2717"/>
    <w:rsid w:val="000A57BF"/>
    <w:rsid w:val="000C2729"/>
    <w:rsid w:val="000C36ED"/>
    <w:rsid w:val="000D01A6"/>
    <w:rsid w:val="000E59E2"/>
    <w:rsid w:val="000F08E4"/>
    <w:rsid w:val="00100E3C"/>
    <w:rsid w:val="00101C4F"/>
    <w:rsid w:val="00103E7E"/>
    <w:rsid w:val="001105B2"/>
    <w:rsid w:val="00135F30"/>
    <w:rsid w:val="00140EA6"/>
    <w:rsid w:val="00145A67"/>
    <w:rsid w:val="0014725C"/>
    <w:rsid w:val="00161CAB"/>
    <w:rsid w:val="00175837"/>
    <w:rsid w:val="00196AB3"/>
    <w:rsid w:val="001A089C"/>
    <w:rsid w:val="001B3996"/>
    <w:rsid w:val="001C13E6"/>
    <w:rsid w:val="001C2915"/>
    <w:rsid w:val="001C2957"/>
    <w:rsid w:val="001C2DCB"/>
    <w:rsid w:val="001C5E7E"/>
    <w:rsid w:val="001D352C"/>
    <w:rsid w:val="001D6980"/>
    <w:rsid w:val="001D6FEB"/>
    <w:rsid w:val="001F10E9"/>
    <w:rsid w:val="001F1155"/>
    <w:rsid w:val="001F14F5"/>
    <w:rsid w:val="001F741C"/>
    <w:rsid w:val="00200AC4"/>
    <w:rsid w:val="00203B16"/>
    <w:rsid w:val="002065A0"/>
    <w:rsid w:val="00212BF6"/>
    <w:rsid w:val="00212C04"/>
    <w:rsid w:val="00212D29"/>
    <w:rsid w:val="002147D1"/>
    <w:rsid w:val="00217237"/>
    <w:rsid w:val="00234440"/>
    <w:rsid w:val="00235DEC"/>
    <w:rsid w:val="0023643B"/>
    <w:rsid w:val="00241AD5"/>
    <w:rsid w:val="002463E0"/>
    <w:rsid w:val="00262055"/>
    <w:rsid w:val="002626B9"/>
    <w:rsid w:val="00263341"/>
    <w:rsid w:val="00265C09"/>
    <w:rsid w:val="00275E8D"/>
    <w:rsid w:val="0027648D"/>
    <w:rsid w:val="00281382"/>
    <w:rsid w:val="00282A94"/>
    <w:rsid w:val="0028532F"/>
    <w:rsid w:val="00292F0E"/>
    <w:rsid w:val="00294E2C"/>
    <w:rsid w:val="002968AD"/>
    <w:rsid w:val="002A349A"/>
    <w:rsid w:val="002A7A07"/>
    <w:rsid w:val="002C57DD"/>
    <w:rsid w:val="002D60DB"/>
    <w:rsid w:val="002D7C8E"/>
    <w:rsid w:val="002F2234"/>
    <w:rsid w:val="002F4A89"/>
    <w:rsid w:val="002F7FF3"/>
    <w:rsid w:val="0030285F"/>
    <w:rsid w:val="00303339"/>
    <w:rsid w:val="0031026F"/>
    <w:rsid w:val="00310777"/>
    <w:rsid w:val="00324898"/>
    <w:rsid w:val="0032608A"/>
    <w:rsid w:val="003324E2"/>
    <w:rsid w:val="00333014"/>
    <w:rsid w:val="003373F4"/>
    <w:rsid w:val="00341CB5"/>
    <w:rsid w:val="00347DE3"/>
    <w:rsid w:val="00355B12"/>
    <w:rsid w:val="0036364B"/>
    <w:rsid w:val="003714B2"/>
    <w:rsid w:val="00382BDD"/>
    <w:rsid w:val="00386183"/>
    <w:rsid w:val="00397FC7"/>
    <w:rsid w:val="003A2E52"/>
    <w:rsid w:val="003A430D"/>
    <w:rsid w:val="003A4B2E"/>
    <w:rsid w:val="003A74BF"/>
    <w:rsid w:val="003B11F8"/>
    <w:rsid w:val="003B1DC7"/>
    <w:rsid w:val="003B2549"/>
    <w:rsid w:val="003C012E"/>
    <w:rsid w:val="003D02EA"/>
    <w:rsid w:val="003D06F1"/>
    <w:rsid w:val="003D4AFE"/>
    <w:rsid w:val="003D53FC"/>
    <w:rsid w:val="003E08F9"/>
    <w:rsid w:val="003E0B28"/>
    <w:rsid w:val="003E3CAD"/>
    <w:rsid w:val="003E5691"/>
    <w:rsid w:val="003F5BFF"/>
    <w:rsid w:val="003F7A4B"/>
    <w:rsid w:val="00413B55"/>
    <w:rsid w:val="00416E9F"/>
    <w:rsid w:val="00420BDB"/>
    <w:rsid w:val="00441F7B"/>
    <w:rsid w:val="00442F8D"/>
    <w:rsid w:val="00457106"/>
    <w:rsid w:val="00457C4F"/>
    <w:rsid w:val="00460D53"/>
    <w:rsid w:val="004835CB"/>
    <w:rsid w:val="00483BB7"/>
    <w:rsid w:val="004937CA"/>
    <w:rsid w:val="00494819"/>
    <w:rsid w:val="00496EB4"/>
    <w:rsid w:val="004A7AC4"/>
    <w:rsid w:val="004B080F"/>
    <w:rsid w:val="004B55FF"/>
    <w:rsid w:val="004B792E"/>
    <w:rsid w:val="004C2B78"/>
    <w:rsid w:val="004C2F26"/>
    <w:rsid w:val="004D1F5A"/>
    <w:rsid w:val="004D6BC4"/>
    <w:rsid w:val="004E0B9B"/>
    <w:rsid w:val="004E32E5"/>
    <w:rsid w:val="004F17BA"/>
    <w:rsid w:val="004F5D80"/>
    <w:rsid w:val="004F75EC"/>
    <w:rsid w:val="0051173A"/>
    <w:rsid w:val="00511AE8"/>
    <w:rsid w:val="00512DAD"/>
    <w:rsid w:val="00517115"/>
    <w:rsid w:val="00517FC2"/>
    <w:rsid w:val="00520A0A"/>
    <w:rsid w:val="00520B2E"/>
    <w:rsid w:val="005248A3"/>
    <w:rsid w:val="00532224"/>
    <w:rsid w:val="00533BD2"/>
    <w:rsid w:val="005417DA"/>
    <w:rsid w:val="00545709"/>
    <w:rsid w:val="00551F34"/>
    <w:rsid w:val="0055528D"/>
    <w:rsid w:val="005574B1"/>
    <w:rsid w:val="00563610"/>
    <w:rsid w:val="005651A1"/>
    <w:rsid w:val="005669DD"/>
    <w:rsid w:val="0057349F"/>
    <w:rsid w:val="00574647"/>
    <w:rsid w:val="0057647F"/>
    <w:rsid w:val="00581FD5"/>
    <w:rsid w:val="00583981"/>
    <w:rsid w:val="0059231D"/>
    <w:rsid w:val="005976CC"/>
    <w:rsid w:val="005A3748"/>
    <w:rsid w:val="005B5048"/>
    <w:rsid w:val="005C05F6"/>
    <w:rsid w:val="005C07E5"/>
    <w:rsid w:val="005C4E96"/>
    <w:rsid w:val="005C55CF"/>
    <w:rsid w:val="005D0224"/>
    <w:rsid w:val="005D18F9"/>
    <w:rsid w:val="005E261F"/>
    <w:rsid w:val="005E6395"/>
    <w:rsid w:val="00600FAB"/>
    <w:rsid w:val="006231B8"/>
    <w:rsid w:val="00624AFC"/>
    <w:rsid w:val="00624D39"/>
    <w:rsid w:val="00626A10"/>
    <w:rsid w:val="00634BBA"/>
    <w:rsid w:val="00635E7F"/>
    <w:rsid w:val="006443C2"/>
    <w:rsid w:val="00650260"/>
    <w:rsid w:val="006543BA"/>
    <w:rsid w:val="00657802"/>
    <w:rsid w:val="00660400"/>
    <w:rsid w:val="0066248C"/>
    <w:rsid w:val="00667908"/>
    <w:rsid w:val="0067528F"/>
    <w:rsid w:val="006763B2"/>
    <w:rsid w:val="00677BA6"/>
    <w:rsid w:val="00677DFD"/>
    <w:rsid w:val="00680B95"/>
    <w:rsid w:val="00684361"/>
    <w:rsid w:val="00693447"/>
    <w:rsid w:val="006A0E25"/>
    <w:rsid w:val="006A1E31"/>
    <w:rsid w:val="006A34A4"/>
    <w:rsid w:val="006A65E6"/>
    <w:rsid w:val="006B1259"/>
    <w:rsid w:val="006B1509"/>
    <w:rsid w:val="006D40FD"/>
    <w:rsid w:val="006E2807"/>
    <w:rsid w:val="006F4449"/>
    <w:rsid w:val="006F78F2"/>
    <w:rsid w:val="00707DA8"/>
    <w:rsid w:val="007172A6"/>
    <w:rsid w:val="00724BF4"/>
    <w:rsid w:val="0073701F"/>
    <w:rsid w:val="00737AB5"/>
    <w:rsid w:val="007405CE"/>
    <w:rsid w:val="00764421"/>
    <w:rsid w:val="00771ED8"/>
    <w:rsid w:val="00772FDC"/>
    <w:rsid w:val="007730C2"/>
    <w:rsid w:val="007742D8"/>
    <w:rsid w:val="00777794"/>
    <w:rsid w:val="00782BA0"/>
    <w:rsid w:val="00785AC4"/>
    <w:rsid w:val="007A693C"/>
    <w:rsid w:val="007B474A"/>
    <w:rsid w:val="007B5E15"/>
    <w:rsid w:val="007C01D4"/>
    <w:rsid w:val="007C0A93"/>
    <w:rsid w:val="007C17C3"/>
    <w:rsid w:val="007C26F9"/>
    <w:rsid w:val="007C72A1"/>
    <w:rsid w:val="007D0141"/>
    <w:rsid w:val="007D4BBB"/>
    <w:rsid w:val="007D5C67"/>
    <w:rsid w:val="007E0171"/>
    <w:rsid w:val="007E5231"/>
    <w:rsid w:val="007E529C"/>
    <w:rsid w:val="007F1DB2"/>
    <w:rsid w:val="00804989"/>
    <w:rsid w:val="008117B1"/>
    <w:rsid w:val="00814AD6"/>
    <w:rsid w:val="00817188"/>
    <w:rsid w:val="008242E3"/>
    <w:rsid w:val="00824DDF"/>
    <w:rsid w:val="0082506B"/>
    <w:rsid w:val="00837695"/>
    <w:rsid w:val="00850CA4"/>
    <w:rsid w:val="00856238"/>
    <w:rsid w:val="0085663B"/>
    <w:rsid w:val="00864356"/>
    <w:rsid w:val="00880FBA"/>
    <w:rsid w:val="00881EE7"/>
    <w:rsid w:val="008949E1"/>
    <w:rsid w:val="008A219F"/>
    <w:rsid w:val="008A23E0"/>
    <w:rsid w:val="008A7410"/>
    <w:rsid w:val="008B7AEA"/>
    <w:rsid w:val="008C4431"/>
    <w:rsid w:val="008C7DEA"/>
    <w:rsid w:val="008D10B4"/>
    <w:rsid w:val="008D2C81"/>
    <w:rsid w:val="008D48E3"/>
    <w:rsid w:val="008D6636"/>
    <w:rsid w:val="008D7B4F"/>
    <w:rsid w:val="008E05FB"/>
    <w:rsid w:val="008E3425"/>
    <w:rsid w:val="008E3F38"/>
    <w:rsid w:val="008F029F"/>
    <w:rsid w:val="008F26B3"/>
    <w:rsid w:val="008F288E"/>
    <w:rsid w:val="008F6655"/>
    <w:rsid w:val="008F7C0B"/>
    <w:rsid w:val="00900DFD"/>
    <w:rsid w:val="009016B7"/>
    <w:rsid w:val="009051EB"/>
    <w:rsid w:val="009052BB"/>
    <w:rsid w:val="00906A9A"/>
    <w:rsid w:val="009122FD"/>
    <w:rsid w:val="00915048"/>
    <w:rsid w:val="00917271"/>
    <w:rsid w:val="00931684"/>
    <w:rsid w:val="00935F17"/>
    <w:rsid w:val="00937F91"/>
    <w:rsid w:val="00944B78"/>
    <w:rsid w:val="0094780C"/>
    <w:rsid w:val="00952775"/>
    <w:rsid w:val="00954522"/>
    <w:rsid w:val="009548FB"/>
    <w:rsid w:val="00954998"/>
    <w:rsid w:val="00957139"/>
    <w:rsid w:val="009573B9"/>
    <w:rsid w:val="00962F58"/>
    <w:rsid w:val="00971EA4"/>
    <w:rsid w:val="009748B2"/>
    <w:rsid w:val="00977B57"/>
    <w:rsid w:val="0098796E"/>
    <w:rsid w:val="00990081"/>
    <w:rsid w:val="00994EA6"/>
    <w:rsid w:val="00996BEF"/>
    <w:rsid w:val="0099728E"/>
    <w:rsid w:val="009A37B8"/>
    <w:rsid w:val="009A4700"/>
    <w:rsid w:val="009B10C5"/>
    <w:rsid w:val="009B302B"/>
    <w:rsid w:val="009B386E"/>
    <w:rsid w:val="009C09F2"/>
    <w:rsid w:val="009C27EA"/>
    <w:rsid w:val="009C6D08"/>
    <w:rsid w:val="009D2F8E"/>
    <w:rsid w:val="009D3EC8"/>
    <w:rsid w:val="009D75AD"/>
    <w:rsid w:val="009E0819"/>
    <w:rsid w:val="009E2FA3"/>
    <w:rsid w:val="009E322D"/>
    <w:rsid w:val="009E6942"/>
    <w:rsid w:val="009F01EE"/>
    <w:rsid w:val="009F10DB"/>
    <w:rsid w:val="009F20BB"/>
    <w:rsid w:val="009F6292"/>
    <w:rsid w:val="009F6D69"/>
    <w:rsid w:val="00A12BE3"/>
    <w:rsid w:val="00A13F74"/>
    <w:rsid w:val="00A160BD"/>
    <w:rsid w:val="00A17E73"/>
    <w:rsid w:val="00A30E69"/>
    <w:rsid w:val="00A43A64"/>
    <w:rsid w:val="00A43FA3"/>
    <w:rsid w:val="00A54BCC"/>
    <w:rsid w:val="00A744AE"/>
    <w:rsid w:val="00A80EDF"/>
    <w:rsid w:val="00A82C5E"/>
    <w:rsid w:val="00A847D8"/>
    <w:rsid w:val="00A90856"/>
    <w:rsid w:val="00AA2007"/>
    <w:rsid w:val="00AB6158"/>
    <w:rsid w:val="00AC063F"/>
    <w:rsid w:val="00AC4132"/>
    <w:rsid w:val="00AC4F46"/>
    <w:rsid w:val="00AD2610"/>
    <w:rsid w:val="00AD2BDE"/>
    <w:rsid w:val="00AE0ED0"/>
    <w:rsid w:val="00AE4D73"/>
    <w:rsid w:val="00AF1B2D"/>
    <w:rsid w:val="00B025F9"/>
    <w:rsid w:val="00B16C0C"/>
    <w:rsid w:val="00B17B2D"/>
    <w:rsid w:val="00B3702A"/>
    <w:rsid w:val="00B40B18"/>
    <w:rsid w:val="00B42E5E"/>
    <w:rsid w:val="00B4696A"/>
    <w:rsid w:val="00B5300C"/>
    <w:rsid w:val="00B623B9"/>
    <w:rsid w:val="00B62D03"/>
    <w:rsid w:val="00B6334C"/>
    <w:rsid w:val="00B74845"/>
    <w:rsid w:val="00B74A3B"/>
    <w:rsid w:val="00B76234"/>
    <w:rsid w:val="00B9191D"/>
    <w:rsid w:val="00B9238B"/>
    <w:rsid w:val="00B941BA"/>
    <w:rsid w:val="00BA4CE3"/>
    <w:rsid w:val="00BB14F9"/>
    <w:rsid w:val="00BB5DEC"/>
    <w:rsid w:val="00BD3F74"/>
    <w:rsid w:val="00BF16F2"/>
    <w:rsid w:val="00BF4D2C"/>
    <w:rsid w:val="00C07776"/>
    <w:rsid w:val="00C14EF0"/>
    <w:rsid w:val="00C203EF"/>
    <w:rsid w:val="00C22782"/>
    <w:rsid w:val="00C255AC"/>
    <w:rsid w:val="00C3085F"/>
    <w:rsid w:val="00C3575D"/>
    <w:rsid w:val="00C36797"/>
    <w:rsid w:val="00C445C8"/>
    <w:rsid w:val="00C6500C"/>
    <w:rsid w:val="00C73046"/>
    <w:rsid w:val="00CA1FBB"/>
    <w:rsid w:val="00CA6B63"/>
    <w:rsid w:val="00CA70C3"/>
    <w:rsid w:val="00CC5750"/>
    <w:rsid w:val="00CD261B"/>
    <w:rsid w:val="00CD4B41"/>
    <w:rsid w:val="00CD7EDF"/>
    <w:rsid w:val="00CE351E"/>
    <w:rsid w:val="00CE77EF"/>
    <w:rsid w:val="00CF0962"/>
    <w:rsid w:val="00CF5B1A"/>
    <w:rsid w:val="00CF7C52"/>
    <w:rsid w:val="00D03E8D"/>
    <w:rsid w:val="00D07EE9"/>
    <w:rsid w:val="00D13AAF"/>
    <w:rsid w:val="00D20D3C"/>
    <w:rsid w:val="00D54EC5"/>
    <w:rsid w:val="00D57BA2"/>
    <w:rsid w:val="00D637E1"/>
    <w:rsid w:val="00D64EA4"/>
    <w:rsid w:val="00D83D56"/>
    <w:rsid w:val="00D94EE8"/>
    <w:rsid w:val="00D97805"/>
    <w:rsid w:val="00DA674E"/>
    <w:rsid w:val="00DB2A80"/>
    <w:rsid w:val="00DB3376"/>
    <w:rsid w:val="00DB54BF"/>
    <w:rsid w:val="00DC1BFB"/>
    <w:rsid w:val="00DC4807"/>
    <w:rsid w:val="00DD476D"/>
    <w:rsid w:val="00DD5AE6"/>
    <w:rsid w:val="00DD663E"/>
    <w:rsid w:val="00DE6A64"/>
    <w:rsid w:val="00DE778B"/>
    <w:rsid w:val="00DF0864"/>
    <w:rsid w:val="00DF14C5"/>
    <w:rsid w:val="00DF2AC9"/>
    <w:rsid w:val="00E006A7"/>
    <w:rsid w:val="00E03511"/>
    <w:rsid w:val="00E07079"/>
    <w:rsid w:val="00E07700"/>
    <w:rsid w:val="00E16690"/>
    <w:rsid w:val="00E20478"/>
    <w:rsid w:val="00E238DB"/>
    <w:rsid w:val="00E34E4A"/>
    <w:rsid w:val="00E37DA9"/>
    <w:rsid w:val="00E43F58"/>
    <w:rsid w:val="00E44A03"/>
    <w:rsid w:val="00E47B2F"/>
    <w:rsid w:val="00E53949"/>
    <w:rsid w:val="00E660C9"/>
    <w:rsid w:val="00E66AA7"/>
    <w:rsid w:val="00E66CBF"/>
    <w:rsid w:val="00E86E94"/>
    <w:rsid w:val="00E9579E"/>
    <w:rsid w:val="00E96715"/>
    <w:rsid w:val="00EA0268"/>
    <w:rsid w:val="00EA691B"/>
    <w:rsid w:val="00EB0114"/>
    <w:rsid w:val="00EB2C16"/>
    <w:rsid w:val="00EB5EA7"/>
    <w:rsid w:val="00EC576B"/>
    <w:rsid w:val="00ED305D"/>
    <w:rsid w:val="00ED30CC"/>
    <w:rsid w:val="00EE005F"/>
    <w:rsid w:val="00EE3B98"/>
    <w:rsid w:val="00EF5F8F"/>
    <w:rsid w:val="00F0274F"/>
    <w:rsid w:val="00F02F34"/>
    <w:rsid w:val="00F04C3D"/>
    <w:rsid w:val="00F063DC"/>
    <w:rsid w:val="00F16081"/>
    <w:rsid w:val="00F16851"/>
    <w:rsid w:val="00F16B84"/>
    <w:rsid w:val="00F2188A"/>
    <w:rsid w:val="00F22D02"/>
    <w:rsid w:val="00F34732"/>
    <w:rsid w:val="00F37606"/>
    <w:rsid w:val="00F37799"/>
    <w:rsid w:val="00F42904"/>
    <w:rsid w:val="00F4356A"/>
    <w:rsid w:val="00F45147"/>
    <w:rsid w:val="00F479FD"/>
    <w:rsid w:val="00F51F3D"/>
    <w:rsid w:val="00F57046"/>
    <w:rsid w:val="00F60E66"/>
    <w:rsid w:val="00F61DF8"/>
    <w:rsid w:val="00F65376"/>
    <w:rsid w:val="00F658AB"/>
    <w:rsid w:val="00F8323E"/>
    <w:rsid w:val="00F83F31"/>
    <w:rsid w:val="00F8527A"/>
    <w:rsid w:val="00FA7A78"/>
    <w:rsid w:val="00FB07AC"/>
    <w:rsid w:val="00FB76B8"/>
    <w:rsid w:val="00FC073C"/>
    <w:rsid w:val="00FE0A89"/>
    <w:rsid w:val="00FE4A5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8AD3FB"/>
  <w15:chartTrackingRefBased/>
  <w15:docId w15:val="{47977DAA-E8AF-419C-80F8-FA3DF88D63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16E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416E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416E9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416E9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16E9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16E9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16E9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16E9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16E9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16E9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416E9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416E9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416E9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16E9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16E9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16E9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16E9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16E9F"/>
    <w:rPr>
      <w:rFonts w:eastAsiaTheme="majorEastAsia" w:cstheme="majorBidi"/>
      <w:color w:val="272727" w:themeColor="text1" w:themeTint="D8"/>
    </w:rPr>
  </w:style>
  <w:style w:type="paragraph" w:styleId="Ttulo">
    <w:name w:val="Title"/>
    <w:basedOn w:val="Normal"/>
    <w:next w:val="Normal"/>
    <w:link w:val="TtuloCar"/>
    <w:uiPriority w:val="10"/>
    <w:qFormat/>
    <w:rsid w:val="00416E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16E9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16E9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16E9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16E9F"/>
    <w:pPr>
      <w:spacing w:before="160"/>
      <w:jc w:val="center"/>
    </w:pPr>
    <w:rPr>
      <w:i/>
      <w:iCs/>
      <w:color w:val="404040" w:themeColor="text1" w:themeTint="BF"/>
    </w:rPr>
  </w:style>
  <w:style w:type="character" w:customStyle="1" w:styleId="CitaCar">
    <w:name w:val="Cita Car"/>
    <w:basedOn w:val="Fuentedeprrafopredeter"/>
    <w:link w:val="Cita"/>
    <w:uiPriority w:val="29"/>
    <w:rsid w:val="00416E9F"/>
    <w:rPr>
      <w:i/>
      <w:iCs/>
      <w:color w:val="404040" w:themeColor="text1" w:themeTint="BF"/>
    </w:rPr>
  </w:style>
  <w:style w:type="paragraph" w:styleId="Prrafodelista">
    <w:name w:val="List Paragraph"/>
    <w:basedOn w:val="Normal"/>
    <w:uiPriority w:val="34"/>
    <w:qFormat/>
    <w:rsid w:val="00416E9F"/>
    <w:pPr>
      <w:ind w:left="720"/>
      <w:contextualSpacing/>
    </w:pPr>
  </w:style>
  <w:style w:type="character" w:styleId="nfasisintenso">
    <w:name w:val="Intense Emphasis"/>
    <w:basedOn w:val="Fuentedeprrafopredeter"/>
    <w:uiPriority w:val="21"/>
    <w:qFormat/>
    <w:rsid w:val="00416E9F"/>
    <w:rPr>
      <w:i/>
      <w:iCs/>
      <w:color w:val="0F4761" w:themeColor="accent1" w:themeShade="BF"/>
    </w:rPr>
  </w:style>
  <w:style w:type="paragraph" w:styleId="Citadestacada">
    <w:name w:val="Intense Quote"/>
    <w:basedOn w:val="Normal"/>
    <w:next w:val="Normal"/>
    <w:link w:val="CitadestacadaCar"/>
    <w:uiPriority w:val="30"/>
    <w:qFormat/>
    <w:rsid w:val="00416E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16E9F"/>
    <w:rPr>
      <w:i/>
      <w:iCs/>
      <w:color w:val="0F4761" w:themeColor="accent1" w:themeShade="BF"/>
    </w:rPr>
  </w:style>
  <w:style w:type="character" w:styleId="Referenciaintensa">
    <w:name w:val="Intense Reference"/>
    <w:basedOn w:val="Fuentedeprrafopredeter"/>
    <w:uiPriority w:val="32"/>
    <w:qFormat/>
    <w:rsid w:val="00416E9F"/>
    <w:rPr>
      <w:b/>
      <w:bCs/>
      <w:smallCaps/>
      <w:color w:val="0F4761" w:themeColor="accent1" w:themeShade="BF"/>
      <w:spacing w:val="5"/>
    </w:rPr>
  </w:style>
  <w:style w:type="paragraph" w:styleId="Encabezado">
    <w:name w:val="header"/>
    <w:basedOn w:val="Normal"/>
    <w:link w:val="EncabezadoCar"/>
    <w:uiPriority w:val="99"/>
    <w:unhideWhenUsed/>
    <w:rsid w:val="0028532F"/>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28532F"/>
  </w:style>
  <w:style w:type="paragraph" w:styleId="Piedepgina">
    <w:name w:val="footer"/>
    <w:basedOn w:val="Normal"/>
    <w:link w:val="PiedepginaCar"/>
    <w:uiPriority w:val="99"/>
    <w:unhideWhenUsed/>
    <w:rsid w:val="0028532F"/>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8532F"/>
  </w:style>
  <w:style w:type="paragraph" w:styleId="NormalWeb">
    <w:name w:val="Normal (Web)"/>
    <w:basedOn w:val="Normal"/>
    <w:uiPriority w:val="99"/>
    <w:semiHidden/>
    <w:unhideWhenUsed/>
    <w:rsid w:val="007B5E15"/>
    <w:rPr>
      <w:rFonts w:ascii="Times New Roman" w:hAnsi="Times New Roman" w:cs="Times New Roman"/>
    </w:rPr>
  </w:style>
  <w:style w:type="paragraph" w:styleId="TtuloTDC">
    <w:name w:val="TOC Heading"/>
    <w:basedOn w:val="Ttulo1"/>
    <w:next w:val="Normal"/>
    <w:uiPriority w:val="39"/>
    <w:unhideWhenUsed/>
    <w:qFormat/>
    <w:rsid w:val="002968AD"/>
    <w:pPr>
      <w:spacing w:before="240" w:after="0" w:line="259" w:lineRule="auto"/>
      <w:outlineLvl w:val="9"/>
    </w:pPr>
    <w:rPr>
      <w:kern w:val="0"/>
      <w:sz w:val="32"/>
      <w:szCs w:val="32"/>
      <w:lang w:eastAsia="es-ES"/>
      <w14:ligatures w14:val="none"/>
    </w:rPr>
  </w:style>
  <w:style w:type="paragraph" w:styleId="TDC1">
    <w:name w:val="toc 1"/>
    <w:basedOn w:val="Normal"/>
    <w:next w:val="Normal"/>
    <w:autoRedefine/>
    <w:uiPriority w:val="39"/>
    <w:unhideWhenUsed/>
    <w:rsid w:val="002968AD"/>
    <w:pPr>
      <w:spacing w:after="100"/>
    </w:pPr>
  </w:style>
  <w:style w:type="paragraph" w:styleId="TDC2">
    <w:name w:val="toc 2"/>
    <w:basedOn w:val="Normal"/>
    <w:next w:val="Normal"/>
    <w:autoRedefine/>
    <w:uiPriority w:val="39"/>
    <w:unhideWhenUsed/>
    <w:rsid w:val="002968AD"/>
    <w:pPr>
      <w:spacing w:after="100"/>
      <w:ind w:left="240"/>
    </w:pPr>
  </w:style>
  <w:style w:type="paragraph" w:styleId="TDC3">
    <w:name w:val="toc 3"/>
    <w:basedOn w:val="Normal"/>
    <w:next w:val="Normal"/>
    <w:autoRedefine/>
    <w:uiPriority w:val="39"/>
    <w:unhideWhenUsed/>
    <w:rsid w:val="002968AD"/>
    <w:pPr>
      <w:spacing w:after="100"/>
      <w:ind w:left="480"/>
    </w:pPr>
  </w:style>
  <w:style w:type="character" w:styleId="Hipervnculo">
    <w:name w:val="Hyperlink"/>
    <w:basedOn w:val="Fuentedeprrafopredeter"/>
    <w:uiPriority w:val="99"/>
    <w:unhideWhenUsed/>
    <w:rsid w:val="002968AD"/>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07/relationships/diagramDrawing" Target="diagrams/drawing1.xml"/><Relationship Id="rId18" Type="http://schemas.openxmlformats.org/officeDocument/2006/relationships/image" Target="media/image4.emf"/><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oleObject" Target="https://predixiaes-my.sharepoint.com/personal/diego_haisch_predixia_es/Documents/Documentos/Ingenier&#237;a/Emprendimiento/Plan%20Financiero.xlsx!Plan_financiero!F35C2:F40C8" TargetMode="External"/><Relationship Id="rId7" Type="http://schemas.openxmlformats.org/officeDocument/2006/relationships/endnotes" Target="endnotes.xml"/><Relationship Id="rId12" Type="http://schemas.openxmlformats.org/officeDocument/2006/relationships/diagramColors" Target="diagrams/colors1.xml"/><Relationship Id="rId17" Type="http://schemas.openxmlformats.org/officeDocument/2006/relationships/oleObject" Target="https://predixiaes-my.sharepoint.com/personal/diego_haisch_predixia_es/Documents/Documentos/Ingenier&#237;a/Emprendimiento/Plan%20Financiero.xlsx!Plan_financiero!F17C2:F22C7"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3.emf"/><Relationship Id="rId20" Type="http://schemas.openxmlformats.org/officeDocument/2006/relationships/image" Target="media/image5.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QuickStyle" Target="diagrams/quickStyle1.xml"/><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oleObject" Target="https://predixiaes-my.sharepoint.com/personal/diego_haisch_predixia_es/Documents/Documentos/Ingenier&#237;a/Emprendimiento/Plan%20Financiero.xlsx!Plan_financiero!F6C2:F10C4" TargetMode="External"/><Relationship Id="rId23" Type="http://schemas.openxmlformats.org/officeDocument/2006/relationships/oleObject" Target="https://predixiaes-my.sharepoint.com/personal/diego_haisch_predixia_es/Documents/Documentos/Ingenier&#237;a/Emprendimiento/Plan%20Financiero.xlsx!Plan_financiero!F44C2:F49C6" TargetMode="External"/><Relationship Id="rId10" Type="http://schemas.openxmlformats.org/officeDocument/2006/relationships/diagramLayout" Target="diagrams/layout1.xml"/><Relationship Id="rId19" Type="http://schemas.openxmlformats.org/officeDocument/2006/relationships/oleObject" Target="https://predixiaes-my.sharepoint.com/personal/diego_haisch_predixia_es/Documents/Documentos/Ingenier&#237;a/Emprendimiento/Plan%20Financiero.xlsx!Plan_financiero!F26C2:F31C10" TargetMode="External"/><Relationship Id="rId4" Type="http://schemas.openxmlformats.org/officeDocument/2006/relationships/settings" Target="settings.xml"/><Relationship Id="rId9" Type="http://schemas.openxmlformats.org/officeDocument/2006/relationships/diagramData" Target="diagrams/data1.xml"/><Relationship Id="rId14" Type="http://schemas.openxmlformats.org/officeDocument/2006/relationships/image" Target="media/image2.emf"/><Relationship Id="rId22" Type="http://schemas.openxmlformats.org/officeDocument/2006/relationships/image" Target="media/image6.emf"/></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41CB25C5-199C-4893-9987-979BADDF4AF7}" type="doc">
      <dgm:prSet loTypeId="urn:microsoft.com/office/officeart/2005/8/layout/hList1" loCatId="list" qsTypeId="urn:microsoft.com/office/officeart/2005/8/quickstyle/simple1" qsCatId="simple" csTypeId="urn:microsoft.com/office/officeart/2005/8/colors/accent1_2" csCatId="accent1" phldr="1"/>
      <dgm:spPr/>
      <dgm:t>
        <a:bodyPr/>
        <a:lstStyle/>
        <a:p>
          <a:endParaRPr lang="es-ES"/>
        </a:p>
      </dgm:t>
    </dgm:pt>
    <dgm:pt modelId="{BE1A81E9-45C8-496D-A5DF-836CAF2ABDB2}">
      <dgm:prSet phldrT="[Texto]"/>
      <dgm:spPr/>
      <dgm:t>
        <a:bodyPr/>
        <a:lstStyle/>
        <a:p>
          <a:pPr>
            <a:buNone/>
          </a:pPr>
          <a:r>
            <a:rPr lang="es-ES" b="1"/>
            <a:t>1) Calidad y disponibilidad de datos</a:t>
          </a:r>
          <a:endParaRPr lang="es-ES"/>
        </a:p>
      </dgm:t>
    </dgm:pt>
    <dgm:pt modelId="{A67EC29A-0927-4AB5-942F-08BB24D00E05}" type="parTrans" cxnId="{18F02D40-25E3-4836-B9C0-6396B024C879}">
      <dgm:prSet/>
      <dgm:spPr/>
      <dgm:t>
        <a:bodyPr/>
        <a:lstStyle/>
        <a:p>
          <a:endParaRPr lang="es-ES"/>
        </a:p>
      </dgm:t>
    </dgm:pt>
    <dgm:pt modelId="{A1A3AB59-4372-47FB-81FF-5BA0C87B5079}" type="sibTrans" cxnId="{18F02D40-25E3-4836-B9C0-6396B024C879}">
      <dgm:prSet/>
      <dgm:spPr/>
      <dgm:t>
        <a:bodyPr/>
        <a:lstStyle/>
        <a:p>
          <a:endParaRPr lang="es-ES"/>
        </a:p>
      </dgm:t>
    </dgm:pt>
    <dgm:pt modelId="{6FC7C1D7-4162-4D55-9FE2-42623E9304A3}">
      <dgm:prSet/>
      <dgm:spPr/>
      <dgm:t>
        <a:bodyPr/>
        <a:lstStyle/>
        <a:p>
          <a:pPr>
            <a:buSzPts val="1000"/>
            <a:buFont typeface="Symbol" panose="05050102010706020507" pitchFamily="18" charset="2"/>
            <a:buChar char=""/>
          </a:pPr>
          <a:r>
            <a:rPr lang="es-ES"/>
            <a:t>Baja estructuración de datos en ERP/Excel.</a:t>
          </a:r>
        </a:p>
      </dgm:t>
    </dgm:pt>
    <dgm:pt modelId="{5BB184EB-0246-4E36-929B-111CAEF7AA50}" type="parTrans" cxnId="{4D36B37C-2D5F-47EC-8487-5EB0FDA58177}">
      <dgm:prSet/>
      <dgm:spPr/>
      <dgm:t>
        <a:bodyPr/>
        <a:lstStyle/>
        <a:p>
          <a:endParaRPr lang="es-ES"/>
        </a:p>
      </dgm:t>
    </dgm:pt>
    <dgm:pt modelId="{A5AC4BD2-0DBA-460A-BA08-E1A8EEBEAA91}" type="sibTrans" cxnId="{4D36B37C-2D5F-47EC-8487-5EB0FDA58177}">
      <dgm:prSet/>
      <dgm:spPr/>
      <dgm:t>
        <a:bodyPr/>
        <a:lstStyle/>
        <a:p>
          <a:endParaRPr lang="es-ES"/>
        </a:p>
      </dgm:t>
    </dgm:pt>
    <dgm:pt modelId="{5E077756-3EE9-4005-AC19-8FE42E9F5918}">
      <dgm:prSet/>
      <dgm:spPr/>
      <dgm:t>
        <a:bodyPr/>
        <a:lstStyle/>
        <a:p>
          <a:pPr>
            <a:buSzPts val="1000"/>
            <a:buFont typeface="Symbol" panose="05050102010706020507" pitchFamily="18" charset="2"/>
            <a:buChar char=""/>
          </a:pPr>
          <a:r>
            <a:rPr lang="es-ES"/>
            <a:t>Falta de modelos únicos (ventas, stock, colecciones).</a:t>
          </a:r>
        </a:p>
      </dgm:t>
    </dgm:pt>
    <dgm:pt modelId="{46E72C88-A152-4781-B296-58CA60255FFD}" type="parTrans" cxnId="{F0D5B6E2-C3A0-45A6-A042-919D57A31B1C}">
      <dgm:prSet/>
      <dgm:spPr/>
      <dgm:t>
        <a:bodyPr/>
        <a:lstStyle/>
        <a:p>
          <a:endParaRPr lang="es-ES"/>
        </a:p>
      </dgm:t>
    </dgm:pt>
    <dgm:pt modelId="{4578FD3D-9F51-47B4-BFAE-9EA4DFE5C86A}" type="sibTrans" cxnId="{F0D5B6E2-C3A0-45A6-A042-919D57A31B1C}">
      <dgm:prSet/>
      <dgm:spPr/>
      <dgm:t>
        <a:bodyPr/>
        <a:lstStyle/>
        <a:p>
          <a:endParaRPr lang="es-ES"/>
        </a:p>
      </dgm:t>
    </dgm:pt>
    <dgm:pt modelId="{AFF0A2DD-B939-4229-BEFC-3BC2CAD8E01D}">
      <dgm:prSet/>
      <dgm:spPr/>
      <dgm:t>
        <a:bodyPr/>
        <a:lstStyle/>
        <a:p>
          <a:pPr>
            <a:buSzPts val="1000"/>
            <a:buFont typeface="Symbol" panose="05050102010706020507" pitchFamily="18" charset="2"/>
            <a:buChar char=""/>
          </a:pPr>
          <a:r>
            <a:rPr lang="es-ES"/>
            <a:t>Imposibilidad de alimentar BI e IA sin un gap analysis previo.</a:t>
          </a:r>
        </a:p>
      </dgm:t>
    </dgm:pt>
    <dgm:pt modelId="{ADF2D4C6-0C84-44D7-8180-FADB7C0C49BF}" type="parTrans" cxnId="{DB08BB1F-0F7B-4D56-88E8-7DEDBC54D5B7}">
      <dgm:prSet/>
      <dgm:spPr/>
      <dgm:t>
        <a:bodyPr/>
        <a:lstStyle/>
        <a:p>
          <a:endParaRPr lang="es-ES"/>
        </a:p>
      </dgm:t>
    </dgm:pt>
    <dgm:pt modelId="{8542733E-FDC4-40BA-AB2B-32C06E7D95BD}" type="sibTrans" cxnId="{DB08BB1F-0F7B-4D56-88E8-7DEDBC54D5B7}">
      <dgm:prSet/>
      <dgm:spPr/>
      <dgm:t>
        <a:bodyPr/>
        <a:lstStyle/>
        <a:p>
          <a:endParaRPr lang="es-ES"/>
        </a:p>
      </dgm:t>
    </dgm:pt>
    <dgm:pt modelId="{3D835614-A94F-4FBC-A3A6-37076B79F987}">
      <dgm:prSet/>
      <dgm:spPr/>
      <dgm:t>
        <a:bodyPr/>
        <a:lstStyle/>
        <a:p>
          <a:pPr>
            <a:buNone/>
          </a:pPr>
          <a:r>
            <a:rPr lang="es-ES" b="1"/>
            <a:t>2) Carencia de talento y habilidades tecnológicas</a:t>
          </a:r>
          <a:endParaRPr lang="es-ES"/>
        </a:p>
      </dgm:t>
    </dgm:pt>
    <dgm:pt modelId="{9A243F52-1F32-4AB9-80F1-D1D6F10EDFEA}" type="parTrans" cxnId="{CC76B0AD-E7F7-4D7F-8ABD-68514743A151}">
      <dgm:prSet/>
      <dgm:spPr/>
      <dgm:t>
        <a:bodyPr/>
        <a:lstStyle/>
        <a:p>
          <a:endParaRPr lang="es-ES"/>
        </a:p>
      </dgm:t>
    </dgm:pt>
    <dgm:pt modelId="{BAE58A9A-500F-449C-98B3-9AC8AE2C4DD6}" type="sibTrans" cxnId="{CC76B0AD-E7F7-4D7F-8ABD-68514743A151}">
      <dgm:prSet/>
      <dgm:spPr/>
      <dgm:t>
        <a:bodyPr/>
        <a:lstStyle/>
        <a:p>
          <a:endParaRPr lang="es-ES"/>
        </a:p>
      </dgm:t>
    </dgm:pt>
    <dgm:pt modelId="{2D2FA7D8-05C5-4ADD-AA16-731D14CD1973}">
      <dgm:prSet/>
      <dgm:spPr/>
      <dgm:t>
        <a:bodyPr/>
        <a:lstStyle/>
        <a:p>
          <a:pPr>
            <a:buSzPts val="1000"/>
            <a:buFont typeface="Symbol" panose="05050102010706020507" pitchFamily="18" charset="2"/>
            <a:buChar char=""/>
          </a:pPr>
          <a:r>
            <a:rPr lang="es-ES"/>
            <a:t>Equipos sin formación en BI, analítica o machine learning.</a:t>
          </a:r>
        </a:p>
      </dgm:t>
    </dgm:pt>
    <dgm:pt modelId="{1E9CD88A-F1B7-42C3-B86C-3CD28B3E83F2}" type="parTrans" cxnId="{30343C43-ACB4-4A43-AF6C-8F29433A9BDD}">
      <dgm:prSet/>
      <dgm:spPr/>
      <dgm:t>
        <a:bodyPr/>
        <a:lstStyle/>
        <a:p>
          <a:endParaRPr lang="es-ES"/>
        </a:p>
      </dgm:t>
    </dgm:pt>
    <dgm:pt modelId="{DCDDE804-DD82-49C5-9D08-7631C4127D2E}" type="sibTrans" cxnId="{30343C43-ACB4-4A43-AF6C-8F29433A9BDD}">
      <dgm:prSet/>
      <dgm:spPr/>
      <dgm:t>
        <a:bodyPr/>
        <a:lstStyle/>
        <a:p>
          <a:endParaRPr lang="es-ES"/>
        </a:p>
      </dgm:t>
    </dgm:pt>
    <dgm:pt modelId="{E969CD83-D260-464F-915E-8ECEBC24ACB4}">
      <dgm:prSet/>
      <dgm:spPr/>
      <dgm:t>
        <a:bodyPr/>
        <a:lstStyle/>
        <a:p>
          <a:pPr>
            <a:buSzPts val="1000"/>
            <a:buFont typeface="Symbol" panose="05050102010706020507" pitchFamily="18" charset="2"/>
            <a:buChar char=""/>
          </a:pPr>
          <a:r>
            <a:rPr lang="es-ES"/>
            <a:t>Falta de perfiles internos capaces de liderar proyectos de transformación digital.</a:t>
          </a:r>
        </a:p>
      </dgm:t>
    </dgm:pt>
    <dgm:pt modelId="{4AB6D18E-A9E6-409B-9489-5ACBDAC12BAB}" type="parTrans" cxnId="{EF1C9A8D-AA32-4D64-ABC4-1BBD947CF646}">
      <dgm:prSet/>
      <dgm:spPr/>
      <dgm:t>
        <a:bodyPr/>
        <a:lstStyle/>
        <a:p>
          <a:endParaRPr lang="es-ES"/>
        </a:p>
      </dgm:t>
    </dgm:pt>
    <dgm:pt modelId="{3743FFD2-37BA-46AB-B247-2A1E5E6AE68B}" type="sibTrans" cxnId="{EF1C9A8D-AA32-4D64-ABC4-1BBD947CF646}">
      <dgm:prSet/>
      <dgm:spPr/>
      <dgm:t>
        <a:bodyPr/>
        <a:lstStyle/>
        <a:p>
          <a:endParaRPr lang="es-ES"/>
        </a:p>
      </dgm:t>
    </dgm:pt>
    <dgm:pt modelId="{F6877F99-FFF6-4C55-9B93-90BF9CC83AE3}">
      <dgm:prSet/>
      <dgm:spPr/>
      <dgm:t>
        <a:bodyPr/>
        <a:lstStyle/>
        <a:p>
          <a:pPr>
            <a:buSzPts val="1000"/>
            <a:buFont typeface="Symbol" panose="05050102010706020507" pitchFamily="18" charset="2"/>
            <a:buChar char=""/>
          </a:pPr>
          <a:r>
            <a:rPr lang="es-ES"/>
            <a:t>Dependencia de consultores externos.</a:t>
          </a:r>
        </a:p>
      </dgm:t>
    </dgm:pt>
    <dgm:pt modelId="{19A5F4FC-01C8-40EC-953B-8531069E8188}" type="parTrans" cxnId="{03BEAE02-AE14-4088-8C75-6494B64CDD0E}">
      <dgm:prSet/>
      <dgm:spPr/>
      <dgm:t>
        <a:bodyPr/>
        <a:lstStyle/>
        <a:p>
          <a:endParaRPr lang="es-ES"/>
        </a:p>
      </dgm:t>
    </dgm:pt>
    <dgm:pt modelId="{59AAD2F0-BD8C-479A-86E6-EAF5D77F4E1E}" type="sibTrans" cxnId="{03BEAE02-AE14-4088-8C75-6494B64CDD0E}">
      <dgm:prSet/>
      <dgm:spPr/>
      <dgm:t>
        <a:bodyPr/>
        <a:lstStyle/>
        <a:p>
          <a:endParaRPr lang="es-ES"/>
        </a:p>
      </dgm:t>
    </dgm:pt>
    <dgm:pt modelId="{EA66DC9B-FF7E-4CF7-B14D-47359428885B}">
      <dgm:prSet/>
      <dgm:spPr/>
      <dgm:t>
        <a:bodyPr/>
        <a:lstStyle/>
        <a:p>
          <a:pPr>
            <a:buNone/>
          </a:pPr>
          <a:r>
            <a:rPr lang="es-ES" b="1"/>
            <a:t>3) Necesidad de dashboards corporativos estandarizados</a:t>
          </a:r>
          <a:endParaRPr lang="es-ES"/>
        </a:p>
      </dgm:t>
    </dgm:pt>
    <dgm:pt modelId="{5E948601-84FC-4BDD-B827-B464AB5BB70C}" type="parTrans" cxnId="{BA827620-FA9F-4AD5-B95D-0B9393C776E1}">
      <dgm:prSet/>
      <dgm:spPr/>
      <dgm:t>
        <a:bodyPr/>
        <a:lstStyle/>
        <a:p>
          <a:endParaRPr lang="es-ES"/>
        </a:p>
      </dgm:t>
    </dgm:pt>
    <dgm:pt modelId="{9E363385-D29B-4C46-A87B-BCD846ABDFE1}" type="sibTrans" cxnId="{BA827620-FA9F-4AD5-B95D-0B9393C776E1}">
      <dgm:prSet/>
      <dgm:spPr/>
      <dgm:t>
        <a:bodyPr/>
        <a:lstStyle/>
        <a:p>
          <a:endParaRPr lang="es-ES"/>
        </a:p>
      </dgm:t>
    </dgm:pt>
    <dgm:pt modelId="{BFDA0103-7D92-42DD-BABB-70B36621B8A8}">
      <dgm:prSet/>
      <dgm:spPr/>
      <dgm:t>
        <a:bodyPr/>
        <a:lstStyle/>
        <a:p>
          <a:pPr>
            <a:buSzPts val="1000"/>
            <a:buFont typeface="Symbol" panose="05050102010706020507" pitchFamily="18" charset="2"/>
            <a:buChar char=""/>
          </a:pPr>
          <a:r>
            <a:rPr lang="es-ES"/>
            <a:t>Métricas inconsistentes entre áreas (ventas, compras, planificación).</a:t>
          </a:r>
        </a:p>
      </dgm:t>
    </dgm:pt>
    <dgm:pt modelId="{0546DD0D-0208-4467-9BD1-78F902FD7353}" type="parTrans" cxnId="{D7653D2D-D27B-49B8-98B3-7B7D00E56CC7}">
      <dgm:prSet/>
      <dgm:spPr/>
      <dgm:t>
        <a:bodyPr/>
        <a:lstStyle/>
        <a:p>
          <a:endParaRPr lang="es-ES"/>
        </a:p>
      </dgm:t>
    </dgm:pt>
    <dgm:pt modelId="{A7064C40-45A8-447E-BC3F-C7F9036FA0BD}" type="sibTrans" cxnId="{D7653D2D-D27B-49B8-98B3-7B7D00E56CC7}">
      <dgm:prSet/>
      <dgm:spPr/>
      <dgm:t>
        <a:bodyPr/>
        <a:lstStyle/>
        <a:p>
          <a:endParaRPr lang="es-ES"/>
        </a:p>
      </dgm:t>
    </dgm:pt>
    <dgm:pt modelId="{F4BCCBCE-2B91-40FA-9AFB-870CB5DAECFB}">
      <dgm:prSet/>
      <dgm:spPr/>
      <dgm:t>
        <a:bodyPr/>
        <a:lstStyle/>
        <a:p>
          <a:pPr>
            <a:buSzPts val="1000"/>
            <a:buFont typeface="Symbol" panose="05050102010706020507" pitchFamily="18" charset="2"/>
            <a:buChar char=""/>
          </a:pPr>
          <a:r>
            <a:rPr lang="es-ES"/>
            <a:t>Demanda creciente de informes automatizados que conecten operaciones con finanzas.</a:t>
          </a:r>
        </a:p>
      </dgm:t>
    </dgm:pt>
    <dgm:pt modelId="{C558217B-E84D-4152-905B-2E7053B46C64}" type="parTrans" cxnId="{BFE930AB-E1B6-42C3-99EC-8F12D079E83A}">
      <dgm:prSet/>
      <dgm:spPr/>
      <dgm:t>
        <a:bodyPr/>
        <a:lstStyle/>
        <a:p>
          <a:endParaRPr lang="es-ES"/>
        </a:p>
      </dgm:t>
    </dgm:pt>
    <dgm:pt modelId="{DA8AB531-C2F0-4A68-89F2-DB6E7C031A54}" type="sibTrans" cxnId="{BFE930AB-E1B6-42C3-99EC-8F12D079E83A}">
      <dgm:prSet/>
      <dgm:spPr/>
      <dgm:t>
        <a:bodyPr/>
        <a:lstStyle/>
        <a:p>
          <a:endParaRPr lang="es-ES"/>
        </a:p>
      </dgm:t>
    </dgm:pt>
    <dgm:pt modelId="{6600BA42-41B9-49CE-B6B6-B18DAEEEB4DE}">
      <dgm:prSet/>
      <dgm:spPr/>
      <dgm:t>
        <a:bodyPr/>
        <a:lstStyle/>
        <a:p>
          <a:pPr>
            <a:buSzPts val="1000"/>
            <a:buFont typeface="Symbol" panose="05050102010706020507" pitchFamily="18" charset="2"/>
            <a:buChar char=""/>
          </a:pPr>
          <a:r>
            <a:rPr lang="es-ES"/>
            <a:t>Baja adopción de Power BI como herramienta de toma de decisiones diaria.</a:t>
          </a:r>
        </a:p>
      </dgm:t>
    </dgm:pt>
    <dgm:pt modelId="{7C67E475-551D-4F69-AF62-C95DA5DA38A3}" type="parTrans" cxnId="{2C54F001-EECA-4A61-AF01-6120FDAABCAD}">
      <dgm:prSet/>
      <dgm:spPr/>
      <dgm:t>
        <a:bodyPr/>
        <a:lstStyle/>
        <a:p>
          <a:endParaRPr lang="es-ES"/>
        </a:p>
      </dgm:t>
    </dgm:pt>
    <dgm:pt modelId="{68A2BFC8-715F-424B-819C-E01C09A587BF}" type="sibTrans" cxnId="{2C54F001-EECA-4A61-AF01-6120FDAABCAD}">
      <dgm:prSet/>
      <dgm:spPr/>
      <dgm:t>
        <a:bodyPr/>
        <a:lstStyle/>
        <a:p>
          <a:endParaRPr lang="es-ES"/>
        </a:p>
      </dgm:t>
    </dgm:pt>
    <dgm:pt modelId="{50A8AD64-882B-436C-88AB-725D25876B6F}">
      <dgm:prSet/>
      <dgm:spPr/>
      <dgm:t>
        <a:bodyPr/>
        <a:lstStyle/>
        <a:p>
          <a:pPr>
            <a:buNone/>
          </a:pPr>
          <a:r>
            <a:rPr lang="es-ES" b="1"/>
            <a:t>4) Acceso limitado a soluciones inteligentes a precios razonables</a:t>
          </a:r>
          <a:endParaRPr lang="es-ES"/>
        </a:p>
      </dgm:t>
    </dgm:pt>
    <dgm:pt modelId="{C1DF4A54-E486-4C0A-AE08-418A4D022748}" type="parTrans" cxnId="{2386E535-D8CE-4F9F-9B93-3AEA142D1B80}">
      <dgm:prSet/>
      <dgm:spPr/>
      <dgm:t>
        <a:bodyPr/>
        <a:lstStyle/>
        <a:p>
          <a:endParaRPr lang="es-ES"/>
        </a:p>
      </dgm:t>
    </dgm:pt>
    <dgm:pt modelId="{BB36DAF9-25EA-45DD-9812-00CBCE1A6F09}" type="sibTrans" cxnId="{2386E535-D8CE-4F9F-9B93-3AEA142D1B80}">
      <dgm:prSet/>
      <dgm:spPr/>
      <dgm:t>
        <a:bodyPr/>
        <a:lstStyle/>
        <a:p>
          <a:endParaRPr lang="es-ES"/>
        </a:p>
      </dgm:t>
    </dgm:pt>
    <dgm:pt modelId="{28B07BA2-85B4-49EB-A77A-9A3EC29550D0}">
      <dgm:prSet/>
      <dgm:spPr/>
      <dgm:t>
        <a:bodyPr/>
        <a:lstStyle/>
        <a:p>
          <a:pPr>
            <a:buSzPts val="1000"/>
            <a:buFont typeface="Symbol" panose="05050102010706020507" pitchFamily="18" charset="2"/>
            <a:buChar char=""/>
          </a:pPr>
          <a:r>
            <a:rPr lang="es-ES"/>
            <a:t>Demasiados proyectos “a medida” con costes altos.</a:t>
          </a:r>
        </a:p>
      </dgm:t>
    </dgm:pt>
    <dgm:pt modelId="{A02275B6-FB9E-4E76-A032-1AEB4E756434}" type="parTrans" cxnId="{BC52141E-F462-4268-B00E-33DFCE98FA6B}">
      <dgm:prSet/>
      <dgm:spPr/>
      <dgm:t>
        <a:bodyPr/>
        <a:lstStyle/>
        <a:p>
          <a:endParaRPr lang="es-ES"/>
        </a:p>
      </dgm:t>
    </dgm:pt>
    <dgm:pt modelId="{B40C2302-4A38-4D6C-A218-B5B631125FA8}" type="sibTrans" cxnId="{BC52141E-F462-4268-B00E-33DFCE98FA6B}">
      <dgm:prSet/>
      <dgm:spPr/>
      <dgm:t>
        <a:bodyPr/>
        <a:lstStyle/>
        <a:p>
          <a:endParaRPr lang="es-ES"/>
        </a:p>
      </dgm:t>
    </dgm:pt>
    <dgm:pt modelId="{5057AE8F-FA60-4A7F-B118-30AD22FC64A0}">
      <dgm:prSet/>
      <dgm:spPr/>
      <dgm:t>
        <a:bodyPr/>
        <a:lstStyle/>
        <a:p>
          <a:pPr>
            <a:buSzPts val="1000"/>
            <a:buFont typeface="Symbol" panose="05050102010706020507" pitchFamily="18" charset="2"/>
            <a:buChar char=""/>
          </a:pPr>
          <a:r>
            <a:rPr lang="es-ES"/>
            <a:t>Pocas suites modulares enfocadas en retail y supply chain.</a:t>
          </a:r>
        </a:p>
      </dgm:t>
    </dgm:pt>
    <dgm:pt modelId="{37541754-03E4-4EA0-BF3C-6F59F1B35188}" type="parTrans" cxnId="{7362BADB-D2DF-462E-B785-F50277BA62EB}">
      <dgm:prSet/>
      <dgm:spPr/>
      <dgm:t>
        <a:bodyPr/>
        <a:lstStyle/>
        <a:p>
          <a:endParaRPr lang="es-ES"/>
        </a:p>
      </dgm:t>
    </dgm:pt>
    <dgm:pt modelId="{F78010AC-7FD9-436A-ADE9-F469847BAF8F}" type="sibTrans" cxnId="{7362BADB-D2DF-462E-B785-F50277BA62EB}">
      <dgm:prSet/>
      <dgm:spPr/>
      <dgm:t>
        <a:bodyPr/>
        <a:lstStyle/>
        <a:p>
          <a:endParaRPr lang="es-ES"/>
        </a:p>
      </dgm:t>
    </dgm:pt>
    <dgm:pt modelId="{1E227BC0-09BE-44C3-A3A5-189DE4539969}">
      <dgm:prSet/>
      <dgm:spPr/>
      <dgm:t>
        <a:bodyPr/>
        <a:lstStyle/>
        <a:p>
          <a:pPr>
            <a:buSzPts val="1000"/>
            <a:buFont typeface="Symbol" panose="05050102010706020507" pitchFamily="18" charset="2"/>
            <a:buChar char=""/>
          </a:pPr>
          <a:r>
            <a:rPr lang="es-ES"/>
            <a:t>Interés en soluciones accesibles, rápidas de implementar y con impacto directo en servicio y margen.</a:t>
          </a:r>
        </a:p>
      </dgm:t>
    </dgm:pt>
    <dgm:pt modelId="{708BF6CA-9E61-4235-87D5-BBABC9680AC3}" type="parTrans" cxnId="{7CB718D1-6520-4918-B121-CB34294895A1}">
      <dgm:prSet/>
      <dgm:spPr/>
      <dgm:t>
        <a:bodyPr/>
        <a:lstStyle/>
        <a:p>
          <a:endParaRPr lang="es-ES"/>
        </a:p>
      </dgm:t>
    </dgm:pt>
    <dgm:pt modelId="{C82F4135-34EE-4C91-97FE-96598B8160B4}" type="sibTrans" cxnId="{7CB718D1-6520-4918-B121-CB34294895A1}">
      <dgm:prSet/>
      <dgm:spPr/>
      <dgm:t>
        <a:bodyPr/>
        <a:lstStyle/>
        <a:p>
          <a:endParaRPr lang="es-ES"/>
        </a:p>
      </dgm:t>
    </dgm:pt>
    <dgm:pt modelId="{19496924-722C-403D-AB10-F87596C2D04B}" type="pres">
      <dgm:prSet presAssocID="{41CB25C5-199C-4893-9987-979BADDF4AF7}" presName="Name0" presStyleCnt="0">
        <dgm:presLayoutVars>
          <dgm:dir/>
          <dgm:animLvl val="lvl"/>
          <dgm:resizeHandles val="exact"/>
        </dgm:presLayoutVars>
      </dgm:prSet>
      <dgm:spPr/>
    </dgm:pt>
    <dgm:pt modelId="{DC6DA582-5579-49B8-9F3F-CEC1DF6943B3}" type="pres">
      <dgm:prSet presAssocID="{BE1A81E9-45C8-496D-A5DF-836CAF2ABDB2}" presName="composite" presStyleCnt="0"/>
      <dgm:spPr/>
    </dgm:pt>
    <dgm:pt modelId="{AC5569FA-1678-4270-9764-80683B10D985}" type="pres">
      <dgm:prSet presAssocID="{BE1A81E9-45C8-496D-A5DF-836CAF2ABDB2}" presName="parTx" presStyleLbl="alignNode1" presStyleIdx="0" presStyleCnt="4">
        <dgm:presLayoutVars>
          <dgm:chMax val="0"/>
          <dgm:chPref val="0"/>
          <dgm:bulletEnabled val="1"/>
        </dgm:presLayoutVars>
      </dgm:prSet>
      <dgm:spPr/>
    </dgm:pt>
    <dgm:pt modelId="{E33B716A-53FA-4224-8B1A-24DBA2AF5A64}" type="pres">
      <dgm:prSet presAssocID="{BE1A81E9-45C8-496D-A5DF-836CAF2ABDB2}" presName="desTx" presStyleLbl="alignAccFollowNode1" presStyleIdx="0" presStyleCnt="4">
        <dgm:presLayoutVars>
          <dgm:bulletEnabled val="1"/>
        </dgm:presLayoutVars>
      </dgm:prSet>
      <dgm:spPr/>
    </dgm:pt>
    <dgm:pt modelId="{9341709D-D734-4D70-A6F0-07BA7C1316CA}" type="pres">
      <dgm:prSet presAssocID="{A1A3AB59-4372-47FB-81FF-5BA0C87B5079}" presName="space" presStyleCnt="0"/>
      <dgm:spPr/>
    </dgm:pt>
    <dgm:pt modelId="{CFCDA3A9-D337-4EC8-A125-C40CE1FB756E}" type="pres">
      <dgm:prSet presAssocID="{3D835614-A94F-4FBC-A3A6-37076B79F987}" presName="composite" presStyleCnt="0"/>
      <dgm:spPr/>
    </dgm:pt>
    <dgm:pt modelId="{D4F4660E-6ED1-4674-8147-6A9C2E3C4BBB}" type="pres">
      <dgm:prSet presAssocID="{3D835614-A94F-4FBC-A3A6-37076B79F987}" presName="parTx" presStyleLbl="alignNode1" presStyleIdx="1" presStyleCnt="4">
        <dgm:presLayoutVars>
          <dgm:chMax val="0"/>
          <dgm:chPref val="0"/>
          <dgm:bulletEnabled val="1"/>
        </dgm:presLayoutVars>
      </dgm:prSet>
      <dgm:spPr/>
    </dgm:pt>
    <dgm:pt modelId="{5AA293EA-9D53-496C-9AC6-A1FD92D8AC93}" type="pres">
      <dgm:prSet presAssocID="{3D835614-A94F-4FBC-A3A6-37076B79F987}" presName="desTx" presStyleLbl="alignAccFollowNode1" presStyleIdx="1" presStyleCnt="4">
        <dgm:presLayoutVars>
          <dgm:bulletEnabled val="1"/>
        </dgm:presLayoutVars>
      </dgm:prSet>
      <dgm:spPr/>
    </dgm:pt>
    <dgm:pt modelId="{1A6E4508-A814-40A5-B499-D9EF726D4CE6}" type="pres">
      <dgm:prSet presAssocID="{BAE58A9A-500F-449C-98B3-9AC8AE2C4DD6}" presName="space" presStyleCnt="0"/>
      <dgm:spPr/>
    </dgm:pt>
    <dgm:pt modelId="{B0B8561C-A0AD-4AC6-8164-196E79B40153}" type="pres">
      <dgm:prSet presAssocID="{EA66DC9B-FF7E-4CF7-B14D-47359428885B}" presName="composite" presStyleCnt="0"/>
      <dgm:spPr/>
    </dgm:pt>
    <dgm:pt modelId="{8C8FA9F3-F93B-4777-A2DF-93789D4A46A4}" type="pres">
      <dgm:prSet presAssocID="{EA66DC9B-FF7E-4CF7-B14D-47359428885B}" presName="parTx" presStyleLbl="alignNode1" presStyleIdx="2" presStyleCnt="4">
        <dgm:presLayoutVars>
          <dgm:chMax val="0"/>
          <dgm:chPref val="0"/>
          <dgm:bulletEnabled val="1"/>
        </dgm:presLayoutVars>
      </dgm:prSet>
      <dgm:spPr/>
    </dgm:pt>
    <dgm:pt modelId="{C045A54D-F87F-4274-9E0F-73006EB54FF9}" type="pres">
      <dgm:prSet presAssocID="{EA66DC9B-FF7E-4CF7-B14D-47359428885B}" presName="desTx" presStyleLbl="alignAccFollowNode1" presStyleIdx="2" presStyleCnt="4">
        <dgm:presLayoutVars>
          <dgm:bulletEnabled val="1"/>
        </dgm:presLayoutVars>
      </dgm:prSet>
      <dgm:spPr/>
    </dgm:pt>
    <dgm:pt modelId="{6FAFB475-A760-42AB-A7A5-58B1D89BA15C}" type="pres">
      <dgm:prSet presAssocID="{9E363385-D29B-4C46-A87B-BCD846ABDFE1}" presName="space" presStyleCnt="0"/>
      <dgm:spPr/>
    </dgm:pt>
    <dgm:pt modelId="{C3FB23BE-67F3-42E5-9C9A-8D99356A73C8}" type="pres">
      <dgm:prSet presAssocID="{50A8AD64-882B-436C-88AB-725D25876B6F}" presName="composite" presStyleCnt="0"/>
      <dgm:spPr/>
    </dgm:pt>
    <dgm:pt modelId="{62BBEB38-A0E9-48BE-A7A8-A244C828DD00}" type="pres">
      <dgm:prSet presAssocID="{50A8AD64-882B-436C-88AB-725D25876B6F}" presName="parTx" presStyleLbl="alignNode1" presStyleIdx="3" presStyleCnt="4">
        <dgm:presLayoutVars>
          <dgm:chMax val="0"/>
          <dgm:chPref val="0"/>
          <dgm:bulletEnabled val="1"/>
        </dgm:presLayoutVars>
      </dgm:prSet>
      <dgm:spPr/>
    </dgm:pt>
    <dgm:pt modelId="{F8C4AF6A-C855-4B1E-8AA8-295C57CFD265}" type="pres">
      <dgm:prSet presAssocID="{50A8AD64-882B-436C-88AB-725D25876B6F}" presName="desTx" presStyleLbl="alignAccFollowNode1" presStyleIdx="3" presStyleCnt="4">
        <dgm:presLayoutVars>
          <dgm:bulletEnabled val="1"/>
        </dgm:presLayoutVars>
      </dgm:prSet>
      <dgm:spPr/>
    </dgm:pt>
  </dgm:ptLst>
  <dgm:cxnLst>
    <dgm:cxn modelId="{5BE2D700-8647-4AA9-98CC-EB1C2A2A42E2}" type="presOf" srcId="{50A8AD64-882B-436C-88AB-725D25876B6F}" destId="{62BBEB38-A0E9-48BE-A7A8-A244C828DD00}" srcOrd="0" destOrd="0" presId="urn:microsoft.com/office/officeart/2005/8/layout/hList1"/>
    <dgm:cxn modelId="{2C54F001-EECA-4A61-AF01-6120FDAABCAD}" srcId="{EA66DC9B-FF7E-4CF7-B14D-47359428885B}" destId="{6600BA42-41B9-49CE-B6B6-B18DAEEEB4DE}" srcOrd="2" destOrd="0" parTransId="{7C67E475-551D-4F69-AF62-C95DA5DA38A3}" sibTransId="{68A2BFC8-715F-424B-819C-E01C09A587BF}"/>
    <dgm:cxn modelId="{03BEAE02-AE14-4088-8C75-6494B64CDD0E}" srcId="{3D835614-A94F-4FBC-A3A6-37076B79F987}" destId="{F6877F99-FFF6-4C55-9B93-90BF9CC83AE3}" srcOrd="2" destOrd="0" parTransId="{19A5F4FC-01C8-40EC-953B-8531069E8188}" sibTransId="{59AAD2F0-BD8C-479A-86E6-EAF5D77F4E1E}"/>
    <dgm:cxn modelId="{4FCF1304-43F8-4228-B7BB-4031F4DFF971}" type="presOf" srcId="{5057AE8F-FA60-4A7F-B118-30AD22FC64A0}" destId="{F8C4AF6A-C855-4B1E-8AA8-295C57CFD265}" srcOrd="0" destOrd="1" presId="urn:microsoft.com/office/officeart/2005/8/layout/hList1"/>
    <dgm:cxn modelId="{210CED06-1EB4-4806-A8A2-32A0FDB96462}" type="presOf" srcId="{AFF0A2DD-B939-4229-BEFC-3BC2CAD8E01D}" destId="{E33B716A-53FA-4224-8B1A-24DBA2AF5A64}" srcOrd="0" destOrd="2" presId="urn:microsoft.com/office/officeart/2005/8/layout/hList1"/>
    <dgm:cxn modelId="{65E55C0C-550C-4481-A11A-6F55ACA60923}" type="presOf" srcId="{1E227BC0-09BE-44C3-A3A5-189DE4539969}" destId="{F8C4AF6A-C855-4B1E-8AA8-295C57CFD265}" srcOrd="0" destOrd="2" presId="urn:microsoft.com/office/officeart/2005/8/layout/hList1"/>
    <dgm:cxn modelId="{4494AA1C-AED0-4E57-A0BC-50693CDE29F7}" type="presOf" srcId="{2D2FA7D8-05C5-4ADD-AA16-731D14CD1973}" destId="{5AA293EA-9D53-496C-9AC6-A1FD92D8AC93}" srcOrd="0" destOrd="0" presId="urn:microsoft.com/office/officeart/2005/8/layout/hList1"/>
    <dgm:cxn modelId="{BC52141E-F462-4268-B00E-33DFCE98FA6B}" srcId="{50A8AD64-882B-436C-88AB-725D25876B6F}" destId="{28B07BA2-85B4-49EB-A77A-9A3EC29550D0}" srcOrd="0" destOrd="0" parTransId="{A02275B6-FB9E-4E76-A032-1AEB4E756434}" sibTransId="{B40C2302-4A38-4D6C-A218-B5B631125FA8}"/>
    <dgm:cxn modelId="{DB08BB1F-0F7B-4D56-88E8-7DEDBC54D5B7}" srcId="{BE1A81E9-45C8-496D-A5DF-836CAF2ABDB2}" destId="{AFF0A2DD-B939-4229-BEFC-3BC2CAD8E01D}" srcOrd="2" destOrd="0" parTransId="{ADF2D4C6-0C84-44D7-8180-FADB7C0C49BF}" sibTransId="{8542733E-FDC4-40BA-AB2B-32C06E7D95BD}"/>
    <dgm:cxn modelId="{BA827620-FA9F-4AD5-B95D-0B9393C776E1}" srcId="{41CB25C5-199C-4893-9987-979BADDF4AF7}" destId="{EA66DC9B-FF7E-4CF7-B14D-47359428885B}" srcOrd="2" destOrd="0" parTransId="{5E948601-84FC-4BDD-B827-B464AB5BB70C}" sibTransId="{9E363385-D29B-4C46-A87B-BCD846ABDFE1}"/>
    <dgm:cxn modelId="{EB7A4B26-1C82-45A8-AE30-1B61846DC18A}" type="presOf" srcId="{41CB25C5-199C-4893-9987-979BADDF4AF7}" destId="{19496924-722C-403D-AB10-F87596C2D04B}" srcOrd="0" destOrd="0" presId="urn:microsoft.com/office/officeart/2005/8/layout/hList1"/>
    <dgm:cxn modelId="{D7653D2D-D27B-49B8-98B3-7B7D00E56CC7}" srcId="{EA66DC9B-FF7E-4CF7-B14D-47359428885B}" destId="{BFDA0103-7D92-42DD-BABB-70B36621B8A8}" srcOrd="0" destOrd="0" parTransId="{0546DD0D-0208-4467-9BD1-78F902FD7353}" sibTransId="{A7064C40-45A8-447E-BC3F-C7F9036FA0BD}"/>
    <dgm:cxn modelId="{2386E535-D8CE-4F9F-9B93-3AEA142D1B80}" srcId="{41CB25C5-199C-4893-9987-979BADDF4AF7}" destId="{50A8AD64-882B-436C-88AB-725D25876B6F}" srcOrd="3" destOrd="0" parTransId="{C1DF4A54-E486-4C0A-AE08-418A4D022748}" sibTransId="{BB36DAF9-25EA-45DD-9812-00CBCE1A6F09}"/>
    <dgm:cxn modelId="{56E9BB3A-0338-4DC3-B872-031FB9D29DE4}" type="presOf" srcId="{28B07BA2-85B4-49EB-A77A-9A3EC29550D0}" destId="{F8C4AF6A-C855-4B1E-8AA8-295C57CFD265}" srcOrd="0" destOrd="0" presId="urn:microsoft.com/office/officeart/2005/8/layout/hList1"/>
    <dgm:cxn modelId="{18F02D40-25E3-4836-B9C0-6396B024C879}" srcId="{41CB25C5-199C-4893-9987-979BADDF4AF7}" destId="{BE1A81E9-45C8-496D-A5DF-836CAF2ABDB2}" srcOrd="0" destOrd="0" parTransId="{A67EC29A-0927-4AB5-942F-08BB24D00E05}" sibTransId="{A1A3AB59-4372-47FB-81FF-5BA0C87B5079}"/>
    <dgm:cxn modelId="{30343C43-ACB4-4A43-AF6C-8F29433A9BDD}" srcId="{3D835614-A94F-4FBC-A3A6-37076B79F987}" destId="{2D2FA7D8-05C5-4ADD-AA16-731D14CD1973}" srcOrd="0" destOrd="0" parTransId="{1E9CD88A-F1B7-42C3-B86C-3CD28B3E83F2}" sibTransId="{DCDDE804-DD82-49C5-9D08-7631C4127D2E}"/>
    <dgm:cxn modelId="{2AD7C36B-66C9-4B49-ACFC-4F2EE34AF8F4}" type="presOf" srcId="{BFDA0103-7D92-42DD-BABB-70B36621B8A8}" destId="{C045A54D-F87F-4274-9E0F-73006EB54FF9}" srcOrd="0" destOrd="0" presId="urn:microsoft.com/office/officeart/2005/8/layout/hList1"/>
    <dgm:cxn modelId="{0C970E4E-7C2A-420F-AE70-5F41DD22A26B}" type="presOf" srcId="{6FC7C1D7-4162-4D55-9FE2-42623E9304A3}" destId="{E33B716A-53FA-4224-8B1A-24DBA2AF5A64}" srcOrd="0" destOrd="0" presId="urn:microsoft.com/office/officeart/2005/8/layout/hList1"/>
    <dgm:cxn modelId="{DC0C5670-521B-41AD-91AC-E1006B2EDED1}" type="presOf" srcId="{BE1A81E9-45C8-496D-A5DF-836CAF2ABDB2}" destId="{AC5569FA-1678-4270-9764-80683B10D985}" srcOrd="0" destOrd="0" presId="urn:microsoft.com/office/officeart/2005/8/layout/hList1"/>
    <dgm:cxn modelId="{7B01F173-F453-4569-B040-A22C419D856A}" type="presOf" srcId="{5E077756-3EE9-4005-AC19-8FE42E9F5918}" destId="{E33B716A-53FA-4224-8B1A-24DBA2AF5A64}" srcOrd="0" destOrd="1" presId="urn:microsoft.com/office/officeart/2005/8/layout/hList1"/>
    <dgm:cxn modelId="{4D36B37C-2D5F-47EC-8487-5EB0FDA58177}" srcId="{BE1A81E9-45C8-496D-A5DF-836CAF2ABDB2}" destId="{6FC7C1D7-4162-4D55-9FE2-42623E9304A3}" srcOrd="0" destOrd="0" parTransId="{5BB184EB-0246-4E36-929B-111CAEF7AA50}" sibTransId="{A5AC4BD2-0DBA-460A-BA08-E1A8EEBEAA91}"/>
    <dgm:cxn modelId="{B88F6D86-D6F1-4BB7-9B9C-8468460618BD}" type="presOf" srcId="{3D835614-A94F-4FBC-A3A6-37076B79F987}" destId="{D4F4660E-6ED1-4674-8147-6A9C2E3C4BBB}" srcOrd="0" destOrd="0" presId="urn:microsoft.com/office/officeart/2005/8/layout/hList1"/>
    <dgm:cxn modelId="{EF1C9A8D-AA32-4D64-ABC4-1BBD947CF646}" srcId="{3D835614-A94F-4FBC-A3A6-37076B79F987}" destId="{E969CD83-D260-464F-915E-8ECEBC24ACB4}" srcOrd="1" destOrd="0" parTransId="{4AB6D18E-A9E6-409B-9489-5ACBDAC12BAB}" sibTransId="{3743FFD2-37BA-46AB-B247-2A1E5E6AE68B}"/>
    <dgm:cxn modelId="{34BD7F97-B713-4FDD-9536-6CCA6F17EA7B}" type="presOf" srcId="{F4BCCBCE-2B91-40FA-9AFB-870CB5DAECFB}" destId="{C045A54D-F87F-4274-9E0F-73006EB54FF9}" srcOrd="0" destOrd="1" presId="urn:microsoft.com/office/officeart/2005/8/layout/hList1"/>
    <dgm:cxn modelId="{4E7FDFA5-6DFA-4284-AE8A-BE722F70659F}" type="presOf" srcId="{E969CD83-D260-464F-915E-8ECEBC24ACB4}" destId="{5AA293EA-9D53-496C-9AC6-A1FD92D8AC93}" srcOrd="0" destOrd="1" presId="urn:microsoft.com/office/officeart/2005/8/layout/hList1"/>
    <dgm:cxn modelId="{BFE930AB-E1B6-42C3-99EC-8F12D079E83A}" srcId="{EA66DC9B-FF7E-4CF7-B14D-47359428885B}" destId="{F4BCCBCE-2B91-40FA-9AFB-870CB5DAECFB}" srcOrd="1" destOrd="0" parTransId="{C558217B-E84D-4152-905B-2E7053B46C64}" sibTransId="{DA8AB531-C2F0-4A68-89F2-DB6E7C031A54}"/>
    <dgm:cxn modelId="{CC76B0AD-E7F7-4D7F-8ABD-68514743A151}" srcId="{41CB25C5-199C-4893-9987-979BADDF4AF7}" destId="{3D835614-A94F-4FBC-A3A6-37076B79F987}" srcOrd="1" destOrd="0" parTransId="{9A243F52-1F32-4AB9-80F1-D1D6F10EDFEA}" sibTransId="{BAE58A9A-500F-449C-98B3-9AC8AE2C4DD6}"/>
    <dgm:cxn modelId="{E824E2C3-43EF-4281-9064-E91678731D53}" type="presOf" srcId="{F6877F99-FFF6-4C55-9B93-90BF9CC83AE3}" destId="{5AA293EA-9D53-496C-9AC6-A1FD92D8AC93}" srcOrd="0" destOrd="2" presId="urn:microsoft.com/office/officeart/2005/8/layout/hList1"/>
    <dgm:cxn modelId="{7CB718D1-6520-4918-B121-CB34294895A1}" srcId="{50A8AD64-882B-436C-88AB-725D25876B6F}" destId="{1E227BC0-09BE-44C3-A3A5-189DE4539969}" srcOrd="2" destOrd="0" parTransId="{708BF6CA-9E61-4235-87D5-BBABC9680AC3}" sibTransId="{C82F4135-34EE-4C91-97FE-96598B8160B4}"/>
    <dgm:cxn modelId="{C07AC1D1-D8A3-4E67-9670-49114C3CDD55}" type="presOf" srcId="{EA66DC9B-FF7E-4CF7-B14D-47359428885B}" destId="{8C8FA9F3-F93B-4777-A2DF-93789D4A46A4}" srcOrd="0" destOrd="0" presId="urn:microsoft.com/office/officeart/2005/8/layout/hList1"/>
    <dgm:cxn modelId="{7362BADB-D2DF-462E-B785-F50277BA62EB}" srcId="{50A8AD64-882B-436C-88AB-725D25876B6F}" destId="{5057AE8F-FA60-4A7F-B118-30AD22FC64A0}" srcOrd="1" destOrd="0" parTransId="{37541754-03E4-4EA0-BF3C-6F59F1B35188}" sibTransId="{F78010AC-7FD9-436A-ADE9-F469847BAF8F}"/>
    <dgm:cxn modelId="{F0D5B6E2-C3A0-45A6-A042-919D57A31B1C}" srcId="{BE1A81E9-45C8-496D-A5DF-836CAF2ABDB2}" destId="{5E077756-3EE9-4005-AC19-8FE42E9F5918}" srcOrd="1" destOrd="0" parTransId="{46E72C88-A152-4781-B296-58CA60255FFD}" sibTransId="{4578FD3D-9F51-47B4-BFAE-9EA4DFE5C86A}"/>
    <dgm:cxn modelId="{7D15B6EE-5A3A-40DA-9402-717588A2F63B}" type="presOf" srcId="{6600BA42-41B9-49CE-B6B6-B18DAEEEB4DE}" destId="{C045A54D-F87F-4274-9E0F-73006EB54FF9}" srcOrd="0" destOrd="2" presId="urn:microsoft.com/office/officeart/2005/8/layout/hList1"/>
    <dgm:cxn modelId="{7192B305-FA14-4C66-9928-EA8520E5C49E}" type="presParOf" srcId="{19496924-722C-403D-AB10-F87596C2D04B}" destId="{DC6DA582-5579-49B8-9F3F-CEC1DF6943B3}" srcOrd="0" destOrd="0" presId="urn:microsoft.com/office/officeart/2005/8/layout/hList1"/>
    <dgm:cxn modelId="{25AD26EF-62CC-4947-BCB1-3546295A9487}" type="presParOf" srcId="{DC6DA582-5579-49B8-9F3F-CEC1DF6943B3}" destId="{AC5569FA-1678-4270-9764-80683B10D985}" srcOrd="0" destOrd="0" presId="urn:microsoft.com/office/officeart/2005/8/layout/hList1"/>
    <dgm:cxn modelId="{58112AB5-DFBE-4041-BEE3-1895103ADC1E}" type="presParOf" srcId="{DC6DA582-5579-49B8-9F3F-CEC1DF6943B3}" destId="{E33B716A-53FA-4224-8B1A-24DBA2AF5A64}" srcOrd="1" destOrd="0" presId="urn:microsoft.com/office/officeart/2005/8/layout/hList1"/>
    <dgm:cxn modelId="{E0B8D17E-99A3-4F07-8F49-D0B1BA91C338}" type="presParOf" srcId="{19496924-722C-403D-AB10-F87596C2D04B}" destId="{9341709D-D734-4D70-A6F0-07BA7C1316CA}" srcOrd="1" destOrd="0" presId="urn:microsoft.com/office/officeart/2005/8/layout/hList1"/>
    <dgm:cxn modelId="{7E267B17-4DCC-4307-88C9-3CDF035E044B}" type="presParOf" srcId="{19496924-722C-403D-AB10-F87596C2D04B}" destId="{CFCDA3A9-D337-4EC8-A125-C40CE1FB756E}" srcOrd="2" destOrd="0" presId="urn:microsoft.com/office/officeart/2005/8/layout/hList1"/>
    <dgm:cxn modelId="{4BC55ECD-CEE3-42B2-AF62-54E1BDC4F155}" type="presParOf" srcId="{CFCDA3A9-D337-4EC8-A125-C40CE1FB756E}" destId="{D4F4660E-6ED1-4674-8147-6A9C2E3C4BBB}" srcOrd="0" destOrd="0" presId="urn:microsoft.com/office/officeart/2005/8/layout/hList1"/>
    <dgm:cxn modelId="{DF56CA3F-7270-4143-A8A6-9B29E4336963}" type="presParOf" srcId="{CFCDA3A9-D337-4EC8-A125-C40CE1FB756E}" destId="{5AA293EA-9D53-496C-9AC6-A1FD92D8AC93}" srcOrd="1" destOrd="0" presId="urn:microsoft.com/office/officeart/2005/8/layout/hList1"/>
    <dgm:cxn modelId="{CF0BBC4F-C502-4531-9676-EC0A15E8D00F}" type="presParOf" srcId="{19496924-722C-403D-AB10-F87596C2D04B}" destId="{1A6E4508-A814-40A5-B499-D9EF726D4CE6}" srcOrd="3" destOrd="0" presId="urn:microsoft.com/office/officeart/2005/8/layout/hList1"/>
    <dgm:cxn modelId="{E3C6E748-4C54-4721-B699-60007162EFA3}" type="presParOf" srcId="{19496924-722C-403D-AB10-F87596C2D04B}" destId="{B0B8561C-A0AD-4AC6-8164-196E79B40153}" srcOrd="4" destOrd="0" presId="urn:microsoft.com/office/officeart/2005/8/layout/hList1"/>
    <dgm:cxn modelId="{FE7B50B3-0782-45A9-93A6-3EB3937F1BB4}" type="presParOf" srcId="{B0B8561C-A0AD-4AC6-8164-196E79B40153}" destId="{8C8FA9F3-F93B-4777-A2DF-93789D4A46A4}" srcOrd="0" destOrd="0" presId="urn:microsoft.com/office/officeart/2005/8/layout/hList1"/>
    <dgm:cxn modelId="{6F6E9908-860F-4AEA-A3B3-4D5F52D15E27}" type="presParOf" srcId="{B0B8561C-A0AD-4AC6-8164-196E79B40153}" destId="{C045A54D-F87F-4274-9E0F-73006EB54FF9}" srcOrd="1" destOrd="0" presId="urn:microsoft.com/office/officeart/2005/8/layout/hList1"/>
    <dgm:cxn modelId="{B8710D2D-157A-4959-80A7-F41B6EF3BC07}" type="presParOf" srcId="{19496924-722C-403D-AB10-F87596C2D04B}" destId="{6FAFB475-A760-42AB-A7A5-58B1D89BA15C}" srcOrd="5" destOrd="0" presId="urn:microsoft.com/office/officeart/2005/8/layout/hList1"/>
    <dgm:cxn modelId="{CB02BB96-296E-4F17-9118-8A5A1B868E9F}" type="presParOf" srcId="{19496924-722C-403D-AB10-F87596C2D04B}" destId="{C3FB23BE-67F3-42E5-9C9A-8D99356A73C8}" srcOrd="6" destOrd="0" presId="urn:microsoft.com/office/officeart/2005/8/layout/hList1"/>
    <dgm:cxn modelId="{14836370-269F-416E-87B8-377E70E8437F}" type="presParOf" srcId="{C3FB23BE-67F3-42E5-9C9A-8D99356A73C8}" destId="{62BBEB38-A0E9-48BE-A7A8-A244C828DD00}" srcOrd="0" destOrd="0" presId="urn:microsoft.com/office/officeart/2005/8/layout/hList1"/>
    <dgm:cxn modelId="{41A2A789-45AE-4935-9FAA-BCE0E86B1F08}" type="presParOf" srcId="{C3FB23BE-67F3-42E5-9C9A-8D99356A73C8}" destId="{F8C4AF6A-C855-4B1E-8AA8-295C57CFD265}" srcOrd="1" destOrd="0" presId="urn:microsoft.com/office/officeart/2005/8/layout/hList1"/>
  </dgm:cxnLst>
  <dgm:bg/>
  <dgm:whole/>
  <dgm:extLst>
    <a:ext uri="http://schemas.microsoft.com/office/drawing/2008/diagram">
      <dsp:dataModelExt xmlns:dsp="http://schemas.microsoft.com/office/drawing/2008/diagram" relId="rId1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C5569FA-1678-4270-9764-80683B10D985}">
      <dsp:nvSpPr>
        <dsp:cNvPr id="0" name=""/>
        <dsp:cNvSpPr/>
      </dsp:nvSpPr>
      <dsp:spPr>
        <a:xfrm>
          <a:off x="2062" y="241356"/>
          <a:ext cx="1240333" cy="354044"/>
        </a:xfrm>
        <a:prstGeom prst="rect">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784" tIns="28448" rIns="49784" bIns="28448" numCol="1" spcCol="1270" anchor="ctr" anchorCtr="0">
          <a:noAutofit/>
        </a:bodyPr>
        <a:lstStyle/>
        <a:p>
          <a:pPr marL="0" lvl="0" indent="0" algn="ctr" defTabSz="311150">
            <a:lnSpc>
              <a:spcPct val="90000"/>
            </a:lnSpc>
            <a:spcBef>
              <a:spcPct val="0"/>
            </a:spcBef>
            <a:spcAft>
              <a:spcPct val="35000"/>
            </a:spcAft>
            <a:buNone/>
          </a:pPr>
          <a:r>
            <a:rPr lang="es-ES" sz="700" b="1" kern="1200"/>
            <a:t>1) Calidad y disponibilidad de datos</a:t>
          </a:r>
          <a:endParaRPr lang="es-ES" sz="700" kern="1200"/>
        </a:p>
      </dsp:txBody>
      <dsp:txXfrm>
        <a:off x="2062" y="241356"/>
        <a:ext cx="1240333" cy="354044"/>
      </dsp:txXfrm>
    </dsp:sp>
    <dsp:sp modelId="{E33B716A-53FA-4224-8B1A-24DBA2AF5A64}">
      <dsp:nvSpPr>
        <dsp:cNvPr id="0" name=""/>
        <dsp:cNvSpPr/>
      </dsp:nvSpPr>
      <dsp:spPr>
        <a:xfrm>
          <a:off x="2062" y="595400"/>
          <a:ext cx="1240333" cy="1103361"/>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7338" tIns="37338" rIns="49784" bIns="56007" numCol="1" spcCol="1270" anchor="t" anchorCtr="0">
          <a:noAutofit/>
        </a:bodyPr>
        <a:lstStyle/>
        <a:p>
          <a:pPr marL="57150" lvl="1" indent="-57150" algn="l" defTabSz="311150">
            <a:lnSpc>
              <a:spcPct val="90000"/>
            </a:lnSpc>
            <a:spcBef>
              <a:spcPct val="0"/>
            </a:spcBef>
            <a:spcAft>
              <a:spcPct val="15000"/>
            </a:spcAft>
            <a:buSzPts val="1000"/>
            <a:buFont typeface="Symbol" panose="05050102010706020507" pitchFamily="18" charset="2"/>
            <a:buChar char=""/>
          </a:pPr>
          <a:r>
            <a:rPr lang="es-ES" sz="700" kern="1200"/>
            <a:t>Baja estructuración de datos en ERP/Excel.</a:t>
          </a:r>
        </a:p>
        <a:p>
          <a:pPr marL="57150" lvl="1" indent="-57150" algn="l" defTabSz="311150">
            <a:lnSpc>
              <a:spcPct val="90000"/>
            </a:lnSpc>
            <a:spcBef>
              <a:spcPct val="0"/>
            </a:spcBef>
            <a:spcAft>
              <a:spcPct val="15000"/>
            </a:spcAft>
            <a:buSzPts val="1000"/>
            <a:buFont typeface="Symbol" panose="05050102010706020507" pitchFamily="18" charset="2"/>
            <a:buChar char=""/>
          </a:pPr>
          <a:r>
            <a:rPr lang="es-ES" sz="700" kern="1200"/>
            <a:t>Falta de modelos únicos (ventas, stock, colecciones).</a:t>
          </a:r>
        </a:p>
        <a:p>
          <a:pPr marL="57150" lvl="1" indent="-57150" algn="l" defTabSz="311150">
            <a:lnSpc>
              <a:spcPct val="90000"/>
            </a:lnSpc>
            <a:spcBef>
              <a:spcPct val="0"/>
            </a:spcBef>
            <a:spcAft>
              <a:spcPct val="15000"/>
            </a:spcAft>
            <a:buSzPts val="1000"/>
            <a:buFont typeface="Symbol" panose="05050102010706020507" pitchFamily="18" charset="2"/>
            <a:buChar char=""/>
          </a:pPr>
          <a:r>
            <a:rPr lang="es-ES" sz="700" kern="1200"/>
            <a:t>Imposibilidad de alimentar BI e IA sin un gap analysis previo.</a:t>
          </a:r>
        </a:p>
      </dsp:txBody>
      <dsp:txXfrm>
        <a:off x="2062" y="595400"/>
        <a:ext cx="1240333" cy="1103361"/>
      </dsp:txXfrm>
    </dsp:sp>
    <dsp:sp modelId="{D4F4660E-6ED1-4674-8147-6A9C2E3C4BBB}">
      <dsp:nvSpPr>
        <dsp:cNvPr id="0" name=""/>
        <dsp:cNvSpPr/>
      </dsp:nvSpPr>
      <dsp:spPr>
        <a:xfrm>
          <a:off x="1416043" y="241356"/>
          <a:ext cx="1240333" cy="354044"/>
        </a:xfrm>
        <a:prstGeom prst="rect">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784" tIns="28448" rIns="49784" bIns="28448" numCol="1" spcCol="1270" anchor="ctr" anchorCtr="0">
          <a:noAutofit/>
        </a:bodyPr>
        <a:lstStyle/>
        <a:p>
          <a:pPr marL="0" lvl="0" indent="0" algn="ctr" defTabSz="311150">
            <a:lnSpc>
              <a:spcPct val="90000"/>
            </a:lnSpc>
            <a:spcBef>
              <a:spcPct val="0"/>
            </a:spcBef>
            <a:spcAft>
              <a:spcPct val="35000"/>
            </a:spcAft>
            <a:buNone/>
          </a:pPr>
          <a:r>
            <a:rPr lang="es-ES" sz="700" b="1" kern="1200"/>
            <a:t>2) Carencia de talento y habilidades tecnológicas</a:t>
          </a:r>
          <a:endParaRPr lang="es-ES" sz="700" kern="1200"/>
        </a:p>
      </dsp:txBody>
      <dsp:txXfrm>
        <a:off x="1416043" y="241356"/>
        <a:ext cx="1240333" cy="354044"/>
      </dsp:txXfrm>
    </dsp:sp>
    <dsp:sp modelId="{5AA293EA-9D53-496C-9AC6-A1FD92D8AC93}">
      <dsp:nvSpPr>
        <dsp:cNvPr id="0" name=""/>
        <dsp:cNvSpPr/>
      </dsp:nvSpPr>
      <dsp:spPr>
        <a:xfrm>
          <a:off x="1416043" y="595400"/>
          <a:ext cx="1240333" cy="1103361"/>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7338" tIns="37338" rIns="49784" bIns="56007" numCol="1" spcCol="1270" anchor="t" anchorCtr="0">
          <a:noAutofit/>
        </a:bodyPr>
        <a:lstStyle/>
        <a:p>
          <a:pPr marL="57150" lvl="1" indent="-57150" algn="l" defTabSz="311150">
            <a:lnSpc>
              <a:spcPct val="90000"/>
            </a:lnSpc>
            <a:spcBef>
              <a:spcPct val="0"/>
            </a:spcBef>
            <a:spcAft>
              <a:spcPct val="15000"/>
            </a:spcAft>
            <a:buSzPts val="1000"/>
            <a:buFont typeface="Symbol" panose="05050102010706020507" pitchFamily="18" charset="2"/>
            <a:buChar char=""/>
          </a:pPr>
          <a:r>
            <a:rPr lang="es-ES" sz="700" kern="1200"/>
            <a:t>Equipos sin formación en BI, analítica o machine learning.</a:t>
          </a:r>
        </a:p>
        <a:p>
          <a:pPr marL="57150" lvl="1" indent="-57150" algn="l" defTabSz="311150">
            <a:lnSpc>
              <a:spcPct val="90000"/>
            </a:lnSpc>
            <a:spcBef>
              <a:spcPct val="0"/>
            </a:spcBef>
            <a:spcAft>
              <a:spcPct val="15000"/>
            </a:spcAft>
            <a:buSzPts val="1000"/>
            <a:buFont typeface="Symbol" panose="05050102010706020507" pitchFamily="18" charset="2"/>
            <a:buChar char=""/>
          </a:pPr>
          <a:r>
            <a:rPr lang="es-ES" sz="700" kern="1200"/>
            <a:t>Falta de perfiles internos capaces de liderar proyectos de transformación digital.</a:t>
          </a:r>
        </a:p>
        <a:p>
          <a:pPr marL="57150" lvl="1" indent="-57150" algn="l" defTabSz="311150">
            <a:lnSpc>
              <a:spcPct val="90000"/>
            </a:lnSpc>
            <a:spcBef>
              <a:spcPct val="0"/>
            </a:spcBef>
            <a:spcAft>
              <a:spcPct val="15000"/>
            </a:spcAft>
            <a:buSzPts val="1000"/>
            <a:buFont typeface="Symbol" panose="05050102010706020507" pitchFamily="18" charset="2"/>
            <a:buChar char=""/>
          </a:pPr>
          <a:r>
            <a:rPr lang="es-ES" sz="700" kern="1200"/>
            <a:t>Dependencia de consultores externos.</a:t>
          </a:r>
        </a:p>
      </dsp:txBody>
      <dsp:txXfrm>
        <a:off x="1416043" y="595400"/>
        <a:ext cx="1240333" cy="1103361"/>
      </dsp:txXfrm>
    </dsp:sp>
    <dsp:sp modelId="{8C8FA9F3-F93B-4777-A2DF-93789D4A46A4}">
      <dsp:nvSpPr>
        <dsp:cNvPr id="0" name=""/>
        <dsp:cNvSpPr/>
      </dsp:nvSpPr>
      <dsp:spPr>
        <a:xfrm>
          <a:off x="2830023" y="241356"/>
          <a:ext cx="1240333" cy="354044"/>
        </a:xfrm>
        <a:prstGeom prst="rect">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784" tIns="28448" rIns="49784" bIns="28448" numCol="1" spcCol="1270" anchor="ctr" anchorCtr="0">
          <a:noAutofit/>
        </a:bodyPr>
        <a:lstStyle/>
        <a:p>
          <a:pPr marL="0" lvl="0" indent="0" algn="ctr" defTabSz="311150">
            <a:lnSpc>
              <a:spcPct val="90000"/>
            </a:lnSpc>
            <a:spcBef>
              <a:spcPct val="0"/>
            </a:spcBef>
            <a:spcAft>
              <a:spcPct val="35000"/>
            </a:spcAft>
            <a:buNone/>
          </a:pPr>
          <a:r>
            <a:rPr lang="es-ES" sz="700" b="1" kern="1200"/>
            <a:t>3) Necesidad de dashboards corporativos estandarizados</a:t>
          </a:r>
          <a:endParaRPr lang="es-ES" sz="700" kern="1200"/>
        </a:p>
      </dsp:txBody>
      <dsp:txXfrm>
        <a:off x="2830023" y="241356"/>
        <a:ext cx="1240333" cy="354044"/>
      </dsp:txXfrm>
    </dsp:sp>
    <dsp:sp modelId="{C045A54D-F87F-4274-9E0F-73006EB54FF9}">
      <dsp:nvSpPr>
        <dsp:cNvPr id="0" name=""/>
        <dsp:cNvSpPr/>
      </dsp:nvSpPr>
      <dsp:spPr>
        <a:xfrm>
          <a:off x="2830023" y="595400"/>
          <a:ext cx="1240333" cy="1103361"/>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7338" tIns="37338" rIns="49784" bIns="56007" numCol="1" spcCol="1270" anchor="t" anchorCtr="0">
          <a:noAutofit/>
        </a:bodyPr>
        <a:lstStyle/>
        <a:p>
          <a:pPr marL="57150" lvl="1" indent="-57150" algn="l" defTabSz="311150">
            <a:lnSpc>
              <a:spcPct val="90000"/>
            </a:lnSpc>
            <a:spcBef>
              <a:spcPct val="0"/>
            </a:spcBef>
            <a:spcAft>
              <a:spcPct val="15000"/>
            </a:spcAft>
            <a:buSzPts val="1000"/>
            <a:buFont typeface="Symbol" panose="05050102010706020507" pitchFamily="18" charset="2"/>
            <a:buChar char=""/>
          </a:pPr>
          <a:r>
            <a:rPr lang="es-ES" sz="700" kern="1200"/>
            <a:t>Métricas inconsistentes entre áreas (ventas, compras, planificación).</a:t>
          </a:r>
        </a:p>
        <a:p>
          <a:pPr marL="57150" lvl="1" indent="-57150" algn="l" defTabSz="311150">
            <a:lnSpc>
              <a:spcPct val="90000"/>
            </a:lnSpc>
            <a:spcBef>
              <a:spcPct val="0"/>
            </a:spcBef>
            <a:spcAft>
              <a:spcPct val="15000"/>
            </a:spcAft>
            <a:buSzPts val="1000"/>
            <a:buFont typeface="Symbol" panose="05050102010706020507" pitchFamily="18" charset="2"/>
            <a:buChar char=""/>
          </a:pPr>
          <a:r>
            <a:rPr lang="es-ES" sz="700" kern="1200"/>
            <a:t>Demanda creciente de informes automatizados que conecten operaciones con finanzas.</a:t>
          </a:r>
        </a:p>
        <a:p>
          <a:pPr marL="57150" lvl="1" indent="-57150" algn="l" defTabSz="311150">
            <a:lnSpc>
              <a:spcPct val="90000"/>
            </a:lnSpc>
            <a:spcBef>
              <a:spcPct val="0"/>
            </a:spcBef>
            <a:spcAft>
              <a:spcPct val="15000"/>
            </a:spcAft>
            <a:buSzPts val="1000"/>
            <a:buFont typeface="Symbol" panose="05050102010706020507" pitchFamily="18" charset="2"/>
            <a:buChar char=""/>
          </a:pPr>
          <a:r>
            <a:rPr lang="es-ES" sz="700" kern="1200"/>
            <a:t>Baja adopción de Power BI como herramienta de toma de decisiones diaria.</a:t>
          </a:r>
        </a:p>
      </dsp:txBody>
      <dsp:txXfrm>
        <a:off x="2830023" y="595400"/>
        <a:ext cx="1240333" cy="1103361"/>
      </dsp:txXfrm>
    </dsp:sp>
    <dsp:sp modelId="{62BBEB38-A0E9-48BE-A7A8-A244C828DD00}">
      <dsp:nvSpPr>
        <dsp:cNvPr id="0" name=""/>
        <dsp:cNvSpPr/>
      </dsp:nvSpPr>
      <dsp:spPr>
        <a:xfrm>
          <a:off x="4244003" y="241356"/>
          <a:ext cx="1240333" cy="354044"/>
        </a:xfrm>
        <a:prstGeom prst="rect">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784" tIns="28448" rIns="49784" bIns="28448" numCol="1" spcCol="1270" anchor="ctr" anchorCtr="0">
          <a:noAutofit/>
        </a:bodyPr>
        <a:lstStyle/>
        <a:p>
          <a:pPr marL="0" lvl="0" indent="0" algn="ctr" defTabSz="311150">
            <a:lnSpc>
              <a:spcPct val="90000"/>
            </a:lnSpc>
            <a:spcBef>
              <a:spcPct val="0"/>
            </a:spcBef>
            <a:spcAft>
              <a:spcPct val="35000"/>
            </a:spcAft>
            <a:buNone/>
          </a:pPr>
          <a:r>
            <a:rPr lang="es-ES" sz="700" b="1" kern="1200"/>
            <a:t>4) Acceso limitado a soluciones inteligentes a precios razonables</a:t>
          </a:r>
          <a:endParaRPr lang="es-ES" sz="700" kern="1200"/>
        </a:p>
      </dsp:txBody>
      <dsp:txXfrm>
        <a:off x="4244003" y="241356"/>
        <a:ext cx="1240333" cy="354044"/>
      </dsp:txXfrm>
    </dsp:sp>
    <dsp:sp modelId="{F8C4AF6A-C855-4B1E-8AA8-295C57CFD265}">
      <dsp:nvSpPr>
        <dsp:cNvPr id="0" name=""/>
        <dsp:cNvSpPr/>
      </dsp:nvSpPr>
      <dsp:spPr>
        <a:xfrm>
          <a:off x="4244003" y="595400"/>
          <a:ext cx="1240333" cy="1103361"/>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7338" tIns="37338" rIns="49784" bIns="56007" numCol="1" spcCol="1270" anchor="t" anchorCtr="0">
          <a:noAutofit/>
        </a:bodyPr>
        <a:lstStyle/>
        <a:p>
          <a:pPr marL="57150" lvl="1" indent="-57150" algn="l" defTabSz="311150">
            <a:lnSpc>
              <a:spcPct val="90000"/>
            </a:lnSpc>
            <a:spcBef>
              <a:spcPct val="0"/>
            </a:spcBef>
            <a:spcAft>
              <a:spcPct val="15000"/>
            </a:spcAft>
            <a:buSzPts val="1000"/>
            <a:buFont typeface="Symbol" panose="05050102010706020507" pitchFamily="18" charset="2"/>
            <a:buChar char=""/>
          </a:pPr>
          <a:r>
            <a:rPr lang="es-ES" sz="700" kern="1200"/>
            <a:t>Demasiados proyectos “a medida” con costes altos.</a:t>
          </a:r>
        </a:p>
        <a:p>
          <a:pPr marL="57150" lvl="1" indent="-57150" algn="l" defTabSz="311150">
            <a:lnSpc>
              <a:spcPct val="90000"/>
            </a:lnSpc>
            <a:spcBef>
              <a:spcPct val="0"/>
            </a:spcBef>
            <a:spcAft>
              <a:spcPct val="15000"/>
            </a:spcAft>
            <a:buSzPts val="1000"/>
            <a:buFont typeface="Symbol" panose="05050102010706020507" pitchFamily="18" charset="2"/>
            <a:buChar char=""/>
          </a:pPr>
          <a:r>
            <a:rPr lang="es-ES" sz="700" kern="1200"/>
            <a:t>Pocas suites modulares enfocadas en retail y supply chain.</a:t>
          </a:r>
        </a:p>
        <a:p>
          <a:pPr marL="57150" lvl="1" indent="-57150" algn="l" defTabSz="311150">
            <a:lnSpc>
              <a:spcPct val="90000"/>
            </a:lnSpc>
            <a:spcBef>
              <a:spcPct val="0"/>
            </a:spcBef>
            <a:spcAft>
              <a:spcPct val="15000"/>
            </a:spcAft>
            <a:buSzPts val="1000"/>
            <a:buFont typeface="Symbol" panose="05050102010706020507" pitchFamily="18" charset="2"/>
            <a:buChar char=""/>
          </a:pPr>
          <a:r>
            <a:rPr lang="es-ES" sz="700" kern="1200"/>
            <a:t>Interés en soluciones accesibles, rápidas de implementar y con impacto directo en servicio y margen.</a:t>
          </a:r>
        </a:p>
      </dsp:txBody>
      <dsp:txXfrm>
        <a:off x="4244003" y="595400"/>
        <a:ext cx="1240333" cy="1103361"/>
      </dsp:txXfrm>
    </dsp:sp>
  </dsp:spTree>
</dsp:drawing>
</file>

<file path=word/diagrams/layout1.xml><?xml version="1.0" encoding="utf-8"?>
<dgm:layoutDef xmlns:dgm="http://schemas.openxmlformats.org/drawingml/2006/diagram" xmlns:a="http://schemas.openxmlformats.org/drawingml/2006/main" uniqueId="urn:microsoft.com/office/officeart/2005/8/layout/hList1">
  <dgm:title val=""/>
  <dgm:desc val=""/>
  <dgm:catLst>
    <dgm:cat type="list" pri="5000"/>
    <dgm:cat type="convert" pri="5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0.8"/>
      <dgm:constr type="h" for="des" forName="desTx" refType="primFontSz" refFor="des" refForName="parTx" fact="1.22"/>
      <dgm:constr type="w" for="ch" forName="space" refType="w" refFor="ch" refForName="composite" op="equ" fact="0.14"/>
    </dgm:constrLst>
    <dgm:ruleLst>
      <dgm:rule type="w" for="ch" forName="composite" val="0" fact="NaN" max="NaN"/>
      <dgm:rule type="primFontSz" for="des" forName="parTx" val="5" fact="NaN" max="NaN"/>
    </dgm:ruleLst>
    <dgm:forEach name="Name4" axis="ch" ptType="node">
      <dgm:layoutNode name="composite">
        <dgm:alg type="composite"/>
        <dgm:shape xmlns:r="http://schemas.openxmlformats.org/officeDocument/2006/relationships" r:blip="">
          <dgm:adjLst/>
        </dgm:shape>
        <dgm:presOf/>
        <dgm:constrLst>
          <dgm:constr type="l" for="ch" forName="parTx"/>
          <dgm:constr type="w" for="ch" forName="parTx" refType="w"/>
          <dgm:constr type="t" for="ch" forName="parTx"/>
          <dgm:constr type="l" for="ch" forName="desTx"/>
          <dgm:constr type="w" for="ch" forName="desTx" refType="w" refFor="ch" refForName="parTx"/>
          <dgm:constr type="t" for="ch" forName="desTx" refType="h" refFor="ch" refForName="parTx"/>
        </dgm:constrLst>
        <dgm:ruleLst>
          <dgm:rule type="h" val="INF" fact="NaN" max="NaN"/>
        </dgm:ruleLst>
        <dgm:layoutNode name="parTx" styleLbl="alignNode1">
          <dgm:varLst>
            <dgm:chMax val="0"/>
            <dgm:chPref val="0"/>
            <dgm:bulletEnabled val="1"/>
          </dgm:varLst>
          <dgm:alg type="tx"/>
          <dgm:shape xmlns:r="http://schemas.openxmlformats.org/officeDocument/2006/relationships" type="rect" r:blip="">
            <dgm:adjLst/>
          </dgm:shape>
          <dgm:presOf axis="self" ptType="node"/>
          <dgm:constrLst>
            <dgm:constr type="h" refType="w" op="lte" fact="0.4"/>
            <dgm:constr type="h"/>
            <dgm:constr type="tMarg" refType="primFontSz" fact="0.32"/>
            <dgm:constr type="bMarg" refType="primFontSz" fact="0.32"/>
          </dgm:constrLst>
          <dgm:ruleLst>
            <dgm:rule type="h" val="INF" fact="NaN" max="NaN"/>
          </dgm:ruleLst>
        </dgm:layoutNode>
        <dgm:layoutNode name="desTx" styleLbl="alignAccFollowNode1">
          <dgm:varLst>
            <dgm:bulletEnabled val="1"/>
          </dgm:varLst>
          <dgm:alg type="tx">
            <dgm:param type="stBulletLvl" val="1"/>
          </dgm:alg>
          <dgm:shape xmlns:r="http://schemas.openxmlformats.org/officeDocument/2006/relationships" type="rect" r:blip="">
            <dgm:adjLst/>
          </dgm:shape>
          <dgm:presOf axis="des" ptType="node"/>
          <dgm:constrLst>
            <dgm:constr type="secFontSz" val="65"/>
            <dgm:constr type="primFontSz" refType="secFontSz"/>
            <dgm:constr type="h"/>
            <dgm:constr type="lMarg" refType="primFontSz" fact="0.42"/>
            <dgm:constr type="tMarg" refType="primFontSz" fact="0.42"/>
            <dgm:constr type="bMarg" refType="primFontSz" fact="0.63"/>
          </dgm:constrLst>
          <dgm:ruleLst>
            <dgm:rule type="h" val="INF" fact="NaN" max="NaN"/>
          </dgm:ruleLst>
        </dgm:layoutNode>
      </dgm:layoutNode>
      <dgm:forEach name="Name5"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8134E6-09DC-42ED-920A-79244ECA74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2075</TotalTime>
  <Pages>24</Pages>
  <Words>5427</Words>
  <Characters>29853</Characters>
  <Application>Microsoft Office Word</Application>
  <DocSecurity>0</DocSecurity>
  <Lines>248</Lines>
  <Paragraphs>70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 Haisch</dc:creator>
  <cp:keywords/>
  <dc:description/>
  <cp:lastModifiedBy>Diego Haisch Timm</cp:lastModifiedBy>
  <cp:revision>418</cp:revision>
  <dcterms:created xsi:type="dcterms:W3CDTF">2025-11-30T18:04:00Z</dcterms:created>
  <dcterms:modified xsi:type="dcterms:W3CDTF">2026-07-15T06:11:00Z</dcterms:modified>
</cp:coreProperties>
</file>