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3E86" w14:textId="77777777" w:rsidR="00A3784C" w:rsidRPr="00E97291" w:rsidRDefault="00F05F3B">
      <w:pPr>
        <w:shd w:val="clear" w:color="auto" w:fill="0E848A"/>
        <w:spacing w:after="20"/>
        <w:rPr>
          <w:u w:val="single"/>
        </w:rPr>
      </w:pPr>
      <w:r>
        <w:rPr>
          <w:b/>
          <w:color w:val="11AFC3"/>
          <w:sz w:val="16"/>
        </w:rPr>
        <w:t>MICRO1 · AI DATA LAB</w:t>
      </w:r>
    </w:p>
    <w:p w14:paraId="071B89F4" w14:textId="77777777" w:rsidR="00A3784C" w:rsidRDefault="00F05F3B">
      <w:pPr>
        <w:shd w:val="clear" w:color="auto" w:fill="0E848A"/>
        <w:spacing w:after="20"/>
      </w:pPr>
      <w:r>
        <w:rPr>
          <w:b/>
          <w:color w:val="FFFFFF"/>
          <w:sz w:val="48"/>
        </w:rPr>
        <w:t>Diego Haisch Timm</w:t>
      </w:r>
    </w:p>
    <w:p w14:paraId="4687FF00" w14:textId="77777777" w:rsidR="00A3784C" w:rsidRDefault="00F05F3B">
      <w:pPr>
        <w:shd w:val="clear" w:color="auto" w:fill="0E848A"/>
      </w:pPr>
      <w:r>
        <w:rPr>
          <w:b/>
          <w:color w:val="EAA83B"/>
          <w:sz w:val="21"/>
        </w:rPr>
        <w:t>AI CONSULTING &amp; DATA SCIENCE DOMAIN EXPERT</w:t>
      </w:r>
    </w:p>
    <w:p w14:paraId="6A4E8707" w14:textId="77777777" w:rsidR="00A3784C" w:rsidRDefault="00F05F3B">
      <w:pPr>
        <w:shd w:val="clear" w:color="auto" w:fill="0E848A"/>
        <w:spacing w:after="60"/>
      </w:pPr>
      <w:r>
        <w:rPr>
          <w:color w:val="C9E4E8"/>
          <w:sz w:val="19"/>
        </w:rPr>
        <w:t>Supply chain operations leader turned full-stack AI application builder — forecasting and replenishment, evaluated and shipped with AI agents.</w:t>
      </w:r>
    </w:p>
    <w:p w14:paraId="619F0430" w14:textId="77777777" w:rsidR="00A3784C" w:rsidRDefault="00F05F3B">
      <w:pPr>
        <w:pBdr>
          <w:bottom w:val="single" w:sz="32" w:space="2" w:color="EAA83B"/>
        </w:pBdr>
        <w:shd w:val="clear" w:color="auto" w:fill="0E848A"/>
        <w:spacing w:after="80"/>
      </w:pPr>
      <w:r>
        <w:rPr>
          <w:sz w:val="10"/>
        </w:rP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A3784C" w14:paraId="65A7DE1E" w14:textId="77777777">
        <w:tc>
          <w:tcPr>
            <w:tcW w:w="5102" w:type="dxa"/>
            <w:shd w:val="clear" w:color="auto" w:fill="0E84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708DD0" w14:textId="77777777" w:rsidR="00A3784C" w:rsidRDefault="00F05F3B">
            <w:pPr>
              <w:spacing w:after="0"/>
            </w:pPr>
            <w:r>
              <w:rPr>
                <w:b/>
                <w:color w:val="11AFC3"/>
                <w:sz w:val="13"/>
              </w:rPr>
              <w:t>LOCATION</w:t>
            </w:r>
          </w:p>
          <w:p w14:paraId="74FD3F5F" w14:textId="77777777" w:rsidR="00A3784C" w:rsidRDefault="00F05F3B">
            <w:pPr>
              <w:spacing w:after="0"/>
            </w:pPr>
            <w:r>
              <w:rPr>
                <w:color w:val="FFFFFF"/>
                <w:sz w:val="17"/>
              </w:rPr>
              <w:t>Alella, Barcelona, Spain</w:t>
            </w:r>
          </w:p>
        </w:tc>
        <w:tc>
          <w:tcPr>
            <w:tcW w:w="5102" w:type="dxa"/>
            <w:shd w:val="clear" w:color="auto" w:fill="0E84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752569" w14:textId="77777777" w:rsidR="00A3784C" w:rsidRDefault="00F05F3B">
            <w:pPr>
              <w:spacing w:after="0"/>
            </w:pPr>
            <w:r>
              <w:rPr>
                <w:b/>
                <w:color w:val="11AFC3"/>
                <w:sz w:val="13"/>
              </w:rPr>
              <w:t>PHONE</w:t>
            </w:r>
          </w:p>
          <w:p w14:paraId="5328F766" w14:textId="77777777" w:rsidR="00A3784C" w:rsidRDefault="00F05F3B">
            <w:pPr>
              <w:spacing w:after="0"/>
            </w:pPr>
            <w:r>
              <w:rPr>
                <w:color w:val="FFFFFF"/>
                <w:sz w:val="17"/>
              </w:rPr>
              <w:t>+34 650 969 382</w:t>
            </w:r>
          </w:p>
        </w:tc>
      </w:tr>
      <w:tr w:rsidR="00A3784C" w14:paraId="109156BB" w14:textId="77777777">
        <w:tc>
          <w:tcPr>
            <w:tcW w:w="5102" w:type="dxa"/>
            <w:shd w:val="clear" w:color="auto" w:fill="0E84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010B79" w14:textId="77777777" w:rsidR="00A3784C" w:rsidRDefault="00F05F3B">
            <w:pPr>
              <w:spacing w:after="0"/>
            </w:pPr>
            <w:r>
              <w:rPr>
                <w:b/>
                <w:color w:val="11AFC3"/>
                <w:sz w:val="13"/>
              </w:rPr>
              <w:t>EMAIL</w:t>
            </w:r>
          </w:p>
          <w:p w14:paraId="67221458" w14:textId="77777777" w:rsidR="00A3784C" w:rsidRDefault="00F05F3B">
            <w:pPr>
              <w:spacing w:after="0"/>
            </w:pPr>
            <w:r>
              <w:rPr>
                <w:color w:val="FFFFFF"/>
                <w:sz w:val="17"/>
              </w:rPr>
              <w:t>diegohaisch@gmail.com</w:t>
            </w:r>
          </w:p>
        </w:tc>
        <w:tc>
          <w:tcPr>
            <w:tcW w:w="5102" w:type="dxa"/>
            <w:shd w:val="clear" w:color="auto" w:fill="0E848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7369AF" w14:textId="77777777" w:rsidR="00A3784C" w:rsidRDefault="00F05F3B">
            <w:pPr>
              <w:spacing w:after="0"/>
            </w:pPr>
            <w:r>
              <w:rPr>
                <w:b/>
                <w:color w:val="11AFC3"/>
                <w:sz w:val="13"/>
              </w:rPr>
              <w:t>LINKEDIN</w:t>
            </w:r>
          </w:p>
          <w:p w14:paraId="63AA1FC3" w14:textId="77777777" w:rsidR="00A3784C" w:rsidRDefault="00F05F3B">
            <w:pPr>
              <w:spacing w:after="0"/>
            </w:pPr>
            <w:r>
              <w:rPr>
                <w:color w:val="FFFFFF"/>
                <w:sz w:val="17"/>
              </w:rPr>
              <w:t>linkedin.com/in/diego-haisch-32a76136</w:t>
            </w:r>
          </w:p>
        </w:tc>
      </w:tr>
    </w:tbl>
    <w:p w14:paraId="32B90413" w14:textId="77777777" w:rsidR="00A3784C" w:rsidRDefault="00A3784C">
      <w:pPr>
        <w:spacing w:after="120"/>
      </w:pPr>
    </w:p>
    <w:p w14:paraId="7EDE12F5" w14:textId="77777777" w:rsidR="00A3784C" w:rsidRDefault="00F05F3B">
      <w:pPr>
        <w:pBdr>
          <w:bottom w:val="single" w:sz="16" w:space="3" w:color="EAA83B"/>
        </w:pBdr>
        <w:spacing w:before="40" w:after="100"/>
      </w:pPr>
      <w:r>
        <w:rPr>
          <w:b/>
          <w:color w:val="014152"/>
          <w:sz w:val="23"/>
        </w:rPr>
        <w:t>PROFESSIONAL SUMMARY</w:t>
      </w:r>
    </w:p>
    <w:p w14:paraId="288A3AD7" w14:textId="77777777" w:rsidR="00A3784C" w:rsidRDefault="00F05F3B">
      <w:pPr>
        <w:spacing w:after="160"/>
        <w:jc w:val="both"/>
      </w:pPr>
      <w:r>
        <w:t xml:space="preserve">Data-driven operations leader with 10+ years of demand planning, forecasting, and business analytics in analytically rigorous fashion retail settings (Mango, Desigual, Inditex/Lefties, Etnia Barcelona). I lead the Data Science team at Etnia Barcelona and, as founder of ApplyChain, design and build AI-powered supply chain applications end to end — sales forecasting with ML (Random Forest) and a multi-SKU / multi-store replenishment engine — covering backend (Python, FastAPI, PostgreSQL) and frontend (React, </w:t>
      </w:r>
      <w:r>
        <w:t>TypeScript, Power BI).</w:t>
      </w:r>
    </w:p>
    <w:p w14:paraId="5A000B11" w14:textId="77777777" w:rsidR="00A3784C" w:rsidRDefault="00F05F3B">
      <w:pPr>
        <w:pBdr>
          <w:bottom w:val="single" w:sz="16" w:space="3" w:color="EAA83B"/>
        </w:pBdr>
        <w:spacing w:before="40" w:after="100"/>
      </w:pPr>
      <w:r>
        <w:rPr>
          <w:b/>
          <w:color w:val="014152"/>
          <w:sz w:val="23"/>
        </w:rPr>
        <w:t>PROFESSIONAL EXPERIENCE</w:t>
      </w:r>
    </w:p>
    <w:p w14:paraId="4EB57786" w14:textId="77777777" w:rsidR="00A3784C" w:rsidRDefault="00F05F3B">
      <w:pPr>
        <w:tabs>
          <w:tab w:val="right" w:pos="10205"/>
        </w:tabs>
        <w:spacing w:before="40" w:after="20"/>
      </w:pPr>
      <w:r>
        <w:rPr>
          <w:b/>
          <w:color w:val="102131"/>
          <w:sz w:val="20"/>
        </w:rPr>
        <w:t>Founder &amp; AI Solutions Architect</w:t>
      </w:r>
      <w:r>
        <w:rPr>
          <w:b/>
          <w:color w:val="0E848A"/>
          <w:sz w:val="20"/>
        </w:rPr>
        <w:t xml:space="preserve">  ·  ApplyChain</w:t>
      </w:r>
      <w:r>
        <w:rPr>
          <w:color w:val="845F21"/>
          <w:sz w:val="17"/>
        </w:rPr>
        <w:tab/>
        <w:t>2025 – Present</w:t>
      </w:r>
    </w:p>
    <w:p w14:paraId="22B71C2F" w14:textId="77777777" w:rsidR="00A3784C" w:rsidRDefault="00F05F3B">
      <w:pPr>
        <w:spacing w:after="20"/>
        <w:ind w:left="312" w:hanging="312"/>
      </w:pPr>
      <w:r>
        <w:rPr>
          <w:b/>
          <w:color w:val="11AFC3"/>
          <w:sz w:val="16"/>
        </w:rPr>
        <w:t>▸</w:t>
      </w:r>
      <w:r>
        <w:rPr>
          <w:b/>
          <w:color w:val="11AFC3"/>
          <w:sz w:val="16"/>
        </w:rPr>
        <w:t xml:space="preserve">  </w:t>
      </w:r>
      <w:r>
        <w:rPr>
          <w:sz w:val="16"/>
        </w:rPr>
        <w:t>Design and build AI products: in-season sales forecasting at SKC level (Random Forest, 12-month horizon) and a multi-SKU / multi-store replenishment engine with executive dashboard.</w:t>
      </w:r>
    </w:p>
    <w:p w14:paraId="65C0FC02" w14:textId="77777777" w:rsidR="00A3784C" w:rsidRDefault="00F05F3B">
      <w:pPr>
        <w:spacing w:after="20"/>
        <w:ind w:left="312" w:hanging="312"/>
      </w:pPr>
      <w:r>
        <w:rPr>
          <w:b/>
          <w:color w:val="11AFC3"/>
          <w:sz w:val="16"/>
        </w:rPr>
        <w:t>▸</w:t>
      </w:r>
      <w:r>
        <w:rPr>
          <w:b/>
          <w:color w:val="11AFC3"/>
          <w:sz w:val="16"/>
        </w:rPr>
        <w:t xml:space="preserve">  </w:t>
      </w:r>
      <w:r>
        <w:rPr>
          <w:sz w:val="16"/>
        </w:rPr>
        <w:t>Own the full stack: Python/FastAPI backend (data loading, feature engineering, training, prediction APIs, PostgreSQL) and React + TypeScript + Tailwind frontend, with Power BI as the executive reporting layer.</w:t>
      </w:r>
    </w:p>
    <w:p w14:paraId="3790B6C3" w14:textId="77777777" w:rsidR="00A3784C" w:rsidRDefault="00F05F3B">
      <w:pPr>
        <w:spacing w:after="20"/>
        <w:ind w:left="312" w:hanging="312"/>
      </w:pPr>
      <w:r>
        <w:rPr>
          <w:b/>
          <w:color w:val="11AFC3"/>
          <w:sz w:val="16"/>
        </w:rPr>
        <w:t>▸</w:t>
      </w:r>
      <w:r>
        <w:rPr>
          <w:b/>
          <w:color w:val="11AFC3"/>
          <w:sz w:val="16"/>
        </w:rPr>
        <w:t xml:space="preserve">  </w:t>
      </w:r>
      <w:r>
        <w:rPr>
          <w:sz w:val="16"/>
        </w:rPr>
        <w:t>Develop these applications through AI coding agents (VS Code + opencode): author detailed project specs, define reusable agent skills, and configure MCP integrations so agents execute scoped tasks and consolidate a coherent codebase.</w:t>
      </w:r>
    </w:p>
    <w:p w14:paraId="45C02F1B" w14:textId="77777777" w:rsidR="00A3784C" w:rsidRDefault="00F05F3B">
      <w:pPr>
        <w:spacing w:after="20"/>
        <w:ind w:left="312" w:hanging="312"/>
      </w:pPr>
      <w:r>
        <w:rPr>
          <w:b/>
          <w:color w:val="11AFC3"/>
          <w:sz w:val="16"/>
        </w:rPr>
        <w:t>▸</w:t>
      </w:r>
      <w:r>
        <w:rPr>
          <w:b/>
          <w:color w:val="11AFC3"/>
          <w:sz w:val="16"/>
        </w:rPr>
        <w:t xml:space="preserve">  </w:t>
      </w:r>
      <w:r>
        <w:rPr>
          <w:sz w:val="16"/>
        </w:rPr>
        <w:t>Perform harness engineering: translate business needs into structured specs, conventions (AGENTS.md), and GitHub versioning workflows that keep AI-generated code reliable, testable, and auditable.</w:t>
      </w:r>
    </w:p>
    <w:p w14:paraId="78DBF798" w14:textId="77777777" w:rsidR="00A3784C" w:rsidRDefault="00F05F3B">
      <w:pPr>
        <w:spacing w:after="20"/>
        <w:ind w:left="312" w:hanging="312"/>
      </w:pPr>
      <w:r>
        <w:rPr>
          <w:b/>
          <w:color w:val="11AFC3"/>
          <w:sz w:val="16"/>
        </w:rPr>
        <w:t>▸</w:t>
      </w:r>
      <w:r>
        <w:rPr>
          <w:b/>
          <w:color w:val="11AFC3"/>
          <w:sz w:val="16"/>
        </w:rPr>
        <w:t xml:space="preserve">  </w:t>
      </w:r>
      <w:r>
        <w:rPr>
          <w:sz w:val="16"/>
        </w:rPr>
        <w:t>Evaluate AI-generated code and content against rubrics before release — correctness, performance, business alignment, clarity — and refine prompts iteratively until output meets standard.</w:t>
      </w:r>
    </w:p>
    <w:p w14:paraId="29B68BCA" w14:textId="77777777" w:rsidR="00A3784C" w:rsidRDefault="00F05F3B">
      <w:pPr>
        <w:spacing w:after="20"/>
        <w:ind w:left="312" w:hanging="312"/>
      </w:pPr>
      <w:r>
        <w:rPr>
          <w:b/>
          <w:color w:val="11AFC3"/>
          <w:sz w:val="16"/>
        </w:rPr>
        <w:t>▸</w:t>
      </w:r>
      <w:r>
        <w:rPr>
          <w:b/>
          <w:color w:val="11AFC3"/>
          <w:sz w:val="16"/>
        </w:rPr>
        <w:t xml:space="preserve">  </w:t>
      </w:r>
      <w:r>
        <w:rPr>
          <w:sz w:val="16"/>
        </w:rPr>
        <w:t>Produce technical documentation, architecture decision records, API contracts, business plans, and executive summaries for senior audiences.</w:t>
      </w:r>
    </w:p>
    <w:p w14:paraId="5B1D8ABD" w14:textId="77777777" w:rsidR="00A3784C" w:rsidRDefault="00A3784C">
      <w:pPr>
        <w:spacing w:after="80"/>
      </w:pPr>
    </w:p>
    <w:p w14:paraId="17606402" w14:textId="77777777" w:rsidR="00A3784C" w:rsidRDefault="00F05F3B">
      <w:pPr>
        <w:tabs>
          <w:tab w:val="right" w:pos="10205"/>
        </w:tabs>
        <w:spacing w:before="40" w:after="20"/>
      </w:pPr>
      <w:r>
        <w:rPr>
          <w:b/>
          <w:color w:val="102131"/>
          <w:sz w:val="20"/>
        </w:rPr>
        <w:t>Data Science Manager</w:t>
      </w:r>
      <w:r>
        <w:rPr>
          <w:b/>
          <w:color w:val="0E848A"/>
          <w:sz w:val="20"/>
        </w:rPr>
        <w:t xml:space="preserve">  ·  Etnia Barcelona (Eyewear Culture)</w:t>
      </w:r>
      <w:r>
        <w:rPr>
          <w:color w:val="845F21"/>
          <w:sz w:val="17"/>
        </w:rPr>
        <w:tab/>
        <w:t>Aug 2024 – Nov 2025</w:t>
      </w:r>
    </w:p>
    <w:p w14:paraId="67E9510E" w14:textId="77777777" w:rsidR="00A3784C" w:rsidRDefault="00F05F3B">
      <w:pPr>
        <w:spacing w:after="20"/>
        <w:ind w:left="312" w:hanging="312"/>
      </w:pPr>
      <w:r>
        <w:rPr>
          <w:b/>
          <w:color w:val="11AFC3"/>
          <w:sz w:val="16"/>
        </w:rPr>
        <w:t>▸</w:t>
      </w:r>
      <w:r>
        <w:rPr>
          <w:b/>
          <w:color w:val="11AFC3"/>
          <w:sz w:val="16"/>
        </w:rPr>
        <w:t xml:space="preserve">  </w:t>
      </w:r>
      <w:r>
        <w:rPr>
          <w:sz w:val="16"/>
        </w:rPr>
        <w:t>Lead the Data Science team responsible for data storage and Power BI reporting across the company.</w:t>
      </w:r>
    </w:p>
    <w:p w14:paraId="7CD765FE" w14:textId="77777777" w:rsidR="00A3784C" w:rsidRDefault="00F05F3B">
      <w:pPr>
        <w:spacing w:after="20"/>
        <w:ind w:left="312" w:hanging="312"/>
      </w:pPr>
      <w:r>
        <w:rPr>
          <w:b/>
          <w:color w:val="11AFC3"/>
          <w:sz w:val="16"/>
        </w:rPr>
        <w:t>▸</w:t>
      </w:r>
      <w:r>
        <w:rPr>
          <w:b/>
          <w:color w:val="11AFC3"/>
          <w:sz w:val="16"/>
        </w:rPr>
        <w:t xml:space="preserve">  </w:t>
      </w:r>
      <w:r>
        <w:rPr>
          <w:sz w:val="16"/>
        </w:rPr>
        <w:t>Oversee and optimize SQL and Azure data systems, ensuring scalability, security, and reliability.</w:t>
      </w:r>
    </w:p>
    <w:p w14:paraId="6E70AE4B" w14:textId="77777777" w:rsidR="00A3784C" w:rsidRDefault="00F05F3B">
      <w:pPr>
        <w:spacing w:after="20"/>
        <w:ind w:left="312" w:hanging="312"/>
      </w:pPr>
      <w:r>
        <w:rPr>
          <w:b/>
          <w:color w:val="11AFC3"/>
          <w:sz w:val="16"/>
        </w:rPr>
        <w:t>▸</w:t>
      </w:r>
      <w:r>
        <w:rPr>
          <w:b/>
          <w:color w:val="11AFC3"/>
          <w:sz w:val="16"/>
        </w:rPr>
        <w:t xml:space="preserve">  </w:t>
      </w:r>
      <w:r>
        <w:rPr>
          <w:sz w:val="16"/>
        </w:rPr>
        <w:t>Coordinate Business Intelligence developments and manage AI and predictive modeling projects in Python, aligning technical work with company needs.</w:t>
      </w:r>
    </w:p>
    <w:p w14:paraId="73DB582C" w14:textId="77777777" w:rsidR="00A3784C" w:rsidRDefault="00F05F3B">
      <w:pPr>
        <w:spacing w:after="20"/>
        <w:ind w:left="312" w:hanging="312"/>
      </w:pPr>
      <w:r>
        <w:rPr>
          <w:b/>
          <w:color w:val="11AFC3"/>
          <w:sz w:val="16"/>
        </w:rPr>
        <w:t>▸</w:t>
      </w:r>
      <w:r>
        <w:rPr>
          <w:b/>
          <w:color w:val="11AFC3"/>
          <w:sz w:val="16"/>
        </w:rPr>
        <w:t xml:space="preserve">  </w:t>
      </w:r>
      <w:r>
        <w:rPr>
          <w:sz w:val="16"/>
        </w:rPr>
        <w:t>Review and interpret analytical findings and translate them into clear, actionable reports for operational and strategic decision-making.</w:t>
      </w:r>
    </w:p>
    <w:p w14:paraId="40D28399" w14:textId="77777777" w:rsidR="00A3784C" w:rsidRDefault="00A3784C">
      <w:pPr>
        <w:spacing w:after="80"/>
      </w:pPr>
    </w:p>
    <w:p w14:paraId="670F68E9" w14:textId="77777777" w:rsidR="00A3784C" w:rsidRDefault="00F05F3B">
      <w:pPr>
        <w:tabs>
          <w:tab w:val="right" w:pos="10205"/>
        </w:tabs>
        <w:spacing w:before="40" w:after="20"/>
      </w:pPr>
      <w:r>
        <w:rPr>
          <w:b/>
          <w:color w:val="102131"/>
          <w:sz w:val="20"/>
        </w:rPr>
        <w:t>Senior Demand Planner – BI Analyst</w:t>
      </w:r>
      <w:r>
        <w:rPr>
          <w:b/>
          <w:color w:val="0E848A"/>
          <w:sz w:val="20"/>
        </w:rPr>
        <w:t xml:space="preserve">  ·  Etnia Barcelona (Eyewear Culture)</w:t>
      </w:r>
      <w:r>
        <w:rPr>
          <w:color w:val="845F21"/>
          <w:sz w:val="17"/>
        </w:rPr>
        <w:tab/>
        <w:t>Aug 2021 – Aug 2024</w:t>
      </w:r>
    </w:p>
    <w:p w14:paraId="553894CD" w14:textId="77777777" w:rsidR="00A3784C" w:rsidRDefault="00F05F3B">
      <w:pPr>
        <w:spacing w:after="20"/>
        <w:ind w:left="312" w:hanging="312"/>
      </w:pPr>
      <w:r>
        <w:rPr>
          <w:b/>
          <w:color w:val="11AFC3"/>
          <w:sz w:val="16"/>
        </w:rPr>
        <w:t>▸</w:t>
      </w:r>
      <w:r>
        <w:rPr>
          <w:b/>
          <w:color w:val="11AFC3"/>
          <w:sz w:val="16"/>
        </w:rPr>
        <w:t xml:space="preserve">  </w:t>
      </w:r>
      <w:r>
        <w:rPr>
          <w:sz w:val="16"/>
        </w:rPr>
        <w:t>Led global product forecasting and replenishment using AI-based models; balanced product availability and stock efficiency.</w:t>
      </w:r>
    </w:p>
    <w:p w14:paraId="76B1545C" w14:textId="77777777" w:rsidR="00A3784C" w:rsidRDefault="00F05F3B">
      <w:pPr>
        <w:spacing w:after="20"/>
        <w:ind w:left="312" w:hanging="312"/>
      </w:pPr>
      <w:r>
        <w:rPr>
          <w:b/>
          <w:color w:val="11AFC3"/>
          <w:sz w:val="16"/>
        </w:rPr>
        <w:t>▸</w:t>
      </w:r>
      <w:r>
        <w:rPr>
          <w:b/>
          <w:color w:val="11AFC3"/>
          <w:sz w:val="16"/>
        </w:rPr>
        <w:t xml:space="preserve">  </w:t>
      </w:r>
      <w:r>
        <w:rPr>
          <w:sz w:val="16"/>
        </w:rPr>
        <w:t>Increased forecast accuracy up to 77% through improved modeling and process design.</w:t>
      </w:r>
    </w:p>
    <w:p w14:paraId="0BFE501A" w14:textId="77777777" w:rsidR="00A3784C" w:rsidRDefault="00F05F3B">
      <w:pPr>
        <w:spacing w:after="20"/>
        <w:ind w:left="312" w:hanging="312"/>
      </w:pPr>
      <w:r>
        <w:rPr>
          <w:b/>
          <w:color w:val="11AFC3"/>
          <w:sz w:val="16"/>
        </w:rPr>
        <w:t>▸</w:t>
      </w:r>
      <w:r>
        <w:rPr>
          <w:b/>
          <w:color w:val="11AFC3"/>
          <w:sz w:val="16"/>
        </w:rPr>
        <w:t xml:space="preserve">  </w:t>
      </w:r>
      <w:r>
        <w:rPr>
          <w:sz w:val="16"/>
        </w:rPr>
        <w:t>Designed and deployed KPI dashboards in Power BI for executive reporting; standardized processes and supply chain levers.</w:t>
      </w:r>
    </w:p>
    <w:p w14:paraId="3653A088" w14:textId="77777777" w:rsidR="00A3784C" w:rsidRDefault="00F05F3B">
      <w:pPr>
        <w:spacing w:after="20"/>
        <w:ind w:left="312" w:hanging="312"/>
      </w:pPr>
      <w:r>
        <w:rPr>
          <w:b/>
          <w:color w:val="11AFC3"/>
          <w:sz w:val="16"/>
        </w:rPr>
        <w:t>▸</w:t>
      </w:r>
      <w:r>
        <w:rPr>
          <w:b/>
          <w:color w:val="11AFC3"/>
          <w:sz w:val="16"/>
        </w:rPr>
        <w:t xml:space="preserve">  </w:t>
      </w:r>
      <w:r>
        <w:rPr>
          <w:sz w:val="16"/>
        </w:rPr>
        <w:t>Planned production with suppliers to ensure on-time commercial launches.</w:t>
      </w:r>
    </w:p>
    <w:p w14:paraId="414245E4" w14:textId="77777777" w:rsidR="00A3784C" w:rsidRDefault="00A3784C">
      <w:pPr>
        <w:spacing w:after="80"/>
      </w:pPr>
    </w:p>
    <w:p w14:paraId="2680166B" w14:textId="77777777" w:rsidR="00A3784C" w:rsidRDefault="00F05F3B">
      <w:pPr>
        <w:tabs>
          <w:tab w:val="right" w:pos="10205"/>
        </w:tabs>
        <w:spacing w:before="40" w:after="20"/>
      </w:pPr>
      <w:r>
        <w:rPr>
          <w:b/>
          <w:color w:val="102131"/>
          <w:sz w:val="20"/>
        </w:rPr>
        <w:t>Senior Demand Planner – BI Analyst</w:t>
      </w:r>
      <w:r>
        <w:rPr>
          <w:b/>
          <w:color w:val="0E848A"/>
          <w:sz w:val="20"/>
        </w:rPr>
        <w:t xml:space="preserve">  ·  Encuentro Moda</w:t>
      </w:r>
      <w:r>
        <w:rPr>
          <w:color w:val="845F21"/>
          <w:sz w:val="17"/>
        </w:rPr>
        <w:tab/>
        <w:t>2017 – 2021</w:t>
      </w:r>
    </w:p>
    <w:p w14:paraId="1AE8D181" w14:textId="77777777" w:rsidR="00A3784C" w:rsidRDefault="00F05F3B">
      <w:pPr>
        <w:spacing w:after="20"/>
        <w:ind w:left="312" w:hanging="312"/>
      </w:pPr>
      <w:r>
        <w:rPr>
          <w:b/>
          <w:color w:val="11AFC3"/>
          <w:sz w:val="16"/>
        </w:rPr>
        <w:t>▸</w:t>
      </w:r>
      <w:r>
        <w:rPr>
          <w:b/>
          <w:color w:val="11AFC3"/>
          <w:sz w:val="16"/>
        </w:rPr>
        <w:t xml:space="preserve">  </w:t>
      </w:r>
      <w:r>
        <w:rPr>
          <w:sz w:val="16"/>
        </w:rPr>
        <w:t>Defined annual sales, purchase, and production budgets; structured collections, pricing, and assortment strategies.</w:t>
      </w:r>
    </w:p>
    <w:p w14:paraId="70B9F20A" w14:textId="77777777" w:rsidR="00A3784C" w:rsidRDefault="00F05F3B">
      <w:pPr>
        <w:spacing w:after="20"/>
        <w:ind w:left="312" w:hanging="312"/>
      </w:pPr>
      <w:r>
        <w:rPr>
          <w:b/>
          <w:color w:val="11AFC3"/>
          <w:sz w:val="16"/>
        </w:rPr>
        <w:t>▸</w:t>
      </w:r>
      <w:r>
        <w:rPr>
          <w:b/>
          <w:color w:val="11AFC3"/>
          <w:sz w:val="16"/>
        </w:rPr>
        <w:t xml:space="preserve">  </w:t>
      </w:r>
      <w:r>
        <w:rPr>
          <w:sz w:val="16"/>
        </w:rPr>
        <w:t>Established forecasting and replenishment strategies; crafted discount strategies to reduce slow-selling stock and obsolescence.</w:t>
      </w:r>
    </w:p>
    <w:p w14:paraId="288761F8" w14:textId="77777777" w:rsidR="00A3784C" w:rsidRDefault="00F05F3B">
      <w:pPr>
        <w:spacing w:after="20"/>
        <w:ind w:left="312" w:hanging="312"/>
      </w:pPr>
      <w:r>
        <w:rPr>
          <w:b/>
          <w:color w:val="11AFC3"/>
          <w:sz w:val="16"/>
        </w:rPr>
        <w:t>▸</w:t>
      </w:r>
      <w:r>
        <w:rPr>
          <w:b/>
          <w:color w:val="11AFC3"/>
          <w:sz w:val="16"/>
        </w:rPr>
        <w:t xml:space="preserve">  </w:t>
      </w:r>
      <w:r>
        <w:rPr>
          <w:sz w:val="16"/>
        </w:rPr>
        <w:t>Developed and deployed Power BI dashboards.</w:t>
      </w:r>
    </w:p>
    <w:p w14:paraId="6CC63624" w14:textId="77777777" w:rsidR="00A3784C" w:rsidRDefault="00A3784C">
      <w:pPr>
        <w:spacing w:after="80"/>
      </w:pPr>
    </w:p>
    <w:p w14:paraId="0B17F51F" w14:textId="77777777" w:rsidR="00A3784C" w:rsidRDefault="00F05F3B">
      <w:pPr>
        <w:tabs>
          <w:tab w:val="right" w:pos="10205"/>
        </w:tabs>
        <w:spacing w:before="40" w:after="20"/>
      </w:pPr>
      <w:r>
        <w:rPr>
          <w:b/>
          <w:color w:val="102131"/>
          <w:sz w:val="20"/>
        </w:rPr>
        <w:t>Senior Demand Planner</w:t>
      </w:r>
      <w:r>
        <w:rPr>
          <w:b/>
          <w:color w:val="0E848A"/>
          <w:sz w:val="20"/>
        </w:rPr>
        <w:t xml:space="preserve">  ·  Mango</w:t>
      </w:r>
      <w:r>
        <w:rPr>
          <w:color w:val="845F21"/>
          <w:sz w:val="17"/>
        </w:rPr>
        <w:tab/>
        <w:t>2016 – 2017</w:t>
      </w:r>
    </w:p>
    <w:p w14:paraId="31236B6C" w14:textId="77777777" w:rsidR="00A3784C" w:rsidRDefault="00F05F3B">
      <w:pPr>
        <w:spacing w:after="20"/>
        <w:ind w:left="312" w:hanging="312"/>
      </w:pPr>
      <w:r>
        <w:rPr>
          <w:b/>
          <w:color w:val="11AFC3"/>
          <w:sz w:val="16"/>
        </w:rPr>
        <w:t>▸</w:t>
      </w:r>
      <w:r>
        <w:rPr>
          <w:b/>
          <w:color w:val="11AFC3"/>
          <w:sz w:val="16"/>
        </w:rPr>
        <w:t xml:space="preserve">  </w:t>
      </w:r>
      <w:r>
        <w:rPr>
          <w:sz w:val="16"/>
        </w:rPr>
        <w:t>Led demand planning for Women's and Men's collections; crafted and tracked sales and merchandise budgets.</w:t>
      </w:r>
    </w:p>
    <w:p w14:paraId="36DCDAD0" w14:textId="77777777" w:rsidR="00A3784C" w:rsidRDefault="00F05F3B">
      <w:pPr>
        <w:spacing w:after="20"/>
        <w:ind w:left="312" w:hanging="312"/>
      </w:pPr>
      <w:r>
        <w:rPr>
          <w:b/>
          <w:color w:val="11AFC3"/>
          <w:sz w:val="16"/>
        </w:rPr>
        <w:t>▸</w:t>
      </w:r>
      <w:r>
        <w:rPr>
          <w:b/>
          <w:color w:val="11AFC3"/>
          <w:sz w:val="16"/>
        </w:rPr>
        <w:t xml:space="preserve">  </w:t>
      </w:r>
      <w:r>
        <w:rPr>
          <w:sz w:val="16"/>
        </w:rPr>
        <w:t>Conducted historical analyses to establish merchandise production guidelines.</w:t>
      </w:r>
    </w:p>
    <w:p w14:paraId="51C32977" w14:textId="77777777" w:rsidR="00A3784C" w:rsidRDefault="00F05F3B">
      <w:pPr>
        <w:spacing w:after="20"/>
        <w:ind w:left="312" w:hanging="312"/>
      </w:pPr>
      <w:r>
        <w:rPr>
          <w:b/>
          <w:color w:val="11AFC3"/>
          <w:sz w:val="16"/>
        </w:rPr>
        <w:t>▸</w:t>
      </w:r>
      <w:r>
        <w:rPr>
          <w:b/>
          <w:color w:val="11AFC3"/>
          <w:sz w:val="16"/>
        </w:rPr>
        <w:t xml:space="preserve">  </w:t>
      </w:r>
      <w:r>
        <w:rPr>
          <w:sz w:val="16"/>
        </w:rPr>
        <w:t>Generated comprehensive sales reports with SAP Business Objects for data-driven decisions.</w:t>
      </w:r>
    </w:p>
    <w:p w14:paraId="471A9425" w14:textId="77777777" w:rsidR="00A3784C" w:rsidRDefault="00A3784C">
      <w:pPr>
        <w:spacing w:after="80"/>
      </w:pPr>
    </w:p>
    <w:p w14:paraId="61B22814" w14:textId="77777777" w:rsidR="00A3784C" w:rsidRDefault="00F05F3B">
      <w:pPr>
        <w:tabs>
          <w:tab w:val="right" w:pos="10205"/>
        </w:tabs>
        <w:spacing w:before="40" w:after="20"/>
      </w:pPr>
      <w:r>
        <w:rPr>
          <w:b/>
          <w:color w:val="102131"/>
          <w:sz w:val="20"/>
        </w:rPr>
        <w:t>Business Controller</w:t>
      </w:r>
      <w:r>
        <w:rPr>
          <w:b/>
          <w:color w:val="0E848A"/>
          <w:sz w:val="20"/>
        </w:rPr>
        <w:t xml:space="preserve">  ·  Lefties (Inditex)</w:t>
      </w:r>
      <w:r>
        <w:rPr>
          <w:color w:val="845F21"/>
          <w:sz w:val="17"/>
        </w:rPr>
        <w:tab/>
        <w:t>2014 – 2015</w:t>
      </w:r>
    </w:p>
    <w:p w14:paraId="0AB882E7" w14:textId="77777777" w:rsidR="00A3784C" w:rsidRDefault="00F05F3B">
      <w:pPr>
        <w:spacing w:after="20"/>
        <w:ind w:left="312" w:hanging="312"/>
      </w:pPr>
      <w:r>
        <w:rPr>
          <w:b/>
          <w:color w:val="11AFC3"/>
          <w:sz w:val="16"/>
        </w:rPr>
        <w:t>▸</w:t>
      </w:r>
      <w:r>
        <w:rPr>
          <w:b/>
          <w:color w:val="11AFC3"/>
          <w:sz w:val="16"/>
        </w:rPr>
        <w:t xml:space="preserve">  </w:t>
      </w:r>
      <w:r>
        <w:rPr>
          <w:sz w:val="16"/>
        </w:rPr>
        <w:t>Oversaw budget preparation and monitoring; produced weekly sales reports and proposed actions to meet budget goals.</w:t>
      </w:r>
    </w:p>
    <w:p w14:paraId="63828027" w14:textId="77777777" w:rsidR="00A3784C" w:rsidRDefault="00F05F3B">
      <w:pPr>
        <w:spacing w:after="20"/>
        <w:ind w:left="312" w:hanging="312"/>
      </w:pPr>
      <w:r>
        <w:rPr>
          <w:b/>
          <w:color w:val="11AFC3"/>
          <w:sz w:val="16"/>
        </w:rPr>
        <w:t>▸</w:t>
      </w:r>
      <w:r>
        <w:rPr>
          <w:b/>
          <w:color w:val="11AFC3"/>
          <w:sz w:val="16"/>
        </w:rPr>
        <w:t xml:space="preserve">  </w:t>
      </w:r>
      <w:r>
        <w:rPr>
          <w:sz w:val="16"/>
        </w:rPr>
        <w:t>Improved stock performance through forecasting and replenishment calculations.</w:t>
      </w:r>
    </w:p>
    <w:p w14:paraId="207B46C4" w14:textId="77777777" w:rsidR="00A3784C" w:rsidRDefault="00A3784C">
      <w:pPr>
        <w:spacing w:after="80"/>
      </w:pPr>
    </w:p>
    <w:p w14:paraId="34568494" w14:textId="77777777" w:rsidR="00A3784C" w:rsidRDefault="00F05F3B">
      <w:pPr>
        <w:tabs>
          <w:tab w:val="right" w:pos="10205"/>
        </w:tabs>
        <w:spacing w:before="40" w:after="20"/>
      </w:pPr>
      <w:r>
        <w:rPr>
          <w:b/>
          <w:color w:val="102131"/>
          <w:sz w:val="20"/>
        </w:rPr>
        <w:t>Junior Demand Planner</w:t>
      </w:r>
      <w:r>
        <w:rPr>
          <w:b/>
          <w:color w:val="0E848A"/>
          <w:sz w:val="20"/>
        </w:rPr>
        <w:t xml:space="preserve">  ·  Desigual</w:t>
      </w:r>
      <w:r>
        <w:rPr>
          <w:color w:val="845F21"/>
          <w:sz w:val="17"/>
        </w:rPr>
        <w:tab/>
        <w:t>2009 – 2014</w:t>
      </w:r>
    </w:p>
    <w:p w14:paraId="7628DE28" w14:textId="77777777" w:rsidR="00A3784C" w:rsidRDefault="00F05F3B">
      <w:pPr>
        <w:spacing w:after="20"/>
        <w:ind w:left="312" w:hanging="312"/>
      </w:pPr>
      <w:r>
        <w:rPr>
          <w:b/>
          <w:color w:val="11AFC3"/>
          <w:sz w:val="16"/>
        </w:rPr>
        <w:t>▸</w:t>
      </w:r>
      <w:r>
        <w:rPr>
          <w:b/>
          <w:color w:val="11AFC3"/>
          <w:sz w:val="16"/>
        </w:rPr>
        <w:t xml:space="preserve">  </w:t>
      </w:r>
      <w:r>
        <w:rPr>
          <w:sz w:val="16"/>
        </w:rPr>
        <w:t>Defined collection budgets and purchase plans; set global store assortment guidelines.</w:t>
      </w:r>
    </w:p>
    <w:p w14:paraId="18DF8DCF" w14:textId="77777777" w:rsidR="00A3784C" w:rsidRDefault="00F05F3B">
      <w:pPr>
        <w:spacing w:after="20"/>
        <w:ind w:left="312" w:hanging="312"/>
      </w:pPr>
      <w:r>
        <w:rPr>
          <w:b/>
          <w:color w:val="11AFC3"/>
          <w:sz w:val="16"/>
        </w:rPr>
        <w:t>▸</w:t>
      </w:r>
      <w:r>
        <w:rPr>
          <w:b/>
          <w:color w:val="11AFC3"/>
          <w:sz w:val="16"/>
        </w:rPr>
        <w:t xml:space="preserve">  </w:t>
      </w:r>
      <w:r>
        <w:rPr>
          <w:sz w:val="16"/>
        </w:rPr>
        <w:t>Performed sales tracking, forecasting, and replenishment order planning.</w:t>
      </w:r>
    </w:p>
    <w:p w14:paraId="534FF99E" w14:textId="77777777" w:rsidR="00A3784C" w:rsidRDefault="00F05F3B">
      <w:pPr>
        <w:spacing w:after="20"/>
        <w:ind w:left="312" w:hanging="312"/>
      </w:pPr>
      <w:r>
        <w:rPr>
          <w:b/>
          <w:color w:val="11AFC3"/>
          <w:sz w:val="16"/>
        </w:rPr>
        <w:t>▸</w:t>
      </w:r>
      <w:r>
        <w:rPr>
          <w:b/>
          <w:color w:val="11AFC3"/>
          <w:sz w:val="16"/>
        </w:rPr>
        <w:t xml:space="preserve">  </w:t>
      </w:r>
      <w:r>
        <w:rPr>
          <w:sz w:val="16"/>
        </w:rPr>
        <w:t>Achievements: reached 120% of budget targets and reduced leftover products by 43%.</w:t>
      </w:r>
    </w:p>
    <w:p w14:paraId="3E27FDD0" w14:textId="77777777" w:rsidR="00A3784C" w:rsidRDefault="00A3784C">
      <w:pPr>
        <w:spacing w:after="120"/>
      </w:pPr>
    </w:p>
    <w:p w14:paraId="1F40DF1E" w14:textId="77777777" w:rsidR="00A3784C" w:rsidRDefault="00F05F3B">
      <w:pPr>
        <w:pBdr>
          <w:bottom w:val="single" w:sz="16" w:space="3" w:color="0E848A"/>
        </w:pBdr>
        <w:spacing w:before="40" w:after="100"/>
      </w:pPr>
      <w:r>
        <w:rPr>
          <w:b/>
          <w:color w:val="014152"/>
          <w:sz w:val="23"/>
        </w:rPr>
        <w:t>AI APPLICATION DEVELOPMENT &amp; AGENTIC ENGINEERING</w:t>
      </w:r>
    </w:p>
    <w:p w14:paraId="16BC517A" w14:textId="77777777" w:rsidR="00A3784C" w:rsidRDefault="00F05F3B">
      <w:pPr>
        <w:pBdr>
          <w:left w:val="single" w:sz="24" w:space="6" w:color="0E848A"/>
        </w:pBdr>
        <w:shd w:val="clear" w:color="auto" w:fill="ECF3F5"/>
        <w:ind w:left="312" w:hanging="312"/>
      </w:pPr>
      <w:r>
        <w:rPr>
          <w:b/>
          <w:color w:val="0E848A"/>
          <w:sz w:val="17"/>
        </w:rPr>
        <w:t>▸</w:t>
      </w:r>
      <w:r>
        <w:rPr>
          <w:b/>
          <w:color w:val="0E848A"/>
          <w:sz w:val="17"/>
        </w:rPr>
        <w:t xml:space="preserve">  </w:t>
      </w:r>
      <w:r>
        <w:rPr>
          <w:sz w:val="17"/>
        </w:rPr>
        <w:t>Full-stack AI application builder. Forecast and replenishment products where the ML models, backend services, and frontend dashboards are designed and shipped end to end by a single person with deep supply chain domain knowledge.</w:t>
      </w:r>
    </w:p>
    <w:p w14:paraId="518E650D" w14:textId="77777777" w:rsidR="00A3784C" w:rsidRDefault="00F05F3B">
      <w:pPr>
        <w:pBdr>
          <w:left w:val="single" w:sz="24" w:space="6" w:color="0E848A"/>
        </w:pBdr>
        <w:shd w:val="clear" w:color="auto" w:fill="ECF3F5"/>
        <w:ind w:left="312" w:hanging="312"/>
      </w:pPr>
      <w:r>
        <w:rPr>
          <w:b/>
          <w:color w:val="0E848A"/>
          <w:sz w:val="17"/>
        </w:rPr>
        <w:t>▸</w:t>
      </w:r>
      <w:r>
        <w:rPr>
          <w:b/>
          <w:color w:val="0E848A"/>
          <w:sz w:val="17"/>
        </w:rPr>
        <w:t xml:space="preserve">  </w:t>
      </w:r>
      <w:r>
        <w:rPr>
          <w:sz w:val="17"/>
        </w:rPr>
        <w:t>Agentic development workflow. Daily use of VS Code + opencode with multiple AI agents, configured through agent skills and MCP server integrations; all work versioned on GitHub (branching, review, reproducible artifacts).</w:t>
      </w:r>
    </w:p>
    <w:p w14:paraId="5EC7723F" w14:textId="77777777" w:rsidR="00A3784C" w:rsidRDefault="00F05F3B">
      <w:pPr>
        <w:pBdr>
          <w:left w:val="single" w:sz="24" w:space="6" w:color="0E848A"/>
        </w:pBdr>
        <w:shd w:val="clear" w:color="auto" w:fill="ECF3F5"/>
        <w:ind w:left="312" w:hanging="312"/>
      </w:pPr>
      <w:r>
        <w:rPr>
          <w:b/>
          <w:color w:val="0E848A"/>
          <w:sz w:val="17"/>
        </w:rPr>
        <w:t>▸</w:t>
      </w:r>
      <w:r>
        <w:rPr>
          <w:b/>
          <w:color w:val="0E848A"/>
          <w:sz w:val="17"/>
        </w:rPr>
        <w:t xml:space="preserve">  </w:t>
      </w:r>
      <w:r>
        <w:rPr>
          <w:sz w:val="17"/>
        </w:rPr>
        <w:t>Harness engineering. I design the environment that makes AI agents productive and reliable: project specs, AGENTS.md conventions, reusable skills, and test contracts. This is how business requirements become scoped, executable tasks that agents consolidate into a powerful, coherent project.</w:t>
      </w:r>
    </w:p>
    <w:p w14:paraId="2476C284" w14:textId="77777777" w:rsidR="00A3784C" w:rsidRDefault="00F05F3B">
      <w:pPr>
        <w:pBdr>
          <w:left w:val="single" w:sz="24" w:space="6" w:color="0E848A"/>
        </w:pBdr>
        <w:shd w:val="clear" w:color="auto" w:fill="ECF3F5"/>
        <w:ind w:left="312" w:hanging="312"/>
      </w:pPr>
      <w:r>
        <w:rPr>
          <w:b/>
          <w:color w:val="0E848A"/>
          <w:sz w:val="17"/>
        </w:rPr>
        <w:t>▸</w:t>
      </w:r>
      <w:r>
        <w:rPr>
          <w:b/>
          <w:color w:val="0E848A"/>
          <w:sz w:val="17"/>
        </w:rPr>
        <w:t xml:space="preserve">  </w:t>
      </w:r>
      <w:r>
        <w:rPr>
          <w:sz w:val="17"/>
        </w:rPr>
        <w:t>Evaluation and refinement loops. I evaluate AI outputs against rubrics — model quality, code correctness, documentation clarity, business alignment — and iterate prompts and harness configuration until the output is professional and production-ready.</w:t>
      </w:r>
    </w:p>
    <w:p w14:paraId="7B10FD71" w14:textId="77777777" w:rsidR="00A3784C" w:rsidRDefault="00F05F3B">
      <w:pPr>
        <w:pBdr>
          <w:left w:val="single" w:sz="24" w:space="6" w:color="0E848A"/>
        </w:pBdr>
        <w:shd w:val="clear" w:color="auto" w:fill="ECF3F5"/>
        <w:ind w:left="312" w:hanging="312"/>
      </w:pPr>
      <w:r>
        <w:rPr>
          <w:b/>
          <w:color w:val="0E848A"/>
          <w:sz w:val="17"/>
        </w:rPr>
        <w:t>▸</w:t>
      </w:r>
      <w:r>
        <w:rPr>
          <w:b/>
          <w:color w:val="0E848A"/>
          <w:sz w:val="17"/>
        </w:rPr>
        <w:t xml:space="preserve">  </w:t>
      </w:r>
      <w:r>
        <w:rPr>
          <w:sz w:val="17"/>
        </w:rPr>
        <w:t>Fact-checking and data quality. Independent research and data validation embedded in every deliverable: data reconciliation before reporting, fact-checking of AI outputs, and annotation of edge cases in forecasting data.</w:t>
      </w:r>
    </w:p>
    <w:p w14:paraId="55D7E0CB" w14:textId="77777777" w:rsidR="00A3784C" w:rsidRDefault="00A3784C">
      <w:pPr>
        <w:spacing w:after="120"/>
      </w:pPr>
    </w:p>
    <w:p w14:paraId="55D7B89E" w14:textId="77777777" w:rsidR="00A3784C" w:rsidRDefault="00F05F3B">
      <w:pPr>
        <w:pBdr>
          <w:bottom w:val="single" w:sz="16" w:space="3" w:color="EAA83B"/>
        </w:pBdr>
        <w:spacing w:before="40" w:after="100"/>
      </w:pPr>
      <w:r>
        <w:rPr>
          <w:b/>
          <w:color w:val="014152"/>
          <w:sz w:val="23"/>
        </w:rPr>
        <w:t>CORE COMPETENCIES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A3784C" w14:paraId="10D2BAB4" w14:textId="77777777">
        <w:tc>
          <w:tcPr>
            <w:tcW w:w="5102" w:type="dxa"/>
            <w:tcMar>
              <w:top w:w="80" w:type="dxa"/>
              <w:left w:w="110" w:type="dxa"/>
              <w:bottom w:w="80" w:type="dxa"/>
              <w:right w:w="220" w:type="dxa"/>
            </w:tcMar>
          </w:tcPr>
          <w:p w14:paraId="4FD25C51" w14:textId="77777777" w:rsidR="00A3784C" w:rsidRDefault="00F05F3B">
            <w:pPr>
              <w:spacing w:after="20"/>
            </w:pPr>
            <w:r>
              <w:rPr>
                <w:b/>
                <w:color w:val="014152"/>
                <w:sz w:val="15"/>
              </w:rPr>
              <w:t>AI EVALUATION &amp; FEEDBACKQA, CONTENT &amp; DATAWRITING &amp; COMMUNICATIONREASONING &amp; RESEARCH</w:t>
            </w:r>
          </w:p>
          <w:p w14:paraId="542C5DE0" w14:textId="77777777" w:rsidR="00A3784C" w:rsidRDefault="00F05F3B">
            <w:pPr>
              <w:spacing w:after="80"/>
            </w:pPr>
            <w:r>
              <w:rPr>
                <w:color w:val="102131"/>
                <w:sz w:val="15"/>
              </w:rPr>
              <w:t>AI Output Evaluation  ·  AI Model Evaluation  ·  RLHF-informed feedback loops  ·  Prompt Authoring &amp; Refinement  ·  Prompt Engineering</w:t>
            </w:r>
          </w:p>
          <w:p w14:paraId="451A3B08" w14:textId="77777777" w:rsidR="00A3784C" w:rsidRDefault="00F05F3B">
            <w:pPr>
              <w:spacing w:after="80"/>
            </w:pPr>
            <w:r>
              <w:rPr>
                <w:color w:val="102131"/>
                <w:sz w:val="15"/>
              </w:rPr>
              <w:t>Rubric-Based Evaluation  ·  Content Evaluation  ·  Quality Assurance  ·  Fact-Checking  ·  Data Annotation  ·  Content Review</w:t>
            </w:r>
          </w:p>
          <w:p w14:paraId="1A5787E3" w14:textId="77777777" w:rsidR="00A3784C" w:rsidRDefault="00F05F3B">
            <w:pPr>
              <w:spacing w:after="80"/>
            </w:pPr>
            <w:r>
              <w:rPr>
                <w:color w:val="102131"/>
                <w:sz w:val="15"/>
              </w:rPr>
              <w:t>Professional Writing  ·  Report Writing  ·  Technical Documentation  ·  Business Communication  ·  Client Presentations  ·  Recommendation Memos  ·  Professional &amp; Technical Editing</w:t>
            </w:r>
          </w:p>
          <w:p w14:paraId="2B04CB1C" w14:textId="77777777" w:rsidR="00A3784C" w:rsidRDefault="00F05F3B">
            <w:pPr>
              <w:spacing w:after="80"/>
            </w:pPr>
            <w:r>
              <w:rPr>
                <w:color w:val="102131"/>
                <w:sz w:val="15"/>
              </w:rPr>
              <w:t>Critical Thinking  ·  Analytical &amp; Logical Reasoning  ·  Data Interpretation  ·  Problem Solving  ·  Independent Research  ·  Market &amp; Data Analysis</w:t>
            </w:r>
          </w:p>
        </w:tc>
        <w:tc>
          <w:tcPr>
            <w:tcW w:w="5102" w:type="dxa"/>
            <w:tcMar>
              <w:top w:w="80" w:type="dxa"/>
              <w:left w:w="220" w:type="dxa"/>
              <w:bottom w:w="80" w:type="dxa"/>
              <w:right w:w="110" w:type="dxa"/>
            </w:tcMar>
          </w:tcPr>
          <w:p w14:paraId="71F0BB20" w14:textId="77777777" w:rsidR="00A3784C" w:rsidRDefault="00F05F3B">
            <w:pPr>
              <w:spacing w:after="20"/>
            </w:pPr>
            <w:r>
              <w:rPr>
                <w:b/>
                <w:color w:val="014152"/>
                <w:sz w:val="15"/>
              </w:rPr>
              <w:t>DATA SCIENCE &amp; MLFULL-STACK DEVELOPMENTAGENTIC ENGINEERING</w:t>
            </w:r>
          </w:p>
          <w:p w14:paraId="3B479F2E" w14:textId="77777777" w:rsidR="00A3784C" w:rsidRDefault="00F05F3B">
            <w:pPr>
              <w:spacing w:after="80"/>
            </w:pPr>
            <w:r>
              <w:rPr>
                <w:color w:val="102131"/>
                <w:sz w:val="15"/>
              </w:rPr>
              <w:t>Forecasting  ·  ML (Random Forest)  ·  Statistics  ·  Feature Engineering  ·  Model Evaluation (MAE, wMAE, RMSE, BIAS)</w:t>
            </w:r>
          </w:p>
          <w:p w14:paraId="45B2788F" w14:textId="77777777" w:rsidR="00A3784C" w:rsidRDefault="00F05F3B">
            <w:pPr>
              <w:spacing w:after="80"/>
            </w:pPr>
            <w:r>
              <w:rPr>
                <w:color w:val="102131"/>
                <w:sz w:val="15"/>
              </w:rPr>
              <w:t>Python  ·  FastAPI  ·  SQL / PostgreSQL  ·  React  ·  TypeScript  ·  Tailwind  ·  Power BI  ·  DAX  ·  Azure</w:t>
            </w:r>
          </w:p>
          <w:p w14:paraId="6AC7DF69" w14:textId="77777777" w:rsidR="00A3784C" w:rsidRDefault="00F05F3B">
            <w:pPr>
              <w:spacing w:after="80"/>
            </w:pPr>
            <w:r>
              <w:rPr>
                <w:color w:val="102131"/>
                <w:sz w:val="15"/>
              </w:rPr>
              <w:t>VS Code  ·  opencode  ·  MCP  ·  Git / GitHub  ·  Harness design (AGENTS.md, skills, specs)</w:t>
            </w:r>
          </w:p>
        </w:tc>
      </w:tr>
    </w:tbl>
    <w:p w14:paraId="7F515318" w14:textId="7261142B" w:rsidR="00E97291" w:rsidRDefault="00E97291">
      <w:pPr>
        <w:spacing w:after="120"/>
      </w:pPr>
    </w:p>
    <w:p w14:paraId="114FA8CA" w14:textId="77777777" w:rsidR="00E97291" w:rsidRDefault="00E97291">
      <w:pPr>
        <w:spacing w:after="200"/>
      </w:pPr>
      <w:r>
        <w:br w:type="page"/>
      </w:r>
    </w:p>
    <w:p w14:paraId="300607AC" w14:textId="77777777" w:rsidR="00A3784C" w:rsidRDefault="00A3784C">
      <w:pPr>
        <w:spacing w:after="120"/>
      </w:pPr>
    </w:p>
    <w:p w14:paraId="6DEDB966" w14:textId="77777777" w:rsidR="00A3784C" w:rsidRDefault="00F05F3B">
      <w:pPr>
        <w:pBdr>
          <w:bottom w:val="single" w:sz="16" w:space="3" w:color="EAA83B"/>
        </w:pBdr>
        <w:spacing w:before="40" w:after="100"/>
      </w:pPr>
      <w:r>
        <w:rPr>
          <w:b/>
          <w:color w:val="014152"/>
          <w:sz w:val="23"/>
        </w:rPr>
        <w:t>EDUCATION, LANGUAGES &amp; IT SKILLS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A3784C" w14:paraId="7E02EBFA" w14:textId="77777777">
        <w:tc>
          <w:tcPr>
            <w:tcW w:w="5102" w:type="dxa"/>
            <w:tcMar>
              <w:top w:w="80" w:type="dxa"/>
              <w:left w:w="110" w:type="dxa"/>
              <w:bottom w:w="80" w:type="dxa"/>
              <w:right w:w="220" w:type="dxa"/>
            </w:tcMar>
          </w:tcPr>
          <w:p w14:paraId="53EE7DA8" w14:textId="77777777" w:rsidR="00A3784C" w:rsidRDefault="00A3784C"/>
          <w:p w14:paraId="7F577CC1" w14:textId="77777777" w:rsidR="00A3784C" w:rsidRDefault="00F05F3B">
            <w:pPr>
              <w:spacing w:before="40"/>
            </w:pPr>
            <w:r>
              <w:rPr>
                <w:b/>
                <w:color w:val="0E848A"/>
                <w:sz w:val="17"/>
              </w:rPr>
              <w:t>EDUCATION</w:t>
            </w:r>
          </w:p>
          <w:p w14:paraId="5A59F970" w14:textId="77777777" w:rsidR="00A3784C" w:rsidRDefault="00F05F3B">
            <w:pPr>
              <w:spacing w:after="20"/>
            </w:pPr>
            <w:r>
              <w:rPr>
                <w:b/>
                <w:color w:val="102131"/>
                <w:sz w:val="17"/>
              </w:rPr>
              <w:t>Master's in Supply Chain Management</w:t>
            </w:r>
          </w:p>
          <w:p w14:paraId="48C32B4F" w14:textId="77777777" w:rsidR="00A3784C" w:rsidRPr="00E97291" w:rsidRDefault="00F05F3B">
            <w:pPr>
              <w:spacing w:after="0"/>
              <w:rPr>
                <w:lang w:val="es-ES"/>
              </w:rPr>
            </w:pPr>
            <w:proofErr w:type="spellStart"/>
            <w:r w:rsidRPr="00E97291">
              <w:rPr>
                <w:color w:val="0E848A"/>
                <w:sz w:val="16"/>
                <w:lang w:val="es-ES"/>
              </w:rPr>
              <w:t>Universitat</w:t>
            </w:r>
            <w:proofErr w:type="spellEnd"/>
            <w:r w:rsidRPr="00E97291">
              <w:rPr>
                <w:color w:val="0E848A"/>
                <w:sz w:val="16"/>
                <w:lang w:val="es-ES"/>
              </w:rPr>
              <w:t xml:space="preserve"> Ramon Llull (La Salle), </w:t>
            </w:r>
            <w:proofErr w:type="gramStart"/>
            <w:r w:rsidRPr="00E97291">
              <w:rPr>
                <w:color w:val="0E848A"/>
                <w:sz w:val="16"/>
                <w:lang w:val="es-ES"/>
              </w:rPr>
              <w:t>Barcelona</w:t>
            </w:r>
            <w:r w:rsidRPr="00E97291">
              <w:rPr>
                <w:color w:val="7A8A90"/>
                <w:sz w:val="15"/>
                <w:lang w:val="es-ES"/>
              </w:rPr>
              <w:t xml:space="preserve">  ·</w:t>
            </w:r>
            <w:proofErr w:type="gramEnd"/>
            <w:r w:rsidRPr="00E97291">
              <w:rPr>
                <w:color w:val="7A8A90"/>
                <w:sz w:val="15"/>
                <w:lang w:val="es-ES"/>
              </w:rPr>
              <w:t xml:space="preserve">  2006 – 2008</w:t>
            </w:r>
          </w:p>
          <w:p w14:paraId="02614594" w14:textId="77777777" w:rsidR="00A3784C" w:rsidRDefault="00F05F3B">
            <w:pPr>
              <w:spacing w:after="20"/>
            </w:pPr>
            <w:r>
              <w:rPr>
                <w:b/>
                <w:color w:val="102131"/>
                <w:sz w:val="17"/>
              </w:rPr>
              <w:t>Industrial Engineering</w:t>
            </w:r>
          </w:p>
          <w:p w14:paraId="68B6E401" w14:textId="77777777" w:rsidR="00A3784C" w:rsidRDefault="00F05F3B">
            <w:pPr>
              <w:spacing w:after="0"/>
            </w:pPr>
            <w:r>
              <w:rPr>
                <w:color w:val="0E848A"/>
                <w:sz w:val="16"/>
              </w:rPr>
              <w:t>Universidad Católica Boliviana</w:t>
            </w:r>
            <w:r>
              <w:rPr>
                <w:color w:val="7A8A90"/>
                <w:sz w:val="15"/>
              </w:rPr>
              <w:t xml:space="preserve">  ·  2001 – 2006</w:t>
            </w:r>
          </w:p>
          <w:p w14:paraId="4B55DEC5" w14:textId="77777777" w:rsidR="00A3784C" w:rsidRDefault="00F05F3B">
            <w:pPr>
              <w:spacing w:after="20"/>
            </w:pPr>
            <w:r>
              <w:rPr>
                <w:b/>
                <w:color w:val="102131"/>
                <w:sz w:val="17"/>
              </w:rPr>
              <w:t>Data Science Professional Certificate</w:t>
            </w:r>
          </w:p>
          <w:p w14:paraId="38500555" w14:textId="77777777" w:rsidR="00A3784C" w:rsidRDefault="00F05F3B">
            <w:pPr>
              <w:spacing w:after="0"/>
            </w:pPr>
            <w:r>
              <w:rPr>
                <w:color w:val="0E848A"/>
                <w:sz w:val="16"/>
              </w:rPr>
              <w:t>IBM · Coursera</w:t>
            </w:r>
            <w:r>
              <w:rPr>
                <w:color w:val="7A8A90"/>
                <w:sz w:val="15"/>
              </w:rPr>
              <w:t xml:space="preserve">  ·  2020 – 2021</w:t>
            </w:r>
          </w:p>
          <w:p w14:paraId="1A3AFD71" w14:textId="77777777" w:rsidR="00E97291" w:rsidRDefault="00E97291">
            <w:pPr>
              <w:spacing w:before="40"/>
              <w:rPr>
                <w:b/>
                <w:color w:val="0E848A"/>
                <w:sz w:val="17"/>
              </w:rPr>
            </w:pPr>
          </w:p>
          <w:p w14:paraId="70E95894" w14:textId="380B07E7" w:rsidR="00A3784C" w:rsidRDefault="00F05F3B">
            <w:pPr>
              <w:spacing w:before="40"/>
            </w:pPr>
            <w:r>
              <w:rPr>
                <w:b/>
                <w:color w:val="0E848A"/>
                <w:sz w:val="17"/>
              </w:rPr>
              <w:t>LANGUAGES</w:t>
            </w:r>
          </w:p>
          <w:p w14:paraId="42F829A4" w14:textId="77777777" w:rsidR="00A3784C" w:rsidRDefault="00F05F3B">
            <w:pPr>
              <w:spacing w:after="20"/>
            </w:pPr>
            <w:r>
              <w:rPr>
                <w:b/>
                <w:color w:val="102131"/>
                <w:sz w:val="17"/>
              </w:rPr>
              <w:t>Spanish</w:t>
            </w:r>
            <w:r>
              <w:rPr>
                <w:color w:val="0E848A"/>
                <w:sz w:val="16"/>
              </w:rPr>
              <w:t xml:space="preserve">  ·  Native  (100%)</w:t>
            </w:r>
          </w:p>
          <w:p w14:paraId="4562466E" w14:textId="77777777" w:rsidR="00A3784C" w:rsidRDefault="00F05F3B">
            <w:pPr>
              <w:spacing w:after="20"/>
            </w:pPr>
            <w:r>
              <w:rPr>
                <w:b/>
                <w:color w:val="102131"/>
                <w:sz w:val="17"/>
              </w:rPr>
              <w:t>English</w:t>
            </w:r>
            <w:r>
              <w:rPr>
                <w:color w:val="0E848A"/>
                <w:sz w:val="16"/>
              </w:rPr>
              <w:t xml:space="preserve">  ·  Advanced  (90%)</w:t>
            </w:r>
          </w:p>
          <w:p w14:paraId="6634B93C" w14:textId="77777777" w:rsidR="00A3784C" w:rsidRDefault="00F05F3B">
            <w:pPr>
              <w:spacing w:after="20"/>
            </w:pPr>
            <w:r>
              <w:rPr>
                <w:b/>
                <w:color w:val="102131"/>
                <w:sz w:val="17"/>
              </w:rPr>
              <w:t>Catalan</w:t>
            </w:r>
            <w:r>
              <w:rPr>
                <w:color w:val="0E848A"/>
                <w:sz w:val="16"/>
              </w:rPr>
              <w:t xml:space="preserve">  ·  Upper Intermediate  (70%)</w:t>
            </w:r>
          </w:p>
          <w:p w14:paraId="0FB31362" w14:textId="77777777" w:rsidR="00A3784C" w:rsidRDefault="00F05F3B">
            <w:pPr>
              <w:spacing w:after="20"/>
            </w:pPr>
            <w:r>
              <w:rPr>
                <w:b/>
                <w:color w:val="102131"/>
                <w:sz w:val="17"/>
              </w:rPr>
              <w:t>German</w:t>
            </w:r>
            <w:r>
              <w:rPr>
                <w:color w:val="0E848A"/>
                <w:sz w:val="16"/>
              </w:rPr>
              <w:t xml:space="preserve">  ·  Intermediate  (50%)</w:t>
            </w:r>
          </w:p>
        </w:tc>
        <w:tc>
          <w:tcPr>
            <w:tcW w:w="5102" w:type="dxa"/>
            <w:tcMar>
              <w:top w:w="80" w:type="dxa"/>
              <w:left w:w="220" w:type="dxa"/>
              <w:bottom w:w="80" w:type="dxa"/>
              <w:right w:w="110" w:type="dxa"/>
            </w:tcMar>
          </w:tcPr>
          <w:p w14:paraId="63FB4F3F" w14:textId="77777777" w:rsidR="00A3784C" w:rsidRDefault="00A3784C"/>
          <w:p w14:paraId="3B1C0A04" w14:textId="77777777" w:rsidR="00A3784C" w:rsidRDefault="00F05F3B">
            <w:pPr>
              <w:spacing w:before="40"/>
            </w:pPr>
            <w:r>
              <w:rPr>
                <w:b/>
                <w:color w:val="0E848A"/>
                <w:sz w:val="17"/>
              </w:rPr>
              <w:t>IT SKILLS</w:t>
            </w:r>
          </w:p>
          <w:p w14:paraId="3DB90508" w14:textId="77777777" w:rsidR="00A3784C" w:rsidRDefault="00F05F3B">
            <w:pPr>
              <w:spacing w:after="80"/>
            </w:pPr>
            <w:r>
              <w:rPr>
                <w:sz w:val="16"/>
              </w:rPr>
              <w:t>Excel  ·  Python  ·  Power BI  ·  SQL  ·  DAX  ·  SAP R3  ·  SAP Business Objects  ·  Azure  ·  Git  ·  GitHub  ·  Sourcetree  ·  Asana  ·  React  ·  TypeScript  ·  FastAPI  ·  PostgreSQL  ·  VS Code  ·  opencode  ·  MCP</w:t>
            </w:r>
          </w:p>
        </w:tc>
      </w:tr>
    </w:tbl>
    <w:p w14:paraId="5123E17C" w14:textId="77777777" w:rsidR="00A3784C" w:rsidRDefault="00A3784C">
      <w:pPr>
        <w:spacing w:after="120"/>
      </w:pPr>
    </w:p>
    <w:p w14:paraId="6D16AE3B" w14:textId="77777777" w:rsidR="00A3784C" w:rsidRDefault="00A3784C">
      <w:pPr>
        <w:spacing w:after="120"/>
      </w:pPr>
    </w:p>
    <w:sectPr w:rsidR="00A3784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0506193">
    <w:abstractNumId w:val="8"/>
  </w:num>
  <w:num w:numId="2" w16cid:durableId="1731419091">
    <w:abstractNumId w:val="6"/>
  </w:num>
  <w:num w:numId="3" w16cid:durableId="899824904">
    <w:abstractNumId w:val="5"/>
  </w:num>
  <w:num w:numId="4" w16cid:durableId="1200163514">
    <w:abstractNumId w:val="4"/>
  </w:num>
  <w:num w:numId="5" w16cid:durableId="2021008357">
    <w:abstractNumId w:val="7"/>
  </w:num>
  <w:num w:numId="6" w16cid:durableId="1045329697">
    <w:abstractNumId w:val="3"/>
  </w:num>
  <w:num w:numId="7" w16cid:durableId="854882841">
    <w:abstractNumId w:val="2"/>
  </w:num>
  <w:num w:numId="8" w16cid:durableId="1022165241">
    <w:abstractNumId w:val="1"/>
  </w:num>
  <w:num w:numId="9" w16cid:durableId="575631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1BC"/>
    <w:rsid w:val="004E116A"/>
    <w:rsid w:val="007670B3"/>
    <w:rsid w:val="00A3784C"/>
    <w:rsid w:val="00AA1D8D"/>
    <w:rsid w:val="00B47730"/>
    <w:rsid w:val="00CB0664"/>
    <w:rsid w:val="00E97291"/>
    <w:rsid w:val="00F05F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8B2962"/>
  <w14:defaultImageDpi w14:val="300"/>
  <w15:docId w15:val="{DD7D3251-18DE-41B9-A9FB-8F2CDAE84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Montserrat" w:eastAsia="Montserrat" w:hAnsi="Montserrat" w:cs="Montserrat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1157</Words>
  <Characters>6364</Characters>
  <Application>Microsoft Office Word</Application>
  <DocSecurity>0</DocSecurity>
  <Lines>53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CV — Diego Haisch Timm</vt:lpstr>
      <vt:lpstr/>
    </vt:vector>
  </TitlesOfParts>
  <Manager/>
  <Company/>
  <LinksUpToDate>false</LinksUpToDate>
  <CharactersWithSpaces>7506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Diego Haisch Timm</dc:title>
  <dc:subject/>
  <dc:creator>python-docx</dc:creator>
  <cp:keywords/>
  <dc:description>generated by python-docx</dc:description>
  <cp:lastModifiedBy>Diego Haisch Timm</cp:lastModifiedBy>
  <cp:revision>3</cp:revision>
  <cp:lastPrinted>2026-08-15T08:07:00Z</cp:lastPrinted>
  <dcterms:created xsi:type="dcterms:W3CDTF">2013-12-23T23:15:00Z</dcterms:created>
  <dcterms:modified xsi:type="dcterms:W3CDTF">2026-08-15T08:38:00Z</dcterms:modified>
  <cp:category/>
</cp:coreProperties>
</file>