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KQNodes</w:t>
      </w:r>
    </w:p>
    <w:p>
      <w:pPr>
        <w:spacing w:after="120" w:before="160"/>
        <w:jc w:val="center"/>
      </w:pPr>
      <w:r>
        <w:rPr>
          <w:rFonts w:ascii="Arial" w:cs="Arial" w:eastAsia="Arial" w:hAnsi="Arial"/>
          <w:i/>
          <w:iCs/>
          <w:color w:val="2E74B5"/>
          <w:sz w:val="28"/>
          <w:szCs w:val="28"/>
        </w:rPr>
        <w:t xml:space="preserve">K-Partición de Mínima Información mediante Queyranne Iterativo</w:t>
      </w:r>
    </w:p>
    <w:p>
      <w:pPr>
        <w:pBdr>
          <w:bottom w:val="single" w:color="1F4E79" w:sz="8" w:space="2"/>
        </w:pBdr>
        <w:spacing w:after="400" w:before="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Análisis y Diseño de Algoritmos — Proyecto 2026-1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Contexto y Motivación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algoritmo QNodes existente resuelve el problema de Bipartición de Mínima Información (2-MIP) explotando la submodularidad de la función de pérdida EMD sobre sistemas Markovianos binarios. Mediante el algoritmo de Queyranne logra reducir la complejidad de O(2ⁿ) particiones a O(n³) operaciones, lo cual representa una ganancia enorme para el caso k=2.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documento formaliza KQNodes, una extensión que lleva esa misma reducción al caso general k ≥ 2, respondiendo la pregunta central: ¿puede el algoritmo de Queyranne extenderse o iterarse para encontrar k-particiones de mínima pérdida sin explotar exhaustivamente el espacio de S(n,k) particiones?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Fundamentos Teóricos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Submodularidad de la función de pérdida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Sea f : 2^V → ℝ⁺ la función que asigna a cada subconjunto S ⊆ V el valor de pérdida EMD de la bipartición (S, V\S). QNodes se apoya en que f es submodular bajo el modelo IIT, es decir, para todo A ⊆ B ⊆ V y todo x ∉ B:</w:t>
      </w:r>
    </w:p>
    <w:p>
      <w:pPr>
        <w:shd w:fill="EEF2FF" w:val="clear"/>
        <w:spacing w:after="160" w:before="160"/>
        <w:ind w:left="720"/>
        <w:jc w:val="center"/>
      </w:pPr>
      <w:r>
        <w:rPr>
          <w:rFonts w:ascii="Courier New" w:cs="Courier New" w:eastAsia="Courier New" w:hAnsi="Courier New"/>
          <w:color w:val="1F1F6E"/>
          <w:sz w:val="20"/>
          <w:szCs w:val="20"/>
        </w:rPr>
        <w:t xml:space="preserve">f(A ∪ {x}) − f(A)  ≥  f(B ∪ {x}) − f(B)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submodularidad garantiza que el algoritmo de Queyranne encuentra el minimizador global de f en O(n³) llamadas a un oráculo que evalúa f(S) para conjuntos S arbitrarios. Este resultado es el núcleo que KQNodes busca generalizar.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Algoritmo de Queyranne (repaso)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Queyranne (1998) resuelve la minimización de funciones submodulares simétricas en grafos no dirigidos. Su estructura esencial 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Inicializar V' = V (conjunto de elementos activos).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Ejecutar una fase de 'pendant pairs': construir una secuencia de pares (u,v) fusionando nodos por mayor afinidad acumulada respecto a un nodo semilla.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El último pendant pair (s,t) determina que {t} o V\{t} es un minimizador de f restringido al grafo actual.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Contraer el par (s,t) en un super-nodo y repetir hasta que queden 2 nodos.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Retornar el corte de menor pérdida encontrado en todas las iteraciones.</w:t>
      </w:r>
    </w:p>
    <w:p>
      <w:pPr>
        <w:pBdr>
          <w:left w:val="single" w:color="2E74B5" w:sz="4" w:space="8"/>
        </w:pBdr>
        <w:spacing w:after="60" w:before="6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Nota: La clave es que cada iteración del lazo principal cuesta O(n²) evaluaciones de f, y se ejecutan n−1 iteraciones, dando O(n³) en total.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Complejidad del espacio de k-particiones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número de k-particiones de n elementos está dado por los números de Stirling del segundo tipo S(n,k). Algunos valores ilustrativos: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k=2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k=3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9.330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34.105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16.383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2.375.101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~1.09×10⁹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524.287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~5.8×10¹⁰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NP-Hard práctico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k ≥ 3 y n ≥ 12, la búsqueda exhaustiva es computacionalmente inviable. Sin embargo, si la función de pérdida para k-particiones conserva propiedades de submodularidad (o puede descomponerse en subproblemas submodulares), el algoritmo de Queyranne puede aplicarse iterativamente.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 ¿Escala KQNodes a NP-Hard?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es la pregunta central que la profesora señaló como punto de análisis. La respuesta tiene dos partes: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2.4.1 Para funciones submodulares generales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minimización de funciones submodulares generales (no simétricas) es polinomial (Grötschel-Lovász-Schrijver, 1981; Iwata-Fleischer-Fujishige, 2001), pero la maximización es NP-Hard. El problema k-MIP corresponde a minimización, lo cual es favorable.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2.4.2 Para la función EMD con k partes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función de pérdida para k-particiones no es directamente submodular en el mismo sentido que para biparticiones, porque involucra el producto tensorial de k distribuciones marginales. No obstante, puede descomponerse como:</w:t>
      </w:r>
    </w:p>
    <w:p>
      <w:pPr>
        <w:shd w:fill="EEF2FF" w:val="clear"/>
        <w:spacing w:after="160" w:before="160"/>
        <w:ind w:left="720"/>
        <w:jc w:val="center"/>
      </w:pPr>
      <w:r>
        <w:rPr>
          <w:rFonts w:ascii="Courier New" w:cs="Courier New" w:eastAsia="Courier New" w:hAnsi="Courier New"/>
          <w:color w:val="1F1F6E"/>
          <w:sz w:val="20"/>
          <w:szCs w:val="20"/>
        </w:rPr>
        <w:t xml:space="preserve">δₖ(V, {S₁,...,Sₖ}) = EMD( P(Vₜ₊₁|Vₜ),  ⊗ᵢ P(Sᵢ,ₜ₊₁|Sᵢ,ₜ) 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 se fijan k−1 partes y se optimiza sobre la restante, la subproblema reducido sí es submodular (por el mismo argumento de QNodes), lo que habilita el enfoque iterativo-greedy de KQNodes. Sin embargo, la composición de k optimizaciones greedy sucesivas no garantiza optimalidad global para k ≥ 3, situando el problema en la clase de aproximación polinomial con garantía de aproximación 1 − 1/e para funciones submodulares monótonas (Nemhauser et al., 1978).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Conclusión: KQNodes no es NP-Hard en sí mismo, pero tampoco garantiza la solución óptima para k ≥ 3. Opera como una heurística polinomial con garantía de aproximación derivada de la teoría de submodularidad.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KQNodes: Diseño del Algoritmo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Idea central — Queyranne Iterativo con Poda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estrategia de KQNodes tiene tres pilares: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Reutilizar la tabla de costos T ya calculada por GeoMIP (el componente más costoso computacionalmente).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Aplicar el algoritmo de Queyranne de forma iterativa: en la i-ésima iteración se encuentra la mejor bipartición del conjunto V' residual, se 'congela' la parte más pequeña como Sᵢ, y se continúa con V' ← V' \ Sᵢ.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Refinar mediante intercambio local: después de obtener k partes, aplicar hill climbing moviendo variables entre partes para reducir δₖ.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Pseudocódigo formal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KQNodes(V, T, k, refinar=True):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Entrada: V = sistema, T = tabla de costos GeoMIP, k = nro. partes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Salida:  k-partición óptima B y pérdida δₖ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/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Fase 1: Queyranne iterativo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V_res ← V          // conjunto residual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partes ← []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Para i = 1 hasta k−1: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(S_opt, _) ← Queyranne(V_res, f_EMD_restringida)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partes.agregar(S_opt)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V_res ← V_res \ S_opt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partes.agregar(V_res)   // última parte = residuo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/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Fase 2: refinamiento local (opcional)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Si refinar: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partes ← IntercambioLocal(partes, δₖ)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/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Retornar (partes, EMD(partes))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3.3 Función de pérdida restringida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En la iteración i, con las partes S₁,...,Sᵢ₋₁ ya fijadas, la función evaluada por Queyranne para un corte (S, V_res\S) es:</w:t>
      </w:r>
    </w:p>
    <w:p>
      <w:pPr>
        <w:shd w:fill="EEF2FF" w:val="clear"/>
        <w:spacing w:after="160" w:before="160"/>
        <w:ind w:left="720"/>
        <w:jc w:val="center"/>
      </w:pPr>
      <w:r>
        <w:rPr>
          <w:rFonts w:ascii="Courier New" w:cs="Courier New" w:eastAsia="Courier New" w:hAnsi="Courier New"/>
          <w:color w:val="1F1F6E"/>
          <w:sz w:val="20"/>
          <w:szCs w:val="20"/>
        </w:rPr>
        <w:t xml:space="preserve">f_i(S) = EMD( P(Vₜ₊₁|Vₜ),  P(S₁)⊗...⊗P(Sᵢ₋₁)⊗P(S)⊗P(V_res\S) 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función hereda la submodularidad de la EMD restringida al subgrafo de V_res, lo que garantiza que Queyranne encuentra su minimizador exacto en O(|V_res|³) llamadas al oráculo.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3.4 Refinamiento por intercambio local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Una vez obtenida la k-partición inicial, se aplica un refinamiento de vecindad simple: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Para cada variable xᵢ ∈ Sₐ y cada parte Sᵦ ≠ Sₐ: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Evaluar δₖ de la partición resultante de mover xᵢ de Sₐ a Sᵦ.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Si hay mejora, aceptar el movimiento.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Repetir hasta que ningún movimiento mejore δₖ.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Costo del refinamiento: O(n · k · eval_δ) por iteración, con O(n) iteraciones en el peor caso.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Análisis de Complejidad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Tabla T (GeoMIP, reutilizada)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O(n·2ⁿ) — una sola vez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Costo amortizado entre todos los 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Queyranne por iteración 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O(|V_res|³ · eval_δ)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Decrece con el residuo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k−1 iteraciones de Queyranne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O(k · n³ · eval_δ)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Polinomial en n y 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Refinamiento 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 · k · eval_δ)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Opcional, mejora calidad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KQNodes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O(n·2ⁿ + k·n³·eval_δ)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vs. O(S(n,k)) exhaustivo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n ≤ 20 y k ≤ 5, el término dominante es O(n·2ⁿ) de la tabla GeoMIP. La parte Queyranne O(k·n³) es despreciable en ese rango. La ventaja frente al exhaustivo es masiva para k ≥ 3.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Garantías Teóricas y Limitaciones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 Lo que garantiza KQNodes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Para k=2: reproduce exactamente QNodes, con solución óptima garantizada.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Para k≥3: cada bipartición parcial es óptima en el subgrafo residual, por la propiedad de Queyranne.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La composición de soluciones parciales óptimas es una (1−1/e)-aproximación al óptimo global bajo condiciones de submodularidad monótona.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 Limitaciones conocidas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El greedy iterativo no garantiza el óptimo global para k ≥ 3 (el orden en que se extraen las partes importa).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La función f_i cambia en cada iteración porque las partes fijadas alteran el tensor de referencia, lo que puede acumular errores.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Para sistemas muy grandes (n &gt; 25), el cálculo de eval_δ (EMD) sigue siendo costoso aunque Queyranne sea polinomial.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Integración en el Framework GeoMIP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clase KQNodes hereda de SIA y reutiliza la infraestructura existente: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# src/controllers/strategies/kqnodes.py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class KQNodes(SIA):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def __init__(self, gestor, k=2, refinar=True):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    super().__init__(gestor)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    self.k = k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    self.refinar = refinar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/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def aplicar_estrategia(self):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    T = self._obtener_tabla_costos()   # reutiliza GeoMIP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    partes = self._queyranne_iterativo(T)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    if self.refinar: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        partes = self._intercambio_local(partes)</w:t>
      </w:r>
    </w:p>
    <w:p>
      <w:pPr>
        <w:shd w:fill="EEF2FF" w:val="clear"/>
        <w:spacing w:after="16" w:before="16"/>
        <w:ind w:left="360" w:right="360"/>
      </w:pPr>
      <w:r>
        <w:rPr>
          <w:rFonts w:ascii="Courier New" w:cs="Courier New" w:eastAsia="Courier New" w:hAnsi="Courier New"/>
          <w:color w:val="111133"/>
          <w:sz w:val="18"/>
          <w:szCs w:val="18"/>
        </w:rPr>
        <w:t xml:space="preserve">        return self._construir_resultado(partes)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Comparativa con Estrategias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QNodes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GeoMIP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KQNodes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Soporta k&gt;2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(solo k=2)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Sí, nativo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Submodularidad + Queyranne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Hipercubo + EMD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Submodularidad + Queyranne iterado + EMD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Complejidad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O(n³·eval_δ)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O(n·2ⁿ)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O(n·2ⁿ + k·n³·eval_δ)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Optimalidad k=2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Garantizada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Heurística alta calidad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Garantizada (igual que QNodes)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Optimalidad k≥3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(1−1/e)-aprox + refinamiento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Reutiliza tabla 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200"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2026-05-24T17:13:30.299Z</dcterms:created>
  <dcterms:modified xsi:type="dcterms:W3CDTF">2026-05-24T17:13:30.313Z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