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3E3C8" w14:textId="77777777" w:rsidR="00973F59" w:rsidRDefault="00921817">
      <w:pPr>
        <w:pStyle w:val="Ttulo"/>
      </w:pPr>
      <w:r>
        <w:t>TacticalGrid — Documento técnico</w:t>
      </w:r>
    </w:p>
    <w:p w14:paraId="6B66466C" w14:textId="77777777" w:rsidR="00973F59" w:rsidRDefault="00921817">
      <w:pPr>
        <w:pStyle w:val="Subttulo"/>
      </w:pPr>
      <w:r>
        <w:t>Juego táctico 2D con búsqueda y toma de decisiones</w:t>
      </w:r>
    </w:p>
    <w:p w14:paraId="4DA8841C" w14:textId="77777777" w:rsidR="00973F59" w:rsidRDefault="00921817">
      <w:pPr>
        <w:pStyle w:val="Author"/>
      </w:pPr>
      <w:r>
        <w:t>Juan Diego Henao Quintero</w:t>
      </w:r>
    </w:p>
    <w:p w14:paraId="54E10F25" w14:textId="77777777" w:rsidR="00973F59" w:rsidRDefault="00921817">
      <w:pPr>
        <w:pStyle w:val="Author"/>
      </w:pPr>
      <w:r>
        <w:t>Ana Suárez</w:t>
      </w:r>
    </w:p>
    <w:p w14:paraId="590EEAA3" w14:textId="77777777" w:rsidR="00973F59" w:rsidRDefault="00921817">
      <w:pPr>
        <w:pStyle w:val="Author"/>
      </w:pPr>
      <w:r>
        <w:t>Santiago Silva</w:t>
      </w:r>
    </w:p>
    <w:p w14:paraId="2C4C5425" w14:textId="77777777" w:rsidR="00973F59" w:rsidRDefault="00921817">
      <w:pPr>
        <w:pStyle w:val="Fecha"/>
      </w:pPr>
      <w:r>
        <w:t>Sistemas Inteligentes I · Universidad de Caldas · Octubre de 2026 · Versión 1.0</w:t>
      </w:r>
    </w:p>
    <w:p w14:paraId="0744DC9F" w14:textId="77777777" w:rsidR="00973F59" w:rsidRDefault="00921817">
      <w:r>
        <w:br w:type="page"/>
      </w:r>
    </w:p>
    <w:sdt>
      <w:sdtPr>
        <w:rPr>
          <w:rFonts w:ascii="Segoe UI" w:eastAsia="Segoe UI" w:hAnsi="Segoe UI" w:cs="Segoe UI"/>
          <w:color w:val="334155"/>
          <w:sz w:val="20"/>
          <w:szCs w:val="24"/>
        </w:rPr>
        <w:id w:val="-385105425"/>
        <w:docPartObj>
          <w:docPartGallery w:val="Table of Contents"/>
          <w:docPartUnique/>
        </w:docPartObj>
      </w:sdtPr>
      <w:sdtEndPr/>
      <w:sdtContent>
        <w:p w14:paraId="77D076AE" w14:textId="77777777" w:rsidR="00973F59" w:rsidRDefault="00921817">
          <w:pPr>
            <w:pStyle w:val="TtuloTDC"/>
          </w:pPr>
          <w:r>
            <w:t>Contenido</w:t>
          </w:r>
        </w:p>
        <w:p w14:paraId="185D94E1" w14:textId="2894A4D8" w:rsidR="001E098A" w:rsidRDefault="00921817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43184674" w:history="1">
            <w:r w:rsidR="001E098A" w:rsidRPr="00EE426A">
              <w:rPr>
                <w:rStyle w:val="Hipervnculo"/>
                <w:noProof/>
              </w:rPr>
              <w:t>Sobre este documento</w:t>
            </w:r>
            <w:r w:rsidR="001E098A">
              <w:rPr>
                <w:noProof/>
                <w:webHidden/>
              </w:rPr>
              <w:tab/>
            </w:r>
            <w:r w:rsidR="001E098A">
              <w:rPr>
                <w:noProof/>
                <w:webHidden/>
              </w:rPr>
              <w:fldChar w:fldCharType="begin"/>
            </w:r>
            <w:r w:rsidR="001E098A">
              <w:rPr>
                <w:noProof/>
                <w:webHidden/>
              </w:rPr>
              <w:instrText xml:space="preserve"> PAGEREF _Toc243184674 \h </w:instrText>
            </w:r>
            <w:r w:rsidR="001E098A">
              <w:rPr>
                <w:noProof/>
                <w:webHidden/>
              </w:rPr>
            </w:r>
            <w:r w:rsidR="001E098A">
              <w:rPr>
                <w:noProof/>
                <w:webHidden/>
              </w:rPr>
              <w:fldChar w:fldCharType="separate"/>
            </w:r>
            <w:r w:rsidR="001E098A">
              <w:rPr>
                <w:noProof/>
                <w:webHidden/>
              </w:rPr>
              <w:t>4</w:t>
            </w:r>
            <w:r w:rsidR="001E098A">
              <w:rPr>
                <w:noProof/>
                <w:webHidden/>
              </w:rPr>
              <w:fldChar w:fldCharType="end"/>
            </w:r>
          </w:hyperlink>
        </w:p>
        <w:p w14:paraId="59252865" w14:textId="24995BA7" w:rsidR="001E098A" w:rsidRDefault="001E098A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184675" w:history="1">
            <w:r w:rsidRPr="00EE426A">
              <w:rPr>
                <w:rStyle w:val="Hipervnculo"/>
                <w:noProof/>
              </w:rPr>
              <w:t>1. Introducción y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_Toc243184675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B8E6D" w14:textId="6CD78CA5" w:rsidR="001E098A" w:rsidRDefault="001E098A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184676" w:history="1">
            <w:r w:rsidRPr="00EE426A">
              <w:rPr>
                <w:rStyle w:val="Hipervnculo"/>
                <w:noProof/>
              </w:rPr>
              <w:t>1.1. Pregunta central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_Toc243184676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39601" w14:textId="1822130F" w:rsidR="001E098A" w:rsidRDefault="001E098A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184677" w:history="1">
            <w:r w:rsidRPr="00EE426A">
              <w:rPr>
                <w:rStyle w:val="Hipervnculo"/>
                <w:noProof/>
              </w:rPr>
              <w:t>1.2. Metas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_Toc243184677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E9D39" w14:textId="72A2249E" w:rsidR="001E098A" w:rsidRDefault="001E098A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184678" w:history="1">
            <w:r w:rsidRPr="00EE426A">
              <w:rPr>
                <w:rStyle w:val="Hipervnculo"/>
                <w:noProof/>
              </w:rPr>
              <w:t>1.3.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_Toc243184678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2787D" w14:textId="7701F0FD" w:rsidR="001E098A" w:rsidRDefault="001E098A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184679" w:history="1">
            <w:r w:rsidRPr="00EE426A">
              <w:rPr>
                <w:rStyle w:val="Hipervnculo"/>
                <w:noProof/>
              </w:rPr>
              <w:t>1.4. Matriz de cumplimiento del enunciado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_Toc243184679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512BA" w14:textId="77DC94E8" w:rsidR="001E098A" w:rsidRDefault="001E098A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184680" w:history="1">
            <w:r w:rsidRPr="00EE426A">
              <w:rPr>
                <w:rStyle w:val="Hipervnculo"/>
                <w:noProof/>
              </w:rPr>
              <w:t>2. Visión general y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_Toc243184680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C2FB5" w14:textId="712E8F96" w:rsidR="001E098A" w:rsidRDefault="001E098A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184681" w:history="1">
            <w:r w:rsidRPr="00EE426A">
              <w:rPr>
                <w:rStyle w:val="Hipervnculo"/>
                <w:noProof/>
              </w:rPr>
              <w:t>2.1. Capas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_Toc243184681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EE6D4" w14:textId="269356A8" w:rsidR="001E098A" w:rsidRDefault="001E098A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184682" w:history="1">
            <w:r w:rsidRPr="00EE426A">
              <w:rPr>
                <w:rStyle w:val="Hipervnculo"/>
                <w:noProof/>
              </w:rPr>
              <w:t>2.2. Flujo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_Toc243184682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A3612" w14:textId="52B0C2FE" w:rsidR="001E098A" w:rsidRDefault="001E098A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184683" w:history="1">
            <w:r w:rsidRPr="00EE426A">
              <w:rPr>
                <w:rStyle w:val="Hipervnculo"/>
                <w:noProof/>
              </w:rPr>
              <w:t>2.3. Recorrido del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_Toc243184683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92F54" w14:textId="3406CCF4" w:rsidR="001E098A" w:rsidRDefault="001E098A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184684" w:history="1">
            <w:r w:rsidRPr="00EE426A">
              <w:rPr>
                <w:rStyle w:val="Hipervnculo"/>
                <w:noProof/>
              </w:rPr>
              <w:t>2.4. Stack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_Toc243184684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9545F" w14:textId="5F5A210D" w:rsidR="001E098A" w:rsidRDefault="001E098A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184685" w:history="1">
            <w:r w:rsidRPr="00EE426A">
              <w:rPr>
                <w:rStyle w:val="Hipervnculo"/>
                <w:noProof/>
              </w:rPr>
              <w:t>3. Modelado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_Toc243184685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6BCD1" w14:textId="297B2485" w:rsidR="001E098A" w:rsidRDefault="001E098A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184686" w:history="1">
            <w:r w:rsidRPr="00EE426A">
              <w:rPr>
                <w:rStyle w:val="Hipervnculo"/>
                <w:noProof/>
              </w:rPr>
              <w:t>3.1. Navegación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_Toc243184686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684F3" w14:textId="28BB558D" w:rsidR="001E098A" w:rsidRDefault="001E098A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184687" w:history="1">
            <w:r w:rsidRPr="00EE426A">
              <w:rPr>
                <w:rStyle w:val="Hipervnculo"/>
                <w:noProof/>
              </w:rPr>
              <w:t>3.2. Partida adversarial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_Toc243184687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7551E" w14:textId="35C52062" w:rsidR="001E098A" w:rsidRDefault="001E098A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184688" w:history="1">
            <w:r w:rsidRPr="00EE426A">
              <w:rPr>
                <w:rStyle w:val="Hipervnculo"/>
                <w:noProof/>
              </w:rPr>
              <w:t>4. Representación de estados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_Toc243184688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916AC" w14:textId="27768CC8" w:rsidR="001E098A" w:rsidRDefault="001E098A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184689" w:history="1">
            <w:r w:rsidRPr="00EE426A">
              <w:rPr>
                <w:rStyle w:val="Hipervnculo"/>
                <w:noProof/>
              </w:rPr>
              <w:t>4.1. Lo estático y lo dinámico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_Toc243184689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795DB" w14:textId="4702B592" w:rsidR="001E098A" w:rsidRDefault="001E098A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184690" w:history="1">
            <w:r w:rsidRPr="00EE426A">
              <w:rPr>
                <w:rStyle w:val="Hipervnculo"/>
                <w:noProof/>
              </w:rPr>
              <w:t>4.2. Por qué la representación es suficiente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_Toc243184690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CD671" w14:textId="6C3460DF" w:rsidR="001E098A" w:rsidRDefault="001E098A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184691" w:history="1">
            <w:r w:rsidRPr="00EE426A">
              <w:rPr>
                <w:rStyle w:val="Hipervnculo"/>
                <w:noProof/>
              </w:rPr>
              <w:t>4.3. Estado compuesto (caso mínimo 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_Toc243184691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B6566" w14:textId="1B9773FA" w:rsidR="001E098A" w:rsidRDefault="001E098A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184692" w:history="1">
            <w:r w:rsidRPr="00EE426A">
              <w:rPr>
                <w:rStyle w:val="Hipervnculo"/>
                <w:noProof/>
              </w:rPr>
              <w:t>5. Reglas del juego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_Toc243184692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DC44F" w14:textId="35FBDB2B" w:rsidR="001E098A" w:rsidRDefault="001E098A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184693" w:history="1">
            <w:r w:rsidRPr="00EE426A">
              <w:rPr>
                <w:rStyle w:val="Hipervnculo"/>
                <w:noProof/>
              </w:rPr>
              <w:t>5.1. Mecánicas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_Toc243184693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0E4C3" w14:textId="07268D3E" w:rsidR="001E098A" w:rsidRDefault="001E098A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184694" w:history="1">
            <w:r w:rsidRPr="00EE426A">
              <w:rPr>
                <w:rStyle w:val="Hipervnculo"/>
                <w:noProof/>
              </w:rPr>
              <w:t>5.2. Reglas deterministas de borde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_Toc243184694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4F36C" w14:textId="79B78837" w:rsidR="001E098A" w:rsidRDefault="001E098A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184695" w:history="1">
            <w:r w:rsidRPr="00EE426A">
              <w:rPr>
                <w:rStyle w:val="Hipervnculo"/>
                <w:noProof/>
              </w:rPr>
              <w:t>5.3. Tácticas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_Toc243184695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B1CE5" w14:textId="20C3735C" w:rsidR="001E098A" w:rsidRDefault="001E098A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184696" w:history="1">
            <w:r w:rsidRPr="00EE426A">
              <w:rPr>
                <w:rStyle w:val="Hipervnculo"/>
                <w:noProof/>
              </w:rPr>
              <w:t>6. Costos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_Toc243184696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072E7" w14:textId="3610EF07" w:rsidR="001E098A" w:rsidRDefault="001E098A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184697" w:history="1">
            <w:r w:rsidRPr="00EE426A">
              <w:rPr>
                <w:rStyle w:val="Hipervnculo"/>
                <w:noProof/>
              </w:rPr>
              <w:t>7. Algoritmos de búsqueda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_Toc243184697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4EF78" w14:textId="4252EA0F" w:rsidR="001E098A" w:rsidRDefault="001E098A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184698" w:history="1">
            <w:r w:rsidRPr="00EE426A">
              <w:rPr>
                <w:rStyle w:val="Hipervnculo"/>
                <w:noProof/>
              </w:rPr>
              <w:t>8. Heurísticas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_Toc243184698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3A97C" w14:textId="0F957B7F" w:rsidR="001E098A" w:rsidRDefault="001E098A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184699" w:history="1">
            <w:r w:rsidRPr="00EE426A">
              <w:rPr>
                <w:rStyle w:val="Hipervnculo"/>
                <w:noProof/>
              </w:rPr>
              <w:t>8.1. Manhattan escalada (E6.1)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_Toc243184699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9BA30" w14:textId="06BFA70D" w:rsidR="001E098A" w:rsidRDefault="001E098A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184700" w:history="1">
            <w:r w:rsidRPr="00EE426A">
              <w:rPr>
                <w:rStyle w:val="Hipervnculo"/>
                <w:noProof/>
              </w:rPr>
              <w:t>8.2. Distancia con obstáculos, HTO (E6.2, propia)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_Toc243184700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8897E" w14:textId="028D43A6" w:rsidR="001E098A" w:rsidRDefault="001E098A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184701" w:history="1">
            <w:r w:rsidRPr="00EE426A">
              <w:rPr>
                <w:rStyle w:val="Hipervnculo"/>
                <w:noProof/>
              </w:rPr>
              <w:t>8.3. Las cinco preguntas del enunciado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_Toc243184701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FA09B" w14:textId="52BC2692" w:rsidR="001E098A" w:rsidRDefault="001E098A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184702" w:history="1">
            <w:r w:rsidRPr="00EE426A">
              <w:rPr>
                <w:rStyle w:val="Hipervnculo"/>
                <w:noProof/>
              </w:rPr>
              <w:t>9. Función de utilidad y decisión adversarial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_Toc243184702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1417D" w14:textId="5648B3AB" w:rsidR="001E098A" w:rsidRDefault="001E098A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184703" w:history="1">
            <w:r w:rsidRPr="00EE426A">
              <w:rPr>
                <w:rStyle w:val="Hipervnculo"/>
                <w:noProof/>
              </w:rPr>
              <w:t>9.1. MAX, MIN y suma cero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_Toc243184703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A1087" w14:textId="273A8515" w:rsidR="001E098A" w:rsidRDefault="001E098A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184704" w:history="1">
            <w:r w:rsidRPr="00EE426A">
              <w:rPr>
                <w:rStyle w:val="Hipervnculo"/>
                <w:noProof/>
              </w:rPr>
              <w:t>9.2. Criterios y pesos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_Toc243184704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90D1F" w14:textId="0A4B1005" w:rsidR="001E098A" w:rsidRDefault="001E098A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184705" w:history="1">
            <w:r w:rsidRPr="00EE426A">
              <w:rPr>
                <w:rStyle w:val="Hipervnculo"/>
                <w:noProof/>
              </w:rPr>
              <w:t>9.3. Minimax con profundidad limitada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_Toc243184705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91E54" w14:textId="610B208B" w:rsidR="001E098A" w:rsidRDefault="001E098A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184706" w:history="1">
            <w:r w:rsidRPr="00EE426A">
              <w:rPr>
                <w:rStyle w:val="Hipervnculo"/>
                <w:noProof/>
              </w:rPr>
              <w:t>9.4. Poda alfa-beta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_Toc243184706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D3B9B" w14:textId="3E358E89" w:rsidR="001E098A" w:rsidRDefault="001E098A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184707" w:history="1">
            <w:r w:rsidRPr="00EE426A">
              <w:rPr>
                <w:rStyle w:val="Hipervnculo"/>
                <w:noProof/>
              </w:rPr>
              <w:t>9.5. Orden de las acciones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_Toc243184707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480E7" w14:textId="3E87449B" w:rsidR="001E098A" w:rsidRDefault="001E098A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184708" w:history="1">
            <w:r w:rsidRPr="00EE426A">
              <w:rPr>
                <w:rStyle w:val="Hipervnculo"/>
                <w:noProof/>
              </w:rPr>
              <w:t>10. Escenarios, validación y verificación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_Toc243184708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1DE5C" w14:textId="035D4DAE" w:rsidR="001E098A" w:rsidRDefault="001E098A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184709" w:history="1">
            <w:r w:rsidRPr="00EE426A">
              <w:rPr>
                <w:rStyle w:val="Hipervnculo"/>
                <w:noProof/>
              </w:rPr>
              <w:t>10.1. Formato JSON común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_Toc243184709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C2AFE" w14:textId="31AA80E6" w:rsidR="001E098A" w:rsidRDefault="001E098A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184710" w:history="1">
            <w:r w:rsidRPr="00EE426A">
              <w:rPr>
                <w:rStyle w:val="Hipervnculo"/>
                <w:noProof/>
              </w:rPr>
              <w:t>10.2. Validación atómica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_Toc243184710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A1542" w14:textId="5C0DB6C6" w:rsidR="001E098A" w:rsidRDefault="001E098A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184711" w:history="1">
            <w:r w:rsidRPr="00EE426A">
              <w:rPr>
                <w:rStyle w:val="Hipervnculo"/>
                <w:noProof/>
              </w:rPr>
              <w:t>10.3. Modos de prueba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_Toc243184711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E6DA6" w14:textId="7B87B6B3" w:rsidR="001E098A" w:rsidRDefault="001E098A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184712" w:history="1">
            <w:r w:rsidRPr="00EE426A">
              <w:rPr>
                <w:rStyle w:val="Hipervnculo"/>
                <w:noProof/>
              </w:rPr>
              <w:t>10.4. Verificador de soluciones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_Toc243184712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16FFE" w14:textId="578F5B6D" w:rsidR="001E098A" w:rsidRDefault="001E098A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184713" w:history="1">
            <w:r w:rsidRPr="00EE426A">
              <w:rPr>
                <w:rStyle w:val="Hipervnculo"/>
                <w:noProof/>
              </w:rPr>
              <w:t>11. Metodología experimental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_Toc243184713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23252" w14:textId="450D393F" w:rsidR="001E098A" w:rsidRDefault="001E098A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184714" w:history="1">
            <w:r w:rsidRPr="00EE426A">
              <w:rPr>
                <w:rStyle w:val="Hipervnculo"/>
                <w:noProof/>
              </w:rPr>
              <w:t>12.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_Toc243184714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165D4" w14:textId="432A2EF1" w:rsidR="001E098A" w:rsidRDefault="001E098A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184715" w:history="1">
            <w:r w:rsidRPr="00EE426A">
              <w:rPr>
                <w:rStyle w:val="Hipervnculo"/>
                <w:noProof/>
              </w:rPr>
              <w:t>12.1. Casos mínimos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_Toc243184715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C6164" w14:textId="703F628B" w:rsidR="001E098A" w:rsidRDefault="001E098A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184716" w:history="1">
            <w:r w:rsidRPr="00EE426A">
              <w:rPr>
                <w:rStyle w:val="Hipervnculo"/>
                <w:noProof/>
              </w:rPr>
              <w:t>12.2. Búsquedas por escenario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_Toc243184716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0F80B" w14:textId="0647035E" w:rsidR="001E098A" w:rsidRDefault="001E098A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184717" w:history="1">
            <w:r w:rsidRPr="00EE426A">
              <w:rPr>
                <w:rStyle w:val="Hipervnculo"/>
                <w:noProof/>
              </w:rPr>
              <w:t>12.3. Beam Search: efecto de 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_Toc243184717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8991C" w14:textId="06BF3F84" w:rsidR="001E098A" w:rsidRDefault="001E098A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184718" w:history="1">
            <w:r w:rsidRPr="00EE426A">
              <w:rPr>
                <w:rStyle w:val="Hipervnculo"/>
                <w:noProof/>
              </w:rPr>
              <w:t>12.4. Minimax y alfa-beta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_Toc243184718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69C38" w14:textId="459B41DC" w:rsidR="001E098A" w:rsidRDefault="001E098A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184719" w:history="1">
            <w:r w:rsidRPr="00EE426A">
              <w:rPr>
                <w:rStyle w:val="Hipervnculo"/>
                <w:noProof/>
              </w:rPr>
              <w:t>12.5. Partidas completas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_Toc243184719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3CA09" w14:textId="0B988D73" w:rsidR="001E098A" w:rsidRDefault="001E098A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184720" w:history="1">
            <w:r w:rsidRPr="00EE426A">
              <w:rPr>
                <w:rStyle w:val="Hipervnculo"/>
                <w:noProof/>
              </w:rPr>
              <w:t>12.6. Prueba de adaptación: pantano de costo 7 a 15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_Toc243184720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AB63A" w14:textId="52C928DF" w:rsidR="001E098A" w:rsidRDefault="001E098A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184721" w:history="1">
            <w:r w:rsidRPr="00EE426A">
              <w:rPr>
                <w:rStyle w:val="Hipervnculo"/>
                <w:noProof/>
              </w:rPr>
              <w:t>13. Análisis de complejidad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_Toc243184721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DABAE" w14:textId="3701F109" w:rsidR="001E098A" w:rsidRDefault="001E098A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184722" w:history="1">
            <w:r w:rsidRPr="00EE426A">
              <w:rPr>
                <w:rStyle w:val="Hipervnculo"/>
                <w:noProof/>
              </w:rPr>
              <w:t>14. Pruebas y control de calidad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_Toc243184722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01F89" w14:textId="78AF0A4F" w:rsidR="001E098A" w:rsidRDefault="001E098A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184723" w:history="1">
            <w:r w:rsidRPr="00EE426A">
              <w:rPr>
                <w:rStyle w:val="Hipervnculo"/>
                <w:noProof/>
              </w:rPr>
              <w:t>14.1. Pruebas automatizadas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_Toc243184723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67EC5" w14:textId="111B3216" w:rsidR="001E098A" w:rsidRDefault="001E098A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184724" w:history="1">
            <w:r w:rsidRPr="00EE426A">
              <w:rPr>
                <w:rStyle w:val="Hipervnculo"/>
                <w:noProof/>
              </w:rPr>
              <w:t>14.2. Verificación en tiempo de ejecución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_Toc243184724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A27A8" w14:textId="2262975E" w:rsidR="001E098A" w:rsidRDefault="001E098A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184725" w:history="1">
            <w:r w:rsidRPr="00EE426A">
              <w:rPr>
                <w:rStyle w:val="Hipervnculo"/>
                <w:noProof/>
              </w:rPr>
              <w:t>14.3. Documentación de métodos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_Toc243184725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01492" w14:textId="634DF51E" w:rsidR="001E098A" w:rsidRDefault="001E098A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184726" w:history="1">
            <w:r w:rsidRPr="00EE426A">
              <w:rPr>
                <w:rStyle w:val="Hipervnculo"/>
                <w:noProof/>
              </w:rPr>
              <w:t>15. Limitaciones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_Toc243184726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21C41" w14:textId="57B5D5A3" w:rsidR="001E098A" w:rsidRDefault="001E098A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184727" w:history="1">
            <w:r w:rsidRPr="00EE426A">
              <w:rPr>
                <w:rStyle w:val="Hipervnculo"/>
                <w:noProof/>
              </w:rPr>
              <w:t>16. Reproducibilidad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_Toc243184727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29CB7" w14:textId="091D1C42" w:rsidR="001E098A" w:rsidRDefault="001E098A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184728" w:history="1">
            <w:r w:rsidRPr="00EE426A">
              <w:rPr>
                <w:rStyle w:val="Hipervnculo"/>
                <w:noProof/>
              </w:rPr>
              <w:t>17. Reporte del uso de 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_Toc243184728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2EDAD" w14:textId="57F8F727" w:rsidR="001E098A" w:rsidRDefault="001E098A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184729" w:history="1">
            <w:r w:rsidRPr="00EE426A">
              <w:rPr>
                <w:rStyle w:val="Hipervnculo"/>
                <w:noProof/>
              </w:rPr>
              <w:t>17.1. Declaración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_Toc243184729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4CD7A" w14:textId="64E44BAF" w:rsidR="001E098A" w:rsidRDefault="001E098A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184730" w:history="1">
            <w:r w:rsidRPr="00EE426A">
              <w:rPr>
                <w:rStyle w:val="Hipervnculo"/>
                <w:noProof/>
              </w:rPr>
              <w:t>17.2. Tipo de intervención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_Toc243184730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BB409" w14:textId="00A6D12E" w:rsidR="001E098A" w:rsidRDefault="001E098A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184731" w:history="1">
            <w:r w:rsidRPr="00EE426A">
              <w:rPr>
                <w:rStyle w:val="Hipervnculo"/>
                <w:noProof/>
              </w:rPr>
              <w:t>17.3. Cómo se validó el aporte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_Toc243184731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69AB5" w14:textId="71C4AE3B" w:rsidR="001E098A" w:rsidRDefault="001E098A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184732" w:history="1">
            <w:r w:rsidRPr="00EE426A">
              <w:rPr>
                <w:rStyle w:val="Hipervnculo"/>
                <w:noProof/>
              </w:rPr>
              <w:t>17.4. Responsabilidad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_Toc243184732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9D8A2" w14:textId="09CE48D8" w:rsidR="001E098A" w:rsidRDefault="001E098A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184733" w:history="1">
            <w:r w:rsidRPr="00EE426A">
              <w:rPr>
                <w:rStyle w:val="Hipervnculo"/>
                <w:noProof/>
              </w:rPr>
              <w:t>17.5. Uso de IA en este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_Toc243184733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8B89C" w14:textId="60F86D4D" w:rsidR="001E098A" w:rsidRDefault="001E098A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184734" w:history="1">
            <w:r w:rsidRPr="00EE426A">
              <w:rPr>
                <w:rStyle w:val="Hipervnculo"/>
                <w:noProof/>
              </w:rPr>
              <w:t>Anexo A. Glosario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_Toc243184734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F18F4" w14:textId="71A7D911" w:rsidR="001E098A" w:rsidRDefault="001E098A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184735" w:history="1">
            <w:r w:rsidRPr="00EE426A">
              <w:rPr>
                <w:rStyle w:val="Hipervnculo"/>
                <w:noProof/>
              </w:rPr>
              <w:t>Anexo B. Escenarios del repositorio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_Toc243184735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1ECE6" w14:textId="152D3225" w:rsidR="00973F59" w:rsidRDefault="00921817">
          <w:r>
            <w:fldChar w:fldCharType="end"/>
          </w:r>
        </w:p>
      </w:sdtContent>
    </w:sdt>
    <w:p w14:paraId="271A0348" w14:textId="77777777" w:rsidR="00973F59" w:rsidRDefault="00921817">
      <w:r>
        <w:br w:type="page"/>
      </w:r>
    </w:p>
    <w:p w14:paraId="2BFC9ED3" w14:textId="77777777" w:rsidR="00973F59" w:rsidRDefault="00921817">
      <w:pPr>
        <w:pStyle w:val="Ttulo1"/>
      </w:pPr>
      <w:bookmarkStart w:id="0" w:name="sobre-este-documento"/>
      <w:bookmarkStart w:id="1" w:name="_Toc243184674"/>
      <w:r>
        <w:t>Sobre este documento</w:t>
      </w:r>
      <w:bookmarkEnd w:id="1"/>
    </w:p>
    <w:p w14:paraId="1565CAF0" w14:textId="77777777" w:rsidR="00973F59" w:rsidRDefault="00921817">
      <w:pPr>
        <w:pStyle w:val="Compact"/>
        <w:numPr>
          <w:ilvl w:val="0"/>
          <w:numId w:val="2"/>
        </w:numPr>
      </w:pPr>
      <w:r>
        <w:rPr>
          <w:b/>
          <w:bCs/>
        </w:rPr>
        <w:t>Curso:</w:t>
      </w:r>
      <w:r>
        <w:t xml:space="preserve"> Sistemas Inteligentes I. Ingeniería de Sistemas y Computación, Universidad de Caldas. Primer corte.</w:t>
      </w:r>
    </w:p>
    <w:p w14:paraId="7D271B32" w14:textId="77777777" w:rsidR="00973F59" w:rsidRDefault="00921817">
      <w:pPr>
        <w:pStyle w:val="Compact"/>
        <w:numPr>
          <w:ilvl w:val="0"/>
          <w:numId w:val="2"/>
        </w:numPr>
      </w:pPr>
      <w:r>
        <w:rPr>
          <w:b/>
          <w:bCs/>
        </w:rPr>
        <w:t>Equipo:</w:t>
      </w:r>
      <w:r>
        <w:t xml:space="preserve"> Juan Diego Henao Quintero (</w:t>
      </w:r>
      <w:r>
        <w:rPr>
          <w:rStyle w:val="VerbatimChar"/>
        </w:rPr>
        <w:t>diego-juan3112</w:t>
      </w:r>
      <w:r>
        <w:t>), Ana Suárez (</w:t>
      </w:r>
      <w:r>
        <w:rPr>
          <w:rStyle w:val="VerbatimChar"/>
        </w:rPr>
        <w:t>Aisc07</w:t>
      </w:r>
      <w:r>
        <w:t>) y Santiago Silva (</w:t>
      </w:r>
      <w:r>
        <w:rPr>
          <w:rStyle w:val="VerbatimChar"/>
        </w:rPr>
        <w:t>SilvaG35083</w:t>
      </w:r>
      <w:r>
        <w:t>).</w:t>
      </w:r>
    </w:p>
    <w:p w14:paraId="604B4E57" w14:textId="50F857BE" w:rsidR="00973F59" w:rsidRDefault="00921817">
      <w:pPr>
        <w:pStyle w:val="Compact"/>
        <w:numPr>
          <w:ilvl w:val="0"/>
          <w:numId w:val="2"/>
        </w:numPr>
      </w:pPr>
      <w:r>
        <w:rPr>
          <w:b/>
          <w:bCs/>
        </w:rPr>
        <w:t>Repositorio:</w:t>
      </w:r>
      <w:r>
        <w:t xml:space="preserve"> </w:t>
      </w:r>
      <w:hyperlink r:id="rId7">
        <w:r>
          <w:rPr>
            <w:rStyle w:val="Hipervnculo"/>
          </w:rPr>
          <w:t>https://github.com/diego-juan3112/tactical-grid</w:t>
        </w:r>
      </w:hyperlink>
      <w:r>
        <w:t>.</w:t>
      </w:r>
    </w:p>
    <w:p w14:paraId="44093F24" w14:textId="77777777" w:rsidR="00973F59" w:rsidRDefault="00921817">
      <w:pPr>
        <w:pStyle w:val="Compact"/>
        <w:numPr>
          <w:ilvl w:val="0"/>
          <w:numId w:val="2"/>
        </w:numPr>
      </w:pPr>
      <w:r>
        <w:rPr>
          <w:b/>
          <w:bCs/>
        </w:rPr>
        <w:t>Versión descrita:</w:t>
      </w:r>
      <w:r>
        <w:t xml:space="preserve"> rama </w:t>
      </w:r>
      <w:r>
        <w:rPr>
          <w:rStyle w:val="VerbatimChar"/>
        </w:rPr>
        <w:t>main</w:t>
      </w:r>
      <w:r>
        <w:t xml:space="preserve"> tras integrar E11.2, con la documentación de métodos de E11.1.</w:t>
      </w:r>
    </w:p>
    <w:p w14:paraId="31C81242" w14:textId="77777777" w:rsidR="00973F59" w:rsidRDefault="00921817">
      <w:pPr>
        <w:pStyle w:val="Compact"/>
        <w:numPr>
          <w:ilvl w:val="0"/>
          <w:numId w:val="2"/>
        </w:numPr>
      </w:pPr>
      <w:r>
        <w:rPr>
          <w:b/>
          <w:bCs/>
        </w:rPr>
        <w:t>Versión del documento:</w:t>
      </w:r>
      <w:r>
        <w:t xml:space="preserve"> 1.0, del 18 de octubre de 2026. Primera versión consolidada.</w:t>
      </w:r>
    </w:p>
    <w:p w14:paraId="63714112" w14:textId="77777777" w:rsidR="00973F59" w:rsidRDefault="00921817">
      <w:pPr>
        <w:pStyle w:val="FirstParagraph"/>
      </w:pPr>
      <w:r>
        <w:t xml:space="preserve">El documento sigue la estructura de un </w:t>
      </w:r>
      <w:r>
        <w:rPr>
          <w:i/>
          <w:iCs/>
        </w:rPr>
        <w:t>documento de diseño técnico</w:t>
      </w:r>
      <w:r>
        <w:t xml:space="preserve">. Combina tres plantillas: visión general del sistema, diseño de arquitectura, y pruebas y validación. Sobre esa base agrega, en el orden del enunciado, las secciones propias de un sistema inteligente. Su diseño editorial está en </w:t>
      </w:r>
      <w:r>
        <w:rPr>
          <w:rStyle w:val="VerbatimChar"/>
        </w:rPr>
        <w:t>DESIGN.md</w:t>
      </w:r>
      <w:r>
        <w:t>.</w:t>
      </w:r>
    </w:p>
    <w:p w14:paraId="0ADA3A3E" w14:textId="40AE1874" w:rsidR="00973F59" w:rsidRDefault="00921817">
      <w:pPr>
        <w:pStyle w:val="Textodebloque"/>
      </w:pPr>
      <w:r>
        <w:rPr>
          <w:b/>
          <w:bCs/>
          <w:color w:val="1E293B"/>
        </w:rPr>
        <w:t>Nota:</w:t>
      </w:r>
      <w:r>
        <w:t xml:space="preserve"> Este documento consolida y resume. El detalle de cada historia está en el </w:t>
      </w:r>
      <w:hyperlink r:id="rId8">
        <w:r>
          <w:rPr>
            <w:rStyle w:val="Hipervnculo"/>
          </w:rPr>
          <w:t>README</w:t>
        </w:r>
      </w:hyperlink>
      <w:r>
        <w:t xml:space="preserve">, en </w:t>
      </w:r>
      <w:hyperlink r:id="rId9">
        <w:r>
          <w:rPr>
            <w:rStyle w:val="Hipervnculo"/>
          </w:rPr>
          <w:t>E6.2</w:t>
        </w:r>
      </w:hyperlink>
      <w:r>
        <w:t xml:space="preserve">, en los </w:t>
      </w:r>
      <w:hyperlink r:id="rId10">
        <w:r>
          <w:rPr>
            <w:rStyle w:val="Hipervnculo"/>
          </w:rPr>
          <w:t>casos mínimos 3 y 4</w:t>
        </w:r>
      </w:hyperlink>
      <w:r>
        <w:t xml:space="preserve"> y en los </w:t>
      </w:r>
      <w:hyperlink r:id="rId11">
        <w:r>
          <w:rPr>
            <w:rStyle w:val="Hipervnculo"/>
          </w:rPr>
          <w:t>casos mínimos 6 a 10</w:t>
        </w:r>
      </w:hyperlink>
      <w:r>
        <w:t>. Todas las cifras, salvo los tiempos, se regeneraron con el código de esta versión y están fijadas en pruebas automatizadas.</w:t>
      </w:r>
    </w:p>
    <w:p w14:paraId="70F902CF" w14:textId="77777777" w:rsidR="00973F59" w:rsidRDefault="00973F59">
      <w:pPr>
        <w:pBdr>
          <w:bottom w:val="single" w:sz="4" w:space="0" w:color="E2E8F0"/>
        </w:pBdr>
        <w:spacing w:before="360" w:after="0"/>
        <w:rPr>
          <w:sz w:val="4"/>
        </w:rPr>
      </w:pPr>
    </w:p>
    <w:p w14:paraId="1BEDB870" w14:textId="77777777" w:rsidR="00973F59" w:rsidRDefault="00921817">
      <w:pPr>
        <w:pStyle w:val="Ttulo1"/>
      </w:pPr>
      <w:bookmarkStart w:id="2" w:name="introducción-y-alcance"/>
      <w:bookmarkStart w:id="3" w:name="_Toc243184675"/>
      <w:bookmarkEnd w:id="0"/>
      <w:r>
        <w:t>1. Introducción y alcance</w:t>
      </w:r>
      <w:bookmarkEnd w:id="3"/>
    </w:p>
    <w:p w14:paraId="09C95045" w14:textId="77777777" w:rsidR="00973F59" w:rsidRDefault="00921817">
      <w:pPr>
        <w:pStyle w:val="Ttulo2"/>
      </w:pPr>
      <w:bookmarkStart w:id="4" w:name="pregunta-central"/>
      <w:bookmarkStart w:id="5" w:name="_Toc243184676"/>
      <w:r>
        <w:t>1.1. Pregunta central</w:t>
      </w:r>
      <w:bookmarkEnd w:id="5"/>
    </w:p>
    <w:p w14:paraId="0B1927A8" w14:textId="77777777" w:rsidR="00973F59" w:rsidRDefault="00921817">
      <w:pPr>
        <w:pStyle w:val="Textodebloque"/>
      </w:pPr>
      <w:r>
        <w:rPr>
          <w:b/>
          <w:bCs/>
          <w:color w:val="1E293B"/>
        </w:rPr>
        <w:t>Pregunta central:</w:t>
      </w:r>
      <w:r>
        <w:t xml:space="preserve"> ¿Cómo cambia la forma de decidir de un sistema inteligente cuando pasa de encontrar una ruta, a optimizar su costo, utilizar conocimiento heurístico y finalmente actuar frente a un adversario que también toma decisiones?</w:t>
      </w:r>
    </w:p>
    <w:p w14:paraId="5F132189" w14:textId="77777777" w:rsidR="00973F59" w:rsidRDefault="00921817">
      <w:pPr>
        <w:pStyle w:val="FirstParagraph"/>
      </w:pPr>
      <w:r>
        <w:t xml:space="preserve">Dos bandos, A y B, compiten en una cuadrícula. Cada uno intenta tomar un recurso y llevarlo a su propia base. </w:t>
      </w:r>
      <w:r>
        <w:rPr>
          <w:b/>
          <w:bCs/>
        </w:rPr>
        <w:t>El juego es el entorno de experimentación; el proyecto es el sistema inteligente que decide dentro de él.</w:t>
      </w:r>
    </w:p>
    <w:p w14:paraId="7BFA65E0" w14:textId="77777777" w:rsidR="00973F59" w:rsidRDefault="00921817">
      <w:pPr>
        <w:pStyle w:val="Textoindependiente"/>
      </w:pPr>
      <w:r>
        <w:t>Sobre el mismo modelo se implementan, de menor a mayor complejidad:</w:t>
      </w:r>
    </w:p>
    <w:p w14:paraId="50232BCC" w14:textId="77777777" w:rsidR="00973F59" w:rsidRDefault="00921817">
      <w:pPr>
        <w:pStyle w:val="Compact"/>
        <w:numPr>
          <w:ilvl w:val="0"/>
          <w:numId w:val="3"/>
        </w:numPr>
      </w:pPr>
      <w:r>
        <w:t>búsqueda no informada: BFS y DFS;</w:t>
      </w:r>
    </w:p>
    <w:p w14:paraId="705420D3" w14:textId="77777777" w:rsidR="00973F59" w:rsidRDefault="00921817">
      <w:pPr>
        <w:pStyle w:val="Compact"/>
        <w:numPr>
          <w:ilvl w:val="0"/>
          <w:numId w:val="3"/>
        </w:numPr>
      </w:pPr>
      <w:r>
        <w:t>búsqueda de costo uniforme: UCS;</w:t>
      </w:r>
    </w:p>
    <w:p w14:paraId="667C382F" w14:textId="77777777" w:rsidR="00973F59" w:rsidRDefault="00921817">
      <w:pPr>
        <w:pStyle w:val="Compact"/>
        <w:numPr>
          <w:ilvl w:val="0"/>
          <w:numId w:val="3"/>
        </w:numPr>
      </w:pPr>
      <w:r>
        <w:t>búsqueda informada: A* con dos heurísticas;</w:t>
      </w:r>
    </w:p>
    <w:p w14:paraId="468454E4" w14:textId="77777777" w:rsidR="00973F59" w:rsidRDefault="00921817">
      <w:pPr>
        <w:pStyle w:val="Compact"/>
        <w:numPr>
          <w:ilvl w:val="0"/>
          <w:numId w:val="3"/>
        </w:numPr>
      </w:pPr>
      <w:r>
        <w:t>búsqueda con memoria limitada: Beam Search;</w:t>
      </w:r>
    </w:p>
    <w:p w14:paraId="5DB9854B" w14:textId="77777777" w:rsidR="00973F59" w:rsidRDefault="00921817">
      <w:pPr>
        <w:pStyle w:val="Compact"/>
        <w:numPr>
          <w:ilvl w:val="0"/>
          <w:numId w:val="3"/>
        </w:numPr>
      </w:pPr>
      <w:r>
        <w:t>decisión adversarial: Minimax y Minimax con poda alfa-beta.</w:t>
      </w:r>
    </w:p>
    <w:p w14:paraId="313B7F9D" w14:textId="77777777" w:rsidR="00973F59" w:rsidRDefault="00921817">
      <w:pPr>
        <w:pStyle w:val="Ttulo2"/>
      </w:pPr>
      <w:bookmarkStart w:id="6" w:name="metas-del-sistema"/>
      <w:bookmarkStart w:id="7" w:name="_Toc243184677"/>
      <w:bookmarkEnd w:id="4"/>
      <w:r>
        <w:t>1.2. Metas del sistema</w:t>
      </w:r>
      <w:bookmarkEnd w:id="7"/>
    </w:p>
    <w:p w14:paraId="529B7D0E" w14:textId="77777777" w:rsidR="00973F59" w:rsidRDefault="00921817">
      <w:pPr>
        <w:pStyle w:val="Compact"/>
        <w:numPr>
          <w:ilvl w:val="0"/>
          <w:numId w:val="4"/>
        </w:numPr>
      </w:pPr>
      <w:r>
        <w:rPr>
          <w:b/>
          <w:bCs/>
        </w:rPr>
        <w:t>Aceptar escenarios externos:</w:t>
      </w:r>
      <w:r>
        <w:t xml:space="preserve"> cargar cualquier escenario válido sin modificar código y rechazar uno inválido con un mensaje claro, sin efectos parciales.</w:t>
      </w:r>
    </w:p>
    <w:p w14:paraId="321965D1" w14:textId="77777777" w:rsidR="00973F59" w:rsidRDefault="00921817">
      <w:pPr>
        <w:pStyle w:val="Compact"/>
        <w:numPr>
          <w:ilvl w:val="0"/>
          <w:numId w:val="4"/>
        </w:numPr>
      </w:pPr>
      <w:r>
        <w:rPr>
          <w:b/>
          <w:bCs/>
        </w:rPr>
        <w:t>Modelar bien el estado:</w:t>
      </w:r>
      <w:r>
        <w:t xml:space="preserve"> distinguir toda situación relevante para decidir.</w:t>
      </w:r>
    </w:p>
    <w:p w14:paraId="1363D3B4" w14:textId="77777777" w:rsidR="00973F59" w:rsidRDefault="00921817">
      <w:pPr>
        <w:pStyle w:val="Compact"/>
        <w:numPr>
          <w:ilvl w:val="0"/>
          <w:numId w:val="4"/>
        </w:numPr>
      </w:pPr>
      <w:r>
        <w:rPr>
          <w:b/>
          <w:bCs/>
        </w:rPr>
        <w:t>Resolver y decidir:</w:t>
      </w:r>
      <w:r>
        <w:t xml:space="preserve"> navegar con cinco algoritmos de búsqueda y elegir jugadas con Minimax y alfa-beta, con métricas comparables.</w:t>
      </w:r>
    </w:p>
    <w:p w14:paraId="77BD4C85" w14:textId="77777777" w:rsidR="00973F59" w:rsidRDefault="00921817">
      <w:pPr>
        <w:pStyle w:val="Compact"/>
        <w:numPr>
          <w:ilvl w:val="0"/>
          <w:numId w:val="4"/>
        </w:numPr>
      </w:pPr>
      <w:r>
        <w:rPr>
          <w:b/>
          <w:bCs/>
        </w:rPr>
        <w:t>Verificar:</w:t>
      </w:r>
      <w:r>
        <w:t xml:space="preserve"> comprobar cada respuesta con las reglas del juego.</w:t>
      </w:r>
    </w:p>
    <w:p w14:paraId="342D89FF" w14:textId="77777777" w:rsidR="00973F59" w:rsidRDefault="00921817">
      <w:pPr>
        <w:pStyle w:val="Compact"/>
        <w:numPr>
          <w:ilvl w:val="0"/>
          <w:numId w:val="4"/>
        </w:numPr>
      </w:pPr>
      <w:r>
        <w:rPr>
          <w:b/>
          <w:bCs/>
        </w:rPr>
        <w:t>Reproducir:</w:t>
      </w:r>
      <w:r>
        <w:t xml:space="preserve"> repetir y observar cada experimento por consola, en JSON y en la interfaz gráfica.</w:t>
      </w:r>
    </w:p>
    <w:p w14:paraId="5213C2E5" w14:textId="77777777" w:rsidR="00973F59" w:rsidRDefault="00921817">
      <w:pPr>
        <w:pStyle w:val="Ttulo2"/>
      </w:pPr>
      <w:bookmarkStart w:id="8" w:name="alcance"/>
      <w:bookmarkStart w:id="9" w:name="_Toc243184678"/>
      <w:bookmarkEnd w:id="6"/>
      <w:r>
        <w:t>1.3. Alcance</w:t>
      </w:r>
      <w:bookmarkEnd w:id="9"/>
    </w:p>
    <w:p w14:paraId="5B289B10" w14:textId="77777777" w:rsidR="00973F59" w:rsidRDefault="00921817">
      <w:pPr>
        <w:pStyle w:val="FirstParagraph"/>
      </w:pPr>
      <w:r>
        <w:rPr>
          <w:b/>
          <w:bCs/>
        </w:rPr>
        <w:t>Incluido:</w:t>
      </w:r>
      <w:r>
        <w:t xml:space="preserve"> carga y validación de escenarios, reglas por turnos, siete algoritmos, la segunda heurística propia, la función de utilidad propia, los modos </w:t>
      </w:r>
      <w:r>
        <w:rPr>
          <w:rStyle w:val="VerbatimChar"/>
        </w:rPr>
        <w:t>busqueda</w:t>
      </w:r>
      <w:r>
        <w:t xml:space="preserve">, </w:t>
      </w:r>
      <w:r>
        <w:rPr>
          <w:rStyle w:val="VerbatimChar"/>
        </w:rPr>
        <w:t>partida</w:t>
      </w:r>
      <w:r>
        <w:t xml:space="preserve"> y </w:t>
      </w:r>
      <w:r>
        <w:rPr>
          <w:rStyle w:val="VerbatimChar"/>
        </w:rPr>
        <w:t>adversarial</w:t>
      </w:r>
      <w:r>
        <w:t>, el verificador, el registro reproducible y la visualización en Pygame.</w:t>
      </w:r>
    </w:p>
    <w:p w14:paraId="3FD1A6C7" w14:textId="77777777" w:rsidR="00973F59" w:rsidRDefault="00921817">
      <w:pPr>
        <w:pStyle w:val="Textoindependiente"/>
      </w:pPr>
      <w:r>
        <w:rPr>
          <w:b/>
          <w:bCs/>
        </w:rPr>
        <w:t>Fuera de alcance:</w:t>
      </w:r>
      <w:r>
        <w:t xml:space="preserve"> combate, puntos de vida o eliminación de unidades; concurrencia o tiempo real; calidad artística de la interfaz.</w:t>
      </w:r>
    </w:p>
    <w:p w14:paraId="68F804B2" w14:textId="77777777" w:rsidR="00973F59" w:rsidRDefault="00921817">
      <w:pPr>
        <w:pStyle w:val="Ttulo2"/>
      </w:pPr>
      <w:bookmarkStart w:id="10" w:name="matriz-de-cumplimiento-del-enunciado"/>
      <w:bookmarkStart w:id="11" w:name="_Toc243184679"/>
      <w:bookmarkEnd w:id="8"/>
      <w:r>
        <w:t>1.4. Matriz de cumplimiento del enunciado</w:t>
      </w:r>
      <w:bookmarkEnd w:id="11"/>
    </w:p>
    <w:tbl>
      <w:tblPr>
        <w:tblStyle w:val="Table"/>
        <w:tblW w:w="5000" w:type="pct"/>
        <w:tblBorders>
          <w:top w:val="single" w:sz="4" w:space="0" w:color="E2E8F0"/>
          <w:left w:val="nil"/>
          <w:bottom w:val="single" w:sz="4" w:space="0" w:color="E2E8F0"/>
          <w:right w:val="nil"/>
          <w:insideH w:val="single" w:sz="4" w:space="0" w:color="E2E8F0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20" w:firstRow="1" w:lastRow="0" w:firstColumn="0" w:lastColumn="0" w:noHBand="0" w:noVBand="0"/>
      </w:tblPr>
      <w:tblGrid>
        <w:gridCol w:w="2881"/>
        <w:gridCol w:w="961"/>
        <w:gridCol w:w="5764"/>
      </w:tblGrid>
      <w:tr w:rsidR="00973F59" w14:paraId="4441D17C" w14:textId="77777777" w:rsidTr="00973F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376" w:type="dxa"/>
            <w:tcBorders>
              <w:bottom w:val="single" w:sz="8" w:space="0" w:color="CBD5E1"/>
            </w:tcBorders>
            <w:shd w:val="clear" w:color="auto" w:fill="F8FAFC"/>
          </w:tcPr>
          <w:p w14:paraId="0DD909CB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Exigencia del enunciado</w:t>
            </w:r>
          </w:p>
        </w:tc>
        <w:tc>
          <w:tcPr>
            <w:tcW w:w="792" w:type="dxa"/>
            <w:tcBorders>
              <w:bottom w:val="single" w:sz="8" w:space="0" w:color="CBD5E1"/>
            </w:tcBorders>
            <w:shd w:val="clear" w:color="auto" w:fill="F8FAFC"/>
          </w:tcPr>
          <w:p w14:paraId="5A595E27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Sección</w:t>
            </w:r>
          </w:p>
        </w:tc>
        <w:tc>
          <w:tcPr>
            <w:tcW w:w="4752" w:type="dxa"/>
            <w:tcBorders>
              <w:bottom w:val="single" w:sz="8" w:space="0" w:color="CBD5E1"/>
            </w:tcBorders>
            <w:shd w:val="clear" w:color="auto" w:fill="F8FAFC"/>
          </w:tcPr>
          <w:p w14:paraId="317DDADB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Evidencia principal</w:t>
            </w:r>
          </w:p>
        </w:tc>
      </w:tr>
      <w:tr w:rsidR="00973F59" w14:paraId="2C08554D" w14:textId="77777777" w:rsidTr="00973F59">
        <w:trPr>
          <w:cantSplit/>
        </w:trPr>
        <w:tc>
          <w:tcPr>
            <w:tcW w:w="2376" w:type="dxa"/>
          </w:tcPr>
          <w:p w14:paraId="2C0E584A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Modelado del problema y del estado</w:t>
            </w:r>
          </w:p>
        </w:tc>
        <w:tc>
          <w:tcPr>
            <w:tcW w:w="792" w:type="dxa"/>
          </w:tcPr>
          <w:p w14:paraId="3D5DEB58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3, 4</w:t>
            </w:r>
          </w:p>
        </w:tc>
        <w:tc>
          <w:tcPr>
            <w:tcW w:w="4752" w:type="dxa"/>
          </w:tcPr>
          <w:p w14:paraId="571A6E5A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src/tacticalgrid/juego/estado.py</w:t>
            </w:r>
            <w:r>
              <w:rPr>
                <w:sz w:val="17"/>
              </w:rPr>
              <w:t xml:space="preserve">, </w:t>
            </w:r>
            <w:r>
              <w:rPr>
                <w:rStyle w:val="VerbatimChar"/>
              </w:rPr>
              <w:t>src/tacticalgrid/juego/problema.py</w:t>
            </w:r>
          </w:p>
        </w:tc>
      </w:tr>
      <w:tr w:rsidR="00973F59" w14:paraId="1F0857B8" w14:textId="77777777" w:rsidTr="00973F59">
        <w:trPr>
          <w:cantSplit/>
        </w:trPr>
        <w:tc>
          <w:tcPr>
            <w:tcW w:w="2376" w:type="dxa"/>
          </w:tcPr>
          <w:p w14:paraId="56BD464F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Reglas deterministas de borde</w:t>
            </w:r>
          </w:p>
        </w:tc>
        <w:tc>
          <w:tcPr>
            <w:tcW w:w="792" w:type="dxa"/>
          </w:tcPr>
          <w:p w14:paraId="363F2EA6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5</w:t>
            </w:r>
          </w:p>
        </w:tc>
        <w:tc>
          <w:tcPr>
            <w:tcW w:w="4752" w:type="dxa"/>
          </w:tcPr>
          <w:p w14:paraId="30ED6A00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src/tacticalgrid/juego/reglas.py</w:t>
            </w:r>
            <w:r>
              <w:rPr>
                <w:sz w:val="17"/>
              </w:rPr>
              <w:t xml:space="preserve">, </w:t>
            </w:r>
            <w:r>
              <w:rPr>
                <w:rStyle w:val="VerbatimChar"/>
              </w:rPr>
              <w:t>tests/juego/test_reglas.py</w:t>
            </w:r>
          </w:p>
        </w:tc>
      </w:tr>
      <w:tr w:rsidR="00973F59" w14:paraId="74EC84ED" w14:textId="77777777" w:rsidTr="00973F59">
        <w:trPr>
          <w:cantSplit/>
        </w:trPr>
        <w:tc>
          <w:tcPr>
            <w:tcW w:w="2376" w:type="dxa"/>
          </w:tcPr>
          <w:p w14:paraId="1E19FFE5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Costos tomados del JSON</w:t>
            </w:r>
          </w:p>
        </w:tc>
        <w:tc>
          <w:tcPr>
            <w:tcW w:w="792" w:type="dxa"/>
          </w:tcPr>
          <w:p w14:paraId="667AA3B2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6</w:t>
            </w:r>
          </w:p>
        </w:tc>
        <w:tc>
          <w:tcPr>
            <w:tcW w:w="4752" w:type="dxa"/>
          </w:tcPr>
          <w:p w14:paraId="09E6C3A7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src/tacticalgrid/juego/reglas.py</w:t>
            </w:r>
            <w:r>
              <w:rPr>
                <w:sz w:val="17"/>
              </w:rPr>
              <w:t>, sección 12.6</w:t>
            </w:r>
          </w:p>
        </w:tc>
      </w:tr>
      <w:tr w:rsidR="00973F59" w14:paraId="28D9F9A7" w14:textId="77777777" w:rsidTr="00973F59">
        <w:trPr>
          <w:cantSplit/>
        </w:trPr>
        <w:tc>
          <w:tcPr>
            <w:tcW w:w="2376" w:type="dxa"/>
          </w:tcPr>
          <w:p w14:paraId="30B47F32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BFS, DFS y UCS</w:t>
            </w:r>
          </w:p>
        </w:tc>
        <w:tc>
          <w:tcPr>
            <w:tcW w:w="792" w:type="dxa"/>
          </w:tcPr>
          <w:p w14:paraId="178067D3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7</w:t>
            </w:r>
          </w:p>
        </w:tc>
        <w:tc>
          <w:tcPr>
            <w:tcW w:w="4752" w:type="dxa"/>
          </w:tcPr>
          <w:p w14:paraId="341BC825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tests/algoritmos/test_caso_minimo_1.py</w:t>
            </w:r>
          </w:p>
        </w:tc>
      </w:tr>
      <w:tr w:rsidR="00973F59" w14:paraId="7A14B3CD" w14:textId="77777777" w:rsidTr="00973F59">
        <w:trPr>
          <w:cantSplit/>
        </w:trPr>
        <w:tc>
          <w:tcPr>
            <w:tcW w:w="2376" w:type="dxa"/>
          </w:tcPr>
          <w:p w14:paraId="4D4B36B6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A* y dos heurísticas</w:t>
            </w:r>
          </w:p>
        </w:tc>
        <w:tc>
          <w:tcPr>
            <w:tcW w:w="792" w:type="dxa"/>
          </w:tcPr>
          <w:p w14:paraId="597EC30D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7, 8</w:t>
            </w:r>
          </w:p>
        </w:tc>
        <w:tc>
          <w:tcPr>
            <w:tcW w:w="4752" w:type="dxa"/>
          </w:tcPr>
          <w:p w14:paraId="6F0DA8E1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src/tacticalgrid/algoritmos/heuristica_obstaculos.py</w:t>
            </w:r>
          </w:p>
        </w:tc>
      </w:tr>
      <w:tr w:rsidR="00973F59" w14:paraId="72E969C4" w14:textId="77777777" w:rsidTr="00973F59">
        <w:trPr>
          <w:cantSplit/>
        </w:trPr>
        <w:tc>
          <w:tcPr>
            <w:tcW w:w="2376" w:type="dxa"/>
          </w:tcPr>
          <w:p w14:paraId="0742A741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Beam Search con k = 1, 2, 4, 8</w:t>
            </w:r>
          </w:p>
        </w:tc>
        <w:tc>
          <w:tcPr>
            <w:tcW w:w="792" w:type="dxa"/>
          </w:tcPr>
          <w:p w14:paraId="23170BC2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7, 12.3</w:t>
            </w:r>
          </w:p>
        </w:tc>
        <w:tc>
          <w:tcPr>
            <w:tcW w:w="4752" w:type="dxa"/>
          </w:tcPr>
          <w:p w14:paraId="462ACC38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tests/algoritmos/test_caso_minimo_5.py</w:t>
            </w:r>
          </w:p>
        </w:tc>
      </w:tr>
      <w:tr w:rsidR="00973F59" w14:paraId="58BE8879" w14:textId="77777777" w:rsidTr="00973F59">
        <w:trPr>
          <w:cantSplit/>
        </w:trPr>
        <w:tc>
          <w:tcPr>
            <w:tcW w:w="2376" w:type="dxa"/>
          </w:tcPr>
          <w:p w14:paraId="7F8B73D8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Minimax, alfa-beta y profundidad configurable</w:t>
            </w:r>
          </w:p>
        </w:tc>
        <w:tc>
          <w:tcPr>
            <w:tcW w:w="792" w:type="dxa"/>
          </w:tcPr>
          <w:p w14:paraId="23E81830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9</w:t>
            </w:r>
          </w:p>
        </w:tc>
        <w:tc>
          <w:tcPr>
            <w:tcW w:w="4752" w:type="dxa"/>
          </w:tcPr>
          <w:p w14:paraId="19F4A083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tests/algoritmos/test_alfa_beta.py</w:t>
            </w:r>
          </w:p>
        </w:tc>
      </w:tr>
      <w:tr w:rsidR="00973F59" w14:paraId="2C459D26" w14:textId="77777777" w:rsidTr="00973F59">
        <w:trPr>
          <w:cantSplit/>
        </w:trPr>
        <w:tc>
          <w:tcPr>
            <w:tcW w:w="2376" w:type="dxa"/>
          </w:tcPr>
          <w:p w14:paraId="20865D5B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Función de utilidad propia</w:t>
            </w:r>
          </w:p>
        </w:tc>
        <w:tc>
          <w:tcPr>
            <w:tcW w:w="792" w:type="dxa"/>
          </w:tcPr>
          <w:p w14:paraId="5DB825E7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9</w:t>
            </w:r>
          </w:p>
        </w:tc>
        <w:tc>
          <w:tcPr>
            <w:tcW w:w="4752" w:type="dxa"/>
          </w:tcPr>
          <w:p w14:paraId="7C92F172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src/tacticalgrid/algoritmos/utilidad.py</w:t>
            </w:r>
          </w:p>
        </w:tc>
      </w:tr>
      <w:tr w:rsidR="00973F59" w14:paraId="5F16DA3B" w14:textId="77777777" w:rsidTr="00973F59">
        <w:trPr>
          <w:cantSplit/>
        </w:trPr>
        <w:tc>
          <w:tcPr>
            <w:tcW w:w="2376" w:type="dxa"/>
          </w:tcPr>
          <w:p w14:paraId="05AA82AA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Formato JSON, validación y modos de prueba</w:t>
            </w:r>
          </w:p>
        </w:tc>
        <w:tc>
          <w:tcPr>
            <w:tcW w:w="792" w:type="dxa"/>
          </w:tcPr>
          <w:p w14:paraId="79636EA6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10</w:t>
            </w:r>
          </w:p>
        </w:tc>
        <w:tc>
          <w:tcPr>
            <w:tcW w:w="4752" w:type="dxa"/>
          </w:tcPr>
          <w:p w14:paraId="7698CDAA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src/tacticalgrid/escenario/validador.py</w:t>
            </w:r>
            <w:r>
              <w:rPr>
                <w:sz w:val="17"/>
              </w:rPr>
              <w:t xml:space="preserve">, </w:t>
            </w:r>
            <w:r>
              <w:rPr>
                <w:rStyle w:val="VerbatimChar"/>
              </w:rPr>
              <w:t>src/tacticalgrid/modos/prueba.py</w:t>
            </w:r>
          </w:p>
        </w:tc>
      </w:tr>
      <w:tr w:rsidR="00973F59" w14:paraId="5F8853F7" w14:textId="77777777" w:rsidTr="00973F59">
        <w:trPr>
          <w:cantSplit/>
        </w:trPr>
        <w:tc>
          <w:tcPr>
            <w:tcW w:w="2376" w:type="dxa"/>
          </w:tcPr>
          <w:p w14:paraId="0ABF03CC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Verificación de soluciones</w:t>
            </w:r>
          </w:p>
        </w:tc>
        <w:tc>
          <w:tcPr>
            <w:tcW w:w="792" w:type="dxa"/>
          </w:tcPr>
          <w:p w14:paraId="5D014DF9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10.4</w:t>
            </w:r>
          </w:p>
        </w:tc>
        <w:tc>
          <w:tcPr>
            <w:tcW w:w="4752" w:type="dxa"/>
          </w:tcPr>
          <w:p w14:paraId="16193163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src/tacticalgrid/algoritmos/verificador.py</w:t>
            </w:r>
          </w:p>
        </w:tc>
      </w:tr>
      <w:tr w:rsidR="00973F59" w14:paraId="3D4E94DA" w14:textId="77777777" w:rsidTr="00973F59">
        <w:trPr>
          <w:cantSplit/>
        </w:trPr>
        <w:tc>
          <w:tcPr>
            <w:tcW w:w="2376" w:type="dxa"/>
          </w:tcPr>
          <w:p w14:paraId="0C0A22FE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Métricas comparables y reproducibilidad</w:t>
            </w:r>
          </w:p>
        </w:tc>
        <w:tc>
          <w:tcPr>
            <w:tcW w:w="792" w:type="dxa"/>
          </w:tcPr>
          <w:p w14:paraId="7BED3234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11, 16</w:t>
            </w:r>
          </w:p>
        </w:tc>
        <w:tc>
          <w:tcPr>
            <w:tcW w:w="4752" w:type="dxa"/>
          </w:tcPr>
          <w:p w14:paraId="55ABDD1D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src/tacticalgrid/modos/registro.py</w:t>
            </w:r>
          </w:p>
        </w:tc>
      </w:tr>
      <w:tr w:rsidR="00973F59" w14:paraId="2AA8B188" w14:textId="77777777" w:rsidTr="00973F59">
        <w:trPr>
          <w:cantSplit/>
        </w:trPr>
        <w:tc>
          <w:tcPr>
            <w:tcW w:w="2376" w:type="dxa"/>
          </w:tcPr>
          <w:p w14:paraId="0AB13794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Casos mínimos 1 a 10</w:t>
            </w:r>
          </w:p>
        </w:tc>
        <w:tc>
          <w:tcPr>
            <w:tcW w:w="792" w:type="dxa"/>
          </w:tcPr>
          <w:p w14:paraId="4BADEE13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12</w:t>
            </w:r>
          </w:p>
        </w:tc>
        <w:tc>
          <w:tcPr>
            <w:tcW w:w="4752" w:type="dxa"/>
          </w:tcPr>
          <w:p w14:paraId="6A93296A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Sección 12.1</w:t>
            </w:r>
          </w:p>
        </w:tc>
      </w:tr>
      <w:tr w:rsidR="00973F59" w14:paraId="14408F10" w14:textId="77777777" w:rsidTr="00973F59">
        <w:trPr>
          <w:cantSplit/>
        </w:trPr>
        <w:tc>
          <w:tcPr>
            <w:tcW w:w="2376" w:type="dxa"/>
          </w:tcPr>
          <w:p w14:paraId="24AF8912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Análisis de complejidad</w:t>
            </w:r>
          </w:p>
        </w:tc>
        <w:tc>
          <w:tcPr>
            <w:tcW w:w="792" w:type="dxa"/>
          </w:tcPr>
          <w:p w14:paraId="7D2A4922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13</w:t>
            </w:r>
          </w:p>
        </w:tc>
        <w:tc>
          <w:tcPr>
            <w:tcW w:w="4752" w:type="dxa"/>
          </w:tcPr>
          <w:p w14:paraId="5A449622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Docstrings de cada método</w:t>
            </w:r>
          </w:p>
        </w:tc>
      </w:tr>
      <w:tr w:rsidR="00973F59" w14:paraId="778E39BA" w14:textId="77777777" w:rsidTr="00973F59">
        <w:trPr>
          <w:cantSplit/>
        </w:trPr>
        <w:tc>
          <w:tcPr>
            <w:tcW w:w="2376" w:type="dxa"/>
          </w:tcPr>
          <w:p w14:paraId="0BBD2432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Documentación técnica de métodos</w:t>
            </w:r>
          </w:p>
        </w:tc>
        <w:tc>
          <w:tcPr>
            <w:tcW w:w="792" w:type="dxa"/>
          </w:tcPr>
          <w:p w14:paraId="72223B4C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14.3</w:t>
            </w:r>
          </w:p>
        </w:tc>
        <w:tc>
          <w:tcPr>
            <w:tcW w:w="4752" w:type="dxa"/>
          </w:tcPr>
          <w:p w14:paraId="2649C819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tests/test_documentacion_metodos.py</w:t>
            </w:r>
          </w:p>
        </w:tc>
      </w:tr>
      <w:tr w:rsidR="00973F59" w14:paraId="0B5253E1" w14:textId="77777777" w:rsidTr="00973F59">
        <w:trPr>
          <w:cantSplit/>
        </w:trPr>
        <w:tc>
          <w:tcPr>
            <w:tcW w:w="2376" w:type="dxa"/>
          </w:tcPr>
          <w:p w14:paraId="26497BD3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Limitaciones</w:t>
            </w:r>
          </w:p>
        </w:tc>
        <w:tc>
          <w:tcPr>
            <w:tcW w:w="792" w:type="dxa"/>
          </w:tcPr>
          <w:p w14:paraId="6C200CD1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15</w:t>
            </w:r>
          </w:p>
        </w:tc>
        <w:tc>
          <w:tcPr>
            <w:tcW w:w="4752" w:type="dxa"/>
          </w:tcPr>
          <w:p w14:paraId="24988C7D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Sección 15</w:t>
            </w:r>
          </w:p>
        </w:tc>
      </w:tr>
      <w:tr w:rsidR="00973F59" w14:paraId="2BEC9B40" w14:textId="77777777" w:rsidTr="00973F59">
        <w:trPr>
          <w:cantSplit/>
        </w:trPr>
        <w:tc>
          <w:tcPr>
            <w:tcW w:w="2376" w:type="dxa"/>
          </w:tcPr>
          <w:p w14:paraId="7068A89D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Uso de IA</w:t>
            </w:r>
          </w:p>
        </w:tc>
        <w:tc>
          <w:tcPr>
            <w:tcW w:w="792" w:type="dxa"/>
          </w:tcPr>
          <w:p w14:paraId="7A1992FB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17</w:t>
            </w:r>
          </w:p>
        </w:tc>
        <w:tc>
          <w:tcPr>
            <w:tcW w:w="4752" w:type="dxa"/>
          </w:tcPr>
          <w:p w14:paraId="4228A271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Docstrings y sección 17</w:t>
            </w:r>
          </w:p>
        </w:tc>
      </w:tr>
    </w:tbl>
    <w:p w14:paraId="2F0CA3B1" w14:textId="77777777" w:rsidR="00973F59" w:rsidRDefault="00973F59">
      <w:pPr>
        <w:pBdr>
          <w:bottom w:val="single" w:sz="4" w:space="0" w:color="E2E8F0"/>
        </w:pBdr>
        <w:spacing w:before="360" w:after="0"/>
        <w:rPr>
          <w:sz w:val="4"/>
        </w:rPr>
      </w:pPr>
    </w:p>
    <w:p w14:paraId="12F0950B" w14:textId="77777777" w:rsidR="00973F59" w:rsidRDefault="00921817">
      <w:pPr>
        <w:pStyle w:val="Ttulo1"/>
      </w:pPr>
      <w:bookmarkStart w:id="12" w:name="visión-general-y-arquitectura"/>
      <w:bookmarkStart w:id="13" w:name="_Toc243184680"/>
      <w:bookmarkEnd w:id="2"/>
      <w:bookmarkEnd w:id="10"/>
      <w:r>
        <w:t>2. Visión general y arquitectura</w:t>
      </w:r>
      <w:bookmarkEnd w:id="13"/>
    </w:p>
    <w:p w14:paraId="3292955F" w14:textId="77777777" w:rsidR="00973F59" w:rsidRDefault="00921817">
      <w:pPr>
        <w:pStyle w:val="Ttulo2"/>
      </w:pPr>
      <w:bookmarkStart w:id="14" w:name="capas"/>
      <w:bookmarkStart w:id="15" w:name="_Toc243184681"/>
      <w:r>
        <w:t>2.1. Capas</w:t>
      </w:r>
      <w:bookmarkEnd w:id="15"/>
    </w:p>
    <w:p w14:paraId="3C793734" w14:textId="77777777" w:rsidR="00973F59" w:rsidRDefault="00921817">
      <w:pPr>
        <w:pStyle w:val="FirstParagraph"/>
      </w:pPr>
      <w:r>
        <w:t xml:space="preserve">El enunciado exige separar lógica del juego, escenario, algoritmos e interfaz. El código, en </w:t>
      </w:r>
      <w:r>
        <w:rPr>
          <w:rStyle w:val="VerbatimChar"/>
        </w:rPr>
        <w:t>src/tacticalgrid/</w:t>
      </w:r>
      <w:r>
        <w:t>, respeta esa separación y agrega una capa de orquestación.</w:t>
      </w:r>
    </w:p>
    <w:tbl>
      <w:tblPr>
        <w:tblStyle w:val="Table"/>
        <w:tblW w:w="5000" w:type="pct"/>
        <w:tblBorders>
          <w:top w:val="single" w:sz="4" w:space="0" w:color="E2E8F0"/>
          <w:left w:val="nil"/>
          <w:bottom w:val="single" w:sz="4" w:space="0" w:color="E2E8F0"/>
          <w:right w:val="nil"/>
          <w:insideH w:val="single" w:sz="4" w:space="0" w:color="E2E8F0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20" w:firstRow="1" w:lastRow="0" w:firstColumn="0" w:lastColumn="0" w:noHBand="0" w:noVBand="0"/>
      </w:tblPr>
      <w:tblGrid>
        <w:gridCol w:w="1057"/>
        <w:gridCol w:w="1344"/>
        <w:gridCol w:w="3939"/>
        <w:gridCol w:w="3266"/>
      </w:tblGrid>
      <w:tr w:rsidR="00973F59" w14:paraId="4699D103" w14:textId="77777777" w:rsidTr="00973F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871" w:type="dxa"/>
            <w:tcBorders>
              <w:bottom w:val="single" w:sz="8" w:space="0" w:color="CBD5E1"/>
            </w:tcBorders>
            <w:shd w:val="clear" w:color="auto" w:fill="F8FAFC"/>
          </w:tcPr>
          <w:p w14:paraId="114789A1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Capa</w:t>
            </w:r>
          </w:p>
        </w:tc>
        <w:tc>
          <w:tcPr>
            <w:tcW w:w="1108" w:type="dxa"/>
            <w:tcBorders>
              <w:bottom w:val="single" w:sz="8" w:space="0" w:color="CBD5E1"/>
            </w:tcBorders>
            <w:shd w:val="clear" w:color="auto" w:fill="F8FAFC"/>
          </w:tcPr>
          <w:p w14:paraId="0077A0C3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Paquete</w:t>
            </w:r>
          </w:p>
        </w:tc>
        <w:tc>
          <w:tcPr>
            <w:tcW w:w="3247" w:type="dxa"/>
            <w:tcBorders>
              <w:bottom w:val="single" w:sz="8" w:space="0" w:color="CBD5E1"/>
            </w:tcBorders>
            <w:shd w:val="clear" w:color="auto" w:fill="F8FAFC"/>
          </w:tcPr>
          <w:p w14:paraId="085EFFF5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Responsabilidad</w:t>
            </w:r>
          </w:p>
        </w:tc>
        <w:tc>
          <w:tcPr>
            <w:tcW w:w="2692" w:type="dxa"/>
            <w:tcBorders>
              <w:bottom w:val="single" w:sz="8" w:space="0" w:color="CBD5E1"/>
            </w:tcBorders>
            <w:shd w:val="clear" w:color="auto" w:fill="F8FAFC"/>
          </w:tcPr>
          <w:p w14:paraId="3F8E0670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No puede</w:t>
            </w:r>
          </w:p>
        </w:tc>
      </w:tr>
      <w:tr w:rsidR="00973F59" w14:paraId="04EF6D32" w14:textId="77777777" w:rsidTr="00973F59">
        <w:trPr>
          <w:cantSplit/>
        </w:trPr>
        <w:tc>
          <w:tcPr>
            <w:tcW w:w="871" w:type="dxa"/>
          </w:tcPr>
          <w:p w14:paraId="15F44BD7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Escenario</w:t>
            </w:r>
          </w:p>
        </w:tc>
        <w:tc>
          <w:tcPr>
            <w:tcW w:w="1108" w:type="dxa"/>
          </w:tcPr>
          <w:p w14:paraId="580E3239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escenario/</w:t>
            </w:r>
          </w:p>
        </w:tc>
        <w:tc>
          <w:tcPr>
            <w:tcW w:w="3247" w:type="dxa"/>
          </w:tcPr>
          <w:p w14:paraId="33A99A9C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Leer, validar y representar el JSON: dimensiones, terrenos, costos, bases y unidades iniciales.</w:t>
            </w:r>
          </w:p>
        </w:tc>
        <w:tc>
          <w:tcPr>
            <w:tcW w:w="2692" w:type="dxa"/>
          </w:tcPr>
          <w:p w14:paraId="0C9D2DB7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Depender de algoritmos o de la interfaz.</w:t>
            </w:r>
          </w:p>
        </w:tc>
      </w:tr>
      <w:tr w:rsidR="00973F59" w14:paraId="50B1D382" w14:textId="77777777" w:rsidTr="00973F59">
        <w:trPr>
          <w:cantSplit/>
        </w:trPr>
        <w:tc>
          <w:tcPr>
            <w:tcW w:w="871" w:type="dxa"/>
          </w:tcPr>
          <w:p w14:paraId="703CD4FA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Juego</w:t>
            </w:r>
          </w:p>
        </w:tc>
        <w:tc>
          <w:tcPr>
            <w:tcW w:w="1108" w:type="dxa"/>
          </w:tcPr>
          <w:p w14:paraId="68C37567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juego/</w:t>
            </w:r>
          </w:p>
        </w:tc>
        <w:tc>
          <w:tcPr>
            <w:tcW w:w="3247" w:type="dxa"/>
          </w:tcPr>
          <w:p w14:paraId="2D7BD08D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 xml:space="preserve">Estado dinámico, acciones, sucesores, costos, turnos, recurso, tácticas y el contrato </w:t>
            </w:r>
            <w:r>
              <w:rPr>
                <w:rStyle w:val="VerbatimChar"/>
              </w:rPr>
              <w:t>Problema</w:t>
            </w:r>
            <w:r>
              <w:rPr>
                <w:sz w:val="17"/>
              </w:rPr>
              <w:t>.</w:t>
            </w:r>
          </w:p>
        </w:tc>
        <w:tc>
          <w:tcPr>
            <w:tcW w:w="2692" w:type="dxa"/>
          </w:tcPr>
          <w:p w14:paraId="01FC8CCA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Importar Pygame o leer JSON.</w:t>
            </w:r>
          </w:p>
        </w:tc>
      </w:tr>
      <w:tr w:rsidR="00973F59" w14:paraId="112B0E9D" w14:textId="77777777" w:rsidTr="00973F59">
        <w:trPr>
          <w:cantSplit/>
        </w:trPr>
        <w:tc>
          <w:tcPr>
            <w:tcW w:w="871" w:type="dxa"/>
          </w:tcPr>
          <w:p w14:paraId="510C0FEC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Algoritmos</w:t>
            </w:r>
          </w:p>
        </w:tc>
        <w:tc>
          <w:tcPr>
            <w:tcW w:w="1108" w:type="dxa"/>
          </w:tcPr>
          <w:p w14:paraId="56CBBE94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algoritmos/</w:t>
            </w:r>
          </w:p>
        </w:tc>
        <w:tc>
          <w:tcPr>
            <w:tcW w:w="3247" w:type="dxa"/>
          </w:tcPr>
          <w:p w14:paraId="615B188B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Búsquedas, heurísticas, utilidad, Minimax, alfa-beta, métricas y verificador.</w:t>
            </w:r>
          </w:p>
        </w:tc>
        <w:tc>
          <w:tcPr>
            <w:tcW w:w="2692" w:type="dxa"/>
          </w:tcPr>
          <w:p w14:paraId="7EC97218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Abrir archivos, importar Pygame o fijar mapas, posiciones o costos.</w:t>
            </w:r>
          </w:p>
        </w:tc>
      </w:tr>
      <w:tr w:rsidR="00973F59" w14:paraId="65AC9643" w14:textId="77777777" w:rsidTr="00973F59">
        <w:trPr>
          <w:cantSplit/>
        </w:trPr>
        <w:tc>
          <w:tcPr>
            <w:tcW w:w="871" w:type="dxa"/>
          </w:tcPr>
          <w:p w14:paraId="3BDC554F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Modos</w:t>
            </w:r>
          </w:p>
        </w:tc>
        <w:tc>
          <w:tcPr>
            <w:tcW w:w="1108" w:type="dxa"/>
          </w:tcPr>
          <w:p w14:paraId="0EC17AFD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modos/</w:t>
            </w:r>
          </w:p>
        </w:tc>
        <w:tc>
          <w:tcPr>
            <w:tcW w:w="3247" w:type="dxa"/>
          </w:tcPr>
          <w:p w14:paraId="2F97F3BC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 xml:space="preserve">Interpretar </w:t>
            </w:r>
            <w:r>
              <w:rPr>
                <w:rStyle w:val="VerbatimChar"/>
              </w:rPr>
              <w:t>prueba</w:t>
            </w:r>
            <w:r>
              <w:rPr>
                <w:sz w:val="17"/>
              </w:rPr>
              <w:t>, ejecutar los tres modos y armar el registro reproducible.</w:t>
            </w:r>
          </w:p>
        </w:tc>
        <w:tc>
          <w:tcPr>
            <w:tcW w:w="2692" w:type="dxa"/>
          </w:tcPr>
          <w:p w14:paraId="736E3322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Abrir archivos o conocer Pygame.</w:t>
            </w:r>
          </w:p>
        </w:tc>
      </w:tr>
      <w:tr w:rsidR="00973F59" w14:paraId="38F47971" w14:textId="77777777" w:rsidTr="00973F59">
        <w:trPr>
          <w:cantSplit/>
        </w:trPr>
        <w:tc>
          <w:tcPr>
            <w:tcW w:w="871" w:type="dxa"/>
          </w:tcPr>
          <w:p w14:paraId="290D6C5F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Interfaz</w:t>
            </w:r>
          </w:p>
        </w:tc>
        <w:tc>
          <w:tcPr>
            <w:tcW w:w="1108" w:type="dxa"/>
          </w:tcPr>
          <w:p w14:paraId="03033ECC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interfaz/</w:t>
            </w:r>
          </w:p>
        </w:tc>
        <w:tc>
          <w:tcPr>
            <w:tcW w:w="3247" w:type="dxa"/>
          </w:tcPr>
          <w:p w14:paraId="2E8CDA1F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Dibujar tablero, camino y exploración, y recibir la interacción.</w:t>
            </w:r>
          </w:p>
        </w:tc>
        <w:tc>
          <w:tcPr>
            <w:tcW w:w="2692" w:type="dxa"/>
          </w:tcPr>
          <w:p w14:paraId="6C98B213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Decidir reglas o implementar algoritmos.</w:t>
            </w:r>
          </w:p>
        </w:tc>
      </w:tr>
      <w:tr w:rsidR="00973F59" w14:paraId="311520CF" w14:textId="77777777" w:rsidTr="00973F59">
        <w:trPr>
          <w:cantSplit/>
        </w:trPr>
        <w:tc>
          <w:tcPr>
            <w:tcW w:w="871" w:type="dxa"/>
          </w:tcPr>
          <w:p w14:paraId="15E3A551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Servidor</w:t>
            </w:r>
          </w:p>
        </w:tc>
        <w:tc>
          <w:tcPr>
            <w:tcW w:w="1108" w:type="dxa"/>
          </w:tcPr>
          <w:p w14:paraId="5949CFEB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servidor/</w:t>
            </w:r>
          </w:p>
        </w:tc>
        <w:tc>
          <w:tcPr>
            <w:tcW w:w="3247" w:type="dxa"/>
          </w:tcPr>
          <w:p w14:paraId="7FBA4CC0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Punto ASGI técnico y aislado para Uvicorn.</w:t>
            </w:r>
          </w:p>
        </w:tc>
        <w:tc>
          <w:tcPr>
            <w:tcW w:w="2692" w:type="dxa"/>
          </w:tcPr>
          <w:p w14:paraId="291F4E8C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Acceder a las demás capas.</w:t>
            </w:r>
          </w:p>
        </w:tc>
      </w:tr>
    </w:tbl>
    <w:p w14:paraId="129877C6" w14:textId="77777777" w:rsidR="00973F59" w:rsidRDefault="00921817">
      <w:pPr>
        <w:pStyle w:val="Textoindependiente"/>
      </w:pPr>
      <w:r>
        <w:t>Los puntos de entrada son la consola (</w:t>
      </w:r>
      <w:r>
        <w:rPr>
          <w:rStyle w:val="VerbatimChar"/>
        </w:rPr>
        <w:t>src/tacticalgrid/consola.py</w:t>
      </w:r>
      <w:r>
        <w:t>) y el despachador (</w:t>
      </w:r>
      <w:r>
        <w:rPr>
          <w:rStyle w:val="VerbatimChar"/>
        </w:rPr>
        <w:t>src/tacticalgrid/despachador.py</w:t>
      </w:r>
      <w:r>
        <w:t xml:space="preserve">). </w:t>
      </w:r>
      <w:r>
        <w:rPr>
          <w:rStyle w:val="VerbatimChar"/>
        </w:rPr>
        <w:t>python main.py</w:t>
      </w:r>
      <w:r>
        <w:t xml:space="preserve"> abre la interfaz gráfica; </w:t>
      </w:r>
      <w:r>
        <w:rPr>
          <w:rStyle w:val="VerbatimChar"/>
        </w:rPr>
        <w:t>python main.py --consola ...</w:t>
      </w:r>
      <w:r>
        <w:t xml:space="preserve"> entra en la consola. No hay dependencias circulares. </w:t>
      </w:r>
      <w:r>
        <w:rPr>
          <w:rStyle w:val="VerbatimChar"/>
        </w:rPr>
        <w:t>tests/algoritmos/test_aislamiento.py</w:t>
      </w:r>
      <w:r>
        <w:t xml:space="preserve"> comprueba que las capas centrales no importan Pygame.</w:t>
      </w:r>
    </w:p>
    <w:p w14:paraId="7E37A0D9" w14:textId="77777777" w:rsidR="00973F59" w:rsidRDefault="00921817">
      <w:pPr>
        <w:pStyle w:val="Ttulo2"/>
      </w:pPr>
      <w:bookmarkStart w:id="16" w:name="flujo-de-datos"/>
      <w:bookmarkStart w:id="17" w:name="_Toc243184682"/>
      <w:bookmarkEnd w:id="14"/>
      <w:r>
        <w:t>2.2. Flujo de datos</w:t>
      </w:r>
      <w:bookmarkEnd w:id="17"/>
    </w:p>
    <w:p w14:paraId="37228E55" w14:textId="77777777" w:rsidR="00973F59" w:rsidRDefault="00921817">
      <w:pPr>
        <w:pStyle w:val="SourceCode"/>
      </w:pPr>
      <w:r>
        <w:rPr>
          <w:rStyle w:val="VerbatimChar"/>
        </w:rPr>
        <w:t>archivo JSON ──► cargador + validador ──► Escenario (estático, inmutable)</w:t>
      </w:r>
      <w:r>
        <w:br/>
      </w:r>
      <w:r>
        <w:rPr>
          <w:rStyle w:val="VerbatimChar"/>
        </w:rPr>
        <w:t xml:space="preserve">                                             │</w:t>
      </w:r>
      <w:r>
        <w:br/>
      </w:r>
      <w:r>
        <w:rPr>
          <w:rStyle w:val="VerbatimChar"/>
        </w:rPr>
        <w:t xml:space="preserve">                                             ▼</w:t>
      </w:r>
      <w:r>
        <w:br/>
      </w:r>
      <w:r>
        <w:rPr>
          <w:rStyle w:val="VerbatimChar"/>
        </w:rPr>
        <w:t xml:space="preserve">                                   crear_estado_inicial ──► EstadoJuego (dinámico, inmutable)</w:t>
      </w:r>
      <w:r>
        <w:br/>
      </w:r>
      <w:r>
        <w:rPr>
          <w:rStyle w:val="VerbatimChar"/>
        </w:rPr>
        <w:t xml:space="preserve">                                             │</w:t>
      </w:r>
      <w:r>
        <w:br/>
      </w:r>
      <w:r>
        <w:rPr>
          <w:rStyle w:val="VerbatimChar"/>
        </w:rPr>
        <w:t xml:space="preserve">              ┌──────────────────────────────┼──────────────────────────────┐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▼                              ▼                              ▼</w:t>
      </w:r>
      <w:r>
        <w:br/>
      </w:r>
      <w:r>
        <w:rPr>
          <w:rStyle w:val="VerbatimChar"/>
        </w:rPr>
        <w:t xml:space="preserve">     ProblemaNavegacion             acciones_tacticas +            jugar_partida</w:t>
      </w:r>
      <w:r>
        <w:br/>
      </w:r>
      <w:r>
        <w:rPr>
          <w:rStyle w:val="VerbatimChar"/>
        </w:rPr>
        <w:t xml:space="preserve">     (BFS, DFS, UCS, A*, Beam)      EvaluadorUtilidad              (ambos bandos con</w:t>
      </w:r>
      <w:r>
        <w:br/>
      </w:r>
      <w:r>
        <w:rPr>
          <w:rStyle w:val="VerbatimChar"/>
        </w:rPr>
        <w:t xml:space="preserve">              │                     (Minimax, alfa-beta)            el mismo algoritmo)</w:t>
      </w:r>
      <w:r>
        <w:br/>
      </w:r>
      <w:r>
        <w:rPr>
          <w:rStyle w:val="VerbatimChar"/>
        </w:rPr>
        <w:t xml:space="preserve">              ▼                              ▼                              ▼</w:t>
      </w:r>
      <w:r>
        <w:br/>
      </w:r>
      <w:r>
        <w:rPr>
          <w:rStyle w:val="VerbatimChar"/>
        </w:rPr>
        <w:t xml:space="preserve">     ResultadoBusqueda              ResultadoMinimax               ResultadoPartida</w:t>
      </w:r>
      <w:r>
        <w:br/>
      </w:r>
      <w:r>
        <w:rPr>
          <w:rStyle w:val="VerbatimChar"/>
        </w:rPr>
        <w:t xml:space="preserve">              └──────────────► verificador (E10.2) ◄────────────────────────┘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 │</w:t>
      </w:r>
      <w:r>
        <w:br/>
      </w:r>
      <w:r>
        <w:rPr>
          <w:rStyle w:val="VerbatimChar"/>
        </w:rPr>
        <w:t xml:space="preserve">                                             ▼</w:t>
      </w:r>
      <w:r>
        <w:br/>
      </w:r>
      <w:r>
        <w:rPr>
          <w:rStyle w:val="VerbatimChar"/>
        </w:rPr>
        <w:t xml:space="preserve">                   consola (texto / --json / --exportar)  ·  interfaz Pygame</w:t>
      </w:r>
    </w:p>
    <w:p w14:paraId="43BB2321" w14:textId="77777777" w:rsidR="00973F59" w:rsidRDefault="00921817">
      <w:pPr>
        <w:pStyle w:val="Ttulo2"/>
      </w:pPr>
      <w:bookmarkStart w:id="18" w:name="recorrido-del-usuario"/>
      <w:bookmarkStart w:id="19" w:name="_Toc243184683"/>
      <w:bookmarkEnd w:id="16"/>
      <w:r>
        <w:t>2.3. Recorrido del usuario</w:t>
      </w:r>
      <w:bookmarkEnd w:id="19"/>
    </w:p>
    <w:p w14:paraId="7D3F7111" w14:textId="77777777" w:rsidR="00973F59" w:rsidRDefault="00921817">
      <w:pPr>
        <w:pStyle w:val="Compact"/>
        <w:numPr>
          <w:ilvl w:val="0"/>
          <w:numId w:val="5"/>
        </w:numPr>
      </w:pPr>
      <w:r>
        <w:rPr>
          <w:b/>
          <w:bCs/>
        </w:rPr>
        <w:t>Interfaz gráfica:</w:t>
      </w:r>
      <w:r>
        <w:t xml:space="preserve"> </w:t>
      </w:r>
      <w:r>
        <w:rPr>
          <w:rStyle w:val="VerbatimChar"/>
        </w:rPr>
        <w:t>python main.py</w:t>
      </w:r>
      <w:r>
        <w:t xml:space="preserve"> abre </w:t>
      </w:r>
      <w:r>
        <w:rPr>
          <w:rStyle w:val="VerbatimChar"/>
        </w:rPr>
        <w:t>campo_20x20.json</w:t>
      </w:r>
      <w:r>
        <w:t xml:space="preserve">. Permite cambiar de escenario y elegir algoritmo, unidad, </w:t>
      </w:r>
      <w:r>
        <w:rPr>
          <w:rStyle w:val="VerbatimChar"/>
        </w:rPr>
        <w:t>k</w:t>
      </w:r>
      <w:r>
        <w:t xml:space="preserve"> y objetivo (con un clic en una celda). </w:t>
      </w:r>
      <w:r>
        <w:rPr>
          <w:rStyle w:val="VerbatimChar"/>
        </w:rPr>
        <w:t>Enter</w:t>
      </w:r>
      <w:r>
        <w:t xml:space="preserve"> ejecuta la búsqueda; </w:t>
      </w:r>
      <w:r>
        <w:rPr>
          <w:rStyle w:val="VerbatimChar"/>
        </w:rPr>
        <w:t>E</w:t>
      </w:r>
      <w:r>
        <w:t xml:space="preserve"> muestra u oculta la exploración.</w:t>
      </w:r>
    </w:p>
    <w:p w14:paraId="05E18F57" w14:textId="77777777" w:rsidR="00973F59" w:rsidRDefault="00921817">
      <w:pPr>
        <w:pStyle w:val="Compact"/>
        <w:numPr>
          <w:ilvl w:val="0"/>
          <w:numId w:val="5"/>
        </w:numPr>
      </w:pPr>
      <w:r>
        <w:rPr>
          <w:b/>
          <w:bCs/>
        </w:rPr>
        <w:t>Consola:</w:t>
      </w:r>
      <w:r>
        <w:t xml:space="preserve"> </w:t>
      </w:r>
      <w:r>
        <w:rPr>
          <w:rStyle w:val="VerbatimChar"/>
        </w:rPr>
        <w:t>python main.py --consola escenario.json</w:t>
      </w:r>
      <w:r>
        <w:t xml:space="preserve"> ejecuta el modo de </w:t>
      </w:r>
      <w:r>
        <w:rPr>
          <w:rStyle w:val="VerbatimChar"/>
        </w:rPr>
        <w:t>prueba.modo</w:t>
      </w:r>
      <w:r>
        <w:t xml:space="preserve">, o el que se pida con </w:t>
      </w:r>
      <w:r>
        <w:rPr>
          <w:rStyle w:val="VerbatimChar"/>
        </w:rPr>
        <w:t>--modo</w:t>
      </w:r>
      <w:r>
        <w:t xml:space="preserve"> y </w:t>
      </w:r>
      <w:r>
        <w:rPr>
          <w:rStyle w:val="VerbatimChar"/>
        </w:rPr>
        <w:t>--algoritmo</w:t>
      </w:r>
      <w:r>
        <w:t xml:space="preserve">. Acepta profundidad, orden de acciones, </w:t>
      </w:r>
      <w:r>
        <w:rPr>
          <w:rStyle w:val="VerbatimChar"/>
        </w:rPr>
        <w:t>k</w:t>
      </w:r>
      <w:r>
        <w:t xml:space="preserve">, turnos, </w:t>
      </w:r>
      <w:r>
        <w:rPr>
          <w:rStyle w:val="VerbatimChar"/>
        </w:rPr>
        <w:t>--verificar</w:t>
      </w:r>
      <w:r>
        <w:t xml:space="preserve">, </w:t>
      </w:r>
      <w:r>
        <w:rPr>
          <w:rStyle w:val="VerbatimChar"/>
        </w:rPr>
        <w:t>--json</w:t>
      </w:r>
      <w:r>
        <w:t xml:space="preserve"> y </w:t>
      </w:r>
      <w:r>
        <w:rPr>
          <w:rStyle w:val="VerbatimChar"/>
        </w:rPr>
        <w:t>--exportar</w:t>
      </w:r>
      <w:r>
        <w:t>.</w:t>
      </w:r>
    </w:p>
    <w:p w14:paraId="3944C151" w14:textId="77777777" w:rsidR="00973F59" w:rsidRDefault="00921817">
      <w:pPr>
        <w:pStyle w:val="Compact"/>
        <w:numPr>
          <w:ilvl w:val="0"/>
          <w:numId w:val="5"/>
        </w:numPr>
      </w:pPr>
      <w:r>
        <w:rPr>
          <w:b/>
          <w:bCs/>
        </w:rPr>
        <w:t>Escenario del profesor:</w:t>
      </w:r>
      <w:r>
        <w:t xml:space="preserve"> </w:t>
      </w:r>
      <w:r>
        <w:rPr>
          <w:rStyle w:val="VerbatimChar"/>
        </w:rPr>
        <w:t>python main.py --consola ruta/escenario.json</w:t>
      </w:r>
      <w:r>
        <w:t xml:space="preserve"> lo carga, lo valida y ejecuta su prueba sin cambios de código.</w:t>
      </w:r>
    </w:p>
    <w:p w14:paraId="1DB9098F" w14:textId="77777777" w:rsidR="00973F59" w:rsidRDefault="00921817">
      <w:pPr>
        <w:pStyle w:val="Ttulo2"/>
      </w:pPr>
      <w:bookmarkStart w:id="20" w:name="stack-técnico"/>
      <w:bookmarkStart w:id="21" w:name="_Toc243184684"/>
      <w:bookmarkEnd w:id="18"/>
      <w:r>
        <w:t>2.4. Stack técnico</w:t>
      </w:r>
      <w:bookmarkEnd w:id="21"/>
    </w:p>
    <w:p w14:paraId="5EB07137" w14:textId="77777777" w:rsidR="00973F59" w:rsidRDefault="00921817">
      <w:pPr>
        <w:pStyle w:val="Compact"/>
        <w:numPr>
          <w:ilvl w:val="0"/>
          <w:numId w:val="6"/>
        </w:numPr>
      </w:pPr>
      <w:r>
        <w:rPr>
          <w:b/>
          <w:bCs/>
        </w:rPr>
        <w:t>Python 3.12 o 3.13:</w:t>
      </w:r>
      <w:r>
        <w:t xml:space="preserve"> Pygame aún no publica una versión para 3.14.</w:t>
      </w:r>
    </w:p>
    <w:p w14:paraId="31F422A6" w14:textId="77777777" w:rsidR="00973F59" w:rsidRDefault="00921817">
      <w:pPr>
        <w:pStyle w:val="Compact"/>
        <w:numPr>
          <w:ilvl w:val="0"/>
          <w:numId w:val="6"/>
        </w:numPr>
      </w:pPr>
      <w:r>
        <w:rPr>
          <w:b/>
          <w:bCs/>
        </w:rPr>
        <w:t>Pygame:</w:t>
      </w:r>
      <w:r>
        <w:t xml:space="preserve"> visualización.</w:t>
      </w:r>
    </w:p>
    <w:p w14:paraId="7DE201B5" w14:textId="77777777" w:rsidR="00973F59" w:rsidRDefault="00921817">
      <w:pPr>
        <w:pStyle w:val="Compact"/>
        <w:numPr>
          <w:ilvl w:val="0"/>
          <w:numId w:val="6"/>
        </w:numPr>
      </w:pPr>
      <w:r>
        <w:rPr>
          <w:b/>
          <w:bCs/>
        </w:rPr>
        <w:t>pytest:</w:t>
      </w:r>
      <w:r>
        <w:t xml:space="preserve"> pruebas automatizadas.</w:t>
      </w:r>
    </w:p>
    <w:p w14:paraId="626880ED" w14:textId="77777777" w:rsidR="00973F59" w:rsidRDefault="00921817">
      <w:pPr>
        <w:pStyle w:val="Compact"/>
        <w:numPr>
          <w:ilvl w:val="0"/>
          <w:numId w:val="6"/>
        </w:numPr>
      </w:pPr>
      <w:r>
        <w:rPr>
          <w:b/>
          <w:bCs/>
        </w:rPr>
        <w:t>Uvicorn:</w:t>
      </w:r>
      <w:r>
        <w:t xml:space="preserve"> punto ASGI aislado.</w:t>
      </w:r>
    </w:p>
    <w:p w14:paraId="5E26EDD2" w14:textId="77777777" w:rsidR="00973F59" w:rsidRDefault="00921817">
      <w:pPr>
        <w:pStyle w:val="Compact"/>
        <w:numPr>
          <w:ilvl w:val="0"/>
          <w:numId w:val="6"/>
        </w:numPr>
      </w:pPr>
      <w:r>
        <w:rPr>
          <w:b/>
          <w:bCs/>
        </w:rPr>
        <w:t>JSON:</w:t>
      </w:r>
      <w:r>
        <w:t xml:space="preserve"> contrato de escenarios.</w:t>
      </w:r>
    </w:p>
    <w:p w14:paraId="167E7672" w14:textId="77777777" w:rsidR="00973F59" w:rsidRDefault="00921817">
      <w:pPr>
        <w:pStyle w:val="Compact"/>
        <w:numPr>
          <w:ilvl w:val="0"/>
          <w:numId w:val="6"/>
        </w:numPr>
      </w:pPr>
      <w:r>
        <w:rPr>
          <w:b/>
          <w:bCs/>
        </w:rPr>
        <w:t>Git:</w:t>
      </w:r>
      <w:r>
        <w:t xml:space="preserve"> control de versiones.</w:t>
      </w:r>
    </w:p>
    <w:p w14:paraId="0C92AF23" w14:textId="27C1C176" w:rsidR="00973F59" w:rsidRDefault="00921817">
      <w:pPr>
        <w:pStyle w:val="FirstParagraph"/>
      </w:pPr>
      <w:r>
        <w:t xml:space="preserve">La instalación paso a paso está en el </w:t>
      </w:r>
      <w:hyperlink r:id="rId12">
        <w:r>
          <w:rPr>
            <w:rStyle w:val="Hipervnculo"/>
          </w:rPr>
          <w:t>README</w:t>
        </w:r>
      </w:hyperlink>
      <w:r>
        <w:t>.</w:t>
      </w:r>
    </w:p>
    <w:p w14:paraId="72557C45" w14:textId="77777777" w:rsidR="00973F59" w:rsidRDefault="00973F59">
      <w:pPr>
        <w:pBdr>
          <w:bottom w:val="single" w:sz="4" w:space="0" w:color="E2E8F0"/>
        </w:pBdr>
        <w:spacing w:before="360" w:after="0"/>
        <w:rPr>
          <w:sz w:val="4"/>
        </w:rPr>
      </w:pPr>
    </w:p>
    <w:p w14:paraId="548D69DD" w14:textId="77777777" w:rsidR="00973F59" w:rsidRDefault="00921817">
      <w:pPr>
        <w:pStyle w:val="Ttulo1"/>
      </w:pPr>
      <w:bookmarkStart w:id="22" w:name="modelado-del-problema"/>
      <w:bookmarkStart w:id="23" w:name="_Toc243184685"/>
      <w:bookmarkEnd w:id="12"/>
      <w:bookmarkEnd w:id="20"/>
      <w:r>
        <w:t>3. Modelado del problema</w:t>
      </w:r>
      <w:bookmarkEnd w:id="23"/>
    </w:p>
    <w:p w14:paraId="5023146F" w14:textId="77777777" w:rsidR="00973F59" w:rsidRDefault="00921817">
      <w:pPr>
        <w:pStyle w:val="FirstParagraph"/>
      </w:pPr>
      <w:r>
        <w:t>El juego se modela como un problema de búsqueda en un espacio de estados discreto, determinista y por turnos. La misma formulación responde dos preguntas distintas.</w:t>
      </w:r>
    </w:p>
    <w:p w14:paraId="6CD3B54C" w14:textId="77777777" w:rsidR="00973F59" w:rsidRDefault="00921817">
      <w:pPr>
        <w:pStyle w:val="Ttulo2"/>
      </w:pPr>
      <w:bookmarkStart w:id="24" w:name="navegación"/>
      <w:bookmarkStart w:id="25" w:name="_Toc243184686"/>
      <w:r>
        <w:t>3.1. Navegación</w:t>
      </w:r>
      <w:bookmarkEnd w:id="25"/>
    </w:p>
    <w:p w14:paraId="10DF0FAF" w14:textId="77777777" w:rsidR="00973F59" w:rsidRDefault="00921817">
      <w:pPr>
        <w:pStyle w:val="FirstParagraph"/>
      </w:pPr>
      <w:r>
        <w:rPr>
          <w:rStyle w:val="VerbatimChar"/>
        </w:rPr>
        <w:t>ProblemaNavegacion</w:t>
      </w:r>
      <w:r>
        <w:t xml:space="preserve"> (</w:t>
      </w:r>
      <w:r>
        <w:rPr>
          <w:rStyle w:val="VerbatimChar"/>
        </w:rPr>
        <w:t>src/tacticalgrid/juego/problema.py</w:t>
      </w:r>
      <w:r>
        <w:t xml:space="preserve">) implementa el contrato </w:t>
      </w:r>
      <w:r>
        <w:rPr>
          <w:rStyle w:val="VerbatimChar"/>
        </w:rPr>
        <w:t>Problema</w:t>
      </w:r>
      <w:r>
        <w:t>. Lo consumen BFS, DFS, UCS, A* y Beam Search.</w:t>
      </w:r>
    </w:p>
    <w:p w14:paraId="586975C7" w14:textId="77777777" w:rsidR="00973F59" w:rsidRDefault="00921817">
      <w:pPr>
        <w:pStyle w:val="Compact"/>
        <w:numPr>
          <w:ilvl w:val="0"/>
          <w:numId w:val="7"/>
        </w:numPr>
      </w:pPr>
      <w:r>
        <w:rPr>
          <w:b/>
          <w:bCs/>
        </w:rPr>
        <w:t>Estado inicial:</w:t>
      </w:r>
      <w:r>
        <w:t xml:space="preserve"> el </w:t>
      </w:r>
      <w:r>
        <w:rPr>
          <w:rStyle w:val="VerbatimChar"/>
        </w:rPr>
        <w:t>EstadoJuego</w:t>
      </w:r>
      <w:r>
        <w:t xml:space="preserve"> construido desde el escenario, o uno externo que contenga la unidad indicada.</w:t>
      </w:r>
    </w:p>
    <w:p w14:paraId="60D83EE3" w14:textId="77777777" w:rsidR="00973F59" w:rsidRDefault="00921817">
      <w:pPr>
        <w:pStyle w:val="Compact"/>
        <w:numPr>
          <w:ilvl w:val="0"/>
          <w:numId w:val="7"/>
        </w:numPr>
      </w:pPr>
      <w:r>
        <w:rPr>
          <w:b/>
          <w:bCs/>
        </w:rPr>
        <w:t>Acciones:</w:t>
      </w:r>
      <w:r>
        <w:t xml:space="preserve"> los movimientos de </w:t>
      </w:r>
      <w:r>
        <w:rPr>
          <w:b/>
          <w:bCs/>
        </w:rPr>
        <w:t>una</w:t>
      </w:r>
      <w:r>
        <w:t xml:space="preserve"> unidad fija. Una celda ortogonal, en el orden arriba, abajo, izquierda, derecha, hacia una celda dentro del mapa y transitable.</w:t>
      </w:r>
    </w:p>
    <w:p w14:paraId="62F1845F" w14:textId="77777777" w:rsidR="00973F59" w:rsidRDefault="00921817">
      <w:pPr>
        <w:pStyle w:val="Compact"/>
        <w:numPr>
          <w:ilvl w:val="0"/>
          <w:numId w:val="7"/>
        </w:numPr>
      </w:pPr>
      <w:r>
        <w:rPr>
          <w:b/>
          <w:bCs/>
        </w:rPr>
        <w:t>Función sucesor:</w:t>
      </w:r>
      <w:r>
        <w:t xml:space="preserve"> </w:t>
      </w:r>
      <w:r>
        <w:rPr>
          <w:rStyle w:val="VerbatimChar"/>
        </w:rPr>
        <w:t>resultado(estado, accion)</w:t>
      </w:r>
      <w:r>
        <w:t xml:space="preserve"> mueve la unidad. Si entra en la celda del recurso libre, lo recoge.</w:t>
      </w:r>
    </w:p>
    <w:p w14:paraId="66701EA7" w14:textId="77777777" w:rsidR="00973F59" w:rsidRDefault="00921817">
      <w:pPr>
        <w:pStyle w:val="Compact"/>
        <w:numPr>
          <w:ilvl w:val="0"/>
          <w:numId w:val="7"/>
        </w:numPr>
      </w:pPr>
      <w:r>
        <w:rPr>
          <w:b/>
          <w:bCs/>
        </w:rPr>
        <w:t>Condición objetivo:</w:t>
      </w:r>
      <w:r>
        <w:t xml:space="preserve"> la unidad está en la celda objetivo, tomada de </w:t>
      </w:r>
      <w:r>
        <w:rPr>
          <w:rStyle w:val="VerbatimChar"/>
        </w:rPr>
        <w:t>prueba.objetivo</w:t>
      </w:r>
      <w:r>
        <w:t xml:space="preserve"> o de </w:t>
      </w:r>
      <w:r>
        <w:rPr>
          <w:rStyle w:val="VerbatimChar"/>
        </w:rPr>
        <w:t>--objetivo</w:t>
      </w:r>
      <w:r>
        <w:t>.</w:t>
      </w:r>
    </w:p>
    <w:p w14:paraId="7654ED51" w14:textId="77777777" w:rsidR="00973F59" w:rsidRDefault="00921817">
      <w:pPr>
        <w:pStyle w:val="Compact"/>
        <w:numPr>
          <w:ilvl w:val="0"/>
          <w:numId w:val="7"/>
        </w:numPr>
      </w:pPr>
      <w:r>
        <w:rPr>
          <w:b/>
          <w:bCs/>
        </w:rPr>
        <w:t>Costo de la acción:</w:t>
      </w:r>
      <w:r>
        <w:t xml:space="preserve"> el del terreno de la celda </w:t>
      </w:r>
      <w:r>
        <w:rPr>
          <w:b/>
          <w:bCs/>
        </w:rPr>
        <w:t>destino</w:t>
      </w:r>
      <w:r>
        <w:t xml:space="preserve">, leído de </w:t>
      </w:r>
      <w:r>
        <w:rPr>
          <w:rStyle w:val="VerbatimChar"/>
        </w:rPr>
        <w:t>tipos_terreno</w:t>
      </w:r>
      <w:r>
        <w:t>. La celda inicial no se cobra.</w:t>
      </w:r>
    </w:p>
    <w:p w14:paraId="332137E9" w14:textId="77777777" w:rsidR="00973F59" w:rsidRDefault="00921817">
      <w:pPr>
        <w:pStyle w:val="Textodebloque"/>
      </w:pPr>
      <w:r>
        <w:rPr>
          <w:b/>
          <w:bCs/>
          <w:color w:val="1E293B"/>
        </w:rPr>
        <w:t>Nota:</w:t>
      </w:r>
      <w:r>
        <w:t xml:space="preserve"> En navegación se ignora al adversario, como pide el enunciado. El turno no cambia y las demás unidades no bloquean.</w:t>
      </w:r>
    </w:p>
    <w:p w14:paraId="1C6AA64F" w14:textId="77777777" w:rsidR="00973F59" w:rsidRDefault="00921817">
      <w:pPr>
        <w:pStyle w:val="Ttulo2"/>
      </w:pPr>
      <w:bookmarkStart w:id="26" w:name="partida-adversarial"/>
      <w:bookmarkStart w:id="27" w:name="_Toc243184687"/>
      <w:bookmarkEnd w:id="24"/>
      <w:r>
        <w:t>3.2. Partida adversarial</w:t>
      </w:r>
      <w:bookmarkEnd w:id="27"/>
    </w:p>
    <w:p w14:paraId="427AF52C" w14:textId="77777777" w:rsidR="00973F59" w:rsidRDefault="00921817">
      <w:pPr>
        <w:pStyle w:val="Compact"/>
        <w:numPr>
          <w:ilvl w:val="0"/>
          <w:numId w:val="8"/>
        </w:numPr>
      </w:pPr>
      <w:r>
        <w:rPr>
          <w:b/>
          <w:bCs/>
        </w:rPr>
        <w:t>Estado inicial:</w:t>
      </w:r>
      <w:r>
        <w:t xml:space="preserve"> el estado cargado del JSON, con su turno y su portador.</w:t>
      </w:r>
    </w:p>
    <w:p w14:paraId="021C75F9" w14:textId="77777777" w:rsidR="00973F59" w:rsidRDefault="00921817">
      <w:pPr>
        <w:pStyle w:val="Compact"/>
        <w:numPr>
          <w:ilvl w:val="0"/>
          <w:numId w:val="8"/>
        </w:numPr>
      </w:pPr>
      <w:r>
        <w:rPr>
          <w:b/>
          <w:bCs/>
        </w:rPr>
        <w:t>Jugadores:</w:t>
      </w:r>
      <w:r>
        <w:t xml:space="preserve"> el bando en turno en la raíz es MAX; el otro es MIN.</w:t>
      </w:r>
    </w:p>
    <w:p w14:paraId="18E694E5" w14:textId="77777777" w:rsidR="00973F59" w:rsidRDefault="00921817">
      <w:pPr>
        <w:pStyle w:val="Compact"/>
        <w:numPr>
          <w:ilvl w:val="0"/>
          <w:numId w:val="8"/>
        </w:numPr>
      </w:pPr>
      <w:r>
        <w:rPr>
          <w:b/>
          <w:bCs/>
        </w:rPr>
        <w:t>Acciones:</w:t>
      </w:r>
      <w:r>
        <w:t xml:space="preserve"> </w:t>
      </w:r>
      <w:r>
        <w:rPr>
          <w:rStyle w:val="VerbatimChar"/>
        </w:rPr>
        <w:t>acciones_tacticas</w:t>
      </w:r>
      <w:r>
        <w:t>. Son los movimientos legales de todas las unidades del bando en turno, más la intercepción al portador rival si es adyacente. Cada acción lleva su tipo táctico.</w:t>
      </w:r>
    </w:p>
    <w:p w14:paraId="60EADAF3" w14:textId="77777777" w:rsidR="00973F59" w:rsidRDefault="00921817">
      <w:pPr>
        <w:pStyle w:val="Compact"/>
        <w:numPr>
          <w:ilvl w:val="0"/>
          <w:numId w:val="8"/>
        </w:numPr>
      </w:pPr>
      <w:r>
        <w:rPr>
          <w:b/>
          <w:bCs/>
        </w:rPr>
        <w:t>Función sucesor:</w:t>
      </w:r>
      <w:r>
        <w:t xml:space="preserve"> </w:t>
      </w:r>
      <w:r>
        <w:rPr>
          <w:rStyle w:val="VerbatimChar"/>
        </w:rPr>
        <w:t>aplicar_accion</w:t>
      </w:r>
      <w:r>
        <w:t xml:space="preserve"> valida, aplica y alterna el turno una sola vez.</w:t>
      </w:r>
    </w:p>
    <w:p w14:paraId="2CDE913E" w14:textId="77777777" w:rsidR="00973F59" w:rsidRDefault="00921817">
      <w:pPr>
        <w:pStyle w:val="Compact"/>
        <w:numPr>
          <w:ilvl w:val="0"/>
          <w:numId w:val="8"/>
        </w:numPr>
      </w:pPr>
      <w:r>
        <w:rPr>
          <w:b/>
          <w:bCs/>
        </w:rPr>
        <w:t>Prueba terminal:</w:t>
      </w:r>
      <w:r>
        <w:t xml:space="preserve"> victoria de un bando, empate por bloqueo total o profundidad máxima alcanzada.</w:t>
      </w:r>
    </w:p>
    <w:p w14:paraId="7176BFC0" w14:textId="77777777" w:rsidR="00973F59" w:rsidRDefault="00921817">
      <w:pPr>
        <w:pStyle w:val="Compact"/>
        <w:numPr>
          <w:ilvl w:val="0"/>
          <w:numId w:val="8"/>
        </w:numPr>
      </w:pPr>
      <w:r>
        <w:rPr>
          <w:b/>
          <w:bCs/>
        </w:rPr>
        <w:t>Utilidad:</w:t>
      </w:r>
      <w:r>
        <w:t xml:space="preserve"> </w:t>
      </w:r>
      <w:r>
        <w:rPr>
          <w:rStyle w:val="VerbatimChar"/>
        </w:rPr>
        <w:t>EvaluadorUtilidad</w:t>
      </w:r>
      <w:r>
        <w:t>, de suma cero y desde la perspectiva de MAX (sección 9).</w:t>
      </w:r>
    </w:p>
    <w:p w14:paraId="73A72CD9" w14:textId="77777777" w:rsidR="00973F59" w:rsidRDefault="00921817">
      <w:pPr>
        <w:pStyle w:val="FirstParagraph"/>
      </w:pPr>
      <w:r>
        <w:t xml:space="preserve">Antes de expandir cada nodo se aplica </w:t>
      </w:r>
      <w:r>
        <w:rPr>
          <w:rStyle w:val="VerbatimChar"/>
        </w:rPr>
        <w:t>preparar_turno</w:t>
      </w:r>
      <w:r>
        <w:t>. Si el bando en turno no puede actuar, el turno pasa al rival sin consumir profundidad. Si ninguno puede, la partida termina en empate.</w:t>
      </w:r>
    </w:p>
    <w:p w14:paraId="6F7063A9" w14:textId="77777777" w:rsidR="00973F59" w:rsidRDefault="00973F59">
      <w:pPr>
        <w:pBdr>
          <w:bottom w:val="single" w:sz="4" w:space="0" w:color="E2E8F0"/>
        </w:pBdr>
        <w:spacing w:before="360" w:after="0"/>
        <w:rPr>
          <w:sz w:val="4"/>
        </w:rPr>
      </w:pPr>
    </w:p>
    <w:p w14:paraId="45AC3AB6" w14:textId="77777777" w:rsidR="00973F59" w:rsidRDefault="00921817">
      <w:pPr>
        <w:pStyle w:val="Ttulo1"/>
      </w:pPr>
      <w:bookmarkStart w:id="28" w:name="representación-de-estados"/>
      <w:bookmarkStart w:id="29" w:name="_Toc243184688"/>
      <w:bookmarkEnd w:id="22"/>
      <w:bookmarkEnd w:id="26"/>
      <w:r>
        <w:t>4. Representación de estados</w:t>
      </w:r>
      <w:bookmarkEnd w:id="29"/>
    </w:p>
    <w:p w14:paraId="7B553CBE" w14:textId="77777777" w:rsidR="00973F59" w:rsidRDefault="00921817">
      <w:pPr>
        <w:pStyle w:val="Ttulo2"/>
      </w:pPr>
      <w:bookmarkStart w:id="30" w:name="lo-estático-y-lo-dinámico"/>
      <w:bookmarkStart w:id="31" w:name="_Toc243184689"/>
      <w:r>
        <w:t>4.1. Lo estático y lo dinámico</w:t>
      </w:r>
      <w:bookmarkEnd w:id="31"/>
    </w:p>
    <w:tbl>
      <w:tblPr>
        <w:tblStyle w:val="Table"/>
        <w:tblW w:w="5000" w:type="pct"/>
        <w:tblBorders>
          <w:top w:val="single" w:sz="4" w:space="0" w:color="E2E8F0"/>
          <w:left w:val="nil"/>
          <w:bottom w:val="single" w:sz="4" w:space="0" w:color="E2E8F0"/>
          <w:right w:val="nil"/>
          <w:insideH w:val="single" w:sz="4" w:space="0" w:color="E2E8F0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20" w:firstRow="1" w:lastRow="0" w:firstColumn="0" w:lastColumn="0" w:noHBand="0" w:noVBand="0"/>
      </w:tblPr>
      <w:tblGrid>
        <w:gridCol w:w="1344"/>
        <w:gridCol w:w="6341"/>
        <w:gridCol w:w="1921"/>
      </w:tblGrid>
      <w:tr w:rsidR="00973F59" w14:paraId="6021A3A2" w14:textId="77777777" w:rsidTr="00973F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108" w:type="dxa"/>
            <w:tcBorders>
              <w:bottom w:val="single" w:sz="8" w:space="0" w:color="CBD5E1"/>
            </w:tcBorders>
            <w:shd w:val="clear" w:color="auto" w:fill="F8FAFC"/>
          </w:tcPr>
          <w:p w14:paraId="1008430E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Objeto</w:t>
            </w:r>
          </w:p>
        </w:tc>
        <w:tc>
          <w:tcPr>
            <w:tcW w:w="5227" w:type="dxa"/>
            <w:tcBorders>
              <w:bottom w:val="single" w:sz="8" w:space="0" w:color="CBD5E1"/>
            </w:tcBorders>
            <w:shd w:val="clear" w:color="auto" w:fill="F8FAFC"/>
          </w:tcPr>
          <w:p w14:paraId="280137A5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Contenido</w:t>
            </w:r>
          </w:p>
        </w:tc>
        <w:tc>
          <w:tcPr>
            <w:tcW w:w="1584" w:type="dxa"/>
            <w:tcBorders>
              <w:bottom w:val="single" w:sz="8" w:space="0" w:color="CBD5E1"/>
            </w:tcBorders>
            <w:shd w:val="clear" w:color="auto" w:fill="F8FAFC"/>
          </w:tcPr>
          <w:p w14:paraId="51C07A53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Cambia durante la partida</w:t>
            </w:r>
          </w:p>
        </w:tc>
      </w:tr>
      <w:tr w:rsidR="00973F59" w14:paraId="145DAAB5" w14:textId="77777777" w:rsidTr="00973F59">
        <w:trPr>
          <w:cantSplit/>
        </w:trPr>
        <w:tc>
          <w:tcPr>
            <w:tcW w:w="1108" w:type="dxa"/>
          </w:tcPr>
          <w:p w14:paraId="058F63C2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Escenario</w:t>
            </w:r>
          </w:p>
        </w:tc>
        <w:tc>
          <w:tcPr>
            <w:tcW w:w="5227" w:type="dxa"/>
          </w:tcPr>
          <w:p w14:paraId="68F2BE26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Dimensiones, matriz de terreno, catálogo de terrenos, bases, posición inicial del recurso, unidades iniciales, turno inicial y configuración del juego.</w:t>
            </w:r>
          </w:p>
        </w:tc>
        <w:tc>
          <w:tcPr>
            <w:tcW w:w="1584" w:type="dxa"/>
          </w:tcPr>
          <w:p w14:paraId="4375AC3E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No</w:t>
            </w:r>
          </w:p>
        </w:tc>
      </w:tr>
      <w:tr w:rsidR="00973F59" w14:paraId="711DBE8B" w14:textId="77777777" w:rsidTr="00973F59">
        <w:trPr>
          <w:cantSplit/>
        </w:trPr>
        <w:tc>
          <w:tcPr>
            <w:tcW w:w="1108" w:type="dxa"/>
          </w:tcPr>
          <w:p w14:paraId="686A8F9C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EstadoJuego</w:t>
            </w:r>
          </w:p>
        </w:tc>
        <w:tc>
          <w:tcPr>
            <w:tcW w:w="5227" w:type="dxa"/>
          </w:tcPr>
          <w:p w14:paraId="5B1433CE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Unidades (identificador, bando, tipo y posición), turno, posición del recurso libre, portador y estado de la partida (</w:t>
            </w:r>
            <w:r>
              <w:rPr>
                <w:rStyle w:val="VerbatimChar"/>
              </w:rPr>
              <w:t>en_curso</w:t>
            </w:r>
            <w:r>
              <w:rPr>
                <w:sz w:val="17"/>
              </w:rPr>
              <w:t xml:space="preserve">, </w:t>
            </w:r>
            <w:r>
              <w:rPr>
                <w:rStyle w:val="VerbatimChar"/>
              </w:rPr>
              <w:t>victoria_A</w:t>
            </w:r>
            <w:r>
              <w:rPr>
                <w:sz w:val="17"/>
              </w:rPr>
              <w:t xml:space="preserve">, </w:t>
            </w:r>
            <w:r>
              <w:rPr>
                <w:rStyle w:val="VerbatimChar"/>
              </w:rPr>
              <w:t>victoria_B</w:t>
            </w:r>
            <w:r>
              <w:rPr>
                <w:sz w:val="17"/>
              </w:rPr>
              <w:t xml:space="preserve"> o </w:t>
            </w:r>
            <w:r>
              <w:rPr>
                <w:rStyle w:val="VerbatimChar"/>
              </w:rPr>
              <w:t>empate_bloqueo</w:t>
            </w:r>
            <w:r>
              <w:rPr>
                <w:sz w:val="17"/>
              </w:rPr>
              <w:t>).</w:t>
            </w:r>
          </w:p>
        </w:tc>
        <w:tc>
          <w:tcPr>
            <w:tcW w:w="1584" w:type="dxa"/>
          </w:tcPr>
          <w:p w14:paraId="31144166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Sí: cada acción crea un estado nuevo</w:t>
            </w:r>
          </w:p>
        </w:tc>
      </w:tr>
    </w:tbl>
    <w:p w14:paraId="1D23C832" w14:textId="77777777" w:rsidR="00973F59" w:rsidRDefault="00921817">
      <w:pPr>
        <w:pStyle w:val="Textoindependiente"/>
      </w:pPr>
      <w:r>
        <w:rPr>
          <w:rStyle w:val="VerbatimChar"/>
        </w:rPr>
        <w:t>EstadoJuego</w:t>
      </w:r>
      <w:r>
        <w:t xml:space="preserve"> y </w:t>
      </w:r>
      <w:r>
        <w:rPr>
          <w:rStyle w:val="VerbatimChar"/>
        </w:rPr>
        <w:t>Unidad</w:t>
      </w:r>
      <w:r>
        <w:t xml:space="preserve"> son inmutables y hashables (</w:t>
      </w:r>
      <w:r>
        <w:rPr>
          <w:rStyle w:val="VerbatimChar"/>
        </w:rPr>
        <w:t>dataclass(frozen=True)</w:t>
      </w:r>
      <w:r>
        <w:t xml:space="preserve">). Por eso sirven como claves de los conjuntos de visitados y de los diccionarios de mejor costo. Las unidades se guardan en una tupla ordenada por identificador: el orden de entrada no cambia la identidad del estado. El </w:t>
      </w:r>
      <w:r>
        <w:rPr>
          <w:rStyle w:val="VerbatimChar"/>
        </w:rPr>
        <w:t>Escenario</w:t>
      </w:r>
      <w:r>
        <w:t xml:space="preserve"> protege sus mapas contra modificaciones.</w:t>
      </w:r>
    </w:p>
    <w:p w14:paraId="00C3D6A6" w14:textId="77777777" w:rsidR="00973F59" w:rsidRDefault="00921817">
      <w:pPr>
        <w:pStyle w:val="Ttulo2"/>
      </w:pPr>
      <w:bookmarkStart w:id="32" w:name="por-qué-la-representación-es-suficiente"/>
      <w:bookmarkStart w:id="33" w:name="_Toc243184690"/>
      <w:bookmarkEnd w:id="30"/>
      <w:r>
        <w:t>4.2. Por qué la representación es suficiente</w:t>
      </w:r>
      <w:bookmarkEnd w:id="33"/>
    </w:p>
    <w:p w14:paraId="740E3F6C" w14:textId="77777777" w:rsidR="00973F59" w:rsidRDefault="00921817">
      <w:pPr>
        <w:pStyle w:val="FirstParagraph"/>
      </w:pPr>
      <w:r>
        <w:t>Decidir bien exige saber qué acciones existen, a dónde llevan, cuánto cuestan y si el juego terminó. Cada campo aporta una parte, y ninguno sobra.</w:t>
      </w:r>
    </w:p>
    <w:p w14:paraId="61A3F703" w14:textId="77777777" w:rsidR="00973F59" w:rsidRDefault="00921817">
      <w:pPr>
        <w:pStyle w:val="Compact"/>
        <w:numPr>
          <w:ilvl w:val="0"/>
          <w:numId w:val="9"/>
        </w:numPr>
      </w:pPr>
      <w:r>
        <w:rPr>
          <w:b/>
          <w:bCs/>
        </w:rPr>
        <w:t>Posiciones de todas las unidades:</w:t>
      </w:r>
      <w:r>
        <w:t xml:space="preserve"> definen los movimientos legales, porque una celda ocupada no es un destino válido, y las intercepciones posibles, por adyacencia al portador.</w:t>
      </w:r>
    </w:p>
    <w:p w14:paraId="6A481F4E" w14:textId="77777777" w:rsidR="00973F59" w:rsidRDefault="00921817">
      <w:pPr>
        <w:pStyle w:val="Compact"/>
        <w:numPr>
          <w:ilvl w:val="0"/>
          <w:numId w:val="9"/>
        </w:numPr>
      </w:pPr>
      <w:r>
        <w:rPr>
          <w:b/>
          <w:bCs/>
        </w:rPr>
        <w:t>Turno:</w:t>
      </w:r>
      <w:r>
        <w:t xml:space="preserve"> define qué bando puede actuar.</w:t>
      </w:r>
    </w:p>
    <w:p w14:paraId="6BE5DEC8" w14:textId="77777777" w:rsidR="00973F59" w:rsidRDefault="00921817">
      <w:pPr>
        <w:pStyle w:val="Compact"/>
        <w:numPr>
          <w:ilvl w:val="0"/>
          <w:numId w:val="9"/>
        </w:numPr>
      </w:pPr>
      <w:r>
        <w:rPr>
          <w:b/>
          <w:bCs/>
        </w:rPr>
        <w:t>Portador del recurso:</w:t>
      </w:r>
      <w:r>
        <w:t xml:space="preserve"> distingue situaciones visualmente idénticas. Con portador, el objetivo es llevarlo a la base; sin portador, conseguirlo.</w:t>
      </w:r>
    </w:p>
    <w:p w14:paraId="6CA08AA0" w14:textId="77777777" w:rsidR="00973F59" w:rsidRDefault="00921817">
      <w:pPr>
        <w:pStyle w:val="Compact"/>
        <w:numPr>
          <w:ilvl w:val="0"/>
          <w:numId w:val="9"/>
        </w:numPr>
      </w:pPr>
      <w:r>
        <w:rPr>
          <w:b/>
          <w:bCs/>
        </w:rPr>
        <w:t>Posición del recurso libre:</w:t>
      </w:r>
      <w:r>
        <w:t xml:space="preserve"> solo cuando no hay portador. Si lo hay, vale </w:t>
      </w:r>
      <w:r>
        <w:rPr>
          <w:rStyle w:val="VerbatimChar"/>
        </w:rPr>
        <w:t>null</w:t>
      </w:r>
      <w:r>
        <w:t xml:space="preserve"> para no duplicar información.</w:t>
      </w:r>
    </w:p>
    <w:p w14:paraId="65F31296" w14:textId="77777777" w:rsidR="00973F59" w:rsidRDefault="00921817">
      <w:pPr>
        <w:pStyle w:val="Compact"/>
        <w:numPr>
          <w:ilvl w:val="0"/>
          <w:numId w:val="9"/>
        </w:numPr>
      </w:pPr>
      <w:r>
        <w:rPr>
          <w:b/>
          <w:bCs/>
        </w:rPr>
        <w:t>Estado de la partida:</w:t>
      </w:r>
      <w:r>
        <w:t xml:space="preserve"> hace explícitos los estados terminales.</w:t>
      </w:r>
    </w:p>
    <w:p w14:paraId="391CE513" w14:textId="77777777" w:rsidR="00973F59" w:rsidRDefault="00921817">
      <w:pPr>
        <w:pStyle w:val="FirstParagraph"/>
      </w:pPr>
      <w:r>
        <w:t xml:space="preserve">Lo que no cambia, como el mapa, los costos o las bases, vive en el </w:t>
      </w:r>
      <w:r>
        <w:rPr>
          <w:rStyle w:val="VerbatimChar"/>
        </w:rPr>
        <w:t>Escenario</w:t>
      </w:r>
      <w:r>
        <w:t>. Así los estados son pequeños y su hash es barato.</w:t>
      </w:r>
    </w:p>
    <w:p w14:paraId="248CE8EA" w14:textId="77777777" w:rsidR="00973F59" w:rsidRDefault="00921817">
      <w:pPr>
        <w:pStyle w:val="Ttulo2"/>
      </w:pPr>
      <w:bookmarkStart w:id="34" w:name="estado-compuesto-caso-mínimo-6"/>
      <w:bookmarkStart w:id="35" w:name="_Toc243184691"/>
      <w:bookmarkEnd w:id="32"/>
      <w:r>
        <w:t>4.3. Estado compuesto (caso mínimo 6)</w:t>
      </w:r>
      <w:bookmarkEnd w:id="35"/>
    </w:p>
    <w:p w14:paraId="4CD018C5" w14:textId="77777777" w:rsidR="00973F59" w:rsidRDefault="00921817">
      <w:pPr>
        <w:pStyle w:val="FirstParagraph"/>
      </w:pPr>
      <w:r>
        <w:rPr>
          <w:rStyle w:val="VerbatimChar"/>
        </w:rPr>
        <w:t>estado_compuesto_libre.json</w:t>
      </w:r>
      <w:r>
        <w:t xml:space="preserve"> y </w:t>
      </w:r>
      <w:r>
        <w:rPr>
          <w:rStyle w:val="VerbatimChar"/>
        </w:rPr>
        <w:t>estado_compuesto_portador.json</w:t>
      </w:r>
      <w:r>
        <w:t xml:space="preserve"> ponen las seis unidades en las mismas casillas. Solo cambia si A1 transporta el recurso.</w:t>
      </w:r>
    </w:p>
    <w:p w14:paraId="66532D82" w14:textId="77777777" w:rsidR="00973F59" w:rsidRDefault="00921817">
      <w:pPr>
        <w:pStyle w:val="Compact"/>
        <w:numPr>
          <w:ilvl w:val="0"/>
          <w:numId w:val="10"/>
        </w:numPr>
      </w:pPr>
      <w:r>
        <w:t xml:space="preserve">Los dos </w:t>
      </w:r>
      <w:r>
        <w:rPr>
          <w:rStyle w:val="VerbatimChar"/>
        </w:rPr>
        <w:t>EstadoJuego</w:t>
      </w:r>
      <w:r>
        <w:t xml:space="preserve"> son distintos: tienen distinto hash.</w:t>
      </w:r>
    </w:p>
    <w:p w14:paraId="2005BC4E" w14:textId="77777777" w:rsidR="00973F59" w:rsidRDefault="00921817">
      <w:pPr>
        <w:pStyle w:val="Compact"/>
        <w:numPr>
          <w:ilvl w:val="0"/>
          <w:numId w:val="10"/>
        </w:numPr>
      </w:pPr>
      <w:r>
        <w:t>Su utilidad es 4 sin portador y 92 con portador.</w:t>
      </w:r>
    </w:p>
    <w:p w14:paraId="1715BB47" w14:textId="77777777" w:rsidR="00973F59" w:rsidRDefault="00921817">
      <w:pPr>
        <w:pStyle w:val="Compact"/>
        <w:numPr>
          <w:ilvl w:val="0"/>
          <w:numId w:val="10"/>
        </w:numPr>
      </w:pPr>
      <w:r>
        <w:t xml:space="preserve">Alfa-beta decide </w:t>
      </w:r>
      <w:r>
        <w:rPr>
          <w:rStyle w:val="VerbatimChar"/>
        </w:rPr>
        <w:t>aproximarse_al_recurso</w:t>
      </w:r>
      <w:r>
        <w:t xml:space="preserve"> en el primero y </w:t>
      </w:r>
      <w:r>
        <w:rPr>
          <w:rStyle w:val="VerbatimChar"/>
        </w:rPr>
        <w:t>avanzar</w:t>
      </w:r>
      <w:r>
        <w:t xml:space="preserve"> en el segundo, en las profundidades 1 a 4.</w:t>
      </w:r>
    </w:p>
    <w:p w14:paraId="37BE5C73" w14:textId="77777777" w:rsidR="00973F59" w:rsidRDefault="00921817">
      <w:pPr>
        <w:pStyle w:val="FirstParagraph"/>
      </w:pPr>
      <w:r>
        <w:t xml:space="preserve">En búsqueda ocurre lo mismo. En </w:t>
      </w:r>
      <w:r>
        <w:rPr>
          <w:rStyle w:val="VerbatimChar"/>
        </w:rPr>
        <w:t>ejemplo_enunciado.json</w:t>
      </w:r>
      <w:r>
        <w:t xml:space="preserve">, BFS expande dos veces la celda </w:t>
      </w:r>
      <w:r>
        <w:rPr>
          <w:rStyle w:val="VerbatimChar"/>
        </w:rPr>
        <w:t>(1, 2)</w:t>
      </w:r>
      <w:r>
        <w:t>: una vez A1 lleva el recurso y otra no.</w:t>
      </w:r>
    </w:p>
    <w:p w14:paraId="1CED7076" w14:textId="77777777" w:rsidR="00973F59" w:rsidRDefault="00973F59">
      <w:pPr>
        <w:pBdr>
          <w:bottom w:val="single" w:sz="4" w:space="0" w:color="E2E8F0"/>
        </w:pBdr>
        <w:spacing w:before="360" w:after="0"/>
        <w:rPr>
          <w:sz w:val="4"/>
        </w:rPr>
      </w:pPr>
    </w:p>
    <w:p w14:paraId="5C0019AF" w14:textId="77777777" w:rsidR="00973F59" w:rsidRDefault="00921817">
      <w:pPr>
        <w:pStyle w:val="Ttulo1"/>
      </w:pPr>
      <w:bookmarkStart w:id="36" w:name="reglas-del-juego"/>
      <w:bookmarkStart w:id="37" w:name="_Toc243184692"/>
      <w:bookmarkEnd w:id="28"/>
      <w:bookmarkEnd w:id="34"/>
      <w:r>
        <w:t>5. Reglas del juego</w:t>
      </w:r>
      <w:bookmarkEnd w:id="37"/>
    </w:p>
    <w:p w14:paraId="0AE63EF8" w14:textId="77777777" w:rsidR="00973F59" w:rsidRDefault="00921817">
      <w:pPr>
        <w:pStyle w:val="Ttulo2"/>
      </w:pPr>
      <w:bookmarkStart w:id="38" w:name="mecánicas"/>
      <w:bookmarkStart w:id="39" w:name="_Toc243184693"/>
      <w:r>
        <w:t>5.1. Mecánicas</w:t>
      </w:r>
      <w:bookmarkEnd w:id="39"/>
    </w:p>
    <w:p w14:paraId="3E0A7541" w14:textId="77777777" w:rsidR="00973F59" w:rsidRDefault="00921817">
      <w:pPr>
        <w:pStyle w:val="Compact"/>
        <w:numPr>
          <w:ilvl w:val="0"/>
          <w:numId w:val="11"/>
        </w:numPr>
      </w:pPr>
      <w:r>
        <w:rPr>
          <w:b/>
          <w:bCs/>
        </w:rPr>
        <w:t>Turnos:</w:t>
      </w:r>
      <w:r>
        <w:t xml:space="preserve"> en cada turno, el bando activo elige </w:t>
      </w:r>
      <w:r>
        <w:rPr>
          <w:b/>
          <w:bCs/>
        </w:rPr>
        <w:t>una</w:t>
      </w:r>
      <w:r>
        <w:t xml:space="preserve"> unidad y </w:t>
      </w:r>
      <w:r>
        <w:rPr>
          <w:b/>
          <w:bCs/>
        </w:rPr>
        <w:t>una</w:t>
      </w:r>
      <w:r>
        <w:t xml:space="preserve"> acción legal. </w:t>
      </w:r>
      <w:r>
        <w:rPr>
          <w:rStyle w:val="VerbatimChar"/>
        </w:rPr>
        <w:t>aplicar_accion</w:t>
      </w:r>
      <w:r>
        <w:t xml:space="preserve"> alterna el turno exactamente una vez.</w:t>
      </w:r>
    </w:p>
    <w:p w14:paraId="32410B31" w14:textId="77777777" w:rsidR="00973F59" w:rsidRDefault="00921817">
      <w:pPr>
        <w:pStyle w:val="Compact"/>
        <w:numPr>
          <w:ilvl w:val="0"/>
          <w:numId w:val="11"/>
        </w:numPr>
      </w:pPr>
      <w:r>
        <w:rPr>
          <w:b/>
          <w:bCs/>
        </w:rPr>
        <w:t>Mover:</w:t>
      </w:r>
      <w:r>
        <w:t xml:space="preserve"> una celda ortogonal, dentro del mapa, hacia una celda transitable y libre.</w:t>
      </w:r>
    </w:p>
    <w:p w14:paraId="045722B5" w14:textId="77777777" w:rsidR="00973F59" w:rsidRDefault="00921817">
      <w:pPr>
        <w:pStyle w:val="Compact"/>
        <w:numPr>
          <w:ilvl w:val="0"/>
          <w:numId w:val="11"/>
        </w:numPr>
      </w:pPr>
      <w:r>
        <w:rPr>
          <w:b/>
          <w:bCs/>
        </w:rPr>
        <w:t>Recoger:</w:t>
      </w:r>
      <w:r>
        <w:t xml:space="preserve"> al entrar en la celda del recurso libre, la unidad lo recoge. Pasar junto a él no lo recoge.</w:t>
      </w:r>
    </w:p>
    <w:p w14:paraId="1DDB2D4F" w14:textId="77777777" w:rsidR="00973F59" w:rsidRDefault="00921817">
      <w:pPr>
        <w:pStyle w:val="Compact"/>
        <w:numPr>
          <w:ilvl w:val="0"/>
          <w:numId w:val="11"/>
        </w:numPr>
      </w:pPr>
      <w:r>
        <w:rPr>
          <w:b/>
          <w:bCs/>
        </w:rPr>
        <w:t>Transportar:</w:t>
      </w:r>
      <w:r>
        <w:t xml:space="preserve"> el recurso viaja con su portador.</w:t>
      </w:r>
    </w:p>
    <w:p w14:paraId="7C65E1F9" w14:textId="77777777" w:rsidR="00973F59" w:rsidRDefault="00921817">
      <w:pPr>
        <w:pStyle w:val="Compact"/>
        <w:numPr>
          <w:ilvl w:val="0"/>
          <w:numId w:val="11"/>
        </w:numPr>
      </w:pPr>
      <w:r>
        <w:rPr>
          <w:b/>
          <w:bCs/>
        </w:rPr>
        <w:t>Interceptar:</w:t>
      </w:r>
      <w:r>
        <w:t xml:space="preserve"> una unidad ortogonalmente adyacente al portador rival le quita el recurso. Nadie se mueve. Cuesta lo que el terreno del portador.</w:t>
      </w:r>
    </w:p>
    <w:p w14:paraId="6B9B0916" w14:textId="77777777" w:rsidR="00973F59" w:rsidRDefault="00921817">
      <w:pPr>
        <w:pStyle w:val="Compact"/>
        <w:numPr>
          <w:ilvl w:val="0"/>
          <w:numId w:val="11"/>
        </w:numPr>
      </w:pPr>
      <w:r>
        <w:rPr>
          <w:b/>
          <w:bCs/>
        </w:rPr>
        <w:t>Victoria:</w:t>
      </w:r>
      <w:r>
        <w:t xml:space="preserve"> gana el bando cuyo portador está en su </w:t>
      </w:r>
      <w:r>
        <w:rPr>
          <w:b/>
          <w:bCs/>
        </w:rPr>
        <w:t>propia</w:t>
      </w:r>
      <w:r>
        <w:t xml:space="preserve"> base. Llevarlo a la base rival no da la victoria.</w:t>
      </w:r>
    </w:p>
    <w:p w14:paraId="35B8861B" w14:textId="77777777" w:rsidR="00973F59" w:rsidRDefault="00921817">
      <w:pPr>
        <w:pStyle w:val="Compact"/>
        <w:numPr>
          <w:ilvl w:val="0"/>
          <w:numId w:val="11"/>
        </w:numPr>
      </w:pPr>
      <w:r>
        <w:rPr>
          <w:b/>
          <w:bCs/>
        </w:rPr>
        <w:t>Simetría:</w:t>
      </w:r>
      <w:r>
        <w:t xml:space="preserve"> A y B usan exactamente las mismas reglas. Todas las unidades son del tipo </w:t>
      </w:r>
      <w:r>
        <w:rPr>
          <w:rStyle w:val="VerbatimChar"/>
        </w:rPr>
        <w:t>estandar</w:t>
      </w:r>
      <w:r>
        <w:t>.</w:t>
      </w:r>
    </w:p>
    <w:p w14:paraId="02FD900E" w14:textId="77777777" w:rsidR="00973F59" w:rsidRDefault="00921817">
      <w:pPr>
        <w:pStyle w:val="FirstParagraph"/>
      </w:pPr>
      <w:r>
        <w:t>Cada unidad aporta a lo sumo cinco acciones: cuatro movimientos y una intercepción.</w:t>
      </w:r>
    </w:p>
    <w:p w14:paraId="548C1F2F" w14:textId="77777777" w:rsidR="00973F59" w:rsidRDefault="00921817">
      <w:pPr>
        <w:pStyle w:val="Ttulo2"/>
      </w:pPr>
      <w:bookmarkStart w:id="40" w:name="reglas-deterministas-de-borde"/>
      <w:bookmarkStart w:id="41" w:name="_Toc243184694"/>
      <w:bookmarkEnd w:id="38"/>
      <w:r>
        <w:t>5.2. Reglas deterministas de borde</w:t>
      </w:r>
      <w:bookmarkEnd w:id="41"/>
    </w:p>
    <w:p w14:paraId="1E952D76" w14:textId="77777777" w:rsidR="00973F59" w:rsidRDefault="00921817">
      <w:pPr>
        <w:pStyle w:val="FirstParagraph"/>
      </w:pPr>
      <w:r>
        <w:t>El enunciado pide reglas para bloqueos, imposibilidad de continuar, ausencia de ruta y pérdida del portador.</w:t>
      </w:r>
    </w:p>
    <w:p w14:paraId="5BFDDB1C" w14:textId="77777777" w:rsidR="00973F59" w:rsidRDefault="00921817">
      <w:pPr>
        <w:pStyle w:val="Compact"/>
        <w:numPr>
          <w:ilvl w:val="0"/>
          <w:numId w:val="12"/>
        </w:numPr>
      </w:pPr>
      <w:r>
        <w:rPr>
          <w:b/>
          <w:bCs/>
        </w:rPr>
        <w:t>Una unidad sin movimientos:</w:t>
      </w:r>
      <w:r>
        <w:t xml:space="preserve"> no genera acciones ni es seleccionable. Las demás unidades de su bando actúan con normalidad.</w:t>
      </w:r>
    </w:p>
    <w:p w14:paraId="34CBB9CF" w14:textId="77777777" w:rsidR="00973F59" w:rsidRDefault="00921817">
      <w:pPr>
        <w:pStyle w:val="Compact"/>
        <w:numPr>
          <w:ilvl w:val="0"/>
          <w:numId w:val="12"/>
        </w:numPr>
      </w:pPr>
      <w:r>
        <w:rPr>
          <w:b/>
          <w:bCs/>
        </w:rPr>
        <w:t>Todo el bando activo bloqueado:</w:t>
      </w:r>
      <w:r>
        <w:t xml:space="preserve"> el turno pasa una vez al adversario, si este puede actuar (</w:t>
      </w:r>
      <w:r>
        <w:rPr>
          <w:rStyle w:val="VerbatimChar"/>
        </w:rPr>
        <w:t>resolver_bloqueo_turno</w:t>
      </w:r>
      <w:r>
        <w:t>).</w:t>
      </w:r>
    </w:p>
    <w:p w14:paraId="06A3FE9D" w14:textId="77777777" w:rsidR="00973F59" w:rsidRDefault="00921817">
      <w:pPr>
        <w:pStyle w:val="Compact"/>
        <w:numPr>
          <w:ilvl w:val="0"/>
          <w:numId w:val="12"/>
        </w:numPr>
      </w:pPr>
      <w:r>
        <w:rPr>
          <w:b/>
          <w:bCs/>
        </w:rPr>
        <w:t>Ambos bandos bloqueados:</w:t>
      </w:r>
      <w:r>
        <w:t xml:space="preserve"> la partida termina en </w:t>
      </w:r>
      <w:r>
        <w:rPr>
          <w:rStyle w:val="VerbatimChar"/>
        </w:rPr>
        <w:t>empate_bloqueo</w:t>
      </w:r>
      <w:r>
        <w:t>. Es terminal y evita pases infinitos.</w:t>
      </w:r>
    </w:p>
    <w:p w14:paraId="5C6B7A4A" w14:textId="77777777" w:rsidR="00973F59" w:rsidRDefault="00921817">
      <w:pPr>
        <w:pStyle w:val="Compact"/>
        <w:numPr>
          <w:ilvl w:val="0"/>
          <w:numId w:val="12"/>
        </w:numPr>
      </w:pPr>
      <w:r>
        <w:rPr>
          <w:b/>
          <w:bCs/>
        </w:rPr>
        <w:t>No existe ruta:</w:t>
      </w:r>
      <w:r>
        <w:t xml:space="preserve"> la búsqueda devuelve </w:t>
      </w:r>
      <w:r>
        <w:rPr>
          <w:rStyle w:val="VerbatimChar"/>
        </w:rPr>
        <w:t>exito = false</w:t>
      </w:r>
      <w:r>
        <w:t xml:space="preserve">, camino y acciones vacíos y </w:t>
      </w:r>
      <w:r>
        <w:rPr>
          <w:rStyle w:val="VerbatimChar"/>
        </w:rPr>
        <w:t>costo = null</w:t>
      </w:r>
      <w:r>
        <w:t>. El estado no cambia.</w:t>
      </w:r>
    </w:p>
    <w:p w14:paraId="223F5DFF" w14:textId="77777777" w:rsidR="00973F59" w:rsidRDefault="00921817">
      <w:pPr>
        <w:pStyle w:val="Compact"/>
        <w:numPr>
          <w:ilvl w:val="0"/>
          <w:numId w:val="12"/>
        </w:numPr>
      </w:pPr>
      <w:r>
        <w:rPr>
          <w:b/>
          <w:bCs/>
        </w:rPr>
        <w:t>Pérdida del portador:</w:t>
      </w:r>
      <w:r>
        <w:t xml:space="preserve"> por intercepción, el recurso pasa al interceptor en una sola transición y nadie se elimina. Si el interceptor está en su base, gana en ese momento.</w:t>
      </w:r>
    </w:p>
    <w:p w14:paraId="7405D5CD" w14:textId="77777777" w:rsidR="00973F59" w:rsidRDefault="00921817">
      <w:pPr>
        <w:pStyle w:val="Compact"/>
        <w:numPr>
          <w:ilvl w:val="0"/>
          <w:numId w:val="12"/>
        </w:numPr>
      </w:pPr>
      <w:r>
        <w:rPr>
          <w:b/>
          <w:bCs/>
        </w:rPr>
        <w:t>Partida sin final:</w:t>
      </w:r>
      <w:r>
        <w:t xml:space="preserve"> el modo </w:t>
      </w:r>
      <w:r>
        <w:rPr>
          <w:rStyle w:val="VerbatimChar"/>
        </w:rPr>
        <w:t>partida</w:t>
      </w:r>
      <w:r>
        <w:t xml:space="preserve"> se detiene en </w:t>
      </w:r>
      <w:r>
        <w:rPr>
          <w:rStyle w:val="VerbatimChar"/>
        </w:rPr>
        <w:t>prueba.max_turnos</w:t>
      </w:r>
      <w:r>
        <w:t>, 50 por defecto. No hay empate por repetición.</w:t>
      </w:r>
    </w:p>
    <w:p w14:paraId="1EE81555" w14:textId="77777777" w:rsidR="00973F59" w:rsidRDefault="00921817">
      <w:pPr>
        <w:pStyle w:val="FirstParagraph"/>
      </w:pPr>
      <w:r>
        <w:t>Las reglas son deterministas: el mismo estado y escenario producen siempre el mismo resultado, sin azar ni estado externo.</w:t>
      </w:r>
    </w:p>
    <w:p w14:paraId="48871B18" w14:textId="77777777" w:rsidR="00973F59" w:rsidRDefault="00921817">
      <w:pPr>
        <w:pStyle w:val="Ttulo2"/>
      </w:pPr>
      <w:bookmarkStart w:id="42" w:name="tácticas"/>
      <w:bookmarkStart w:id="43" w:name="_Toc243184695"/>
      <w:bookmarkEnd w:id="40"/>
      <w:r>
        <w:t>5.3. Tácticas</w:t>
      </w:r>
      <w:bookmarkEnd w:id="43"/>
    </w:p>
    <w:p w14:paraId="022750EC" w14:textId="77777777" w:rsidR="00973F59" w:rsidRDefault="00921817">
      <w:pPr>
        <w:pStyle w:val="FirstParagraph"/>
      </w:pPr>
      <w:r>
        <w:t xml:space="preserve">Las tácticas del enunciado no son mecánicas nuevas. Son el significado de cada acción legal en su contexto. </w:t>
      </w:r>
      <w:r>
        <w:rPr>
          <w:rStyle w:val="VerbatimChar"/>
        </w:rPr>
        <w:t>src/tacticalgrid/juego/tacticas.py</w:t>
      </w:r>
      <w:r>
        <w:t xml:space="preserve"> clasifica cada acción, en orden de prioridad, como </w:t>
      </w:r>
      <w:r>
        <w:rPr>
          <w:rStyle w:val="VerbatimChar"/>
        </w:rPr>
        <w:t>interceptar_portador</w:t>
      </w:r>
      <w:r>
        <w:t xml:space="preserve">, </w:t>
      </w:r>
      <w:r>
        <w:rPr>
          <w:rStyle w:val="VerbatimChar"/>
        </w:rPr>
        <w:t>aproximarse_al_recurso</w:t>
      </w:r>
      <w:r>
        <w:t xml:space="preserve">, </w:t>
      </w:r>
      <w:r>
        <w:rPr>
          <w:rStyle w:val="VerbatimChar"/>
        </w:rPr>
        <w:t>avanzar</w:t>
      </w:r>
      <w:r>
        <w:t xml:space="preserve">, </w:t>
      </w:r>
      <w:r>
        <w:rPr>
          <w:rStyle w:val="VerbatimChar"/>
        </w:rPr>
        <w:t>proteger_zona</w:t>
      </w:r>
      <w:r>
        <w:t xml:space="preserve">, </w:t>
      </w:r>
      <w:r>
        <w:rPr>
          <w:rStyle w:val="VerbatimChar"/>
        </w:rPr>
        <w:t>bloquear_posicion</w:t>
      </w:r>
      <w:r>
        <w:t xml:space="preserve">, </w:t>
      </w:r>
      <w:r>
        <w:rPr>
          <w:rStyle w:val="VerbatimChar"/>
        </w:rPr>
        <w:t>perseguir_portador</w:t>
      </w:r>
      <w:r>
        <w:t xml:space="preserve"> o </w:t>
      </w:r>
      <w:r>
        <w:rPr>
          <w:rStyle w:val="VerbatimChar"/>
        </w:rPr>
        <w:t>reposicionar</w:t>
      </w:r>
      <w:r>
        <w:t>. Solo usa los conceptos “propio” y “rival”.</w:t>
      </w:r>
    </w:p>
    <w:p w14:paraId="3958221C" w14:textId="77777777" w:rsidR="00973F59" w:rsidRDefault="00921817">
      <w:pPr>
        <w:pStyle w:val="Textodebloque"/>
      </w:pPr>
      <w:r>
        <w:rPr>
          <w:b/>
          <w:bCs/>
          <w:color w:val="1E293B"/>
        </w:rPr>
        <w:t>Nota:</w:t>
      </w:r>
      <w:r>
        <w:t xml:space="preserve"> La clasificación explica las decisiones y define el orden </w:t>
      </w:r>
      <w:r>
        <w:rPr>
          <w:rStyle w:val="VerbatimChar"/>
        </w:rPr>
        <w:t>tactico</w:t>
      </w:r>
      <w:r>
        <w:t xml:space="preserve"> de exploración. No cambia qué acciones son legales.</w:t>
      </w:r>
    </w:p>
    <w:p w14:paraId="052164BE" w14:textId="77777777" w:rsidR="00973F59" w:rsidRDefault="00973F59">
      <w:pPr>
        <w:pBdr>
          <w:bottom w:val="single" w:sz="4" w:space="0" w:color="E2E8F0"/>
        </w:pBdr>
        <w:spacing w:before="360" w:after="0"/>
        <w:rPr>
          <w:sz w:val="4"/>
        </w:rPr>
      </w:pPr>
    </w:p>
    <w:p w14:paraId="6D228BF6" w14:textId="77777777" w:rsidR="00973F59" w:rsidRDefault="00921817">
      <w:pPr>
        <w:pStyle w:val="Ttulo1"/>
      </w:pPr>
      <w:bookmarkStart w:id="44" w:name="costos"/>
      <w:bookmarkStart w:id="45" w:name="_Toc243184696"/>
      <w:bookmarkEnd w:id="36"/>
      <w:bookmarkEnd w:id="42"/>
      <w:r>
        <w:t>6. Costos</w:t>
      </w:r>
      <w:bookmarkEnd w:id="45"/>
    </w:p>
    <w:p w14:paraId="61604C62" w14:textId="77777777" w:rsidR="00973F59" w:rsidRDefault="00921817">
      <w:pPr>
        <w:pStyle w:val="Compact"/>
        <w:numPr>
          <w:ilvl w:val="0"/>
          <w:numId w:val="13"/>
        </w:numPr>
      </w:pPr>
      <w:r>
        <w:rPr>
          <w:b/>
          <w:bCs/>
        </w:rPr>
        <w:t>Origen:</w:t>
      </w:r>
      <w:r>
        <w:t xml:space="preserve"> todo costo se lee de </w:t>
      </w:r>
      <w:r>
        <w:rPr>
          <w:rStyle w:val="VerbatimChar"/>
        </w:rPr>
        <w:t>tipos_terreno</w:t>
      </w:r>
      <w:r>
        <w:t xml:space="preserve"> en el escenario cargado. Ningún algoritmo contiene costos, mapas ni posiciones fijas.</w:t>
      </w:r>
    </w:p>
    <w:p w14:paraId="465F3AB8" w14:textId="77777777" w:rsidR="00973F59" w:rsidRDefault="00921817">
      <w:pPr>
        <w:pStyle w:val="Compact"/>
        <w:numPr>
          <w:ilvl w:val="0"/>
          <w:numId w:val="13"/>
        </w:numPr>
      </w:pPr>
      <w:r>
        <w:rPr>
          <w:b/>
          <w:bCs/>
        </w:rPr>
        <w:t>Costo de una acción:</w:t>
      </w:r>
      <w:r>
        <w:t xml:space="preserve"> el del terreno de la celda destino. En una intercepción, el del terreno del portador.</w:t>
      </w:r>
    </w:p>
    <w:p w14:paraId="4E5C8CFE" w14:textId="77777777" w:rsidR="00973F59" w:rsidRDefault="00921817">
      <w:pPr>
        <w:pStyle w:val="Compact"/>
        <w:numPr>
          <w:ilvl w:val="0"/>
          <w:numId w:val="13"/>
        </w:numPr>
      </w:pPr>
      <w:r>
        <w:rPr>
          <w:b/>
          <w:bCs/>
        </w:rPr>
        <w:t>Validación:</w:t>
      </w:r>
      <w:r>
        <w:t xml:space="preserve"> todo terreno transitable debe tener costo positivo. Se aceptan enteros y decimales.</w:t>
      </w:r>
    </w:p>
    <w:p w14:paraId="4F99D88B" w14:textId="77777777" w:rsidR="00973F59" w:rsidRDefault="00921817">
      <w:pPr>
        <w:pStyle w:val="Compact"/>
        <w:numPr>
          <w:ilvl w:val="0"/>
          <w:numId w:val="13"/>
        </w:numPr>
      </w:pPr>
      <w:r>
        <w:rPr>
          <w:b/>
          <w:bCs/>
        </w:rPr>
        <w:t>Costo mínimo de paso:</w:t>
      </w:r>
      <w:r>
        <w:t xml:space="preserve"> </w:t>
      </w:r>
      <w:r>
        <w:rPr>
          <w:rStyle w:val="VerbatimChar"/>
        </w:rPr>
        <w:t>ProblemaNavegacion</w:t>
      </w:r>
      <w:r>
        <w:t xml:space="preserve"> calcula una vez el menor costo transitable. Las heurísticas lo usan como escala, y así siguen siendo admisibles aunque haya costos menores que 1.</w:t>
      </w:r>
    </w:p>
    <w:p w14:paraId="5C153864" w14:textId="77777777" w:rsidR="00973F59" w:rsidRDefault="00921817">
      <w:pPr>
        <w:pStyle w:val="Compact"/>
        <w:numPr>
          <w:ilvl w:val="0"/>
          <w:numId w:val="13"/>
        </w:numPr>
      </w:pPr>
      <w:r>
        <w:rPr>
          <w:b/>
          <w:bCs/>
        </w:rPr>
        <w:t>Utilidad:</w:t>
      </w:r>
      <w:r>
        <w:t xml:space="preserve"> sus distancias también son costos del JSON, calculados respetando muros.</w:t>
      </w:r>
    </w:p>
    <w:p w14:paraId="352143BF" w14:textId="77777777" w:rsidR="00973F59" w:rsidRDefault="00921817">
      <w:pPr>
        <w:pStyle w:val="FirstParagraph"/>
      </w:pPr>
      <w:r>
        <w:t xml:space="preserve">Los escenarios propios incluyen mapas donde la ruta con menos movimientos es más cara que una más larga: </w:t>
      </w:r>
      <w:r>
        <w:rPr>
          <w:rStyle w:val="VerbatimChar"/>
        </w:rPr>
        <w:t>ruta_corta_vs_economica.json</w:t>
      </w:r>
      <w:r>
        <w:t xml:space="preserve"> y </w:t>
      </w:r>
      <w:r>
        <w:rPr>
          <w:rStyle w:val="VerbatimChar"/>
        </w:rPr>
        <w:t>campo_20x20.json</w:t>
      </w:r>
      <w:r>
        <w:t>. La sección 12.6 muestra qué pasa al cambiar un costo en el JSON.</w:t>
      </w:r>
    </w:p>
    <w:p w14:paraId="5830D40C" w14:textId="77777777" w:rsidR="00973F59" w:rsidRDefault="00973F59">
      <w:pPr>
        <w:pBdr>
          <w:bottom w:val="single" w:sz="4" w:space="0" w:color="E2E8F0"/>
        </w:pBdr>
        <w:spacing w:before="360" w:after="0"/>
        <w:rPr>
          <w:sz w:val="4"/>
        </w:rPr>
      </w:pPr>
    </w:p>
    <w:p w14:paraId="6443AC25" w14:textId="77777777" w:rsidR="00973F59" w:rsidRDefault="00921817">
      <w:pPr>
        <w:pStyle w:val="Ttulo1"/>
      </w:pPr>
      <w:bookmarkStart w:id="46" w:name="algoritmos-de-búsqueda"/>
      <w:bookmarkStart w:id="47" w:name="_Toc243184697"/>
      <w:bookmarkEnd w:id="44"/>
      <w:r>
        <w:t>7. Algoritmos de búsqueda</w:t>
      </w:r>
      <w:bookmarkEnd w:id="47"/>
    </w:p>
    <w:p w14:paraId="132FF4D7" w14:textId="77777777" w:rsidR="00973F59" w:rsidRDefault="00921817">
      <w:pPr>
        <w:pStyle w:val="FirstParagraph"/>
      </w:pPr>
      <w:r>
        <w:t xml:space="preserve">Los cinco algoritmos consumen el mismo </w:t>
      </w:r>
      <w:r>
        <w:rPr>
          <w:rStyle w:val="VerbatimChar"/>
        </w:rPr>
        <w:t>ProblemaNavegacion</w:t>
      </w:r>
      <w:r>
        <w:t xml:space="preserve"> y comparan </w:t>
      </w:r>
      <w:r>
        <w:rPr>
          <w:rStyle w:val="VerbatimChar"/>
        </w:rPr>
        <w:t>EstadoJuego</w:t>
      </w:r>
      <w:r>
        <w:t xml:space="preserve"> completos, no solo posiciones. Todos usan la instrumentación común (</w:t>
      </w:r>
      <w:r>
        <w:rPr>
          <w:rStyle w:val="VerbatimChar"/>
        </w:rPr>
        <w:t>src/tacticalgrid/algoritmos/instrumentacion.py</w:t>
      </w:r>
      <w:r>
        <w:t>), así que cuentan igual:</w:t>
      </w:r>
    </w:p>
    <w:p w14:paraId="31D09713" w14:textId="77777777" w:rsidR="00973F59" w:rsidRDefault="00921817">
      <w:pPr>
        <w:pStyle w:val="Compact"/>
        <w:numPr>
          <w:ilvl w:val="0"/>
          <w:numId w:val="14"/>
        </w:numPr>
      </w:pPr>
      <w:r>
        <w:rPr>
          <w:b/>
          <w:bCs/>
        </w:rPr>
        <w:t>Estado generado:</w:t>
      </w:r>
      <w:r>
        <w:t xml:space="preserve"> el que entra en la frontera, incluido el inicial. Un repetido descartado no cuenta.</w:t>
      </w:r>
    </w:p>
    <w:p w14:paraId="2A408BDF" w14:textId="77777777" w:rsidR="00973F59" w:rsidRDefault="00921817">
      <w:pPr>
        <w:pStyle w:val="Compact"/>
        <w:numPr>
          <w:ilvl w:val="0"/>
          <w:numId w:val="14"/>
        </w:numPr>
      </w:pPr>
      <w:r>
        <w:rPr>
          <w:b/>
          <w:bCs/>
        </w:rPr>
        <w:t>Estado expandido:</w:t>
      </w:r>
      <w:r>
        <w:t xml:space="preserve"> aquel cuyos sucesores se analizaron.</w:t>
      </w:r>
    </w:p>
    <w:p w14:paraId="0942A6EF" w14:textId="77777777" w:rsidR="00973F59" w:rsidRDefault="00921817">
      <w:pPr>
        <w:pStyle w:val="Compact"/>
        <w:numPr>
          <w:ilvl w:val="0"/>
          <w:numId w:val="14"/>
        </w:numPr>
      </w:pPr>
      <w:r>
        <w:rPr>
          <w:b/>
          <w:bCs/>
        </w:rPr>
        <w:t>Máximo de frontera:</w:t>
      </w:r>
      <w:r>
        <w:t xml:space="preserve"> el mayor número de entradas simultáneas en la frontera.</w:t>
      </w:r>
    </w:p>
    <w:tbl>
      <w:tblPr>
        <w:tblStyle w:val="Table"/>
        <w:tblW w:w="5000" w:type="pct"/>
        <w:tblBorders>
          <w:top w:val="single" w:sz="4" w:space="0" w:color="E2E8F0"/>
          <w:left w:val="nil"/>
          <w:bottom w:val="single" w:sz="4" w:space="0" w:color="E2E8F0"/>
          <w:right w:val="nil"/>
          <w:insideH w:val="single" w:sz="4" w:space="0" w:color="E2E8F0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20" w:firstRow="1" w:lastRow="0" w:firstColumn="0" w:lastColumn="0" w:noHBand="0" w:noVBand="0"/>
      </w:tblPr>
      <w:tblGrid>
        <w:gridCol w:w="1153"/>
        <w:gridCol w:w="2113"/>
        <w:gridCol w:w="2305"/>
        <w:gridCol w:w="1922"/>
        <w:gridCol w:w="2113"/>
      </w:tblGrid>
      <w:tr w:rsidR="00973F59" w14:paraId="37295921" w14:textId="77777777" w:rsidTr="00973F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950" w:type="dxa"/>
            <w:tcBorders>
              <w:bottom w:val="single" w:sz="8" w:space="0" w:color="CBD5E1"/>
            </w:tcBorders>
            <w:shd w:val="clear" w:color="auto" w:fill="F8FAFC"/>
          </w:tcPr>
          <w:p w14:paraId="5D0AC5C9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Algoritmo</w:t>
            </w:r>
          </w:p>
        </w:tc>
        <w:tc>
          <w:tcPr>
            <w:tcW w:w="1742" w:type="dxa"/>
            <w:tcBorders>
              <w:bottom w:val="single" w:sz="8" w:space="0" w:color="CBD5E1"/>
            </w:tcBorders>
            <w:shd w:val="clear" w:color="auto" w:fill="F8FAFC"/>
          </w:tcPr>
          <w:p w14:paraId="01529B3F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Frontera</w:t>
            </w:r>
          </w:p>
        </w:tc>
        <w:tc>
          <w:tcPr>
            <w:tcW w:w="1900" w:type="dxa"/>
            <w:tcBorders>
              <w:bottom w:val="single" w:sz="8" w:space="0" w:color="CBD5E1"/>
            </w:tcBorders>
            <w:shd w:val="clear" w:color="auto" w:fill="F8FAFC"/>
          </w:tcPr>
          <w:p w14:paraId="591A7097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Criterio de extracción</w:t>
            </w:r>
          </w:p>
        </w:tc>
        <w:tc>
          <w:tcPr>
            <w:tcW w:w="1584" w:type="dxa"/>
            <w:tcBorders>
              <w:bottom w:val="single" w:sz="8" w:space="0" w:color="CBD5E1"/>
            </w:tcBorders>
            <w:shd w:val="clear" w:color="auto" w:fill="F8FAFC"/>
          </w:tcPr>
          <w:p w14:paraId="665E2D3E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Completo</w:t>
            </w:r>
          </w:p>
        </w:tc>
        <w:tc>
          <w:tcPr>
            <w:tcW w:w="1742" w:type="dxa"/>
            <w:tcBorders>
              <w:bottom w:val="single" w:sz="8" w:space="0" w:color="CBD5E1"/>
            </w:tcBorders>
            <w:shd w:val="clear" w:color="auto" w:fill="F8FAFC"/>
          </w:tcPr>
          <w:p w14:paraId="45FA8767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Óptimo</w:t>
            </w:r>
          </w:p>
        </w:tc>
      </w:tr>
      <w:tr w:rsidR="00973F59" w14:paraId="41E0ACBB" w14:textId="77777777" w:rsidTr="00973F59">
        <w:trPr>
          <w:cantSplit/>
        </w:trPr>
        <w:tc>
          <w:tcPr>
            <w:tcW w:w="950" w:type="dxa"/>
          </w:tcPr>
          <w:p w14:paraId="484D113E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BFS</w:t>
            </w:r>
          </w:p>
        </w:tc>
        <w:tc>
          <w:tcPr>
            <w:tcW w:w="1742" w:type="dxa"/>
          </w:tcPr>
          <w:p w14:paraId="4F9B5196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Cola FIFO</w:t>
            </w:r>
          </w:p>
        </w:tc>
        <w:tc>
          <w:tcPr>
            <w:tcW w:w="1900" w:type="dxa"/>
          </w:tcPr>
          <w:p w14:paraId="1495CE12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Profundidad (movimientos)</w:t>
            </w:r>
          </w:p>
        </w:tc>
        <w:tc>
          <w:tcPr>
            <w:tcW w:w="1584" w:type="dxa"/>
          </w:tcPr>
          <w:p w14:paraId="520F5591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Sí</w:t>
            </w:r>
          </w:p>
        </w:tc>
        <w:tc>
          <w:tcPr>
            <w:tcW w:w="1742" w:type="dxa"/>
          </w:tcPr>
          <w:p w14:paraId="31526B07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En movimientos, no en costo</w:t>
            </w:r>
          </w:p>
        </w:tc>
      </w:tr>
      <w:tr w:rsidR="00973F59" w14:paraId="1FAB65E4" w14:textId="77777777" w:rsidTr="00973F59">
        <w:trPr>
          <w:cantSplit/>
        </w:trPr>
        <w:tc>
          <w:tcPr>
            <w:tcW w:w="950" w:type="dxa"/>
          </w:tcPr>
          <w:p w14:paraId="634F5CD2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DFS</w:t>
            </w:r>
          </w:p>
        </w:tc>
        <w:tc>
          <w:tcPr>
            <w:tcW w:w="1742" w:type="dxa"/>
          </w:tcPr>
          <w:p w14:paraId="76A8CACA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Pila LIFO explícita, sin recursión</w:t>
            </w:r>
          </w:p>
        </w:tc>
        <w:tc>
          <w:tcPr>
            <w:tcW w:w="1900" w:type="dxa"/>
          </w:tcPr>
          <w:p w14:paraId="447893CE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La rama más reciente</w:t>
            </w:r>
          </w:p>
        </w:tc>
        <w:tc>
          <w:tcPr>
            <w:tcW w:w="1584" w:type="dxa"/>
          </w:tcPr>
          <w:p w14:paraId="60CB1961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Sí, en espacios finitos con visitados</w:t>
            </w:r>
          </w:p>
        </w:tc>
        <w:tc>
          <w:tcPr>
            <w:tcW w:w="1742" w:type="dxa"/>
          </w:tcPr>
          <w:p w14:paraId="6A998C61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No</w:t>
            </w:r>
          </w:p>
        </w:tc>
      </w:tr>
      <w:tr w:rsidR="00973F59" w14:paraId="282D4136" w14:textId="77777777" w:rsidTr="00973F59">
        <w:trPr>
          <w:cantSplit/>
        </w:trPr>
        <w:tc>
          <w:tcPr>
            <w:tcW w:w="950" w:type="dxa"/>
          </w:tcPr>
          <w:p w14:paraId="0D70B0F3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UCS</w:t>
            </w:r>
          </w:p>
        </w:tc>
        <w:tc>
          <w:tcPr>
            <w:tcW w:w="1742" w:type="dxa"/>
          </w:tcPr>
          <w:p w14:paraId="37411AF1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Cola de prioridad</w:t>
            </w:r>
          </w:p>
        </w:tc>
        <w:tc>
          <w:tcPr>
            <w:tcW w:w="1900" w:type="dxa"/>
          </w:tcPr>
          <w:p w14:paraId="57B36006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g(n)</w:t>
            </w:r>
            <w:r>
              <w:rPr>
                <w:sz w:val="17"/>
              </w:rPr>
              <w:t>, costo acumulado</w:t>
            </w:r>
          </w:p>
        </w:tc>
        <w:tc>
          <w:tcPr>
            <w:tcW w:w="1584" w:type="dxa"/>
          </w:tcPr>
          <w:p w14:paraId="1777A32B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Sí</w:t>
            </w:r>
          </w:p>
        </w:tc>
        <w:tc>
          <w:tcPr>
            <w:tcW w:w="1742" w:type="dxa"/>
          </w:tcPr>
          <w:p w14:paraId="63BB6C0E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Sí, con costos positivos</w:t>
            </w:r>
          </w:p>
        </w:tc>
      </w:tr>
      <w:tr w:rsidR="00973F59" w14:paraId="4CD80D2C" w14:textId="77777777" w:rsidTr="00973F59">
        <w:trPr>
          <w:cantSplit/>
        </w:trPr>
        <w:tc>
          <w:tcPr>
            <w:tcW w:w="950" w:type="dxa"/>
          </w:tcPr>
          <w:p w14:paraId="6B2B6C36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A*</w:t>
            </w:r>
          </w:p>
        </w:tc>
        <w:tc>
          <w:tcPr>
            <w:tcW w:w="1742" w:type="dxa"/>
          </w:tcPr>
          <w:p w14:paraId="7BE34B46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Cola de prioridad</w:t>
            </w:r>
          </w:p>
        </w:tc>
        <w:tc>
          <w:tcPr>
            <w:tcW w:w="1900" w:type="dxa"/>
          </w:tcPr>
          <w:p w14:paraId="59CBBFC7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f(n) = g(n) + h(n)</w:t>
            </w:r>
          </w:p>
        </w:tc>
        <w:tc>
          <w:tcPr>
            <w:tcW w:w="1584" w:type="dxa"/>
          </w:tcPr>
          <w:p w14:paraId="78891F2A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Sí</w:t>
            </w:r>
          </w:p>
        </w:tc>
        <w:tc>
          <w:tcPr>
            <w:tcW w:w="1742" w:type="dxa"/>
          </w:tcPr>
          <w:p w14:paraId="3F7D8159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Sí, con heurística admisible y consistente</w:t>
            </w:r>
          </w:p>
        </w:tc>
      </w:tr>
      <w:tr w:rsidR="00973F59" w14:paraId="1F7C118B" w14:textId="77777777" w:rsidTr="00973F59">
        <w:trPr>
          <w:cantSplit/>
        </w:trPr>
        <w:tc>
          <w:tcPr>
            <w:tcW w:w="950" w:type="dxa"/>
          </w:tcPr>
          <w:p w14:paraId="177E22A9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Beam Search</w:t>
            </w:r>
          </w:p>
        </w:tc>
        <w:tc>
          <w:tcPr>
            <w:tcW w:w="1742" w:type="dxa"/>
          </w:tcPr>
          <w:p w14:paraId="5D04606B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 xml:space="preserve">Haz de </w:t>
            </w:r>
            <w:r>
              <w:rPr>
                <w:rStyle w:val="VerbatimChar"/>
              </w:rPr>
              <w:t>k</w:t>
            </w:r>
            <w:r>
              <w:rPr>
                <w:sz w:val="17"/>
              </w:rPr>
              <w:t xml:space="preserve"> nodos por nivel</w:t>
            </w:r>
          </w:p>
        </w:tc>
        <w:tc>
          <w:tcPr>
            <w:tcW w:w="1900" w:type="dxa"/>
          </w:tcPr>
          <w:p w14:paraId="0BF3DD77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 xml:space="preserve">Los </w:t>
            </w:r>
            <w:r>
              <w:rPr>
                <w:rStyle w:val="VerbatimChar"/>
              </w:rPr>
              <w:t>k</w:t>
            </w:r>
            <w:r>
              <w:rPr>
                <w:sz w:val="17"/>
              </w:rPr>
              <w:t xml:space="preserve"> mejores </w:t>
            </w:r>
            <w:r>
              <w:rPr>
                <w:rStyle w:val="VerbatimChar"/>
              </w:rPr>
              <w:t>f(n)</w:t>
            </w:r>
            <w:r>
              <w:rPr>
                <w:sz w:val="17"/>
              </w:rPr>
              <w:t xml:space="preserve"> de cada nivel</w:t>
            </w:r>
          </w:p>
        </w:tc>
        <w:tc>
          <w:tcPr>
            <w:tcW w:w="1584" w:type="dxa"/>
          </w:tcPr>
          <w:p w14:paraId="2583C39F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No</w:t>
            </w:r>
          </w:p>
        </w:tc>
        <w:tc>
          <w:tcPr>
            <w:tcW w:w="1742" w:type="dxa"/>
          </w:tcPr>
          <w:p w14:paraId="4AF476BD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No</w:t>
            </w:r>
          </w:p>
        </w:tc>
      </w:tr>
    </w:tbl>
    <w:p w14:paraId="75B9D603" w14:textId="77777777" w:rsidR="00973F59" w:rsidRDefault="00921817">
      <w:pPr>
        <w:pStyle w:val="Textoindependiente"/>
      </w:pPr>
      <w:r>
        <w:t>Detalles comunes:</w:t>
      </w:r>
    </w:p>
    <w:p w14:paraId="75542D18" w14:textId="77777777" w:rsidR="00973F59" w:rsidRDefault="00921817">
      <w:pPr>
        <w:pStyle w:val="Compact"/>
        <w:numPr>
          <w:ilvl w:val="0"/>
          <w:numId w:val="15"/>
        </w:numPr>
      </w:pPr>
      <w:r>
        <w:t>Los empates se resuelven por orden de inserción, con un contador monótono. Por eso todos los resultados son deterministas.</w:t>
      </w:r>
    </w:p>
    <w:p w14:paraId="3952E33C" w14:textId="77777777" w:rsidR="00973F59" w:rsidRDefault="00921817">
      <w:pPr>
        <w:pStyle w:val="Compact"/>
        <w:numPr>
          <w:ilvl w:val="0"/>
          <w:numId w:val="15"/>
        </w:numPr>
      </w:pPr>
      <w:r>
        <w:t>UCS y A* reinsertan un estado cuando encuentran un costo estrictamente mejor, y descartan al extraer las entradas obsoletas.</w:t>
      </w:r>
    </w:p>
    <w:p w14:paraId="3BE455D4" w14:textId="77777777" w:rsidR="00973F59" w:rsidRDefault="00921817">
      <w:pPr>
        <w:pStyle w:val="Compact"/>
        <w:numPr>
          <w:ilvl w:val="0"/>
          <w:numId w:val="15"/>
        </w:numPr>
      </w:pPr>
      <w:r>
        <w:t>BFS y DFS marcan el estado como descubierto al encolarlo.</w:t>
      </w:r>
    </w:p>
    <w:p w14:paraId="41BD8879" w14:textId="77777777" w:rsidR="00973F59" w:rsidRDefault="00921817">
      <w:pPr>
        <w:pStyle w:val="Compact"/>
        <w:numPr>
          <w:ilvl w:val="0"/>
          <w:numId w:val="15"/>
        </w:numPr>
      </w:pPr>
      <w:r>
        <w:t xml:space="preserve">Beam Search usa la heurística Manhattan por defecto. Su </w:t>
      </w:r>
      <w:r>
        <w:rPr>
          <w:rStyle w:val="VerbatimChar"/>
        </w:rPr>
        <w:t>k</w:t>
      </w:r>
      <w:r>
        <w:t xml:space="preserve"> se configura con </w:t>
      </w:r>
      <w:r>
        <w:rPr>
          <w:rStyle w:val="VerbatimChar"/>
        </w:rPr>
        <w:t>--k</w:t>
      </w:r>
      <w:r>
        <w:t xml:space="preserve"> o con </w:t>
      </w:r>
      <w:r>
        <w:rPr>
          <w:rStyle w:val="VerbatimChar"/>
        </w:rPr>
        <w:t>prueba.k</w:t>
      </w:r>
      <w:r>
        <w:t>.</w:t>
      </w:r>
    </w:p>
    <w:p w14:paraId="1F29575C" w14:textId="77777777" w:rsidR="00973F59" w:rsidRDefault="00973F59">
      <w:pPr>
        <w:pBdr>
          <w:bottom w:val="single" w:sz="4" w:space="0" w:color="E2E8F0"/>
        </w:pBdr>
        <w:spacing w:before="360" w:after="0"/>
        <w:rPr>
          <w:sz w:val="4"/>
        </w:rPr>
      </w:pPr>
    </w:p>
    <w:p w14:paraId="10093041" w14:textId="77777777" w:rsidR="00973F59" w:rsidRDefault="00921817">
      <w:pPr>
        <w:pStyle w:val="Ttulo1"/>
      </w:pPr>
      <w:bookmarkStart w:id="48" w:name="heurísticas"/>
      <w:bookmarkStart w:id="49" w:name="_Toc243184698"/>
      <w:bookmarkEnd w:id="46"/>
      <w:r>
        <w:t>8. Heurísticas</w:t>
      </w:r>
      <w:bookmarkEnd w:id="49"/>
    </w:p>
    <w:p w14:paraId="4B8CDA32" w14:textId="77777777" w:rsidR="00973F59" w:rsidRDefault="00921817">
      <w:pPr>
        <w:pStyle w:val="Ttulo2"/>
      </w:pPr>
      <w:bookmarkStart w:id="50" w:name="manhattan-escalada-e6.1"/>
      <w:bookmarkStart w:id="51" w:name="_Toc243184699"/>
      <w:r>
        <w:t>8.1. Manhattan escalada (E6.1)</w:t>
      </w:r>
      <w:bookmarkEnd w:id="51"/>
    </w:p>
    <w:p w14:paraId="759B8CEC" w14:textId="77777777" w:rsidR="00973F59" w:rsidRDefault="00921817">
      <w:pPr>
        <w:pStyle w:val="SourceCode"/>
      </w:pPr>
      <w:r>
        <w:rPr>
          <w:rStyle w:val="VerbatimChar"/>
        </w:rPr>
        <w:t>h_M(n) = (|fila_n − fila_objetivo| + |columna_n − columna_objetivo|) × costo_minimo_paso</w:t>
      </w:r>
    </w:p>
    <w:p w14:paraId="6B7A34FD" w14:textId="77777777" w:rsidR="00973F59" w:rsidRDefault="00921817">
      <w:pPr>
        <w:pStyle w:val="Ttulo2"/>
      </w:pPr>
      <w:bookmarkStart w:id="52" w:name="distancia-con-obstáculos-hto-e6.2-propia"/>
      <w:bookmarkStart w:id="53" w:name="_Toc243184700"/>
      <w:bookmarkEnd w:id="50"/>
      <w:r>
        <w:t>8.2. Distancia con obstáculos, HTO (E6.2, propia)</w:t>
      </w:r>
      <w:bookmarkEnd w:id="53"/>
    </w:p>
    <w:p w14:paraId="4A4FC678" w14:textId="77777777" w:rsidR="00973F59" w:rsidRDefault="00921817">
      <w:pPr>
        <w:pStyle w:val="SourceCode"/>
      </w:pPr>
      <w:r>
        <w:rPr>
          <w:rStyle w:val="VerbatimChar"/>
        </w:rPr>
        <w:t>h_obst(n) = d_obst(posición_n, objetivo) × costo_minimo_paso     si ambas posiciones son transitables y conectadas</w:t>
      </w:r>
      <w:r>
        <w:br/>
      </w:r>
      <w:r>
        <w:rPr>
          <w:rStyle w:val="VerbatimChar"/>
        </w:rPr>
        <w:t>h_obst(n) = 0                                                    en otro caso</w:t>
      </w:r>
    </w:p>
    <w:p w14:paraId="717DCD78" w14:textId="77777777" w:rsidR="00973F59" w:rsidRDefault="00921817">
      <w:pPr>
        <w:pStyle w:val="FirstParagraph"/>
      </w:pPr>
      <w:r>
        <w:rPr>
          <w:rStyle w:val="VerbatimChar"/>
        </w:rPr>
        <w:t>d_obst</w:t>
      </w:r>
      <w:r>
        <w:t xml:space="preserve"> es la menor cantidad de movimientos ortogonales hasta el objetivo </w:t>
      </w:r>
      <w:r>
        <w:rPr>
          <w:b/>
          <w:bCs/>
        </w:rPr>
        <w:t>respetando los muros</w:t>
      </w:r>
      <w:r>
        <w:t xml:space="preserve">. Se calcula una sola vez por problema, con un BFS inverso desde el objetivo. Cada consulta cuesta O(1) promedio, más O(U) para localizar la unidad. Se usa desde la API: </w:t>
      </w:r>
      <w:r>
        <w:rPr>
          <w:rStyle w:val="VerbatimChar"/>
        </w:rPr>
        <w:t>busqueda_a_estrella(problema, heuristica_preparada=HeuristicaObstaculos(problema))</w:t>
      </w:r>
      <w:r>
        <w:t>.</w:t>
      </w:r>
    </w:p>
    <w:p w14:paraId="024079AC" w14:textId="77777777" w:rsidR="00973F59" w:rsidRDefault="00921817">
      <w:pPr>
        <w:pStyle w:val="Ttulo2"/>
      </w:pPr>
      <w:bookmarkStart w:id="54" w:name="las-cinco-preguntas-del-enunciado"/>
      <w:bookmarkStart w:id="55" w:name="_Toc243184701"/>
      <w:bookmarkEnd w:id="52"/>
      <w:r>
        <w:t>8.3. Las cinco preguntas del enunciado</w:t>
      </w:r>
      <w:bookmarkEnd w:id="55"/>
    </w:p>
    <w:tbl>
      <w:tblPr>
        <w:tblStyle w:val="Table"/>
        <w:tblW w:w="5000" w:type="pct"/>
        <w:tblBorders>
          <w:top w:val="single" w:sz="4" w:space="0" w:color="E2E8F0"/>
          <w:left w:val="nil"/>
          <w:bottom w:val="single" w:sz="4" w:space="0" w:color="E2E8F0"/>
          <w:right w:val="nil"/>
          <w:insideH w:val="single" w:sz="4" w:space="0" w:color="E2E8F0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20" w:firstRow="1" w:lastRow="0" w:firstColumn="0" w:lastColumn="0" w:noHBand="0" w:noVBand="0"/>
      </w:tblPr>
      <w:tblGrid>
        <w:gridCol w:w="1536"/>
        <w:gridCol w:w="4035"/>
        <w:gridCol w:w="4035"/>
      </w:tblGrid>
      <w:tr w:rsidR="00973F59" w14:paraId="37BDC466" w14:textId="77777777" w:rsidTr="00973F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267" w:type="dxa"/>
            <w:tcBorders>
              <w:bottom w:val="single" w:sz="8" w:space="0" w:color="CBD5E1"/>
            </w:tcBorders>
            <w:shd w:val="clear" w:color="auto" w:fill="F8FAFC"/>
          </w:tcPr>
          <w:p w14:paraId="7E885F5F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Pregunta</w:t>
            </w:r>
          </w:p>
        </w:tc>
        <w:tc>
          <w:tcPr>
            <w:tcW w:w="3326" w:type="dxa"/>
            <w:tcBorders>
              <w:bottom w:val="single" w:sz="8" w:space="0" w:color="CBD5E1"/>
            </w:tcBorders>
            <w:shd w:val="clear" w:color="auto" w:fill="F8FAFC"/>
          </w:tcPr>
          <w:p w14:paraId="50BFBFF1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Manhattan escalada</w:t>
            </w:r>
          </w:p>
        </w:tc>
        <w:tc>
          <w:tcPr>
            <w:tcW w:w="3326" w:type="dxa"/>
            <w:tcBorders>
              <w:bottom w:val="single" w:sz="8" w:space="0" w:color="CBD5E1"/>
            </w:tcBorders>
            <w:shd w:val="clear" w:color="auto" w:fill="F8FAFC"/>
          </w:tcPr>
          <w:p w14:paraId="673357D7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HTO</w:t>
            </w:r>
          </w:p>
        </w:tc>
      </w:tr>
      <w:tr w:rsidR="00973F59" w14:paraId="54AB30C3" w14:textId="77777777" w:rsidTr="00973F59">
        <w:trPr>
          <w:cantSplit/>
        </w:trPr>
        <w:tc>
          <w:tcPr>
            <w:tcW w:w="1267" w:type="dxa"/>
          </w:tcPr>
          <w:p w14:paraId="0624491C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Qué estima</w:t>
            </w:r>
          </w:p>
        </w:tc>
        <w:tc>
          <w:tcPr>
            <w:tcW w:w="3326" w:type="dxa"/>
          </w:tcPr>
          <w:p w14:paraId="391578A9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El costo restante si no hubiera obstáculos y todo el terreno costara lo mínimo.</w:t>
            </w:r>
          </w:p>
        </w:tc>
        <w:tc>
          <w:tcPr>
            <w:tcW w:w="3326" w:type="dxa"/>
          </w:tcPr>
          <w:p w14:paraId="07C2BBCC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 xml:space="preserve">El costo restante si todo el terreno costara lo mínimo, pero </w:t>
            </w:r>
            <w:r>
              <w:rPr>
                <w:b/>
                <w:bCs/>
                <w:sz w:val="17"/>
              </w:rPr>
              <w:t>respetando los muros</w:t>
            </w:r>
            <w:r>
              <w:rPr>
                <w:sz w:val="17"/>
              </w:rPr>
              <w:t>.</w:t>
            </w:r>
          </w:p>
        </w:tc>
      </w:tr>
      <w:tr w:rsidR="00973F59" w14:paraId="3DF7AF57" w14:textId="77777777" w:rsidTr="00973F59">
        <w:trPr>
          <w:cantSplit/>
        </w:trPr>
        <w:tc>
          <w:tcPr>
            <w:tcW w:w="1267" w:type="dxa"/>
          </w:tcPr>
          <w:p w14:paraId="467A96C2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Qué información usa</w:t>
            </w:r>
          </w:p>
        </w:tc>
        <w:tc>
          <w:tcPr>
            <w:tcW w:w="3326" w:type="dxa"/>
          </w:tcPr>
          <w:p w14:paraId="67F67C39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Posición de la unidad, objetivo y costo mínimo de paso.</w:t>
            </w:r>
          </w:p>
        </w:tc>
        <w:tc>
          <w:tcPr>
            <w:tcW w:w="3326" w:type="dxa"/>
          </w:tcPr>
          <w:p w14:paraId="76087830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Lo mismo, más las dimensiones y la transitabilidad del mapa. No usa turno, recurso ni otras unidades.</w:t>
            </w:r>
          </w:p>
        </w:tc>
      </w:tr>
      <w:tr w:rsidR="00973F59" w14:paraId="39B99F12" w14:textId="77777777" w:rsidTr="00973F59">
        <w:trPr>
          <w:cantSplit/>
        </w:trPr>
        <w:tc>
          <w:tcPr>
            <w:tcW w:w="1267" w:type="dxa"/>
          </w:tcPr>
          <w:p w14:paraId="620E77A4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Costo computacional</w:t>
            </w:r>
          </w:p>
        </w:tc>
        <w:tc>
          <w:tcPr>
            <w:tcW w:w="3326" w:type="dxa"/>
          </w:tcPr>
          <w:p w14:paraId="6010C304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O(U) por consulta, sin preparación.</w:t>
            </w:r>
          </w:p>
        </w:tc>
        <w:tc>
          <w:tcPr>
            <w:tcW w:w="3326" w:type="dxa"/>
          </w:tcPr>
          <w:p w14:paraId="7E1654A1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Preparación O(R + E) en tiempo y O(R) en memoria, con R celdas alcanzables; consulta O(U) más la extensión diferida de la escala.</w:t>
            </w:r>
          </w:p>
        </w:tc>
      </w:tr>
      <w:tr w:rsidR="00973F59" w14:paraId="07A7E188" w14:textId="77777777" w:rsidTr="00973F59">
        <w:trPr>
          <w:cantSplit/>
        </w:trPr>
        <w:tc>
          <w:tcPr>
            <w:tcW w:w="1267" w:type="dxa"/>
          </w:tcPr>
          <w:p w14:paraId="211855AD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Admisible</w:t>
            </w:r>
          </w:p>
        </w:tc>
        <w:tc>
          <w:tcPr>
            <w:tcW w:w="3326" w:type="dxa"/>
          </w:tcPr>
          <w:p w14:paraId="3D9B830C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 xml:space="preserve">Sí. Cada paso mueve una celda ortogonal y cuesta al menos </w:t>
            </w:r>
            <w:r>
              <w:rPr>
                <w:rStyle w:val="VerbatimChar"/>
              </w:rPr>
              <w:t>costo_minimo_paso</w:t>
            </w:r>
            <w:r>
              <w:rPr>
                <w:sz w:val="17"/>
              </w:rPr>
              <w:t>. También es consistente.</w:t>
            </w:r>
          </w:p>
        </w:tc>
        <w:tc>
          <w:tcPr>
            <w:tcW w:w="3326" w:type="dxa"/>
          </w:tcPr>
          <w:p w14:paraId="11FF3BDA" w14:textId="31A555FA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 xml:space="preserve">Sí. Toda ruta real se proyecta en el grafo de celdas transitables, con al menos </w:t>
            </w:r>
            <w:r>
              <w:rPr>
                <w:rStyle w:val="VerbatimChar"/>
              </w:rPr>
              <w:t>d_obst</w:t>
            </w:r>
            <w:r>
              <w:rPr>
                <w:sz w:val="17"/>
              </w:rPr>
              <w:t xml:space="preserve"> pasos de costo mínimo </w:t>
            </w:r>
            <w:r>
              <w:rPr>
                <w:rStyle w:val="VerbatimChar"/>
              </w:rPr>
              <w:t>costo_minimo_paso</w:t>
            </w:r>
            <w:r>
              <w:rPr>
                <w:sz w:val="17"/>
              </w:rPr>
              <w:t xml:space="preserve">. Es consistente y domina a Manhattan. Demostración en </w:t>
            </w:r>
            <w:hyperlink r:id="rId13">
              <w:r>
                <w:rPr>
                  <w:rStyle w:val="Hipervnculo"/>
                </w:rPr>
                <w:t>E6.2</w:t>
              </w:r>
            </w:hyperlink>
            <w:r>
              <w:rPr>
                <w:sz w:val="17"/>
              </w:rPr>
              <w:t>.</w:t>
            </w:r>
          </w:p>
        </w:tc>
      </w:tr>
      <w:tr w:rsidR="00973F59" w14:paraId="6C125CE7" w14:textId="77777777" w:rsidTr="00973F59">
        <w:trPr>
          <w:cantSplit/>
        </w:trPr>
        <w:tc>
          <w:tcPr>
            <w:tcW w:w="1267" w:type="dxa"/>
          </w:tcPr>
          <w:p w14:paraId="4E83CEE2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Cuándo orienta y cuándo no</w:t>
            </w:r>
          </w:p>
        </w:tc>
        <w:tc>
          <w:tcPr>
            <w:tcW w:w="3326" w:type="dxa"/>
          </w:tcPr>
          <w:p w14:paraId="31A4A1F3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Orienta en mapas abiertos con costos homogéneos. Pierde con muros que obligan a rodear y con terrenos caros.</w:t>
            </w:r>
          </w:p>
        </w:tc>
        <w:tc>
          <w:tcPr>
            <w:tcW w:w="3326" w:type="dxa"/>
          </w:tcPr>
          <w:p w14:paraId="13E5A5B2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 xml:space="preserve">Orienta cuando un muro obliga a rodear: en </w:t>
            </w:r>
            <w:r>
              <w:rPr>
                <w:rStyle w:val="VerbatimChar"/>
              </w:rPr>
              <w:t>obstaculo_rodeo.json</w:t>
            </w:r>
            <w:r>
              <w:rPr>
                <w:sz w:val="17"/>
              </w:rPr>
              <w:t xml:space="preserve"> baja las expansiones de 33 a 26. Pierde en mapas abiertos, donde coincide con Manhattan y solo agrega preparación. No distingue terrenos caros de baratos.</w:t>
            </w:r>
          </w:p>
        </w:tc>
      </w:tr>
    </w:tbl>
    <w:p w14:paraId="1782EF73" w14:textId="77777777" w:rsidR="00973F59" w:rsidRDefault="00921817">
      <w:pPr>
        <w:pStyle w:val="Textodebloque"/>
      </w:pPr>
      <w:r>
        <w:rPr>
          <w:b/>
          <w:bCs/>
          <w:color w:val="1E293B"/>
        </w:rPr>
        <w:t>Advertencia:</w:t>
      </w:r>
      <w:r>
        <w:t xml:space="preserve"> Ambas heurísticas suponen movimientos ortogonales y costos positivos. Si el juego agregara diagonales, saltos o costos menores que </w:t>
      </w:r>
      <w:r>
        <w:rPr>
          <w:rStyle w:val="VerbatimChar"/>
        </w:rPr>
        <w:t>costo_minimo_paso</w:t>
      </w:r>
      <w:r>
        <w:t>, habría que demostrar de nuevo su admisibilidad.</w:t>
      </w:r>
    </w:p>
    <w:p w14:paraId="1528C70D" w14:textId="77777777" w:rsidR="00973F59" w:rsidRDefault="00973F59">
      <w:pPr>
        <w:pBdr>
          <w:bottom w:val="single" w:sz="4" w:space="0" w:color="E2E8F0"/>
        </w:pBdr>
        <w:spacing w:before="360" w:after="0"/>
        <w:rPr>
          <w:sz w:val="4"/>
        </w:rPr>
      </w:pPr>
    </w:p>
    <w:p w14:paraId="58690102" w14:textId="77777777" w:rsidR="00973F59" w:rsidRDefault="00921817">
      <w:pPr>
        <w:pStyle w:val="Ttulo1"/>
      </w:pPr>
      <w:bookmarkStart w:id="56" w:name="Xc460eedbd2461790e1bf2cbac354ded6450a312"/>
      <w:bookmarkStart w:id="57" w:name="_Toc243184702"/>
      <w:bookmarkEnd w:id="48"/>
      <w:bookmarkEnd w:id="54"/>
      <w:r>
        <w:t>9. Función de utilidad y decisión adversarial</w:t>
      </w:r>
      <w:bookmarkEnd w:id="57"/>
    </w:p>
    <w:p w14:paraId="4F5887E9" w14:textId="77777777" w:rsidR="00973F59" w:rsidRDefault="00921817">
      <w:pPr>
        <w:pStyle w:val="Ttulo2"/>
      </w:pPr>
      <w:bookmarkStart w:id="58" w:name="max-min-y-suma-cero"/>
      <w:bookmarkStart w:id="59" w:name="_Toc243184703"/>
      <w:r>
        <w:t>9.1. MAX, MIN y suma cero</w:t>
      </w:r>
      <w:bookmarkEnd w:id="59"/>
    </w:p>
    <w:p w14:paraId="1262DBDA" w14:textId="77777777" w:rsidR="00973F59" w:rsidRDefault="00921817">
      <w:pPr>
        <w:pStyle w:val="FirstParagraph"/>
      </w:pPr>
      <w:r>
        <w:rPr>
          <w:rStyle w:val="VerbatimChar"/>
        </w:rPr>
        <w:t>EvaluadorUtilidad</w:t>
      </w:r>
      <w:r>
        <w:t xml:space="preserve"> (</w:t>
      </w:r>
      <w:r>
        <w:rPr>
          <w:rStyle w:val="VerbatimChar"/>
        </w:rPr>
        <w:t>src/tacticalgrid/algoritmos/utilidad.py</w:t>
      </w:r>
      <w:r>
        <w:t>) valora un estado desde la perspectiva de MAX. Un valor mayor es mejor para MAX; uno menor, para MIN. Cada criterio se calcula como “lo bueno para MAX menos lo bueno para MIN”. Así, intercambiar qué bando es MAX invierte exactamente el signo.</w:t>
      </w:r>
    </w:p>
    <w:p w14:paraId="7598E461" w14:textId="77777777" w:rsidR="00973F59" w:rsidRDefault="00921817">
      <w:pPr>
        <w:pStyle w:val="Textodebloque"/>
      </w:pPr>
      <w:r>
        <w:rPr>
          <w:b/>
          <w:bCs/>
          <w:color w:val="1E293B"/>
        </w:rPr>
        <w:t>Importante:</w:t>
      </w:r>
      <w:r>
        <w:t xml:space="preserve"> MIN no está en desventaja. Usa las mismas acciones, las mismas reglas y la misma función. Minimizar la utilidad de MAX equivale a maximizar la suya. Las pruebas lo comprueban reflejando el tablero e intercambiando los bandos: quien mueve obtiene el mismo valor.</w:t>
      </w:r>
    </w:p>
    <w:p w14:paraId="057E4132" w14:textId="77777777" w:rsidR="00973F59" w:rsidRDefault="00921817">
      <w:pPr>
        <w:pStyle w:val="Ttulo2"/>
      </w:pPr>
      <w:bookmarkStart w:id="60" w:name="criterios-y-pesos"/>
      <w:bookmarkStart w:id="61" w:name="_Toc243184704"/>
      <w:bookmarkEnd w:id="58"/>
      <w:r>
        <w:t>9.2. Criterios y pesos</w:t>
      </w:r>
      <w:bookmarkEnd w:id="61"/>
    </w:p>
    <w:p w14:paraId="5797DAA1" w14:textId="77777777" w:rsidR="00973F59" w:rsidRDefault="00921817">
      <w:pPr>
        <w:pStyle w:val="FirstParagraph"/>
      </w:pPr>
      <w:r>
        <w:t>Las distancias se miden en costo del JSON y respetando muros. Para cada base y para el recurso se calcula una vez, con Dijkstra inverso, el costo mínimo desde cada celda.</w:t>
      </w:r>
    </w:p>
    <w:tbl>
      <w:tblPr>
        <w:tblStyle w:val="Table"/>
        <w:tblW w:w="5000" w:type="pct"/>
        <w:tblBorders>
          <w:top w:val="single" w:sz="4" w:space="0" w:color="E2E8F0"/>
          <w:left w:val="nil"/>
          <w:bottom w:val="single" w:sz="4" w:space="0" w:color="E2E8F0"/>
          <w:right w:val="nil"/>
          <w:insideH w:val="single" w:sz="4" w:space="0" w:color="E2E8F0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20" w:firstRow="1" w:lastRow="0" w:firstColumn="0" w:lastColumn="0" w:noHBand="0" w:noVBand="0"/>
      </w:tblPr>
      <w:tblGrid>
        <w:gridCol w:w="1537"/>
        <w:gridCol w:w="2882"/>
        <w:gridCol w:w="768"/>
        <w:gridCol w:w="4419"/>
      </w:tblGrid>
      <w:tr w:rsidR="00973F59" w14:paraId="3651CDA0" w14:textId="77777777" w:rsidTr="00973F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267" w:type="dxa"/>
            <w:tcBorders>
              <w:bottom w:val="single" w:sz="8" w:space="0" w:color="CBD5E1"/>
            </w:tcBorders>
            <w:shd w:val="clear" w:color="auto" w:fill="F8FAFC"/>
          </w:tcPr>
          <w:p w14:paraId="77AB268E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Criterio</w:t>
            </w:r>
          </w:p>
        </w:tc>
        <w:tc>
          <w:tcPr>
            <w:tcW w:w="2376" w:type="dxa"/>
            <w:tcBorders>
              <w:bottom w:val="single" w:sz="8" w:space="0" w:color="CBD5E1"/>
            </w:tcBorders>
            <w:shd w:val="clear" w:color="auto" w:fill="F8FAFC"/>
          </w:tcPr>
          <w:p w14:paraId="7BF30E24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Qué mide</w:t>
            </w:r>
          </w:p>
        </w:tc>
        <w:tc>
          <w:tcPr>
            <w:tcW w:w="633" w:type="dxa"/>
            <w:tcBorders>
              <w:bottom w:val="single" w:sz="8" w:space="0" w:color="CBD5E1"/>
            </w:tcBorders>
            <w:shd w:val="clear" w:color="auto" w:fill="F8FAFC"/>
          </w:tcPr>
          <w:p w14:paraId="36728552" w14:textId="77777777" w:rsidR="00973F59" w:rsidRDefault="00921817">
            <w:pPr>
              <w:pStyle w:val="Compact"/>
              <w:spacing w:before="40" w:after="40" w:line="288" w:lineRule="auto"/>
              <w:jc w:val="right"/>
            </w:pPr>
            <w:r>
              <w:rPr>
                <w:rFonts w:ascii="Segoe UI Semibold" w:hAnsi="Segoe UI Semibold"/>
                <w:color w:val="1E293B"/>
                <w:sz w:val="17"/>
              </w:rPr>
              <w:t>Peso</w:t>
            </w:r>
          </w:p>
        </w:tc>
        <w:tc>
          <w:tcPr>
            <w:tcW w:w="3643" w:type="dxa"/>
            <w:tcBorders>
              <w:bottom w:val="single" w:sz="8" w:space="0" w:color="CBD5E1"/>
            </w:tcBorders>
            <w:shd w:val="clear" w:color="auto" w:fill="F8FAFC"/>
          </w:tcPr>
          <w:p w14:paraId="62717992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Justificación</w:t>
            </w:r>
          </w:p>
        </w:tc>
      </w:tr>
      <w:tr w:rsidR="00973F59" w14:paraId="733879D0" w14:textId="77777777" w:rsidTr="00973F59">
        <w:trPr>
          <w:cantSplit/>
        </w:trPr>
        <w:tc>
          <w:tcPr>
            <w:tcW w:w="1267" w:type="dxa"/>
          </w:tcPr>
          <w:p w14:paraId="7B4A4911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terminal</w:t>
            </w:r>
          </w:p>
        </w:tc>
        <w:tc>
          <w:tcPr>
            <w:tcW w:w="2376" w:type="dxa"/>
          </w:tcPr>
          <w:p w14:paraId="6BE1F820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Victoria (±) o empate (0)</w:t>
            </w:r>
          </w:p>
        </w:tc>
        <w:tc>
          <w:tcPr>
            <w:tcW w:w="633" w:type="dxa"/>
          </w:tcPr>
          <w:p w14:paraId="56F8D3A4" w14:textId="77777777" w:rsidR="00973F59" w:rsidRDefault="00921817">
            <w:pPr>
              <w:pStyle w:val="Compact"/>
              <w:spacing w:before="40" w:after="40" w:line="288" w:lineRule="auto"/>
              <w:jc w:val="right"/>
            </w:pPr>
            <w:r>
              <w:rPr>
                <w:sz w:val="17"/>
              </w:rPr>
              <w:t>10 000</w:t>
            </w:r>
          </w:p>
        </w:tc>
        <w:tc>
          <w:tcPr>
            <w:tcW w:w="3643" w:type="dxa"/>
          </w:tcPr>
          <w:p w14:paraId="22DC29B3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Supera cualquier suma de los demás: ganar vale más que cualquier ventaja posicional.</w:t>
            </w:r>
          </w:p>
        </w:tc>
      </w:tr>
      <w:tr w:rsidR="00973F59" w14:paraId="51D072C3" w14:textId="77777777" w:rsidTr="00973F59">
        <w:trPr>
          <w:cantSplit/>
        </w:trPr>
        <w:tc>
          <w:tcPr>
            <w:tcW w:w="1267" w:type="dxa"/>
          </w:tcPr>
          <w:p w14:paraId="58A60CD5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posesion</w:t>
            </w:r>
          </w:p>
        </w:tc>
        <w:tc>
          <w:tcPr>
            <w:tcW w:w="2376" w:type="dxa"/>
          </w:tcPr>
          <w:p w14:paraId="75473359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Quién tiene el recurso</w:t>
            </w:r>
          </w:p>
        </w:tc>
        <w:tc>
          <w:tcPr>
            <w:tcW w:w="633" w:type="dxa"/>
          </w:tcPr>
          <w:p w14:paraId="4789D3B8" w14:textId="77777777" w:rsidR="00973F59" w:rsidRDefault="00921817">
            <w:pPr>
              <w:pStyle w:val="Compact"/>
              <w:spacing w:before="40" w:after="40" w:line="288" w:lineRule="auto"/>
              <w:jc w:val="right"/>
            </w:pPr>
            <w:r>
              <w:rPr>
                <w:sz w:val="17"/>
              </w:rPr>
              <w:t>100</w:t>
            </w:r>
          </w:p>
        </w:tc>
        <w:tc>
          <w:tcPr>
            <w:tcW w:w="3643" w:type="dxa"/>
          </w:tcPr>
          <w:p w14:paraId="0D8C1363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Es la condición necesaria para ganar.</w:t>
            </w:r>
          </w:p>
        </w:tc>
      </w:tr>
      <w:tr w:rsidR="00973F59" w14:paraId="101723B9" w14:textId="77777777" w:rsidTr="00973F59">
        <w:trPr>
          <w:cantSplit/>
        </w:trPr>
        <w:tc>
          <w:tcPr>
            <w:tcW w:w="1267" w:type="dxa"/>
          </w:tcPr>
          <w:p w14:paraId="44CF8CB7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entrega</w:t>
            </w:r>
          </w:p>
        </w:tc>
        <w:tc>
          <w:tcPr>
            <w:tcW w:w="2376" w:type="dxa"/>
          </w:tcPr>
          <w:p w14:paraId="69561534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Costo que le falta al portador para llegar a su base</w:t>
            </w:r>
          </w:p>
        </w:tc>
        <w:tc>
          <w:tcPr>
            <w:tcW w:w="633" w:type="dxa"/>
          </w:tcPr>
          <w:p w14:paraId="26786C18" w14:textId="77777777" w:rsidR="00973F59" w:rsidRDefault="00921817">
            <w:pPr>
              <w:pStyle w:val="Compact"/>
              <w:spacing w:before="40" w:after="40" w:line="288" w:lineRule="auto"/>
              <w:jc w:val="right"/>
            </w:pPr>
            <w:r>
              <w:rPr>
                <w:sz w:val="17"/>
              </w:rPr>
              <w:t>2</w:t>
            </w:r>
          </w:p>
        </w:tc>
        <w:tc>
          <w:tcPr>
            <w:tcW w:w="3643" w:type="dxa"/>
          </w:tcPr>
          <w:p w14:paraId="74D7A663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Cada unidad de costo ahorrada acerca la victoria, sin compensar perder el recurso.</w:t>
            </w:r>
          </w:p>
        </w:tc>
      </w:tr>
      <w:tr w:rsidR="00973F59" w14:paraId="15CD4ABF" w14:textId="77777777" w:rsidTr="00973F59">
        <w:trPr>
          <w:cantSplit/>
        </w:trPr>
        <w:tc>
          <w:tcPr>
            <w:tcW w:w="1267" w:type="dxa"/>
          </w:tcPr>
          <w:p w14:paraId="62C21824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carrera_recurso</w:t>
            </w:r>
          </w:p>
        </w:tc>
        <w:tc>
          <w:tcPr>
            <w:tcW w:w="2376" w:type="dxa"/>
          </w:tcPr>
          <w:p w14:paraId="4B251629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Quién llega antes al recurso libre</w:t>
            </w:r>
          </w:p>
        </w:tc>
        <w:tc>
          <w:tcPr>
            <w:tcW w:w="633" w:type="dxa"/>
          </w:tcPr>
          <w:p w14:paraId="68D0111D" w14:textId="77777777" w:rsidR="00973F59" w:rsidRDefault="00921817">
            <w:pPr>
              <w:pStyle w:val="Compact"/>
              <w:spacing w:before="40" w:after="40" w:line="288" w:lineRule="auto"/>
              <w:jc w:val="right"/>
            </w:pPr>
            <w:r>
              <w:rPr>
                <w:sz w:val="17"/>
              </w:rPr>
              <w:t>2</w:t>
            </w:r>
          </w:p>
        </w:tc>
        <w:tc>
          <w:tcPr>
            <w:tcW w:w="3643" w:type="dxa"/>
          </w:tcPr>
          <w:p w14:paraId="112D66CC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Con el recurso libre, la ventaja es llegar primero.</w:t>
            </w:r>
          </w:p>
        </w:tc>
      </w:tr>
      <w:tr w:rsidR="00973F59" w14:paraId="4AEC1D4E" w14:textId="77777777" w:rsidTr="00973F59">
        <w:trPr>
          <w:cantSplit/>
        </w:trPr>
        <w:tc>
          <w:tcPr>
            <w:tcW w:w="1267" w:type="dxa"/>
          </w:tcPr>
          <w:p w14:paraId="7FB9426C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amenaza</w:t>
            </w:r>
          </w:p>
        </w:tc>
        <w:tc>
          <w:tcPr>
            <w:tcW w:w="2376" w:type="dxa"/>
          </w:tcPr>
          <w:p w14:paraId="01361C8E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Rivales adyacentes al portador, que pueden interceptar ya</w:t>
            </w:r>
          </w:p>
        </w:tc>
        <w:tc>
          <w:tcPr>
            <w:tcW w:w="633" w:type="dxa"/>
          </w:tcPr>
          <w:p w14:paraId="13F215AE" w14:textId="77777777" w:rsidR="00973F59" w:rsidRDefault="00921817">
            <w:pPr>
              <w:pStyle w:val="Compact"/>
              <w:spacing w:before="40" w:after="40" w:line="288" w:lineRule="auto"/>
              <w:jc w:val="right"/>
            </w:pPr>
            <w:r>
              <w:rPr>
                <w:sz w:val="17"/>
              </w:rPr>
              <w:t>60</w:t>
            </w:r>
          </w:p>
        </w:tc>
        <w:tc>
          <w:tcPr>
            <w:tcW w:w="3643" w:type="dxa"/>
          </w:tcPr>
          <w:p w14:paraId="4936807D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Una intercepción haría perder los 100 de posesión.</w:t>
            </w:r>
          </w:p>
        </w:tc>
      </w:tr>
      <w:tr w:rsidR="00973F59" w14:paraId="35482562" w14:textId="77777777" w:rsidTr="00973F59">
        <w:trPr>
          <w:cantSplit/>
        </w:trPr>
        <w:tc>
          <w:tcPr>
            <w:tcW w:w="1267" w:type="dxa"/>
          </w:tcPr>
          <w:p w14:paraId="5F2D0C0E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bloqueo</w:t>
            </w:r>
          </w:p>
        </w:tc>
        <w:tc>
          <w:tcPr>
            <w:tcW w:w="2376" w:type="dxa"/>
          </w:tcPr>
          <w:p w14:paraId="5E34634E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Rivales en la ruta corta del portador</w:t>
            </w:r>
          </w:p>
        </w:tc>
        <w:tc>
          <w:tcPr>
            <w:tcW w:w="633" w:type="dxa"/>
          </w:tcPr>
          <w:p w14:paraId="1AD28898" w14:textId="77777777" w:rsidR="00973F59" w:rsidRDefault="00921817">
            <w:pPr>
              <w:pStyle w:val="Compact"/>
              <w:spacing w:before="40" w:after="40" w:line="288" w:lineRule="auto"/>
              <w:jc w:val="right"/>
            </w:pPr>
            <w:r>
              <w:rPr>
                <w:sz w:val="17"/>
              </w:rPr>
              <w:t>10</w:t>
            </w:r>
          </w:p>
        </w:tc>
        <w:tc>
          <w:tcPr>
            <w:tcW w:w="3643" w:type="dxa"/>
          </w:tcPr>
          <w:p w14:paraId="19CF0038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 xml:space="preserve">Amenaza futura, menor que </w:t>
            </w:r>
            <w:r>
              <w:rPr>
                <w:rStyle w:val="VerbatimChar"/>
              </w:rPr>
              <w:t>amenaza</w:t>
            </w:r>
            <w:r>
              <w:rPr>
                <w:sz w:val="17"/>
              </w:rPr>
              <w:t>.</w:t>
            </w:r>
          </w:p>
        </w:tc>
      </w:tr>
      <w:tr w:rsidR="00973F59" w14:paraId="55A1887C" w14:textId="77777777" w:rsidTr="00973F59">
        <w:trPr>
          <w:cantSplit/>
        </w:trPr>
        <w:tc>
          <w:tcPr>
            <w:tcW w:w="1267" w:type="dxa"/>
          </w:tcPr>
          <w:p w14:paraId="2BCEED8E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movilidad</w:t>
            </w:r>
          </w:p>
        </w:tc>
        <w:tc>
          <w:tcPr>
            <w:tcW w:w="2376" w:type="dxa"/>
          </w:tcPr>
          <w:p w14:paraId="3C7C28F8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Unidades con movimientos de cada bando</w:t>
            </w:r>
          </w:p>
        </w:tc>
        <w:tc>
          <w:tcPr>
            <w:tcW w:w="633" w:type="dxa"/>
          </w:tcPr>
          <w:p w14:paraId="023C7768" w14:textId="77777777" w:rsidR="00973F59" w:rsidRDefault="00921817">
            <w:pPr>
              <w:pStyle w:val="Compact"/>
              <w:spacing w:before="40" w:after="40" w:line="288" w:lineRule="auto"/>
              <w:jc w:val="right"/>
            </w:pPr>
            <w:r>
              <w:rPr>
                <w:sz w:val="17"/>
              </w:rPr>
              <w:t>1</w:t>
            </w:r>
          </w:p>
        </w:tc>
        <w:tc>
          <w:tcPr>
            <w:tcW w:w="3643" w:type="dxa"/>
          </w:tcPr>
          <w:p w14:paraId="64BD84EE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Desempate.</w:t>
            </w:r>
          </w:p>
        </w:tc>
      </w:tr>
    </w:tbl>
    <w:p w14:paraId="30FDEEB7" w14:textId="77777777" w:rsidR="00973F59" w:rsidRDefault="00921817">
      <w:pPr>
        <w:pStyle w:val="Textoindependiente"/>
      </w:pPr>
      <w:r>
        <w:t xml:space="preserve">Los pesos se cambian sin tocar código, con el campo propio </w:t>
      </w:r>
      <w:r>
        <w:rPr>
          <w:rStyle w:val="VerbatimChar"/>
        </w:rPr>
        <w:t>juego.pesos_utilidad</w:t>
      </w:r>
      <w:r>
        <w:t xml:space="preserve">. Por ejemplo, con </w:t>
      </w:r>
      <w:r>
        <w:rPr>
          <w:rStyle w:val="VerbatimChar"/>
        </w:rPr>
        <w:t>amenaza = 0</w:t>
      </w:r>
      <w:r>
        <w:t xml:space="preserve">, un portador con un rival al lado deja de retroceder y avanza por la ruta corta. </w:t>
      </w:r>
      <w:r>
        <w:rPr>
          <w:rStyle w:val="VerbatimChar"/>
        </w:rPr>
        <w:t>valorar_acciones</w:t>
      </w:r>
      <w:r>
        <w:t xml:space="preserve"> y </w:t>
      </w:r>
      <w:r>
        <w:rPr>
          <w:rStyle w:val="VerbatimChar"/>
        </w:rPr>
        <w:t>desglosar</w:t>
      </w:r>
      <w:r>
        <w:t xml:space="preserve"> muestran el aporte de cada criterio y explican por qué una acción vale más que otra.</w:t>
      </w:r>
    </w:p>
    <w:p w14:paraId="18BBAB04" w14:textId="77777777" w:rsidR="00973F59" w:rsidRDefault="00921817">
      <w:pPr>
        <w:pStyle w:val="Ttulo2"/>
      </w:pPr>
      <w:bookmarkStart w:id="62" w:name="minimax-con-profundidad-limitada"/>
      <w:bookmarkStart w:id="63" w:name="_Toc243184705"/>
      <w:bookmarkEnd w:id="60"/>
      <w:r>
        <w:t>9.3. Minimax con profundidad limitada</w:t>
      </w:r>
      <w:bookmarkEnd w:id="63"/>
    </w:p>
    <w:p w14:paraId="729C6555" w14:textId="77777777" w:rsidR="00973F59" w:rsidRDefault="00921817">
      <w:pPr>
        <w:pStyle w:val="FirstParagraph"/>
      </w:pPr>
      <w:r>
        <w:rPr>
          <w:rStyle w:val="VerbatimChar"/>
        </w:rPr>
        <w:t>minimax</w:t>
      </w:r>
      <w:r>
        <w:t xml:space="preserve"> explora el árbol hasta </w:t>
      </w:r>
      <w:r>
        <w:rPr>
          <w:rStyle w:val="VerbatimChar"/>
        </w:rPr>
        <w:t>profundidad_maxima</w:t>
      </w:r>
      <w:r>
        <w:t xml:space="preserve">. La profundidad se lee de </w:t>
      </w:r>
      <w:r>
        <w:rPr>
          <w:rStyle w:val="VerbatimChar"/>
        </w:rPr>
        <w:t>juego.profundidad_maxima_minimax</w:t>
      </w:r>
      <w:r>
        <w:t xml:space="preserve"> o de </w:t>
      </w:r>
      <w:r>
        <w:rPr>
          <w:rStyle w:val="VerbatimChar"/>
        </w:rPr>
        <w:t>--profundidad</w:t>
      </w:r>
      <w:r>
        <w:t xml:space="preserve">; la consola tiene prioridad. Un nodo es hoja si es terminal, si no tiene acciones o si alcanzó la profundidad. Ante un empate se conserva la </w:t>
      </w:r>
      <w:r>
        <w:rPr>
          <w:b/>
          <w:bCs/>
        </w:rPr>
        <w:t>primera</w:t>
      </w:r>
      <w:r>
        <w:t xml:space="preserve"> acción explorada. El resultado incluye las siete métricas del enunciado y el valor de cada acción de la raíz.</w:t>
      </w:r>
    </w:p>
    <w:p w14:paraId="74E86683" w14:textId="77777777" w:rsidR="00973F59" w:rsidRDefault="00921817">
      <w:pPr>
        <w:pStyle w:val="Ttulo2"/>
      </w:pPr>
      <w:bookmarkStart w:id="64" w:name="poda-alfa-beta"/>
      <w:bookmarkStart w:id="65" w:name="_Toc243184706"/>
      <w:bookmarkEnd w:id="62"/>
      <w:r>
        <w:t>9.4. Poda alfa-beta</w:t>
      </w:r>
      <w:bookmarkEnd w:id="65"/>
    </w:p>
    <w:p w14:paraId="12B19A84" w14:textId="77777777" w:rsidR="00973F59" w:rsidRDefault="00921817">
      <w:pPr>
        <w:pStyle w:val="FirstParagraph"/>
      </w:pPr>
      <w:r>
        <w:rPr>
          <w:rStyle w:val="VerbatimChar"/>
        </w:rPr>
        <w:t>alfa_beta</w:t>
      </w:r>
      <w:r>
        <w:t xml:space="preserve"> recorre el mismo árbol: mismas acciones, mismo orden, mismo pase de turno y mismo evaluador. Deja de explorar las ramas que ya no pueden cambiar la decisión. Usa la variante </w:t>
      </w:r>
      <w:r>
        <w:rPr>
          <w:i/>
          <w:iCs/>
        </w:rPr>
        <w:t>fail-soft</w:t>
      </w:r>
      <w:r>
        <w:t xml:space="preserve"> y el mismo desempate que Minimax, así que </w:t>
      </w:r>
      <w:r>
        <w:rPr>
          <w:b/>
          <w:bCs/>
        </w:rPr>
        <w:t>produce la misma acción y el mismo valor</w:t>
      </w:r>
      <w:r>
        <w:t>. Las pruebas lo comprueban en los escenarios del repositorio con profundidades de 1 a 4.</w:t>
      </w:r>
    </w:p>
    <w:p w14:paraId="42817539" w14:textId="77777777" w:rsidR="00973F59" w:rsidRDefault="00921817">
      <w:pPr>
        <w:pStyle w:val="Ttulo2"/>
      </w:pPr>
      <w:bookmarkStart w:id="66" w:name="orden-de-las-acciones"/>
      <w:bookmarkStart w:id="67" w:name="_Toc243184707"/>
      <w:bookmarkEnd w:id="64"/>
      <w:r>
        <w:t>9.5. Orden de las acciones</w:t>
      </w:r>
      <w:bookmarkEnd w:id="67"/>
    </w:p>
    <w:p w14:paraId="7B7AD92E" w14:textId="77777777" w:rsidR="00973F59" w:rsidRDefault="00921817">
      <w:pPr>
        <w:pStyle w:val="FirstParagraph"/>
      </w:pPr>
      <w:r>
        <w:rPr>
          <w:rStyle w:val="VerbatimChar"/>
        </w:rPr>
        <w:t>src/tacticalgrid/algoritmos/orden_acciones.py</w:t>
      </w:r>
      <w:r>
        <w:t xml:space="preserve"> ofrece tres órdenes, aplicados en todos los nodos:</w:t>
      </w:r>
    </w:p>
    <w:p w14:paraId="32EAB2DF" w14:textId="77777777" w:rsidR="00973F59" w:rsidRDefault="00921817">
      <w:pPr>
        <w:pStyle w:val="Compact"/>
        <w:numPr>
          <w:ilvl w:val="0"/>
          <w:numId w:val="16"/>
        </w:numPr>
      </w:pPr>
      <w:r>
        <w:rPr>
          <w:rStyle w:val="VerbatimChar"/>
          <w:b/>
          <w:bCs/>
        </w:rPr>
        <w:t>generacion</w:t>
      </w:r>
      <w:r>
        <w:rPr>
          <w:b/>
          <w:bCs/>
        </w:rPr>
        <w:t>:</w:t>
      </w:r>
      <w:r>
        <w:t xml:space="preserve"> el predeterminado.</w:t>
      </w:r>
    </w:p>
    <w:p w14:paraId="70DCE3E9" w14:textId="77777777" w:rsidR="00973F59" w:rsidRDefault="00921817">
      <w:pPr>
        <w:pStyle w:val="Compact"/>
        <w:numPr>
          <w:ilvl w:val="0"/>
          <w:numId w:val="16"/>
        </w:numPr>
      </w:pPr>
      <w:r>
        <w:rPr>
          <w:rStyle w:val="VerbatimChar"/>
          <w:b/>
          <w:bCs/>
        </w:rPr>
        <w:t>inverso</w:t>
      </w:r>
      <w:r>
        <w:rPr>
          <w:b/>
          <w:bCs/>
        </w:rPr>
        <w:t>:</w:t>
      </w:r>
      <w:r>
        <w:t xml:space="preserve"> el mismo orden al revés.</w:t>
      </w:r>
    </w:p>
    <w:p w14:paraId="652045BF" w14:textId="77777777" w:rsidR="00973F59" w:rsidRDefault="00921817">
      <w:pPr>
        <w:pStyle w:val="Compact"/>
        <w:numPr>
          <w:ilvl w:val="0"/>
          <w:numId w:val="16"/>
        </w:numPr>
      </w:pPr>
      <w:r>
        <w:rPr>
          <w:rStyle w:val="VerbatimChar"/>
          <w:b/>
          <w:bCs/>
        </w:rPr>
        <w:t>tactico</w:t>
      </w:r>
      <w:r>
        <w:rPr>
          <w:b/>
          <w:bCs/>
        </w:rPr>
        <w:t>:</w:t>
      </w:r>
      <w:r>
        <w:t xml:space="preserve"> interceptar, avanzar, aproximarse, bloquear, perseguir, proteger y reposicionar.</w:t>
      </w:r>
    </w:p>
    <w:p w14:paraId="2220A401" w14:textId="77777777" w:rsidR="00973F59" w:rsidRDefault="00921817">
      <w:pPr>
        <w:pStyle w:val="FirstParagraph"/>
      </w:pPr>
      <w:r>
        <w:t xml:space="preserve">Se cambian con </w:t>
      </w:r>
      <w:r>
        <w:rPr>
          <w:rStyle w:val="VerbatimChar"/>
        </w:rPr>
        <w:t>--orden</w:t>
      </w:r>
      <w:r>
        <w:t xml:space="preserve"> o con </w:t>
      </w:r>
      <w:r>
        <w:rPr>
          <w:rStyle w:val="VerbatimChar"/>
        </w:rPr>
        <w:t>juego.orden_acciones</w:t>
      </w:r>
      <w:r>
        <w:t>. El orden no cambia el valor Minimax. Sí cambia cuánto poda alfa-beta y, entre acciones empatadas, cuál se elige.</w:t>
      </w:r>
    </w:p>
    <w:p w14:paraId="59407841" w14:textId="77777777" w:rsidR="00973F59" w:rsidRDefault="00973F59">
      <w:pPr>
        <w:pBdr>
          <w:bottom w:val="single" w:sz="4" w:space="0" w:color="E2E8F0"/>
        </w:pBdr>
        <w:spacing w:before="360" w:after="0"/>
        <w:rPr>
          <w:sz w:val="4"/>
        </w:rPr>
      </w:pPr>
    </w:p>
    <w:p w14:paraId="195230CE" w14:textId="77777777" w:rsidR="00973F59" w:rsidRDefault="00921817">
      <w:pPr>
        <w:pStyle w:val="Ttulo1"/>
      </w:pPr>
      <w:bookmarkStart w:id="68" w:name="escenarios-validación-y-verificación"/>
      <w:bookmarkStart w:id="69" w:name="_Toc243184708"/>
      <w:bookmarkEnd w:id="56"/>
      <w:bookmarkEnd w:id="66"/>
      <w:r>
        <w:t>10. Escenarios, validación y verificación</w:t>
      </w:r>
      <w:bookmarkEnd w:id="69"/>
    </w:p>
    <w:p w14:paraId="0127047D" w14:textId="77777777" w:rsidR="00973F59" w:rsidRDefault="00921817">
      <w:pPr>
        <w:pStyle w:val="Ttulo2"/>
      </w:pPr>
      <w:bookmarkStart w:id="70" w:name="formato-json-común"/>
      <w:bookmarkStart w:id="71" w:name="_Toc243184709"/>
      <w:r>
        <w:t>10.1. Formato JSON común</w:t>
      </w:r>
      <w:bookmarkEnd w:id="71"/>
    </w:p>
    <w:p w14:paraId="50E3E4FC" w14:textId="77777777" w:rsidR="00973F59" w:rsidRDefault="00921817">
      <w:pPr>
        <w:pStyle w:val="FirstParagraph"/>
      </w:pPr>
      <w:r>
        <w:t xml:space="preserve">Se respetan literalmente los campos obligatorios: </w:t>
      </w:r>
      <w:r>
        <w:rPr>
          <w:rStyle w:val="VerbatimChar"/>
        </w:rPr>
        <w:t>version</w:t>
      </w:r>
      <w:r>
        <w:t xml:space="preserve">, </w:t>
      </w:r>
      <w:r>
        <w:rPr>
          <w:rStyle w:val="VerbatimChar"/>
        </w:rPr>
        <w:t>mapa.filas</w:t>
      </w:r>
      <w:r>
        <w:t xml:space="preserve">, </w:t>
      </w:r>
      <w:r>
        <w:rPr>
          <w:rStyle w:val="VerbatimChar"/>
        </w:rPr>
        <w:t>mapa.columnas</w:t>
      </w:r>
      <w:r>
        <w:t xml:space="preserve">, </w:t>
      </w:r>
      <w:r>
        <w:rPr>
          <w:rStyle w:val="VerbatimChar"/>
        </w:rPr>
        <w:t>tipos_terreno</w:t>
      </w:r>
      <w:r>
        <w:t xml:space="preserve">, </w:t>
      </w:r>
      <w:r>
        <w:rPr>
          <w:rStyle w:val="VerbatimChar"/>
        </w:rPr>
        <w:t>terreno</w:t>
      </w:r>
      <w:r>
        <w:t xml:space="preserve">, </w:t>
      </w:r>
      <w:r>
        <w:rPr>
          <w:rStyle w:val="VerbatimChar"/>
        </w:rPr>
        <w:t>bases.A</w:t>
      </w:r>
      <w:r>
        <w:t xml:space="preserve">, </w:t>
      </w:r>
      <w:r>
        <w:rPr>
          <w:rStyle w:val="VerbatimChar"/>
        </w:rPr>
        <w:t>bases.B</w:t>
      </w:r>
      <w:r>
        <w:t xml:space="preserve">, </w:t>
      </w:r>
      <w:r>
        <w:rPr>
          <w:rStyle w:val="VerbatimChar"/>
        </w:rPr>
        <w:t>recurso</w:t>
      </w:r>
      <w:r>
        <w:t xml:space="preserve">, </w:t>
      </w:r>
      <w:r>
        <w:rPr>
          <w:rStyle w:val="VerbatimChar"/>
        </w:rPr>
        <w:t>unidades</w:t>
      </w:r>
      <w:r>
        <w:t xml:space="preserve">, </w:t>
      </w:r>
      <w:r>
        <w:rPr>
          <w:rStyle w:val="VerbatimChar"/>
        </w:rPr>
        <w:t>turno</w:t>
      </w:r>
      <w:r>
        <w:t xml:space="preserve">, </w:t>
      </w:r>
      <w:r>
        <w:rPr>
          <w:rStyle w:val="VerbatimChar"/>
        </w:rPr>
        <w:t>juego.portador_recurso</w:t>
      </w:r>
      <w:r>
        <w:t xml:space="preserve"> y </w:t>
      </w:r>
      <w:r>
        <w:rPr>
          <w:rStyle w:val="VerbatimChar"/>
        </w:rPr>
        <w:t>prueba</w:t>
      </w:r>
      <w:r>
        <w:t>. Los campos propios son opcionales y no cambian el significado de los obligatorios:</w:t>
      </w:r>
    </w:p>
    <w:p w14:paraId="51D46C84" w14:textId="77777777" w:rsidR="00973F59" w:rsidRDefault="00921817">
      <w:pPr>
        <w:pStyle w:val="Compact"/>
        <w:numPr>
          <w:ilvl w:val="0"/>
          <w:numId w:val="17"/>
        </w:numPr>
      </w:pPr>
      <w:r>
        <w:rPr>
          <w:rStyle w:val="VerbatimChar"/>
          <w:b/>
          <w:bCs/>
        </w:rPr>
        <w:t>descripcion</w:t>
      </w:r>
      <w:r>
        <w:rPr>
          <w:b/>
          <w:bCs/>
        </w:rPr>
        <w:t>:</w:t>
      </w:r>
      <w:r>
        <w:t xml:space="preserve"> propósito del escenario.</w:t>
      </w:r>
    </w:p>
    <w:p w14:paraId="5D53E881" w14:textId="77777777" w:rsidR="00973F59" w:rsidRDefault="00921817">
      <w:pPr>
        <w:pStyle w:val="Compact"/>
        <w:numPr>
          <w:ilvl w:val="0"/>
          <w:numId w:val="17"/>
        </w:numPr>
      </w:pPr>
      <w:r>
        <w:rPr>
          <w:rStyle w:val="VerbatimChar"/>
          <w:b/>
          <w:bCs/>
        </w:rPr>
        <w:t>juego.profundidad_maxima_minimax</w:t>
      </w:r>
      <w:r>
        <w:rPr>
          <w:b/>
          <w:bCs/>
        </w:rPr>
        <w:t>:</w:t>
      </w:r>
      <w:r>
        <w:t xml:space="preserve"> profundidad de Minimax y alfa-beta. Aparece en el ejemplo del enunciado.</w:t>
      </w:r>
    </w:p>
    <w:p w14:paraId="770B93EC" w14:textId="77777777" w:rsidR="00973F59" w:rsidRDefault="00921817">
      <w:pPr>
        <w:pStyle w:val="Compact"/>
        <w:numPr>
          <w:ilvl w:val="0"/>
          <w:numId w:val="17"/>
        </w:numPr>
      </w:pPr>
      <w:r>
        <w:rPr>
          <w:rStyle w:val="VerbatimChar"/>
          <w:b/>
          <w:bCs/>
        </w:rPr>
        <w:t>juego.pesos_utilidad</w:t>
      </w:r>
      <w:r>
        <w:rPr>
          <w:b/>
          <w:bCs/>
        </w:rPr>
        <w:t>:</w:t>
      </w:r>
      <w:r>
        <w:t xml:space="preserve"> pesos de la utilidad que cambian.</w:t>
      </w:r>
    </w:p>
    <w:p w14:paraId="1236B6A1" w14:textId="77777777" w:rsidR="00973F59" w:rsidRDefault="00921817">
      <w:pPr>
        <w:pStyle w:val="Compact"/>
        <w:numPr>
          <w:ilvl w:val="0"/>
          <w:numId w:val="17"/>
        </w:numPr>
      </w:pPr>
      <w:r>
        <w:rPr>
          <w:rStyle w:val="VerbatimChar"/>
          <w:b/>
          <w:bCs/>
        </w:rPr>
        <w:t>juego.orden_acciones</w:t>
      </w:r>
      <w:r>
        <w:rPr>
          <w:b/>
          <w:bCs/>
        </w:rPr>
        <w:t>:</w:t>
      </w:r>
      <w:r>
        <w:t xml:space="preserve"> </w:t>
      </w:r>
      <w:r>
        <w:rPr>
          <w:rStyle w:val="VerbatimChar"/>
        </w:rPr>
        <w:t>generacion</w:t>
      </w:r>
      <w:r>
        <w:t xml:space="preserve">, </w:t>
      </w:r>
      <w:r>
        <w:rPr>
          <w:rStyle w:val="VerbatimChar"/>
        </w:rPr>
        <w:t>inverso</w:t>
      </w:r>
      <w:r>
        <w:t xml:space="preserve"> o </w:t>
      </w:r>
      <w:r>
        <w:rPr>
          <w:rStyle w:val="VerbatimChar"/>
        </w:rPr>
        <w:t>tactico</w:t>
      </w:r>
      <w:r>
        <w:t>.</w:t>
      </w:r>
    </w:p>
    <w:p w14:paraId="5808F58F" w14:textId="77777777" w:rsidR="00973F59" w:rsidRDefault="00921817">
      <w:pPr>
        <w:pStyle w:val="Compact"/>
        <w:numPr>
          <w:ilvl w:val="0"/>
          <w:numId w:val="17"/>
        </w:numPr>
      </w:pPr>
      <w:r>
        <w:rPr>
          <w:rStyle w:val="VerbatimChar"/>
          <w:b/>
          <w:bCs/>
        </w:rPr>
        <w:t>prueba.algoritmo</w:t>
      </w:r>
      <w:r>
        <w:rPr>
          <w:b/>
          <w:bCs/>
        </w:rPr>
        <w:t>:</w:t>
      </w:r>
      <w:r>
        <w:t xml:space="preserve"> algoritmo del modo, de su misma familia.</w:t>
      </w:r>
    </w:p>
    <w:p w14:paraId="6AC15C31" w14:textId="77777777" w:rsidR="00973F59" w:rsidRDefault="00921817">
      <w:pPr>
        <w:pStyle w:val="Compact"/>
        <w:numPr>
          <w:ilvl w:val="0"/>
          <w:numId w:val="17"/>
        </w:numPr>
      </w:pPr>
      <w:r>
        <w:rPr>
          <w:rStyle w:val="VerbatimChar"/>
          <w:b/>
          <w:bCs/>
        </w:rPr>
        <w:t>prueba.k</w:t>
      </w:r>
      <w:r>
        <w:rPr>
          <w:b/>
          <w:bCs/>
        </w:rPr>
        <w:t>:</w:t>
      </w:r>
      <w:r>
        <w:t xml:space="preserve"> ancho del haz de Beam Search.</w:t>
      </w:r>
    </w:p>
    <w:p w14:paraId="16FABD90" w14:textId="77777777" w:rsidR="00973F59" w:rsidRDefault="00921817">
      <w:pPr>
        <w:pStyle w:val="Compact"/>
        <w:numPr>
          <w:ilvl w:val="0"/>
          <w:numId w:val="17"/>
        </w:numPr>
      </w:pPr>
      <w:r>
        <w:rPr>
          <w:rStyle w:val="VerbatimChar"/>
          <w:b/>
          <w:bCs/>
        </w:rPr>
        <w:t>prueba.max_turnos</w:t>
      </w:r>
      <w:r>
        <w:rPr>
          <w:b/>
          <w:bCs/>
        </w:rPr>
        <w:t>:</w:t>
      </w:r>
      <w:r>
        <w:t xml:space="preserve"> límite de jugadas del modo </w:t>
      </w:r>
      <w:r>
        <w:rPr>
          <w:rStyle w:val="VerbatimChar"/>
        </w:rPr>
        <w:t>partida</w:t>
      </w:r>
      <w:r>
        <w:t>.</w:t>
      </w:r>
    </w:p>
    <w:p w14:paraId="2C46F729" w14:textId="77777777" w:rsidR="00973F59" w:rsidRDefault="00921817">
      <w:pPr>
        <w:pStyle w:val="Ttulo2"/>
      </w:pPr>
      <w:bookmarkStart w:id="72" w:name="validación-atómica"/>
      <w:bookmarkStart w:id="73" w:name="_Toc243184710"/>
      <w:bookmarkEnd w:id="70"/>
      <w:r>
        <w:t>10.2. Validación atómica</w:t>
      </w:r>
      <w:bookmarkEnd w:id="73"/>
    </w:p>
    <w:p w14:paraId="39849C10" w14:textId="77777777" w:rsidR="00973F59" w:rsidRDefault="00921817">
      <w:pPr>
        <w:pStyle w:val="FirstParagraph"/>
      </w:pPr>
      <w:r>
        <w:t xml:space="preserve">Antes de construir el </w:t>
      </w:r>
      <w:r>
        <w:rPr>
          <w:rStyle w:val="VerbatimChar"/>
        </w:rPr>
        <w:t>Escenario</w:t>
      </w:r>
      <w:r>
        <w:t xml:space="preserve"> se comprueban todas las reglas del enunciado:</w:t>
      </w:r>
    </w:p>
    <w:p w14:paraId="2F63E62F" w14:textId="77777777" w:rsidR="00973F59" w:rsidRDefault="00921817">
      <w:pPr>
        <w:pStyle w:val="Compact"/>
        <w:numPr>
          <w:ilvl w:val="0"/>
          <w:numId w:val="18"/>
        </w:numPr>
      </w:pPr>
      <w:r>
        <w:t>filas y columnas positivas y consistentes con la matriz;</w:t>
      </w:r>
    </w:p>
    <w:p w14:paraId="268260C8" w14:textId="77777777" w:rsidR="00973F59" w:rsidRDefault="00921817">
      <w:pPr>
        <w:pStyle w:val="Compact"/>
        <w:numPr>
          <w:ilvl w:val="0"/>
          <w:numId w:val="18"/>
        </w:numPr>
      </w:pPr>
      <w:r>
        <w:t xml:space="preserve">terrenos declarados en </w:t>
      </w:r>
      <w:r>
        <w:rPr>
          <w:rStyle w:val="VerbatimChar"/>
        </w:rPr>
        <w:t>tipos_terreno</w:t>
      </w:r>
      <w:r>
        <w:t xml:space="preserve"> y con costo positivo si son transitables;</w:t>
      </w:r>
    </w:p>
    <w:p w14:paraId="72C7ABF9" w14:textId="77777777" w:rsidR="00973F59" w:rsidRDefault="00921817">
      <w:pPr>
        <w:pStyle w:val="Compact"/>
        <w:numPr>
          <w:ilvl w:val="0"/>
          <w:numId w:val="18"/>
        </w:numPr>
      </w:pPr>
      <w:r>
        <w:t>bases, recurso y unidades dentro del mapa;</w:t>
      </w:r>
    </w:p>
    <w:p w14:paraId="711D6F0F" w14:textId="77777777" w:rsidR="00973F59" w:rsidRDefault="00921817">
      <w:pPr>
        <w:pStyle w:val="Compact"/>
        <w:numPr>
          <w:ilvl w:val="0"/>
          <w:numId w:val="18"/>
        </w:numPr>
      </w:pPr>
      <w:r>
        <w:t>unidades sobre celdas transitables y con identificadores únicos;</w:t>
      </w:r>
    </w:p>
    <w:p w14:paraId="113A792E" w14:textId="77777777" w:rsidR="00973F59" w:rsidRDefault="00921817">
      <w:pPr>
        <w:pStyle w:val="Compact"/>
        <w:numPr>
          <w:ilvl w:val="0"/>
          <w:numId w:val="18"/>
        </w:numPr>
      </w:pPr>
      <w:r>
        <w:t xml:space="preserve">bando de cada unidad y turno en </w:t>
      </w:r>
      <w:r>
        <w:rPr>
          <w:rStyle w:val="VerbatimChar"/>
        </w:rPr>
        <w:t>A</w:t>
      </w:r>
      <w:r>
        <w:t xml:space="preserve"> o </w:t>
      </w:r>
      <w:r>
        <w:rPr>
          <w:rStyle w:val="VerbatimChar"/>
        </w:rPr>
        <w:t>B</w:t>
      </w:r>
      <w:r>
        <w:t>;</w:t>
      </w:r>
    </w:p>
    <w:p w14:paraId="0B478E64" w14:textId="77777777" w:rsidR="00973F59" w:rsidRDefault="00921817">
      <w:pPr>
        <w:pStyle w:val="Compact"/>
        <w:numPr>
          <w:ilvl w:val="0"/>
          <w:numId w:val="18"/>
        </w:numPr>
      </w:pPr>
      <w:r>
        <w:t xml:space="preserve">portador existente, si no es </w:t>
      </w:r>
      <w:r>
        <w:rPr>
          <w:rStyle w:val="VerbatimChar"/>
        </w:rPr>
        <w:t>null</w:t>
      </w:r>
      <w:r>
        <w:t>.</w:t>
      </w:r>
    </w:p>
    <w:p w14:paraId="532E3A0A" w14:textId="77777777" w:rsidR="00973F59" w:rsidRDefault="00921817">
      <w:pPr>
        <w:pStyle w:val="FirstParagraph"/>
      </w:pPr>
      <w:r>
        <w:t xml:space="preserve">Cualquier incumplimiento lanza </w:t>
      </w:r>
      <w:r>
        <w:rPr>
          <w:rStyle w:val="VerbatimChar"/>
        </w:rPr>
        <w:t>ErrorValidacionEscenario</w:t>
      </w:r>
      <w:r>
        <w:t>, con un mensaje que nombra el campo, el elemento y el valor recibido.</w:t>
      </w:r>
    </w:p>
    <w:p w14:paraId="2F7575D0" w14:textId="77777777" w:rsidR="00973F59" w:rsidRDefault="00921817">
      <w:pPr>
        <w:pStyle w:val="Textodebloque"/>
      </w:pPr>
      <w:r>
        <w:rPr>
          <w:b/>
          <w:bCs/>
          <w:color w:val="1E293B"/>
        </w:rPr>
        <w:t>Nota:</w:t>
      </w:r>
      <w:r>
        <w:t xml:space="preserve"> Nada se aplica hasta validar todo. Una carga fallida no altera el escenario vigente.</w:t>
      </w:r>
    </w:p>
    <w:p w14:paraId="483580C8" w14:textId="77777777" w:rsidR="00973F59" w:rsidRDefault="00921817">
      <w:pPr>
        <w:pStyle w:val="Ttulo2"/>
      </w:pPr>
      <w:bookmarkStart w:id="74" w:name="modos-de-prueba"/>
      <w:bookmarkStart w:id="75" w:name="_Toc243184711"/>
      <w:bookmarkEnd w:id="72"/>
      <w:r>
        <w:t>10.3. Modos de prueba</w:t>
      </w:r>
      <w:bookmarkEnd w:id="75"/>
    </w:p>
    <w:tbl>
      <w:tblPr>
        <w:tblStyle w:val="Table"/>
        <w:tblW w:w="5000" w:type="pct"/>
        <w:tblBorders>
          <w:top w:val="single" w:sz="4" w:space="0" w:color="E2E8F0"/>
          <w:left w:val="nil"/>
          <w:bottom w:val="single" w:sz="4" w:space="0" w:color="E2E8F0"/>
          <w:right w:val="nil"/>
          <w:insideH w:val="single" w:sz="4" w:space="0" w:color="E2E8F0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20" w:firstRow="1" w:lastRow="0" w:firstColumn="0" w:lastColumn="0" w:noHBand="0" w:noVBand="0"/>
      </w:tblPr>
      <w:tblGrid>
        <w:gridCol w:w="1344"/>
        <w:gridCol w:w="6341"/>
        <w:gridCol w:w="1921"/>
      </w:tblGrid>
      <w:tr w:rsidR="00973F59" w14:paraId="545B611D" w14:textId="77777777" w:rsidTr="00973F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108" w:type="dxa"/>
            <w:tcBorders>
              <w:bottom w:val="single" w:sz="8" w:space="0" w:color="CBD5E1"/>
            </w:tcBorders>
            <w:shd w:val="clear" w:color="auto" w:fill="F8FAFC"/>
          </w:tcPr>
          <w:p w14:paraId="479A58CA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Modo</w:t>
            </w:r>
          </w:p>
        </w:tc>
        <w:tc>
          <w:tcPr>
            <w:tcW w:w="5227" w:type="dxa"/>
            <w:tcBorders>
              <w:bottom w:val="single" w:sz="8" w:space="0" w:color="CBD5E1"/>
            </w:tcBorders>
            <w:shd w:val="clear" w:color="auto" w:fill="F8FAFC"/>
          </w:tcPr>
          <w:p w14:paraId="074D18F3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Qué hace</w:t>
            </w:r>
          </w:p>
        </w:tc>
        <w:tc>
          <w:tcPr>
            <w:tcW w:w="1584" w:type="dxa"/>
            <w:tcBorders>
              <w:bottom w:val="single" w:sz="8" w:space="0" w:color="CBD5E1"/>
            </w:tcBorders>
            <w:shd w:val="clear" w:color="auto" w:fill="F8FAFC"/>
          </w:tcPr>
          <w:p w14:paraId="33C2D468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Algoritmo por defecto</w:t>
            </w:r>
          </w:p>
        </w:tc>
      </w:tr>
      <w:tr w:rsidR="00973F59" w14:paraId="10B2E05E" w14:textId="77777777" w:rsidTr="00973F59">
        <w:trPr>
          <w:cantSplit/>
        </w:trPr>
        <w:tc>
          <w:tcPr>
            <w:tcW w:w="1108" w:type="dxa"/>
          </w:tcPr>
          <w:p w14:paraId="50A96C60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busqueda</w:t>
            </w:r>
          </w:p>
        </w:tc>
        <w:tc>
          <w:tcPr>
            <w:tcW w:w="5227" w:type="dxa"/>
          </w:tcPr>
          <w:p w14:paraId="0EAF8CB9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 xml:space="preserve">Navega </w:t>
            </w:r>
            <w:r>
              <w:rPr>
                <w:rStyle w:val="VerbatimChar"/>
              </w:rPr>
              <w:t>prueba.unidad_inicio</w:t>
            </w:r>
            <w:r>
              <w:rPr>
                <w:sz w:val="17"/>
              </w:rPr>
              <w:t xml:space="preserve"> hasta </w:t>
            </w:r>
            <w:r>
              <w:rPr>
                <w:rStyle w:val="VerbatimChar"/>
              </w:rPr>
              <w:t>prueba.objetivo</w:t>
            </w:r>
            <w:r>
              <w:rPr>
                <w:sz w:val="17"/>
              </w:rPr>
              <w:t xml:space="preserve"> con BFS, DFS, UCS, A* o Beam Search.</w:t>
            </w:r>
          </w:p>
        </w:tc>
        <w:tc>
          <w:tcPr>
            <w:tcW w:w="1584" w:type="dxa"/>
          </w:tcPr>
          <w:p w14:paraId="7FB6539E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ucs</w:t>
            </w:r>
          </w:p>
        </w:tc>
      </w:tr>
      <w:tr w:rsidR="00973F59" w14:paraId="16C1EB5C" w14:textId="77777777" w:rsidTr="00973F59">
        <w:trPr>
          <w:cantSplit/>
        </w:trPr>
        <w:tc>
          <w:tcPr>
            <w:tcW w:w="1108" w:type="dxa"/>
          </w:tcPr>
          <w:p w14:paraId="39563550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partida</w:t>
            </w:r>
          </w:p>
        </w:tc>
        <w:tc>
          <w:tcPr>
            <w:tcW w:w="5227" w:type="dxa"/>
          </w:tcPr>
          <w:p w14:paraId="3B481C9F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Continúa el juego desde el estado cargado; ambos bandos deciden con el mismo algoritmo, profundidad y orden.</w:t>
            </w:r>
          </w:p>
        </w:tc>
        <w:tc>
          <w:tcPr>
            <w:tcW w:w="1584" w:type="dxa"/>
          </w:tcPr>
          <w:p w14:paraId="587EE271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alfa_beta</w:t>
            </w:r>
          </w:p>
        </w:tc>
      </w:tr>
      <w:tr w:rsidR="00973F59" w14:paraId="52675789" w14:textId="77777777" w:rsidTr="00973F59">
        <w:trPr>
          <w:cantSplit/>
        </w:trPr>
        <w:tc>
          <w:tcPr>
            <w:tcW w:w="1108" w:type="dxa"/>
          </w:tcPr>
          <w:p w14:paraId="286EE7E3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adversarial</w:t>
            </w:r>
          </w:p>
        </w:tc>
        <w:tc>
          <w:tcPr>
            <w:tcW w:w="5227" w:type="dxa"/>
          </w:tcPr>
          <w:p w14:paraId="41C2C389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Evalúa el estado con Minimax o alfa-beta y elige la acción del bando en turno.</w:t>
            </w:r>
          </w:p>
        </w:tc>
        <w:tc>
          <w:tcPr>
            <w:tcW w:w="1584" w:type="dxa"/>
          </w:tcPr>
          <w:p w14:paraId="67D430F7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alfa_beta</w:t>
            </w:r>
          </w:p>
        </w:tc>
      </w:tr>
    </w:tbl>
    <w:p w14:paraId="6195FA82" w14:textId="77777777" w:rsidR="00973F59" w:rsidRDefault="00921817">
      <w:pPr>
        <w:pStyle w:val="Textoindependiente"/>
      </w:pPr>
      <w:r>
        <w:t>La consola siempre tiene prioridad sobre el JSON. Un escenario externo que solo traiga los campos del enunciado funciona con los valores por defecto.</w:t>
      </w:r>
    </w:p>
    <w:p w14:paraId="51B841F7" w14:textId="77777777" w:rsidR="00973F59" w:rsidRDefault="00921817">
      <w:pPr>
        <w:pStyle w:val="Ttulo2"/>
      </w:pPr>
      <w:bookmarkStart w:id="76" w:name="verificador-de-soluciones"/>
      <w:bookmarkStart w:id="77" w:name="_Toc243184712"/>
      <w:bookmarkEnd w:id="74"/>
      <w:r>
        <w:t>10.4. Verificador de soluciones</w:t>
      </w:r>
      <w:bookmarkEnd w:id="77"/>
    </w:p>
    <w:p w14:paraId="24C77A6C" w14:textId="77777777" w:rsidR="00973F59" w:rsidRDefault="00921817">
      <w:pPr>
        <w:pStyle w:val="FirstParagraph"/>
      </w:pPr>
      <w:r>
        <w:rPr>
          <w:rStyle w:val="VerbatimChar"/>
        </w:rPr>
        <w:t>src/tacticalgrid/algoritmos/verificador.py</w:t>
      </w:r>
      <w:r>
        <w:t xml:space="preserve"> </w:t>
      </w:r>
      <w:r>
        <w:rPr>
          <w:b/>
          <w:bCs/>
        </w:rPr>
        <w:t>no reutiliza los cálculos de los algoritmos</w:t>
      </w:r>
      <w:r>
        <w:t xml:space="preserve">. Reproduce cada respuesta con las reglas del juego y la compara. Se activa con </w:t>
      </w:r>
      <w:r>
        <w:rPr>
          <w:rStyle w:val="VerbatimChar"/>
        </w:rPr>
        <w:t>--verificar</w:t>
      </w:r>
      <w:r>
        <w:t xml:space="preserve"> en los tres modos; si algo falla, la consola termina con código 1. Cubre cada criterio del enunciado:</w:t>
      </w:r>
    </w:p>
    <w:p w14:paraId="13B044F9" w14:textId="77777777" w:rsidR="00973F59" w:rsidRDefault="00921817">
      <w:pPr>
        <w:pStyle w:val="Compact"/>
        <w:numPr>
          <w:ilvl w:val="0"/>
          <w:numId w:val="19"/>
        </w:numPr>
      </w:pPr>
      <w:r>
        <w:rPr>
          <w:b/>
          <w:bCs/>
        </w:rPr>
        <w:t>Cada movimiento es válido:</w:t>
      </w:r>
      <w:r>
        <w:t xml:space="preserve"> cada acción es ortogonal, parte de la posición actual y es legal en el estado alcanzado.</w:t>
      </w:r>
    </w:p>
    <w:p w14:paraId="6C52BFB9" w14:textId="77777777" w:rsidR="00973F59" w:rsidRDefault="00921817">
      <w:pPr>
        <w:pStyle w:val="Compact"/>
        <w:numPr>
          <w:ilvl w:val="0"/>
          <w:numId w:val="19"/>
        </w:numPr>
      </w:pPr>
      <w:r>
        <w:rPr>
          <w:b/>
          <w:bCs/>
        </w:rPr>
        <w:t>Ninguna unidad atraviesa obstáculos:</w:t>
      </w:r>
      <w:r>
        <w:t xml:space="preserve"> ninguna celda del camino es un muro ni está fuera del mapa.</w:t>
      </w:r>
    </w:p>
    <w:p w14:paraId="3D92100C" w14:textId="77777777" w:rsidR="00973F59" w:rsidRDefault="00921817">
      <w:pPr>
        <w:pStyle w:val="Compact"/>
        <w:numPr>
          <w:ilvl w:val="0"/>
          <w:numId w:val="19"/>
        </w:numPr>
      </w:pPr>
      <w:r>
        <w:rPr>
          <w:b/>
          <w:bCs/>
        </w:rPr>
        <w:t>El costo coincide:</w:t>
      </w:r>
      <w:r>
        <w:t xml:space="preserve"> se suma el costo del JSON de cada transición reproducida.</w:t>
      </w:r>
    </w:p>
    <w:p w14:paraId="277E6F4F" w14:textId="77777777" w:rsidR="00973F59" w:rsidRDefault="00921817">
      <w:pPr>
        <w:pStyle w:val="Compact"/>
        <w:numPr>
          <w:ilvl w:val="0"/>
          <w:numId w:val="19"/>
        </w:numPr>
      </w:pPr>
      <w:r>
        <w:rPr>
          <w:b/>
          <w:bCs/>
        </w:rPr>
        <w:t>El estado final cumple el objetivo:</w:t>
      </w:r>
      <w:r>
        <w:t xml:space="preserve"> se evalúa la condición objetivo sobre el último estado.</w:t>
      </w:r>
    </w:p>
    <w:p w14:paraId="3880E019" w14:textId="77777777" w:rsidR="00973F59" w:rsidRDefault="00921817">
      <w:pPr>
        <w:pStyle w:val="Compact"/>
        <w:numPr>
          <w:ilvl w:val="0"/>
          <w:numId w:val="19"/>
        </w:numPr>
      </w:pPr>
      <w:r>
        <w:rPr>
          <w:b/>
          <w:bCs/>
        </w:rPr>
        <w:t>No se generan estados inválidos:</w:t>
      </w:r>
      <w:r>
        <w:t xml:space="preserve"> cada estado del camino o del árbol cumple los invariantes: ids únicos, posiciones legales, recurso coherente y victoria real.</w:t>
      </w:r>
    </w:p>
    <w:p w14:paraId="4321F3FA" w14:textId="77777777" w:rsidR="00973F59" w:rsidRDefault="00921817">
      <w:pPr>
        <w:pStyle w:val="Compact"/>
        <w:numPr>
          <w:ilvl w:val="0"/>
          <w:numId w:val="19"/>
        </w:numPr>
      </w:pPr>
      <w:r>
        <w:rPr>
          <w:b/>
          <w:bCs/>
        </w:rPr>
        <w:t>Las acciones de Minimax son legales:</w:t>
      </w:r>
      <w:r>
        <w:t xml:space="preserve"> se regenera </w:t>
      </w:r>
      <w:r>
        <w:rPr>
          <w:b/>
          <w:bCs/>
        </w:rPr>
        <w:t>todo</w:t>
      </w:r>
      <w:r>
        <w:t xml:space="preserve"> el árbol con la misma profundidad, orden y utilidad. Se valida cada acción de cada nodo, el valor y la optimalidad de la decisión.</w:t>
      </w:r>
    </w:p>
    <w:p w14:paraId="08998FF2" w14:textId="77777777" w:rsidR="00973F59" w:rsidRDefault="00973F59">
      <w:pPr>
        <w:pBdr>
          <w:bottom w:val="single" w:sz="4" w:space="0" w:color="E2E8F0"/>
        </w:pBdr>
        <w:spacing w:before="360" w:after="0"/>
        <w:rPr>
          <w:sz w:val="4"/>
        </w:rPr>
      </w:pPr>
    </w:p>
    <w:p w14:paraId="0633ED64" w14:textId="77777777" w:rsidR="00973F59" w:rsidRDefault="00921817">
      <w:pPr>
        <w:pStyle w:val="Ttulo1"/>
      </w:pPr>
      <w:bookmarkStart w:id="78" w:name="metodología-experimental"/>
      <w:bookmarkStart w:id="79" w:name="_Toc243184713"/>
      <w:bookmarkEnd w:id="68"/>
      <w:bookmarkEnd w:id="76"/>
      <w:r>
        <w:t>11. Metodología experimental</w:t>
      </w:r>
      <w:bookmarkEnd w:id="79"/>
    </w:p>
    <w:p w14:paraId="1126CAD5" w14:textId="77777777" w:rsidR="00973F59" w:rsidRDefault="00921817">
      <w:pPr>
        <w:pStyle w:val="FirstParagraph"/>
      </w:pPr>
      <w:r>
        <w:t>El procedimiento de cada experimento fue el mismo:</w:t>
      </w:r>
    </w:p>
    <w:p w14:paraId="183FF505" w14:textId="77777777" w:rsidR="00973F59" w:rsidRDefault="00921817">
      <w:pPr>
        <w:pStyle w:val="Compact"/>
        <w:numPr>
          <w:ilvl w:val="0"/>
          <w:numId w:val="20"/>
        </w:numPr>
      </w:pPr>
      <w:r>
        <w:rPr>
          <w:b/>
          <w:bCs/>
        </w:rPr>
        <w:t>Elegir el escenario.</w:t>
      </w:r>
      <w:r>
        <w:t xml:space="preserve"> Hay nueve escenarios propios en </w:t>
      </w:r>
      <w:r>
        <w:rPr>
          <w:rStyle w:val="VerbatimChar"/>
        </w:rPr>
        <w:t>escenarios/</w:t>
      </w:r>
      <w:r>
        <w:t>, cada uno con su propósito. Dos son de 20 × 20 (</w:t>
      </w:r>
      <w:r>
        <w:rPr>
          <w:rStyle w:val="VerbatimChar"/>
        </w:rPr>
        <w:t>campo_20x20.json</w:t>
      </w:r>
      <w:r>
        <w:t xml:space="preserve"> y </w:t>
      </w:r>
      <w:r>
        <w:rPr>
          <w:rStyle w:val="VerbatimChar"/>
        </w:rPr>
        <w:t>arquitectura_basica.json</w:t>
      </w:r>
      <w:r>
        <w:t>) y cumplen el mínimo del enunciado. Los pequeños permiten verificar a mano cada transición.</w:t>
      </w:r>
    </w:p>
    <w:p w14:paraId="68A777A9" w14:textId="77777777" w:rsidR="00973F59" w:rsidRDefault="00921817">
      <w:pPr>
        <w:pStyle w:val="Compact"/>
        <w:numPr>
          <w:ilvl w:val="0"/>
          <w:numId w:val="20"/>
        </w:numPr>
      </w:pPr>
      <w:r>
        <w:rPr>
          <w:b/>
          <w:bCs/>
        </w:rPr>
        <w:t>Escribir el resultado esperado.</w:t>
      </w:r>
      <w:r>
        <w:t xml:space="preserve"> Se razona desde las reglas y los costos, o se traza a mano en los mapas pequeños, antes de ejecutar.</w:t>
      </w:r>
    </w:p>
    <w:p w14:paraId="7BA68D18" w14:textId="77777777" w:rsidR="00973F59" w:rsidRDefault="00921817">
      <w:pPr>
        <w:pStyle w:val="Compact"/>
        <w:numPr>
          <w:ilvl w:val="0"/>
          <w:numId w:val="20"/>
        </w:numPr>
      </w:pPr>
      <w:r>
        <w:rPr>
          <w:b/>
          <w:bCs/>
        </w:rPr>
        <w:t>Igualar las condiciones.</w:t>
      </w:r>
      <w:r>
        <w:t xml:space="preserve"> Los algoritmos comparados usan el mismo problema, estado inicial, orden de acciones y conteo. Minimax y alfa-beta usan la misma profundidad, utilidad y orden, con evaluadores independientes para que uno no aproveche cálculos del otro.</w:t>
      </w:r>
    </w:p>
    <w:p w14:paraId="3F7FD7D7" w14:textId="77777777" w:rsidR="00973F59" w:rsidRDefault="00921817">
      <w:pPr>
        <w:pStyle w:val="Compact"/>
        <w:numPr>
          <w:ilvl w:val="0"/>
          <w:numId w:val="20"/>
        </w:numPr>
      </w:pPr>
      <w:r>
        <w:rPr>
          <w:b/>
          <w:bCs/>
        </w:rPr>
        <w:t>Ejecutar y comparar.</w:t>
      </w:r>
      <w:r>
        <w:t xml:space="preserve"> El resultado obtenido se contrasta con el esperado.</w:t>
      </w:r>
    </w:p>
    <w:p w14:paraId="26883257" w14:textId="77777777" w:rsidR="00973F59" w:rsidRDefault="00921817">
      <w:pPr>
        <w:pStyle w:val="Compact"/>
        <w:numPr>
          <w:ilvl w:val="0"/>
          <w:numId w:val="20"/>
        </w:numPr>
      </w:pPr>
      <w:r>
        <w:rPr>
          <w:b/>
          <w:bCs/>
        </w:rPr>
        <w:t>Fijar las cifras en pruebas.</w:t>
      </w:r>
      <w:r>
        <w:t xml:space="preserve"> Si un cambio de código o de escenario las altera, la prueba falla y el análisis se revisa.</w:t>
      </w:r>
    </w:p>
    <w:p w14:paraId="52000846" w14:textId="77777777" w:rsidR="00973F59" w:rsidRDefault="00921817">
      <w:pPr>
        <w:pStyle w:val="Compact"/>
        <w:numPr>
          <w:ilvl w:val="0"/>
          <w:numId w:val="20"/>
        </w:numPr>
      </w:pPr>
      <w:r>
        <w:rPr>
          <w:b/>
          <w:bCs/>
        </w:rPr>
        <w:t>Registrar.</w:t>
      </w:r>
      <w:r>
        <w:t xml:space="preserve"> Con </w:t>
      </w:r>
      <w:r>
        <w:rPr>
          <w:rStyle w:val="VerbatimChar"/>
        </w:rPr>
        <w:t>--json</w:t>
      </w:r>
      <w:r>
        <w:t xml:space="preserve"> o </w:t>
      </w:r>
      <w:r>
        <w:rPr>
          <w:rStyle w:val="VerbatimChar"/>
        </w:rPr>
        <w:t>--exportar</w:t>
      </w:r>
      <w:r>
        <w:t>, cada ejecución guarda la huella SHA-256 del escenario, los parámetros resueltos y el comando que la repite. Dos registros solo son comparables si su huella coincide.</w:t>
      </w:r>
    </w:p>
    <w:p w14:paraId="664A4902" w14:textId="77777777" w:rsidR="00973F59" w:rsidRDefault="00921817">
      <w:pPr>
        <w:pStyle w:val="FirstParagraph"/>
      </w:pPr>
      <w:r>
        <w:t>Ningún algoritmo usa azar. Con el mismo escenario y los mismos parámetros, todas las métricas son idénticas salvo el tiempo.</w:t>
      </w:r>
    </w:p>
    <w:p w14:paraId="4ADFBAED" w14:textId="77777777" w:rsidR="00973F59" w:rsidRDefault="00921817">
      <w:pPr>
        <w:pStyle w:val="Textodebloque"/>
      </w:pPr>
      <w:r>
        <w:rPr>
          <w:b/>
          <w:bCs/>
          <w:color w:val="1E293B"/>
        </w:rPr>
        <w:t>Nota:</w:t>
      </w:r>
      <w:r>
        <w:t xml:space="preserve"> Los tiempos dependen de la máquina y se reportan como orientación; las conclusiones se basan en los contadores. La comparación temporal de las heurísticas (E6.2) se hizo aparte: 10 calentamientos y 50 repeticiones por estrategia, en orden aleatorio con semilla fija, reportando medianas.</w:t>
      </w:r>
    </w:p>
    <w:p w14:paraId="0412F0D7" w14:textId="77777777" w:rsidR="00973F59" w:rsidRDefault="00921817">
      <w:pPr>
        <w:pStyle w:val="FirstParagraph"/>
      </w:pPr>
      <w:r>
        <w:rPr>
          <w:b/>
          <w:bCs/>
        </w:rPr>
        <w:t>Entorno de esta versión:</w:t>
      </w:r>
      <w:r>
        <w:t xml:space="preserve"> Windows 11, Python 3.13.7, Pygame 2.6.1 y pytest 9.1.1. Los resultados de E6.2 se midieron en Linux con Python 3.12.3.</w:t>
      </w:r>
    </w:p>
    <w:p w14:paraId="65AE1A4E" w14:textId="77777777" w:rsidR="00973F59" w:rsidRDefault="00973F59">
      <w:pPr>
        <w:pBdr>
          <w:bottom w:val="single" w:sz="4" w:space="0" w:color="E2E8F0"/>
        </w:pBdr>
        <w:spacing w:before="360" w:after="0"/>
        <w:rPr>
          <w:sz w:val="4"/>
        </w:rPr>
      </w:pPr>
    </w:p>
    <w:p w14:paraId="633416FF" w14:textId="77777777" w:rsidR="00973F59" w:rsidRDefault="00921817">
      <w:pPr>
        <w:pStyle w:val="Ttulo1"/>
      </w:pPr>
      <w:bookmarkStart w:id="80" w:name="resultados"/>
      <w:bookmarkStart w:id="81" w:name="_Toc243184714"/>
      <w:bookmarkEnd w:id="78"/>
      <w:r>
        <w:t>12. Resultados</w:t>
      </w:r>
      <w:bookmarkEnd w:id="81"/>
    </w:p>
    <w:p w14:paraId="60632DB8" w14:textId="77777777" w:rsidR="00973F59" w:rsidRDefault="00921817">
      <w:pPr>
        <w:pStyle w:val="Ttulo2"/>
      </w:pPr>
      <w:bookmarkStart w:id="82" w:name="casos-mínimos"/>
      <w:bookmarkStart w:id="83" w:name="_Toc243184715"/>
      <w:r>
        <w:t>12.1. Casos mínimos</w:t>
      </w:r>
      <w:bookmarkEnd w:id="83"/>
    </w:p>
    <w:tbl>
      <w:tblPr>
        <w:tblStyle w:val="Table"/>
        <w:tblW w:w="5000" w:type="pct"/>
        <w:tblBorders>
          <w:top w:val="single" w:sz="4" w:space="0" w:color="E2E8F0"/>
          <w:left w:val="nil"/>
          <w:bottom w:val="single" w:sz="4" w:space="0" w:color="E2E8F0"/>
          <w:right w:val="nil"/>
          <w:insideH w:val="single" w:sz="4" w:space="0" w:color="E2E8F0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20" w:firstRow="1" w:lastRow="0" w:firstColumn="0" w:lastColumn="0" w:noHBand="0" w:noVBand="0"/>
      </w:tblPr>
      <w:tblGrid>
        <w:gridCol w:w="1728"/>
        <w:gridCol w:w="2498"/>
        <w:gridCol w:w="4227"/>
        <w:gridCol w:w="1153"/>
      </w:tblGrid>
      <w:tr w:rsidR="00973F59" w14:paraId="1733CFCF" w14:textId="77777777" w:rsidTr="00973F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425" w:type="dxa"/>
            <w:tcBorders>
              <w:bottom w:val="single" w:sz="8" w:space="0" w:color="CBD5E1"/>
            </w:tcBorders>
            <w:shd w:val="clear" w:color="auto" w:fill="F8FAFC"/>
          </w:tcPr>
          <w:p w14:paraId="57DDDA10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Caso</w:t>
            </w:r>
          </w:p>
        </w:tc>
        <w:tc>
          <w:tcPr>
            <w:tcW w:w="2059" w:type="dxa"/>
            <w:tcBorders>
              <w:bottom w:val="single" w:sz="8" w:space="0" w:color="CBD5E1"/>
            </w:tcBorders>
            <w:shd w:val="clear" w:color="auto" w:fill="F8FAFC"/>
          </w:tcPr>
          <w:p w14:paraId="75037911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Qué debía demostrarse</w:t>
            </w:r>
          </w:p>
        </w:tc>
        <w:tc>
          <w:tcPr>
            <w:tcW w:w="3484" w:type="dxa"/>
            <w:tcBorders>
              <w:bottom w:val="single" w:sz="8" w:space="0" w:color="CBD5E1"/>
            </w:tcBorders>
            <w:shd w:val="clear" w:color="auto" w:fill="F8FAFC"/>
          </w:tcPr>
          <w:p w14:paraId="2148788A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Resultado obtenido</w:t>
            </w:r>
          </w:p>
        </w:tc>
        <w:tc>
          <w:tcPr>
            <w:tcW w:w="950" w:type="dxa"/>
            <w:tcBorders>
              <w:bottom w:val="single" w:sz="8" w:space="0" w:color="CBD5E1"/>
            </w:tcBorders>
            <w:shd w:val="clear" w:color="auto" w:fill="F8FAFC"/>
          </w:tcPr>
          <w:p w14:paraId="7445073E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Detalle</w:t>
            </w:r>
          </w:p>
        </w:tc>
      </w:tr>
      <w:tr w:rsidR="00973F59" w14:paraId="102AC498" w14:textId="77777777" w:rsidTr="00973F59">
        <w:trPr>
          <w:cantSplit/>
        </w:trPr>
        <w:tc>
          <w:tcPr>
            <w:tcW w:w="1425" w:type="dxa"/>
          </w:tcPr>
          <w:p w14:paraId="39B7FC76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1. BFS vs. DFS</w:t>
            </w:r>
          </w:p>
        </w:tc>
        <w:tc>
          <w:tcPr>
            <w:tcW w:w="2059" w:type="dxa"/>
          </w:tcPr>
          <w:p w14:paraId="625D008C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Ambos encuentran solución, pero recorren distinto.</w:t>
            </w:r>
          </w:p>
        </w:tc>
        <w:tc>
          <w:tcPr>
            <w:tcW w:w="3484" w:type="dxa"/>
          </w:tcPr>
          <w:p w14:paraId="24EAF837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 xml:space="preserve">En </w:t>
            </w:r>
            <w:r>
              <w:rPr>
                <w:rStyle w:val="VerbatimChar"/>
              </w:rPr>
              <w:t>campo_20x20.json</w:t>
            </w:r>
            <w:r>
              <w:rPr>
                <w:sz w:val="17"/>
              </w:rPr>
              <w:t>, BFS: 16 movimientos, 186 expandidos y frontera 20; DFS: 98 movimientos, 102 expandidos y frontera 104.</w:t>
            </w:r>
          </w:p>
        </w:tc>
        <w:tc>
          <w:tcPr>
            <w:tcW w:w="950" w:type="dxa"/>
          </w:tcPr>
          <w:p w14:paraId="65412B66" w14:textId="524A4C50" w:rsidR="00973F59" w:rsidRDefault="00921817">
            <w:pPr>
              <w:pStyle w:val="Compact"/>
              <w:spacing w:before="40" w:after="40" w:line="288" w:lineRule="auto"/>
            </w:pPr>
            <w:hyperlink r:id="rId14">
              <w:r>
                <w:rPr>
                  <w:rStyle w:val="Hipervnculo"/>
                </w:rPr>
                <w:t>README</w:t>
              </w:r>
            </w:hyperlink>
          </w:p>
        </w:tc>
      </w:tr>
      <w:tr w:rsidR="00973F59" w14:paraId="585D0AA4" w14:textId="77777777" w:rsidTr="00973F59">
        <w:trPr>
          <w:cantSplit/>
        </w:trPr>
        <w:tc>
          <w:tcPr>
            <w:tcW w:w="1425" w:type="dxa"/>
          </w:tcPr>
          <w:p w14:paraId="53C4BB35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2. Ruta corta vs. económica</w:t>
            </w:r>
          </w:p>
        </w:tc>
        <w:tc>
          <w:tcPr>
            <w:tcW w:w="2059" w:type="dxa"/>
          </w:tcPr>
          <w:p w14:paraId="3D4EBEBD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BFS y UCS dan caminos distintos por el costo.</w:t>
            </w:r>
          </w:p>
        </w:tc>
        <w:tc>
          <w:tcPr>
            <w:tcW w:w="3484" w:type="dxa"/>
          </w:tcPr>
          <w:p w14:paraId="10F83460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 xml:space="preserve">En </w:t>
            </w:r>
            <w:r>
              <w:rPr>
                <w:rStyle w:val="VerbatimChar"/>
              </w:rPr>
              <w:t>ruta_corta_vs_economica.json</w:t>
            </w:r>
            <w:r>
              <w:rPr>
                <w:sz w:val="17"/>
              </w:rPr>
              <w:t>, BFS: 8 movimientos y costo 50 por el pantano; UCS: 12 movimientos y costo 12 por el camino.</w:t>
            </w:r>
          </w:p>
        </w:tc>
        <w:tc>
          <w:tcPr>
            <w:tcW w:w="950" w:type="dxa"/>
          </w:tcPr>
          <w:p w14:paraId="1CFE06F1" w14:textId="4C3D072B" w:rsidR="00973F59" w:rsidRDefault="00921817">
            <w:pPr>
              <w:pStyle w:val="Compact"/>
              <w:spacing w:before="40" w:after="40" w:line="288" w:lineRule="auto"/>
            </w:pPr>
            <w:hyperlink r:id="rId15">
              <w:r>
                <w:rPr>
                  <w:rStyle w:val="Hipervnculo"/>
                </w:rPr>
                <w:t>README</w:t>
              </w:r>
            </w:hyperlink>
          </w:p>
        </w:tc>
      </w:tr>
      <w:tr w:rsidR="00973F59" w14:paraId="6A69B4FB" w14:textId="77777777" w:rsidTr="00973F59">
        <w:trPr>
          <w:cantSplit/>
        </w:trPr>
        <w:tc>
          <w:tcPr>
            <w:tcW w:w="1425" w:type="dxa"/>
          </w:tcPr>
          <w:p w14:paraId="046E0D2C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3. Obstáculo y heurística</w:t>
            </w:r>
          </w:p>
        </w:tc>
        <w:tc>
          <w:tcPr>
            <w:tcW w:w="2059" w:type="dxa"/>
          </w:tcPr>
          <w:p w14:paraId="0CFC116D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El objetivo parece cerca, pero un muro obliga a rodearlo.</w:t>
            </w:r>
          </w:p>
        </w:tc>
        <w:tc>
          <w:tcPr>
            <w:tcW w:w="3484" w:type="dxa"/>
          </w:tcPr>
          <w:p w14:paraId="3D353E2B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 xml:space="preserve">En </w:t>
            </w:r>
            <w:r>
              <w:rPr>
                <w:rStyle w:val="VerbatimChar"/>
              </w:rPr>
              <w:t>obstaculo_rodeo.json</w:t>
            </w:r>
            <w:r>
              <w:rPr>
                <w:sz w:val="17"/>
              </w:rPr>
              <w:t>, Manhattan inicial 3, recorrido real de 15 movimientos y costo 16.</w:t>
            </w:r>
          </w:p>
        </w:tc>
        <w:tc>
          <w:tcPr>
            <w:tcW w:w="950" w:type="dxa"/>
          </w:tcPr>
          <w:p w14:paraId="3E9EBA9B" w14:textId="72E20CD2" w:rsidR="00973F59" w:rsidRDefault="00921817">
            <w:pPr>
              <w:pStyle w:val="Compact"/>
              <w:spacing w:before="40" w:after="40" w:line="288" w:lineRule="auto"/>
            </w:pPr>
            <w:hyperlink r:id="rId16">
              <w:r>
                <w:rPr>
                  <w:rStyle w:val="Hipervnculo"/>
                </w:rPr>
                <w:t>Casos 3 y 4</w:t>
              </w:r>
            </w:hyperlink>
          </w:p>
        </w:tc>
      </w:tr>
      <w:tr w:rsidR="00973F59" w14:paraId="7860D78C" w14:textId="77777777" w:rsidTr="00973F59">
        <w:trPr>
          <w:cantSplit/>
        </w:trPr>
        <w:tc>
          <w:tcPr>
            <w:tcW w:w="1425" w:type="dxa"/>
          </w:tcPr>
          <w:p w14:paraId="7450F7DE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4. Comparación de heurísticas</w:t>
            </w:r>
          </w:p>
        </w:tc>
        <w:tc>
          <w:tcPr>
            <w:tcW w:w="2059" w:type="dxa"/>
          </w:tcPr>
          <w:p w14:paraId="6141F50F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A* con las dos heurísticas en el mismo escenario.</w:t>
            </w:r>
          </w:p>
        </w:tc>
        <w:tc>
          <w:tcPr>
            <w:tcW w:w="3484" w:type="dxa"/>
          </w:tcPr>
          <w:p w14:paraId="3A633291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Mismo costo óptimo; HTO expande 26 estados frente a 33 de Manhattan.</w:t>
            </w:r>
          </w:p>
        </w:tc>
        <w:tc>
          <w:tcPr>
            <w:tcW w:w="950" w:type="dxa"/>
          </w:tcPr>
          <w:p w14:paraId="0A97B0A8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Sección 12.2</w:t>
            </w:r>
          </w:p>
        </w:tc>
      </w:tr>
      <w:tr w:rsidR="00973F59" w14:paraId="380AC661" w14:textId="77777777" w:rsidTr="00973F59">
        <w:trPr>
          <w:cantSplit/>
        </w:trPr>
        <w:tc>
          <w:tcPr>
            <w:tcW w:w="1425" w:type="dxa"/>
          </w:tcPr>
          <w:p w14:paraId="363A10BE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5. Beam Search</w:t>
            </w:r>
          </w:p>
        </w:tc>
        <w:tc>
          <w:tcPr>
            <w:tcW w:w="2059" w:type="dxa"/>
          </w:tcPr>
          <w:p w14:paraId="6CA11EAA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 xml:space="preserve">Cambiar </w:t>
            </w:r>
            <w:r>
              <w:rPr>
                <w:rStyle w:val="VerbatimChar"/>
              </w:rPr>
              <w:t>k</w:t>
            </w:r>
            <w:r>
              <w:rPr>
                <w:sz w:val="17"/>
              </w:rPr>
              <w:t xml:space="preserve"> modifica la exploración y la solución.</w:t>
            </w:r>
          </w:p>
        </w:tc>
        <w:tc>
          <w:tcPr>
            <w:tcW w:w="3484" w:type="dxa"/>
          </w:tcPr>
          <w:p w14:paraId="7C225132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 xml:space="preserve">En </w:t>
            </w:r>
            <w:r>
              <w:rPr>
                <w:rStyle w:val="VerbatimChar"/>
              </w:rPr>
              <w:t>campo_20x20.json</w:t>
            </w:r>
            <w:r>
              <w:rPr>
                <w:sz w:val="17"/>
              </w:rPr>
              <w:t xml:space="preserve">, </w:t>
            </w:r>
            <w:r>
              <w:rPr>
                <w:rStyle w:val="VerbatimChar"/>
              </w:rPr>
              <w:t>k = 1</w:t>
            </w:r>
            <w:r>
              <w:rPr>
                <w:sz w:val="17"/>
              </w:rPr>
              <w:t xml:space="preserve"> y </w:t>
            </w:r>
            <w:r>
              <w:rPr>
                <w:rStyle w:val="VerbatimChar"/>
              </w:rPr>
              <w:t>k = 2</w:t>
            </w:r>
            <w:r>
              <w:rPr>
                <w:sz w:val="17"/>
              </w:rPr>
              <w:t xml:space="preserve"> no encuentran solución; </w:t>
            </w:r>
            <w:r>
              <w:rPr>
                <w:rStyle w:val="VerbatimChar"/>
              </w:rPr>
              <w:t>k = 4</w:t>
            </w:r>
            <w:r>
              <w:rPr>
                <w:sz w:val="17"/>
              </w:rPr>
              <w:t xml:space="preserve"> cuesta 40 y </w:t>
            </w:r>
            <w:r>
              <w:rPr>
                <w:rStyle w:val="VerbatimChar"/>
              </w:rPr>
              <w:t>k = 8</w:t>
            </w:r>
            <w:r>
              <w:rPr>
                <w:sz w:val="17"/>
              </w:rPr>
              <w:t xml:space="preserve"> cuesta 46 (óptimo 34).</w:t>
            </w:r>
          </w:p>
        </w:tc>
        <w:tc>
          <w:tcPr>
            <w:tcW w:w="950" w:type="dxa"/>
          </w:tcPr>
          <w:p w14:paraId="4B91EBAA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Sección 12.3</w:t>
            </w:r>
          </w:p>
        </w:tc>
      </w:tr>
      <w:tr w:rsidR="00973F59" w14:paraId="00DEA7F4" w14:textId="77777777" w:rsidTr="00973F59">
        <w:trPr>
          <w:cantSplit/>
        </w:trPr>
        <w:tc>
          <w:tcPr>
            <w:tcW w:w="1425" w:type="dxa"/>
          </w:tcPr>
          <w:p w14:paraId="1069471D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6. Estado compuesto</w:t>
            </w:r>
          </w:p>
        </w:tc>
        <w:tc>
          <w:tcPr>
            <w:tcW w:w="2059" w:type="dxa"/>
          </w:tcPr>
          <w:p w14:paraId="31D9EF24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La misma posición representa estados distintos.</w:t>
            </w:r>
          </w:p>
        </w:tc>
        <w:tc>
          <w:tcPr>
            <w:tcW w:w="3484" w:type="dxa"/>
          </w:tcPr>
          <w:p w14:paraId="10B7F61F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Mismas casillas, distinto portador: utilidad 4 frente a 92 y decisiones distintas.</w:t>
            </w:r>
          </w:p>
        </w:tc>
        <w:tc>
          <w:tcPr>
            <w:tcW w:w="950" w:type="dxa"/>
          </w:tcPr>
          <w:p w14:paraId="7C69C605" w14:textId="1A3E87D6" w:rsidR="00973F59" w:rsidRDefault="00921817">
            <w:pPr>
              <w:pStyle w:val="Compact"/>
              <w:spacing w:before="40" w:after="40" w:line="288" w:lineRule="auto"/>
            </w:pPr>
            <w:hyperlink r:id="rId17">
              <w:r>
                <w:rPr>
                  <w:rStyle w:val="Hipervnculo"/>
                </w:rPr>
                <w:t>Casos 6 a 10</w:t>
              </w:r>
            </w:hyperlink>
          </w:p>
        </w:tc>
      </w:tr>
      <w:tr w:rsidR="00973F59" w14:paraId="3AF9D1FC" w14:textId="77777777" w:rsidTr="00973F59">
        <w:trPr>
          <w:cantSplit/>
        </w:trPr>
        <w:tc>
          <w:tcPr>
            <w:tcW w:w="1425" w:type="dxa"/>
          </w:tcPr>
          <w:p w14:paraId="78DDF21C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7. Decisión adversarial</w:t>
            </w:r>
          </w:p>
        </w:tc>
        <w:tc>
          <w:tcPr>
            <w:tcW w:w="2059" w:type="dxa"/>
          </w:tcPr>
          <w:p w14:paraId="759E1E65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La mejor jugada no es necesariamente avanzar al recurso.</w:t>
            </w:r>
          </w:p>
        </w:tc>
        <w:tc>
          <w:tcPr>
            <w:tcW w:w="3484" w:type="dxa"/>
          </w:tcPr>
          <w:p w14:paraId="4E010898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 xml:space="preserve">En </w:t>
            </w:r>
            <w:r>
              <w:rPr>
                <w:rStyle w:val="VerbatimChar"/>
              </w:rPr>
              <w:t>decision_adversarial.json</w:t>
            </w:r>
            <w:r>
              <w:rPr>
                <w:sz w:val="17"/>
              </w:rPr>
              <w:t>, con profundidad 1 se toma el recurso (37); con 2 o más, no (−10 000), porque B1 lo intercepta desde su base.</w:t>
            </w:r>
          </w:p>
        </w:tc>
        <w:tc>
          <w:tcPr>
            <w:tcW w:w="950" w:type="dxa"/>
          </w:tcPr>
          <w:p w14:paraId="18B38B75" w14:textId="1FC3CA36" w:rsidR="00973F59" w:rsidRDefault="00921817">
            <w:pPr>
              <w:pStyle w:val="Compact"/>
              <w:spacing w:before="40" w:after="40" w:line="288" w:lineRule="auto"/>
            </w:pPr>
            <w:hyperlink r:id="rId18">
              <w:r>
                <w:rPr>
                  <w:rStyle w:val="Hipervnculo"/>
                </w:rPr>
                <w:t>Casos 6 a 10</w:t>
              </w:r>
            </w:hyperlink>
          </w:p>
        </w:tc>
      </w:tr>
      <w:tr w:rsidR="00973F59" w14:paraId="001A9FCF" w14:textId="77777777" w:rsidTr="00973F59">
        <w:trPr>
          <w:cantSplit/>
        </w:trPr>
        <w:tc>
          <w:tcPr>
            <w:tcW w:w="1425" w:type="dxa"/>
          </w:tcPr>
          <w:p w14:paraId="1CF97928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8. Minimax vs. alfa-beta</w:t>
            </w:r>
          </w:p>
        </w:tc>
        <w:tc>
          <w:tcPr>
            <w:tcW w:w="2059" w:type="dxa"/>
          </w:tcPr>
          <w:p w14:paraId="29A9A762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Misma acción y alfa-beta evalúa menos.</w:t>
            </w:r>
          </w:p>
        </w:tc>
        <w:tc>
          <w:tcPr>
            <w:tcW w:w="3484" w:type="dxa"/>
          </w:tcPr>
          <w:p w14:paraId="6C8728C0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Misma acción y valor en profundidades 1 a 4; con 4, 600 hojas frente a 5238.</w:t>
            </w:r>
          </w:p>
        </w:tc>
        <w:tc>
          <w:tcPr>
            <w:tcW w:w="950" w:type="dxa"/>
          </w:tcPr>
          <w:p w14:paraId="183338E6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Sección 12.4</w:t>
            </w:r>
          </w:p>
        </w:tc>
      </w:tr>
      <w:tr w:rsidR="00973F59" w14:paraId="383407FD" w14:textId="77777777" w:rsidTr="00973F59">
        <w:trPr>
          <w:cantSplit/>
        </w:trPr>
        <w:tc>
          <w:tcPr>
            <w:tcW w:w="1425" w:type="dxa"/>
          </w:tcPr>
          <w:p w14:paraId="187169EB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9. Orden de acciones</w:t>
            </w:r>
          </w:p>
        </w:tc>
        <w:tc>
          <w:tcPr>
            <w:tcW w:w="2059" w:type="dxa"/>
          </w:tcPr>
          <w:p w14:paraId="51F92C2C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El orden cambia la poda.</w:t>
            </w:r>
          </w:p>
        </w:tc>
        <w:tc>
          <w:tcPr>
            <w:tcW w:w="3484" w:type="dxa"/>
          </w:tcPr>
          <w:p w14:paraId="5F2066FC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tactico</w:t>
            </w:r>
            <w:r>
              <w:rPr>
                <w:sz w:val="17"/>
              </w:rPr>
              <w:t xml:space="preserve"> evalúa 428 hojas, </w:t>
            </w:r>
            <w:r>
              <w:rPr>
                <w:rStyle w:val="VerbatimChar"/>
              </w:rPr>
              <w:t>generacion</w:t>
            </w:r>
            <w:r>
              <w:rPr>
                <w:sz w:val="17"/>
              </w:rPr>
              <w:t xml:space="preserve"> 600 e </w:t>
            </w:r>
            <w:r>
              <w:rPr>
                <w:rStyle w:val="VerbatimChar"/>
              </w:rPr>
              <w:t>inverso</w:t>
            </w:r>
            <w:r>
              <w:rPr>
                <w:sz w:val="17"/>
              </w:rPr>
              <w:t xml:space="preserve"> 721, con el mismo valor.</w:t>
            </w:r>
          </w:p>
        </w:tc>
        <w:tc>
          <w:tcPr>
            <w:tcW w:w="950" w:type="dxa"/>
          </w:tcPr>
          <w:p w14:paraId="791BBD24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Sección 12.4</w:t>
            </w:r>
          </w:p>
        </w:tc>
      </w:tr>
      <w:tr w:rsidR="00973F59" w14:paraId="620CF0E3" w14:textId="77777777" w:rsidTr="00973F59">
        <w:trPr>
          <w:cantSplit/>
        </w:trPr>
        <w:tc>
          <w:tcPr>
            <w:tcW w:w="1425" w:type="dxa"/>
          </w:tcPr>
          <w:p w14:paraId="3F233CC4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10. Profundidad</w:t>
            </w:r>
          </w:p>
        </w:tc>
        <w:tc>
          <w:tcPr>
            <w:tcW w:w="2059" w:type="dxa"/>
          </w:tcPr>
          <w:p w14:paraId="45DF0C76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Efecto de evaluar con distintas profundidades.</w:t>
            </w:r>
          </w:p>
        </w:tc>
        <w:tc>
          <w:tcPr>
            <w:tcW w:w="3484" w:type="dxa"/>
          </w:tcPr>
          <w:p w14:paraId="18EDDBDE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El trabajo crece unas 8,5 veces por nivel y la decisión alterna con la paridad de la profundidad.</w:t>
            </w:r>
          </w:p>
        </w:tc>
        <w:tc>
          <w:tcPr>
            <w:tcW w:w="950" w:type="dxa"/>
          </w:tcPr>
          <w:p w14:paraId="781894AF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Sección 12.4</w:t>
            </w:r>
          </w:p>
        </w:tc>
      </w:tr>
    </w:tbl>
    <w:p w14:paraId="25822349" w14:textId="77777777" w:rsidR="00973F59" w:rsidRDefault="00921817">
      <w:pPr>
        <w:pStyle w:val="Ttulo2"/>
      </w:pPr>
      <w:bookmarkStart w:id="84" w:name="búsquedas-por-escenario"/>
      <w:bookmarkStart w:id="85" w:name="_Toc243184716"/>
      <w:bookmarkEnd w:id="82"/>
      <w:r>
        <w:t>12.2. Búsquedas por escenario</w:t>
      </w:r>
      <w:bookmarkEnd w:id="85"/>
    </w:p>
    <w:p w14:paraId="0C9073CD" w14:textId="77777777" w:rsidR="00973F59" w:rsidRDefault="00921817">
      <w:pPr>
        <w:pStyle w:val="FirstParagraph"/>
      </w:pPr>
      <w:r>
        <w:t xml:space="preserve">Cada celda muestra movimientos / costo / generados / expandidos / máximo de frontera. La unidad es A1 y el objetivo es el de </w:t>
      </w:r>
      <w:r>
        <w:rPr>
          <w:rStyle w:val="VerbatimChar"/>
        </w:rPr>
        <w:t>prueba</w:t>
      </w:r>
      <w:r>
        <w:t xml:space="preserve"> en cada escenario: </w:t>
      </w:r>
      <w:r>
        <w:rPr>
          <w:rStyle w:val="VerbatimChar"/>
        </w:rPr>
        <w:t>ejemplo_enunciado.json</w:t>
      </w:r>
      <w:r>
        <w:t xml:space="preserve">, </w:t>
      </w:r>
      <w:r>
        <w:rPr>
          <w:rStyle w:val="VerbatimChar"/>
        </w:rPr>
        <w:t>ruta_corta_vs_economica.json</w:t>
      </w:r>
      <w:r>
        <w:t xml:space="preserve">, </w:t>
      </w:r>
      <w:r>
        <w:rPr>
          <w:rStyle w:val="VerbatimChar"/>
        </w:rPr>
        <w:t>obstaculo_rodeo.json</w:t>
      </w:r>
      <w:r>
        <w:t xml:space="preserve"> y </w:t>
      </w:r>
      <w:r>
        <w:rPr>
          <w:rStyle w:val="VerbatimChar"/>
        </w:rPr>
        <w:t>campo_20x20.json</w:t>
      </w:r>
      <w:r>
        <w:t>.</w:t>
      </w:r>
    </w:p>
    <w:tbl>
      <w:tblPr>
        <w:tblStyle w:val="Table"/>
        <w:tblW w:w="5000" w:type="pct"/>
        <w:tblBorders>
          <w:top w:val="single" w:sz="4" w:space="0" w:color="E2E8F0"/>
          <w:left w:val="nil"/>
          <w:bottom w:val="single" w:sz="4" w:space="0" w:color="E2E8F0"/>
          <w:right w:val="nil"/>
          <w:insideH w:val="single" w:sz="4" w:space="0" w:color="E2E8F0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20" w:firstRow="1" w:lastRow="0" w:firstColumn="0" w:lastColumn="0" w:noHBand="0" w:noVBand="0"/>
      </w:tblPr>
      <w:tblGrid>
        <w:gridCol w:w="1344"/>
        <w:gridCol w:w="2018"/>
        <w:gridCol w:w="2113"/>
        <w:gridCol w:w="2018"/>
        <w:gridCol w:w="2113"/>
      </w:tblGrid>
      <w:tr w:rsidR="00973F59" w14:paraId="4E2A8E46" w14:textId="77777777" w:rsidTr="00973F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108" w:type="dxa"/>
            <w:tcBorders>
              <w:bottom w:val="single" w:sz="8" w:space="0" w:color="CBD5E1"/>
            </w:tcBorders>
            <w:shd w:val="clear" w:color="auto" w:fill="F8FAFC"/>
          </w:tcPr>
          <w:p w14:paraId="1CB72F81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Algoritmo</w:t>
            </w:r>
          </w:p>
        </w:tc>
        <w:tc>
          <w:tcPr>
            <w:tcW w:w="1663" w:type="dxa"/>
            <w:tcBorders>
              <w:bottom w:val="single" w:sz="8" w:space="0" w:color="CBD5E1"/>
            </w:tcBorders>
            <w:shd w:val="clear" w:color="auto" w:fill="F8FAFC"/>
          </w:tcPr>
          <w:p w14:paraId="3AA62BE6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Ejemplo del enunciado (4×4)</w:t>
            </w:r>
          </w:p>
        </w:tc>
        <w:tc>
          <w:tcPr>
            <w:tcW w:w="1742" w:type="dxa"/>
            <w:tcBorders>
              <w:bottom w:val="single" w:sz="8" w:space="0" w:color="CBD5E1"/>
            </w:tcBorders>
            <w:shd w:val="clear" w:color="auto" w:fill="F8FAFC"/>
          </w:tcPr>
          <w:p w14:paraId="13EEEDB3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Ruta corta vs. económica (5×9)</w:t>
            </w:r>
          </w:p>
        </w:tc>
        <w:tc>
          <w:tcPr>
            <w:tcW w:w="1663" w:type="dxa"/>
            <w:tcBorders>
              <w:bottom w:val="single" w:sz="8" w:space="0" w:color="CBD5E1"/>
            </w:tcBorders>
            <w:shd w:val="clear" w:color="auto" w:fill="F8FAFC"/>
          </w:tcPr>
          <w:p w14:paraId="5021A905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Obstáculo y rodeo (8×7)</w:t>
            </w:r>
          </w:p>
        </w:tc>
        <w:tc>
          <w:tcPr>
            <w:tcW w:w="1742" w:type="dxa"/>
            <w:tcBorders>
              <w:bottom w:val="single" w:sz="8" w:space="0" w:color="CBD5E1"/>
            </w:tcBorders>
            <w:shd w:val="clear" w:color="auto" w:fill="F8FAFC"/>
          </w:tcPr>
          <w:p w14:paraId="365DF91D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Campo 20×20</w:t>
            </w:r>
          </w:p>
        </w:tc>
      </w:tr>
      <w:tr w:rsidR="00973F59" w14:paraId="5AB3ECE0" w14:textId="77777777" w:rsidTr="00973F59">
        <w:trPr>
          <w:cantSplit/>
        </w:trPr>
        <w:tc>
          <w:tcPr>
            <w:tcW w:w="1108" w:type="dxa"/>
          </w:tcPr>
          <w:p w14:paraId="51A0EADF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BFS</w:t>
            </w:r>
          </w:p>
        </w:tc>
        <w:tc>
          <w:tcPr>
            <w:tcW w:w="1663" w:type="dxa"/>
          </w:tcPr>
          <w:p w14:paraId="255F45E1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4 / 14 / 19 / 12 / 7</w:t>
            </w:r>
          </w:p>
        </w:tc>
        <w:tc>
          <w:tcPr>
            <w:tcW w:w="1742" w:type="dxa"/>
          </w:tcPr>
          <w:p w14:paraId="53088C8C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8 / 50 / 33 / 28 / 5</w:t>
            </w:r>
          </w:p>
        </w:tc>
        <w:tc>
          <w:tcPr>
            <w:tcW w:w="1663" w:type="dxa"/>
          </w:tcPr>
          <w:p w14:paraId="0A04BF76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15 / 16 / 41 / 38 / 7</w:t>
            </w:r>
          </w:p>
        </w:tc>
        <w:tc>
          <w:tcPr>
            <w:tcW w:w="1742" w:type="dxa"/>
          </w:tcPr>
          <w:p w14:paraId="7331DB38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16 / 45 / 205 / 186 / 20</w:t>
            </w:r>
          </w:p>
        </w:tc>
      </w:tr>
      <w:tr w:rsidR="00973F59" w14:paraId="1F0BC148" w14:textId="77777777" w:rsidTr="00973F59">
        <w:trPr>
          <w:cantSplit/>
        </w:trPr>
        <w:tc>
          <w:tcPr>
            <w:tcW w:w="1108" w:type="dxa"/>
          </w:tcPr>
          <w:p w14:paraId="43933F31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DFS</w:t>
            </w:r>
          </w:p>
        </w:tc>
        <w:tc>
          <w:tcPr>
            <w:tcW w:w="1663" w:type="dxa"/>
          </w:tcPr>
          <w:p w14:paraId="02EC1146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6 / 8 / 9 / 6 / 3</w:t>
            </w:r>
          </w:p>
        </w:tc>
        <w:tc>
          <w:tcPr>
            <w:tcW w:w="1742" w:type="dxa"/>
          </w:tcPr>
          <w:p w14:paraId="355F4F12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12 / 12 / 15 / 12 / 3</w:t>
            </w:r>
          </w:p>
        </w:tc>
        <w:tc>
          <w:tcPr>
            <w:tcW w:w="1663" w:type="dxa"/>
          </w:tcPr>
          <w:p w14:paraId="24693890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17 / 18 / 28 / 20 / 8</w:t>
            </w:r>
          </w:p>
        </w:tc>
        <w:tc>
          <w:tcPr>
            <w:tcW w:w="1742" w:type="dxa"/>
          </w:tcPr>
          <w:p w14:paraId="73ABC0AE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98 / 283 / 206 / 102 / 104</w:t>
            </w:r>
          </w:p>
        </w:tc>
      </w:tr>
      <w:tr w:rsidR="00973F59" w14:paraId="0E533757" w14:textId="77777777" w:rsidTr="00973F59">
        <w:trPr>
          <w:cantSplit/>
        </w:trPr>
        <w:tc>
          <w:tcPr>
            <w:tcW w:w="1108" w:type="dxa"/>
          </w:tcPr>
          <w:p w14:paraId="2102BA8E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UCS</w:t>
            </w:r>
          </w:p>
        </w:tc>
        <w:tc>
          <w:tcPr>
            <w:tcW w:w="1663" w:type="dxa"/>
          </w:tcPr>
          <w:p w14:paraId="00BB936F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6 / 7 / 14 / 11 / 5</w:t>
            </w:r>
          </w:p>
        </w:tc>
        <w:tc>
          <w:tcPr>
            <w:tcW w:w="1742" w:type="dxa"/>
          </w:tcPr>
          <w:p w14:paraId="3713C57E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12 / 12 / 22 / 19 / 3</w:t>
            </w:r>
          </w:p>
        </w:tc>
        <w:tc>
          <w:tcPr>
            <w:tcW w:w="1663" w:type="dxa"/>
          </w:tcPr>
          <w:p w14:paraId="0C8C4726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15 / 16 / 41 / 39 / 7</w:t>
            </w:r>
          </w:p>
        </w:tc>
        <w:tc>
          <w:tcPr>
            <w:tcW w:w="1742" w:type="dxa"/>
          </w:tcPr>
          <w:p w14:paraId="7C92299C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34 / 34 / 374 / 333 / 44</w:t>
            </w:r>
          </w:p>
        </w:tc>
      </w:tr>
      <w:tr w:rsidR="00973F59" w14:paraId="0C80BC54" w14:textId="77777777" w:rsidTr="00973F59">
        <w:trPr>
          <w:cantSplit/>
        </w:trPr>
        <w:tc>
          <w:tcPr>
            <w:tcW w:w="1108" w:type="dxa"/>
          </w:tcPr>
          <w:p w14:paraId="297ECD36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A* Manhattan</w:t>
            </w:r>
          </w:p>
        </w:tc>
        <w:tc>
          <w:tcPr>
            <w:tcW w:w="1663" w:type="dxa"/>
          </w:tcPr>
          <w:p w14:paraId="00936AD6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6 / 7 / 12 / 8 / 5</w:t>
            </w:r>
          </w:p>
        </w:tc>
        <w:tc>
          <w:tcPr>
            <w:tcW w:w="1742" w:type="dxa"/>
          </w:tcPr>
          <w:p w14:paraId="32763B88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12 / 12 / 16 / 13 / 3</w:t>
            </w:r>
          </w:p>
        </w:tc>
        <w:tc>
          <w:tcPr>
            <w:tcW w:w="1663" w:type="dxa"/>
          </w:tcPr>
          <w:p w14:paraId="7CD69530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15 / 16 / 40 / 33 / 7</w:t>
            </w:r>
          </w:p>
        </w:tc>
        <w:tc>
          <w:tcPr>
            <w:tcW w:w="1742" w:type="dxa"/>
          </w:tcPr>
          <w:p w14:paraId="4F265466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34 / 34 / 289 / 199 / 53</w:t>
            </w:r>
          </w:p>
        </w:tc>
      </w:tr>
      <w:tr w:rsidR="00973F59" w14:paraId="1E2510C9" w14:textId="77777777" w:rsidTr="00973F59">
        <w:trPr>
          <w:cantSplit/>
        </w:trPr>
        <w:tc>
          <w:tcPr>
            <w:tcW w:w="1108" w:type="dxa"/>
          </w:tcPr>
          <w:p w14:paraId="41C58BE0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A* HTO</w:t>
            </w:r>
          </w:p>
        </w:tc>
        <w:tc>
          <w:tcPr>
            <w:tcW w:w="1663" w:type="dxa"/>
          </w:tcPr>
          <w:p w14:paraId="5293F467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6 / 7 / 12 / 8 / 5</w:t>
            </w:r>
          </w:p>
        </w:tc>
        <w:tc>
          <w:tcPr>
            <w:tcW w:w="1742" w:type="dxa"/>
          </w:tcPr>
          <w:p w14:paraId="11140011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12 / 12 / 16 / 13 / 3</w:t>
            </w:r>
          </w:p>
        </w:tc>
        <w:tc>
          <w:tcPr>
            <w:tcW w:w="1663" w:type="dxa"/>
          </w:tcPr>
          <w:p w14:paraId="47534E30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15 / 16 / 38 / 26 / 12</w:t>
            </w:r>
          </w:p>
        </w:tc>
        <w:tc>
          <w:tcPr>
            <w:tcW w:w="1742" w:type="dxa"/>
          </w:tcPr>
          <w:p w14:paraId="61EB6240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34 / 34 / 289 / 199 / 53</w:t>
            </w:r>
          </w:p>
        </w:tc>
      </w:tr>
    </w:tbl>
    <w:p w14:paraId="0F01B934" w14:textId="77777777" w:rsidR="00973F59" w:rsidRDefault="00921817">
      <w:pPr>
        <w:pStyle w:val="Compact"/>
        <w:numPr>
          <w:ilvl w:val="0"/>
          <w:numId w:val="21"/>
        </w:numPr>
      </w:pPr>
      <w:r>
        <w:rPr>
          <w:b/>
          <w:bCs/>
        </w:rPr>
        <w:t>BFS</w:t>
      </w:r>
      <w:r>
        <w:t xml:space="preserve"> siempre logra el mínimo de movimientos, pero no el mínimo costo. En </w:t>
      </w:r>
      <w:r>
        <w:rPr>
          <w:rStyle w:val="VerbatimChar"/>
        </w:rPr>
        <w:t>ruta_corta_vs_economica.json</w:t>
      </w:r>
      <w:r>
        <w:t xml:space="preserve"> paga 50 donde existe una ruta de 12.</w:t>
      </w:r>
    </w:p>
    <w:p w14:paraId="502AAC9F" w14:textId="77777777" w:rsidR="00973F59" w:rsidRDefault="00921817">
      <w:pPr>
        <w:pStyle w:val="Compact"/>
        <w:numPr>
          <w:ilvl w:val="0"/>
          <w:numId w:val="21"/>
        </w:numPr>
      </w:pPr>
      <w:r>
        <w:rPr>
          <w:b/>
          <w:bCs/>
        </w:rPr>
        <w:t>DFS</w:t>
      </w:r>
      <w:r>
        <w:t xml:space="preserve"> expande poco, pero su camino es arbitrario: 98 movimientos en el 20 × 20. En esta búsqueda en grafo, la pila acumula hermanos pendientes y su frontera supera la de BFS.</w:t>
      </w:r>
    </w:p>
    <w:p w14:paraId="102D3A76" w14:textId="77777777" w:rsidR="00973F59" w:rsidRDefault="00921817">
      <w:pPr>
        <w:pStyle w:val="Compact"/>
        <w:numPr>
          <w:ilvl w:val="0"/>
          <w:numId w:val="21"/>
        </w:numPr>
      </w:pPr>
      <w:r>
        <w:rPr>
          <w:b/>
          <w:bCs/>
        </w:rPr>
        <w:t>UCS y A</w:t>
      </w:r>
      <w:r>
        <w:t>* obtienen siempre el mismo costo óptimo. A* lo logra expandiendo menos: 199 frente a 333 en el 20 × 20.</w:t>
      </w:r>
    </w:p>
    <w:p w14:paraId="32288D85" w14:textId="77777777" w:rsidR="00973F59" w:rsidRDefault="00921817">
      <w:pPr>
        <w:pStyle w:val="Compact"/>
        <w:numPr>
          <w:ilvl w:val="0"/>
          <w:numId w:val="21"/>
        </w:numPr>
      </w:pPr>
      <w:r>
        <w:rPr>
          <w:b/>
          <w:bCs/>
        </w:rPr>
        <w:t>HTO</w:t>
      </w:r>
      <w:r>
        <w:t xml:space="preserve"> solo mejora a Manhattan cuando un muro obliga a rodear. En los demás mapas se comporta igual y paga una preparación. En la campaña de E6.2, su tiempo total mediano fue mejor en </w:t>
      </w:r>
      <w:r>
        <w:rPr>
          <w:rStyle w:val="VerbatimChar"/>
        </w:rPr>
        <w:t>obstaculo_rodeo.json</w:t>
      </w:r>
      <w:r>
        <w:t xml:space="preserve"> (1,19 ms frente a 1,28 ms) y peor en los otros dos escenarios.</w:t>
      </w:r>
    </w:p>
    <w:p w14:paraId="58C9FA30" w14:textId="77777777" w:rsidR="00973F59" w:rsidRDefault="00921817">
      <w:pPr>
        <w:pStyle w:val="Ttulo2"/>
      </w:pPr>
      <w:bookmarkStart w:id="86" w:name="beam-search-efecto-de-k"/>
      <w:bookmarkStart w:id="87" w:name="_Toc243184717"/>
      <w:bookmarkEnd w:id="84"/>
      <w:r>
        <w:t>12.3. Beam Search: efecto de k</w:t>
      </w:r>
      <w:bookmarkEnd w:id="87"/>
    </w:p>
    <w:tbl>
      <w:tblPr>
        <w:tblStyle w:val="Table"/>
        <w:tblW w:w="5000" w:type="pct"/>
        <w:tblBorders>
          <w:top w:val="single" w:sz="4" w:space="0" w:color="E2E8F0"/>
          <w:left w:val="nil"/>
          <w:bottom w:val="single" w:sz="4" w:space="0" w:color="E2E8F0"/>
          <w:right w:val="nil"/>
          <w:insideH w:val="single" w:sz="4" w:space="0" w:color="E2E8F0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20" w:firstRow="1" w:lastRow="0" w:firstColumn="0" w:lastColumn="0" w:noHBand="0" w:noVBand="0"/>
      </w:tblPr>
      <w:tblGrid>
        <w:gridCol w:w="1154"/>
        <w:gridCol w:w="2113"/>
        <w:gridCol w:w="2113"/>
        <w:gridCol w:w="2113"/>
        <w:gridCol w:w="2113"/>
      </w:tblGrid>
      <w:tr w:rsidR="00973F59" w14:paraId="3BBBD6DD" w14:textId="77777777" w:rsidTr="00973F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950" w:type="dxa"/>
            <w:tcBorders>
              <w:bottom w:val="single" w:sz="8" w:space="0" w:color="CBD5E1"/>
            </w:tcBorders>
            <w:shd w:val="clear" w:color="auto" w:fill="F8FAFC"/>
          </w:tcPr>
          <w:p w14:paraId="578FD93B" w14:textId="77777777" w:rsidR="00973F59" w:rsidRDefault="00921817">
            <w:pPr>
              <w:pStyle w:val="Compact"/>
              <w:spacing w:before="40" w:after="40" w:line="288" w:lineRule="auto"/>
              <w:jc w:val="right"/>
            </w:pPr>
            <w:r>
              <w:rPr>
                <w:rFonts w:ascii="Segoe UI Semibold" w:hAnsi="Segoe UI Semibold"/>
                <w:color w:val="1E293B"/>
                <w:sz w:val="17"/>
              </w:rPr>
              <w:t>k</w:t>
            </w:r>
          </w:p>
        </w:tc>
        <w:tc>
          <w:tcPr>
            <w:tcW w:w="1742" w:type="dxa"/>
            <w:tcBorders>
              <w:bottom w:val="single" w:sz="8" w:space="0" w:color="CBD5E1"/>
            </w:tcBorders>
            <w:shd w:val="clear" w:color="auto" w:fill="F8FAFC"/>
          </w:tcPr>
          <w:p w14:paraId="448D8573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Ejemplo del enunciado</w:t>
            </w:r>
          </w:p>
        </w:tc>
        <w:tc>
          <w:tcPr>
            <w:tcW w:w="1742" w:type="dxa"/>
            <w:tcBorders>
              <w:bottom w:val="single" w:sz="8" w:space="0" w:color="CBD5E1"/>
            </w:tcBorders>
            <w:shd w:val="clear" w:color="auto" w:fill="F8FAFC"/>
          </w:tcPr>
          <w:p w14:paraId="04455E87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Ruta corta vs. económica</w:t>
            </w:r>
          </w:p>
        </w:tc>
        <w:tc>
          <w:tcPr>
            <w:tcW w:w="1742" w:type="dxa"/>
            <w:tcBorders>
              <w:bottom w:val="single" w:sz="8" w:space="0" w:color="CBD5E1"/>
            </w:tcBorders>
            <w:shd w:val="clear" w:color="auto" w:fill="F8FAFC"/>
          </w:tcPr>
          <w:p w14:paraId="74481B09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Obstáculo y rodeo</w:t>
            </w:r>
          </w:p>
        </w:tc>
        <w:tc>
          <w:tcPr>
            <w:tcW w:w="1742" w:type="dxa"/>
            <w:tcBorders>
              <w:bottom w:val="single" w:sz="8" w:space="0" w:color="CBD5E1"/>
            </w:tcBorders>
            <w:shd w:val="clear" w:color="auto" w:fill="F8FAFC"/>
          </w:tcPr>
          <w:p w14:paraId="0D4218BE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Campo 20×20</w:t>
            </w:r>
          </w:p>
        </w:tc>
      </w:tr>
      <w:tr w:rsidR="00973F59" w14:paraId="6093BCA2" w14:textId="77777777" w:rsidTr="00973F59">
        <w:trPr>
          <w:cantSplit/>
        </w:trPr>
        <w:tc>
          <w:tcPr>
            <w:tcW w:w="950" w:type="dxa"/>
          </w:tcPr>
          <w:p w14:paraId="302EABB6" w14:textId="77777777" w:rsidR="00973F59" w:rsidRDefault="00921817">
            <w:pPr>
              <w:pStyle w:val="Compact"/>
              <w:spacing w:before="40" w:after="40" w:line="288" w:lineRule="auto"/>
              <w:jc w:val="right"/>
            </w:pPr>
            <w:r>
              <w:rPr>
                <w:sz w:val="17"/>
              </w:rPr>
              <w:t>1</w:t>
            </w:r>
          </w:p>
        </w:tc>
        <w:tc>
          <w:tcPr>
            <w:tcW w:w="1742" w:type="dxa"/>
          </w:tcPr>
          <w:p w14:paraId="097E2D47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costo 12, 6 mov.</w:t>
            </w:r>
          </w:p>
        </w:tc>
        <w:tc>
          <w:tcPr>
            <w:tcW w:w="1742" w:type="dxa"/>
          </w:tcPr>
          <w:p w14:paraId="489BAD32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costo 12, 12 mov.</w:t>
            </w:r>
          </w:p>
        </w:tc>
        <w:tc>
          <w:tcPr>
            <w:tcW w:w="1742" w:type="dxa"/>
          </w:tcPr>
          <w:p w14:paraId="17503E0B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costo 20, 19 mov.</w:t>
            </w:r>
          </w:p>
        </w:tc>
        <w:tc>
          <w:tcPr>
            <w:tcW w:w="1742" w:type="dxa"/>
          </w:tcPr>
          <w:p w14:paraId="7C68EE87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sin solución</w:t>
            </w:r>
          </w:p>
        </w:tc>
      </w:tr>
      <w:tr w:rsidR="00973F59" w14:paraId="40B5E1C8" w14:textId="77777777" w:rsidTr="00973F59">
        <w:trPr>
          <w:cantSplit/>
        </w:trPr>
        <w:tc>
          <w:tcPr>
            <w:tcW w:w="950" w:type="dxa"/>
          </w:tcPr>
          <w:p w14:paraId="1EB87BFA" w14:textId="77777777" w:rsidR="00973F59" w:rsidRDefault="00921817">
            <w:pPr>
              <w:pStyle w:val="Compact"/>
              <w:spacing w:before="40" w:after="40" w:line="288" w:lineRule="auto"/>
              <w:jc w:val="right"/>
            </w:pPr>
            <w:r>
              <w:rPr>
                <w:sz w:val="17"/>
              </w:rPr>
              <w:t>2</w:t>
            </w:r>
          </w:p>
        </w:tc>
        <w:tc>
          <w:tcPr>
            <w:tcW w:w="1742" w:type="dxa"/>
          </w:tcPr>
          <w:p w14:paraId="2678F998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costo 7, 6 mov.</w:t>
            </w:r>
          </w:p>
        </w:tc>
        <w:tc>
          <w:tcPr>
            <w:tcW w:w="1742" w:type="dxa"/>
          </w:tcPr>
          <w:p w14:paraId="0A0BF28C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costo 12, 12 mov.</w:t>
            </w:r>
          </w:p>
        </w:tc>
        <w:tc>
          <w:tcPr>
            <w:tcW w:w="1742" w:type="dxa"/>
          </w:tcPr>
          <w:p w14:paraId="07648C6D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sin solución</w:t>
            </w:r>
          </w:p>
        </w:tc>
        <w:tc>
          <w:tcPr>
            <w:tcW w:w="1742" w:type="dxa"/>
          </w:tcPr>
          <w:p w14:paraId="376BE17A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sin solución</w:t>
            </w:r>
          </w:p>
        </w:tc>
      </w:tr>
      <w:tr w:rsidR="00973F59" w14:paraId="33102866" w14:textId="77777777" w:rsidTr="00973F59">
        <w:trPr>
          <w:cantSplit/>
        </w:trPr>
        <w:tc>
          <w:tcPr>
            <w:tcW w:w="950" w:type="dxa"/>
          </w:tcPr>
          <w:p w14:paraId="1CA3950B" w14:textId="77777777" w:rsidR="00973F59" w:rsidRDefault="00921817">
            <w:pPr>
              <w:pStyle w:val="Compact"/>
              <w:spacing w:before="40" w:after="40" w:line="288" w:lineRule="auto"/>
              <w:jc w:val="right"/>
            </w:pPr>
            <w:r>
              <w:rPr>
                <w:sz w:val="17"/>
              </w:rPr>
              <w:t>4</w:t>
            </w:r>
          </w:p>
        </w:tc>
        <w:tc>
          <w:tcPr>
            <w:tcW w:w="1742" w:type="dxa"/>
          </w:tcPr>
          <w:p w14:paraId="4A99833D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costo 14, 4 mov.</w:t>
            </w:r>
          </w:p>
        </w:tc>
        <w:tc>
          <w:tcPr>
            <w:tcW w:w="1742" w:type="dxa"/>
          </w:tcPr>
          <w:p w14:paraId="7E4C967F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costo 50, 8 mov.</w:t>
            </w:r>
          </w:p>
        </w:tc>
        <w:tc>
          <w:tcPr>
            <w:tcW w:w="1742" w:type="dxa"/>
          </w:tcPr>
          <w:p w14:paraId="5B367016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costo 16, 15 mov.</w:t>
            </w:r>
          </w:p>
        </w:tc>
        <w:tc>
          <w:tcPr>
            <w:tcW w:w="1742" w:type="dxa"/>
          </w:tcPr>
          <w:p w14:paraId="5276CFD6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costo 40, 34 mov.</w:t>
            </w:r>
          </w:p>
        </w:tc>
      </w:tr>
      <w:tr w:rsidR="00973F59" w14:paraId="4A8CD2EC" w14:textId="77777777" w:rsidTr="00973F59">
        <w:trPr>
          <w:cantSplit/>
        </w:trPr>
        <w:tc>
          <w:tcPr>
            <w:tcW w:w="950" w:type="dxa"/>
          </w:tcPr>
          <w:p w14:paraId="0DEA9ADD" w14:textId="77777777" w:rsidR="00973F59" w:rsidRDefault="00921817">
            <w:pPr>
              <w:pStyle w:val="Compact"/>
              <w:spacing w:before="40" w:after="40" w:line="288" w:lineRule="auto"/>
              <w:jc w:val="right"/>
            </w:pPr>
            <w:r>
              <w:rPr>
                <w:sz w:val="17"/>
              </w:rPr>
              <w:t>8</w:t>
            </w:r>
          </w:p>
        </w:tc>
        <w:tc>
          <w:tcPr>
            <w:tcW w:w="1742" w:type="dxa"/>
          </w:tcPr>
          <w:p w14:paraId="7C43C089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costo 14, 4 mov.</w:t>
            </w:r>
          </w:p>
        </w:tc>
        <w:tc>
          <w:tcPr>
            <w:tcW w:w="1742" w:type="dxa"/>
          </w:tcPr>
          <w:p w14:paraId="4E3E4712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costo 50, 8 mov.</w:t>
            </w:r>
          </w:p>
        </w:tc>
        <w:tc>
          <w:tcPr>
            <w:tcW w:w="1742" w:type="dxa"/>
          </w:tcPr>
          <w:p w14:paraId="46396EC1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costo 16, 15 mov.</w:t>
            </w:r>
          </w:p>
        </w:tc>
        <w:tc>
          <w:tcPr>
            <w:tcW w:w="1742" w:type="dxa"/>
          </w:tcPr>
          <w:p w14:paraId="245ACD90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costo 46, 36 mov.</w:t>
            </w:r>
          </w:p>
        </w:tc>
      </w:tr>
      <w:tr w:rsidR="00973F59" w14:paraId="4AC5A15A" w14:textId="77777777" w:rsidTr="00973F59">
        <w:trPr>
          <w:cantSplit/>
        </w:trPr>
        <w:tc>
          <w:tcPr>
            <w:tcW w:w="950" w:type="dxa"/>
          </w:tcPr>
          <w:p w14:paraId="178477C3" w14:textId="77777777" w:rsidR="00973F59" w:rsidRDefault="00921817">
            <w:pPr>
              <w:pStyle w:val="Compact"/>
              <w:spacing w:before="40" w:after="40" w:line="288" w:lineRule="auto"/>
              <w:jc w:val="right"/>
            </w:pPr>
            <w:r>
              <w:rPr>
                <w:sz w:val="17"/>
              </w:rPr>
              <w:t>UCS (óptimo)</w:t>
            </w:r>
          </w:p>
        </w:tc>
        <w:tc>
          <w:tcPr>
            <w:tcW w:w="1742" w:type="dxa"/>
          </w:tcPr>
          <w:p w14:paraId="4FF32704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costo 7</w:t>
            </w:r>
          </w:p>
        </w:tc>
        <w:tc>
          <w:tcPr>
            <w:tcW w:w="1742" w:type="dxa"/>
          </w:tcPr>
          <w:p w14:paraId="3E2CA09E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costo 12</w:t>
            </w:r>
          </w:p>
        </w:tc>
        <w:tc>
          <w:tcPr>
            <w:tcW w:w="1742" w:type="dxa"/>
          </w:tcPr>
          <w:p w14:paraId="511A90E8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costo 16</w:t>
            </w:r>
          </w:p>
        </w:tc>
        <w:tc>
          <w:tcPr>
            <w:tcW w:w="1742" w:type="dxa"/>
          </w:tcPr>
          <w:p w14:paraId="03360760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costo 34</w:t>
            </w:r>
          </w:p>
        </w:tc>
      </w:tr>
    </w:tbl>
    <w:p w14:paraId="1ACBCB5F" w14:textId="77777777" w:rsidR="00973F59" w:rsidRDefault="00921817">
      <w:pPr>
        <w:pStyle w:val="Textoindependiente"/>
      </w:pPr>
      <w:r>
        <w:rPr>
          <w:rStyle w:val="VerbatimChar"/>
        </w:rPr>
        <w:t>k</w:t>
      </w:r>
      <w:r>
        <w:t xml:space="preserve"> controla la memoria: la frontera nunca supera </w:t>
      </w:r>
      <w:r>
        <w:rPr>
          <w:rStyle w:val="VerbatimChar"/>
        </w:rPr>
        <w:t>k</w:t>
      </w:r>
      <w:r>
        <w:t xml:space="preserve">. Pero </w:t>
      </w:r>
      <w:r>
        <w:rPr>
          <w:b/>
          <w:bCs/>
        </w:rPr>
        <w:t>no mejora la calidad de forma monótona</w:t>
      </w:r>
      <w:r>
        <w:t>.</w:t>
      </w:r>
    </w:p>
    <w:p w14:paraId="1745C58B" w14:textId="77777777" w:rsidR="00973F59" w:rsidRDefault="00921817">
      <w:pPr>
        <w:pStyle w:val="Compact"/>
        <w:numPr>
          <w:ilvl w:val="0"/>
          <w:numId w:val="22"/>
        </w:numPr>
      </w:pPr>
      <w:r>
        <w:t xml:space="preserve">En el 20 × 20, la ruta óptima se descarta en el nivel 9 con </w:t>
      </w:r>
      <w:r>
        <w:rPr>
          <w:rStyle w:val="VerbatimChar"/>
        </w:rPr>
        <w:t>k = 1</w:t>
      </w:r>
      <w:r>
        <w:t xml:space="preserve"> y </w:t>
      </w:r>
      <w:r>
        <w:rPr>
          <w:rStyle w:val="VerbatimChar"/>
        </w:rPr>
        <w:t>k = 2</w:t>
      </w:r>
      <w:r>
        <w:t xml:space="preserve">. La causa es una heurística que ignora el lago de pantano y, con </w:t>
      </w:r>
      <w:r>
        <w:rPr>
          <w:rStyle w:val="VerbatimChar"/>
        </w:rPr>
        <w:t>k = 2</w:t>
      </w:r>
      <w:r>
        <w:t>, un empate resuelto por el orden de las acciones.</w:t>
      </w:r>
    </w:p>
    <w:p w14:paraId="6AB82AA7" w14:textId="77777777" w:rsidR="00973F59" w:rsidRDefault="00921817">
      <w:pPr>
        <w:pStyle w:val="Compact"/>
        <w:numPr>
          <w:ilvl w:val="0"/>
          <w:numId w:val="22"/>
        </w:numPr>
      </w:pPr>
      <w:r>
        <w:t xml:space="preserve">Con </w:t>
      </w:r>
      <w:r>
        <w:rPr>
          <w:rStyle w:val="VerbatimChar"/>
        </w:rPr>
        <w:t>k = 4</w:t>
      </w:r>
      <w:r>
        <w:t xml:space="preserve"> y </w:t>
      </w:r>
      <w:r>
        <w:rPr>
          <w:rStyle w:val="VerbatimChar"/>
        </w:rPr>
        <w:t>k = 8</w:t>
      </w:r>
      <w:r>
        <w:t xml:space="preserve"> se descarta en los niveles 11 y 12.</w:t>
      </w:r>
    </w:p>
    <w:p w14:paraId="36493B9C" w14:textId="77777777" w:rsidR="00973F59" w:rsidRDefault="00921817">
      <w:pPr>
        <w:pStyle w:val="Compact"/>
        <w:numPr>
          <w:ilvl w:val="0"/>
          <w:numId w:val="22"/>
        </w:numPr>
      </w:pPr>
      <w:r>
        <w:t xml:space="preserve">Un haz más ancho también conserva más candidatos engañosos. En </w:t>
      </w:r>
      <w:r>
        <w:rPr>
          <w:rStyle w:val="VerbatimChar"/>
        </w:rPr>
        <w:t>ruta_corta_vs_economica.json</w:t>
      </w:r>
      <w:r>
        <w:t xml:space="preserve">, ampliar </w:t>
      </w:r>
      <w:r>
        <w:rPr>
          <w:rStyle w:val="VerbatimChar"/>
        </w:rPr>
        <w:t>k</w:t>
      </w:r>
      <w:r>
        <w:t xml:space="preserve"> deja entrar el corredor de pantano, que llega al objetivo en menos niveles y sube el costo de 12 a 50.</w:t>
      </w:r>
    </w:p>
    <w:p w14:paraId="32809B93" w14:textId="693BE568" w:rsidR="00973F59" w:rsidRDefault="00921817">
      <w:pPr>
        <w:pStyle w:val="FirstParagraph"/>
      </w:pPr>
      <w:r>
        <w:t xml:space="preserve">El análisis nivel por nivel está en el </w:t>
      </w:r>
      <w:hyperlink r:id="rId19">
        <w:r>
          <w:rPr>
            <w:rStyle w:val="Hipervnculo"/>
          </w:rPr>
          <w:t>README</w:t>
        </w:r>
      </w:hyperlink>
      <w:r>
        <w:t>, en la sección E7.2.</w:t>
      </w:r>
    </w:p>
    <w:p w14:paraId="0ADD3052" w14:textId="77777777" w:rsidR="00973F59" w:rsidRDefault="00921817">
      <w:pPr>
        <w:pStyle w:val="Ttulo2"/>
      </w:pPr>
      <w:bookmarkStart w:id="88" w:name="minimax-y-alfa-beta"/>
      <w:bookmarkStart w:id="89" w:name="_Toc243184718"/>
      <w:bookmarkEnd w:id="86"/>
      <w:r>
        <w:t>12.4. Minimax y alfa-beta</w:t>
      </w:r>
      <w:bookmarkEnd w:id="89"/>
    </w:p>
    <w:p w14:paraId="62936C10" w14:textId="77777777" w:rsidR="00973F59" w:rsidRDefault="00921817">
      <w:pPr>
        <w:pStyle w:val="FirstParagraph"/>
      </w:pPr>
      <w:r>
        <w:t xml:space="preserve">Estado inicial de </w:t>
      </w:r>
      <w:r>
        <w:rPr>
          <w:rStyle w:val="VerbatimChar"/>
        </w:rPr>
        <w:t>recurso_en_transporte.json</w:t>
      </w:r>
      <w:r>
        <w:t xml:space="preserve">, con MAX = A y orden </w:t>
      </w:r>
      <w:r>
        <w:rPr>
          <w:rStyle w:val="VerbatimChar"/>
        </w:rPr>
        <w:t>generacion</w:t>
      </w:r>
      <w:r>
        <w:t>:</w:t>
      </w:r>
    </w:p>
    <w:tbl>
      <w:tblPr>
        <w:tblStyle w:val="Table"/>
        <w:tblW w:w="5000" w:type="pct"/>
        <w:tblBorders>
          <w:top w:val="single" w:sz="4" w:space="0" w:color="E2E8F0"/>
          <w:left w:val="nil"/>
          <w:bottom w:val="single" w:sz="4" w:space="0" w:color="E2E8F0"/>
          <w:right w:val="nil"/>
          <w:insideH w:val="single" w:sz="4" w:space="0" w:color="E2E8F0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20" w:firstRow="1" w:lastRow="0" w:firstColumn="0" w:lastColumn="0" w:noHBand="0" w:noVBand="0"/>
      </w:tblPr>
      <w:tblGrid>
        <w:gridCol w:w="1442"/>
        <w:gridCol w:w="2498"/>
        <w:gridCol w:w="768"/>
        <w:gridCol w:w="1441"/>
        <w:gridCol w:w="2113"/>
        <w:gridCol w:w="1344"/>
      </w:tblGrid>
      <w:tr w:rsidR="00973F59" w14:paraId="320BBB1B" w14:textId="77777777" w:rsidTr="00973F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188" w:type="dxa"/>
            <w:tcBorders>
              <w:bottom w:val="single" w:sz="8" w:space="0" w:color="CBD5E1"/>
            </w:tcBorders>
            <w:shd w:val="clear" w:color="auto" w:fill="F8FAFC"/>
          </w:tcPr>
          <w:p w14:paraId="4CA59D72" w14:textId="77777777" w:rsidR="00973F59" w:rsidRDefault="00921817">
            <w:pPr>
              <w:pStyle w:val="Compact"/>
              <w:spacing w:before="40" w:after="40" w:line="288" w:lineRule="auto"/>
              <w:jc w:val="right"/>
            </w:pPr>
            <w:r>
              <w:rPr>
                <w:rFonts w:ascii="Segoe UI Semibold" w:hAnsi="Segoe UI Semibold"/>
                <w:color w:val="1E293B"/>
                <w:sz w:val="17"/>
              </w:rPr>
              <w:t>Profundidad</w:t>
            </w:r>
          </w:p>
        </w:tc>
        <w:tc>
          <w:tcPr>
            <w:tcW w:w="2059" w:type="dxa"/>
            <w:tcBorders>
              <w:bottom w:val="single" w:sz="8" w:space="0" w:color="CBD5E1"/>
            </w:tcBorders>
            <w:shd w:val="clear" w:color="auto" w:fill="F8FAFC"/>
          </w:tcPr>
          <w:p w14:paraId="0895ED04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Acción elegida (ambos)</w:t>
            </w:r>
          </w:p>
        </w:tc>
        <w:tc>
          <w:tcPr>
            <w:tcW w:w="633" w:type="dxa"/>
            <w:tcBorders>
              <w:bottom w:val="single" w:sz="8" w:space="0" w:color="CBD5E1"/>
            </w:tcBorders>
            <w:shd w:val="clear" w:color="auto" w:fill="F8FAFC"/>
          </w:tcPr>
          <w:p w14:paraId="7AB27AAE" w14:textId="77777777" w:rsidR="00973F59" w:rsidRDefault="00921817">
            <w:pPr>
              <w:pStyle w:val="Compact"/>
              <w:spacing w:before="40" w:after="40" w:line="288" w:lineRule="auto"/>
              <w:jc w:val="right"/>
            </w:pPr>
            <w:r>
              <w:rPr>
                <w:rFonts w:ascii="Segoe UI Semibold" w:hAnsi="Segoe UI Semibold"/>
                <w:color w:val="1E293B"/>
                <w:sz w:val="17"/>
              </w:rPr>
              <w:t>Valor</w:t>
            </w:r>
          </w:p>
        </w:tc>
        <w:tc>
          <w:tcPr>
            <w:tcW w:w="1188" w:type="dxa"/>
            <w:tcBorders>
              <w:bottom w:val="single" w:sz="8" w:space="0" w:color="CBD5E1"/>
            </w:tcBorders>
            <w:shd w:val="clear" w:color="auto" w:fill="F8FAFC"/>
          </w:tcPr>
          <w:p w14:paraId="2C196950" w14:textId="77777777" w:rsidR="00973F59" w:rsidRDefault="00921817">
            <w:pPr>
              <w:pStyle w:val="Compact"/>
              <w:spacing w:before="40" w:after="40" w:line="288" w:lineRule="auto"/>
              <w:jc w:val="right"/>
            </w:pPr>
            <w:r>
              <w:rPr>
                <w:rFonts w:ascii="Segoe UI Semibold" w:hAnsi="Segoe UI Semibold"/>
                <w:color w:val="1E293B"/>
                <w:sz w:val="17"/>
              </w:rPr>
              <w:t>Minimax: generados / evaluados</w:t>
            </w:r>
          </w:p>
        </w:tc>
        <w:tc>
          <w:tcPr>
            <w:tcW w:w="1742" w:type="dxa"/>
            <w:tcBorders>
              <w:bottom w:val="single" w:sz="8" w:space="0" w:color="CBD5E1"/>
            </w:tcBorders>
            <w:shd w:val="clear" w:color="auto" w:fill="F8FAFC"/>
          </w:tcPr>
          <w:p w14:paraId="65E9DE87" w14:textId="77777777" w:rsidR="00973F59" w:rsidRDefault="00921817">
            <w:pPr>
              <w:pStyle w:val="Compact"/>
              <w:spacing w:before="40" w:after="40" w:line="288" w:lineRule="auto"/>
              <w:jc w:val="right"/>
            </w:pPr>
            <w:r>
              <w:rPr>
                <w:rFonts w:ascii="Segoe UI Semibold" w:hAnsi="Segoe UI Semibold"/>
                <w:color w:val="1E293B"/>
                <w:sz w:val="17"/>
              </w:rPr>
              <w:t>Alfa-beta: generados / evaluados / podados</w:t>
            </w:r>
          </w:p>
        </w:tc>
        <w:tc>
          <w:tcPr>
            <w:tcW w:w="1108" w:type="dxa"/>
            <w:tcBorders>
              <w:bottom w:val="single" w:sz="8" w:space="0" w:color="CBD5E1"/>
            </w:tcBorders>
            <w:shd w:val="clear" w:color="auto" w:fill="F8FAFC"/>
          </w:tcPr>
          <w:p w14:paraId="580AD149" w14:textId="77777777" w:rsidR="00973F59" w:rsidRDefault="00921817">
            <w:pPr>
              <w:pStyle w:val="Compact"/>
              <w:spacing w:before="40" w:after="40" w:line="288" w:lineRule="auto"/>
              <w:jc w:val="right"/>
            </w:pPr>
            <w:r>
              <w:rPr>
                <w:rFonts w:ascii="Segoe UI Semibold" w:hAnsi="Segoe UI Semibold"/>
                <w:color w:val="1E293B"/>
                <w:sz w:val="17"/>
              </w:rPr>
              <w:t>Ahorro en evaluados</w:t>
            </w:r>
          </w:p>
        </w:tc>
      </w:tr>
      <w:tr w:rsidR="00973F59" w14:paraId="2C240297" w14:textId="77777777" w:rsidTr="00973F59">
        <w:trPr>
          <w:cantSplit/>
        </w:trPr>
        <w:tc>
          <w:tcPr>
            <w:tcW w:w="1188" w:type="dxa"/>
          </w:tcPr>
          <w:p w14:paraId="0715CFA2" w14:textId="77777777" w:rsidR="00973F59" w:rsidRDefault="00921817">
            <w:pPr>
              <w:pStyle w:val="Compact"/>
              <w:spacing w:before="40" w:after="40" w:line="288" w:lineRule="auto"/>
              <w:jc w:val="right"/>
            </w:pPr>
            <w:r>
              <w:rPr>
                <w:sz w:val="17"/>
              </w:rPr>
              <w:t>1</w:t>
            </w:r>
          </w:p>
        </w:tc>
        <w:tc>
          <w:tcPr>
            <w:tcW w:w="2059" w:type="dxa"/>
          </w:tcPr>
          <w:p w14:paraId="6ACB1EA4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 xml:space="preserve">A2 (3,3) → (2,3), </w:t>
            </w:r>
            <w:r>
              <w:rPr>
                <w:rStyle w:val="VerbatimChar"/>
              </w:rPr>
              <w:t>avanzar</w:t>
            </w:r>
          </w:p>
        </w:tc>
        <w:tc>
          <w:tcPr>
            <w:tcW w:w="633" w:type="dxa"/>
          </w:tcPr>
          <w:p w14:paraId="0D635A8A" w14:textId="77777777" w:rsidR="00973F59" w:rsidRDefault="00921817">
            <w:pPr>
              <w:pStyle w:val="Compact"/>
              <w:spacing w:before="40" w:after="40" w:line="288" w:lineRule="auto"/>
              <w:jc w:val="right"/>
            </w:pPr>
            <w:r>
              <w:rPr>
                <w:sz w:val="17"/>
              </w:rPr>
              <w:t>74</w:t>
            </w:r>
          </w:p>
        </w:tc>
        <w:tc>
          <w:tcPr>
            <w:tcW w:w="1188" w:type="dxa"/>
          </w:tcPr>
          <w:p w14:paraId="37951568" w14:textId="77777777" w:rsidR="00973F59" w:rsidRDefault="00921817">
            <w:pPr>
              <w:pStyle w:val="Compact"/>
              <w:spacing w:before="40" w:after="40" w:line="288" w:lineRule="auto"/>
              <w:jc w:val="right"/>
            </w:pPr>
            <w:r>
              <w:rPr>
                <w:sz w:val="17"/>
              </w:rPr>
              <w:t>9 / 8</w:t>
            </w:r>
          </w:p>
        </w:tc>
        <w:tc>
          <w:tcPr>
            <w:tcW w:w="1742" w:type="dxa"/>
          </w:tcPr>
          <w:p w14:paraId="6D63163D" w14:textId="77777777" w:rsidR="00973F59" w:rsidRDefault="00921817">
            <w:pPr>
              <w:pStyle w:val="Compact"/>
              <w:spacing w:before="40" w:after="40" w:line="288" w:lineRule="auto"/>
              <w:jc w:val="right"/>
            </w:pPr>
            <w:r>
              <w:rPr>
                <w:sz w:val="17"/>
              </w:rPr>
              <w:t>9 / 8 / 0</w:t>
            </w:r>
          </w:p>
        </w:tc>
        <w:tc>
          <w:tcPr>
            <w:tcW w:w="1108" w:type="dxa"/>
          </w:tcPr>
          <w:p w14:paraId="0D590BBD" w14:textId="77777777" w:rsidR="00973F59" w:rsidRDefault="00921817">
            <w:pPr>
              <w:pStyle w:val="Compact"/>
              <w:spacing w:before="40" w:after="40" w:line="288" w:lineRule="auto"/>
              <w:jc w:val="right"/>
            </w:pPr>
            <w:r>
              <w:rPr>
                <w:sz w:val="17"/>
              </w:rPr>
              <w:t>0 %</w:t>
            </w:r>
          </w:p>
        </w:tc>
      </w:tr>
      <w:tr w:rsidR="00973F59" w14:paraId="54D29676" w14:textId="77777777" w:rsidTr="00973F59">
        <w:trPr>
          <w:cantSplit/>
        </w:trPr>
        <w:tc>
          <w:tcPr>
            <w:tcW w:w="1188" w:type="dxa"/>
          </w:tcPr>
          <w:p w14:paraId="7C8425C8" w14:textId="77777777" w:rsidR="00973F59" w:rsidRDefault="00921817">
            <w:pPr>
              <w:pStyle w:val="Compact"/>
              <w:spacing w:before="40" w:after="40" w:line="288" w:lineRule="auto"/>
              <w:jc w:val="right"/>
            </w:pPr>
            <w:r>
              <w:rPr>
                <w:sz w:val="17"/>
              </w:rPr>
              <w:t>2</w:t>
            </w:r>
          </w:p>
        </w:tc>
        <w:tc>
          <w:tcPr>
            <w:tcW w:w="2059" w:type="dxa"/>
          </w:tcPr>
          <w:p w14:paraId="74AA5C12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 xml:space="preserve">A1 (0,2) → (0,3), </w:t>
            </w:r>
            <w:r>
              <w:rPr>
                <w:rStyle w:val="VerbatimChar"/>
              </w:rPr>
              <w:t>proteger_zona</w:t>
            </w:r>
          </w:p>
        </w:tc>
        <w:tc>
          <w:tcPr>
            <w:tcW w:w="633" w:type="dxa"/>
          </w:tcPr>
          <w:p w14:paraId="469B0677" w14:textId="77777777" w:rsidR="00973F59" w:rsidRDefault="00921817">
            <w:pPr>
              <w:pStyle w:val="Compact"/>
              <w:spacing w:before="40" w:after="40" w:line="288" w:lineRule="auto"/>
              <w:jc w:val="right"/>
            </w:pPr>
            <w:r>
              <w:rPr>
                <w:sz w:val="17"/>
              </w:rPr>
              <w:t>72</w:t>
            </w:r>
          </w:p>
        </w:tc>
        <w:tc>
          <w:tcPr>
            <w:tcW w:w="1188" w:type="dxa"/>
          </w:tcPr>
          <w:p w14:paraId="4453DAAC" w14:textId="77777777" w:rsidR="00973F59" w:rsidRDefault="00921817">
            <w:pPr>
              <w:pStyle w:val="Compact"/>
              <w:spacing w:before="40" w:after="40" w:line="288" w:lineRule="auto"/>
              <w:jc w:val="right"/>
            </w:pPr>
            <w:r>
              <w:rPr>
                <w:sz w:val="17"/>
              </w:rPr>
              <w:t>80 / 71</w:t>
            </w:r>
          </w:p>
        </w:tc>
        <w:tc>
          <w:tcPr>
            <w:tcW w:w="1742" w:type="dxa"/>
          </w:tcPr>
          <w:p w14:paraId="5FF8D159" w14:textId="77777777" w:rsidR="00973F59" w:rsidRDefault="00921817">
            <w:pPr>
              <w:pStyle w:val="Compact"/>
              <w:spacing w:before="40" w:after="40" w:line="288" w:lineRule="auto"/>
              <w:jc w:val="right"/>
            </w:pPr>
            <w:r>
              <w:rPr>
                <w:sz w:val="17"/>
              </w:rPr>
              <w:t>40 / 31 / 40</w:t>
            </w:r>
          </w:p>
        </w:tc>
        <w:tc>
          <w:tcPr>
            <w:tcW w:w="1108" w:type="dxa"/>
          </w:tcPr>
          <w:p w14:paraId="67842D81" w14:textId="77777777" w:rsidR="00973F59" w:rsidRDefault="00921817">
            <w:pPr>
              <w:pStyle w:val="Compact"/>
              <w:spacing w:before="40" w:after="40" w:line="288" w:lineRule="auto"/>
              <w:jc w:val="right"/>
            </w:pPr>
            <w:r>
              <w:rPr>
                <w:sz w:val="17"/>
              </w:rPr>
              <w:t>56 %</w:t>
            </w:r>
          </w:p>
        </w:tc>
      </w:tr>
      <w:tr w:rsidR="00973F59" w14:paraId="3B723D3A" w14:textId="77777777" w:rsidTr="00973F59">
        <w:trPr>
          <w:cantSplit/>
        </w:trPr>
        <w:tc>
          <w:tcPr>
            <w:tcW w:w="1188" w:type="dxa"/>
          </w:tcPr>
          <w:p w14:paraId="2DE31C96" w14:textId="77777777" w:rsidR="00973F59" w:rsidRDefault="00921817">
            <w:pPr>
              <w:pStyle w:val="Compact"/>
              <w:spacing w:before="40" w:after="40" w:line="288" w:lineRule="auto"/>
              <w:jc w:val="right"/>
            </w:pPr>
            <w:r>
              <w:rPr>
                <w:sz w:val="17"/>
              </w:rPr>
              <w:t>3</w:t>
            </w:r>
          </w:p>
        </w:tc>
        <w:tc>
          <w:tcPr>
            <w:tcW w:w="2059" w:type="dxa"/>
          </w:tcPr>
          <w:p w14:paraId="7CCC79A9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 xml:space="preserve">A2 (3,3) → (4,3), </w:t>
            </w:r>
            <w:r>
              <w:rPr>
                <w:rStyle w:val="VerbatimChar"/>
              </w:rPr>
              <w:t>reposicionar</w:t>
            </w:r>
          </w:p>
        </w:tc>
        <w:tc>
          <w:tcPr>
            <w:tcW w:w="633" w:type="dxa"/>
          </w:tcPr>
          <w:p w14:paraId="4B643A0F" w14:textId="77777777" w:rsidR="00973F59" w:rsidRDefault="00921817">
            <w:pPr>
              <w:pStyle w:val="Compact"/>
              <w:spacing w:before="40" w:after="40" w:line="288" w:lineRule="auto"/>
              <w:jc w:val="right"/>
            </w:pPr>
            <w:r>
              <w:rPr>
                <w:sz w:val="17"/>
              </w:rPr>
              <w:t>76</w:t>
            </w:r>
          </w:p>
        </w:tc>
        <w:tc>
          <w:tcPr>
            <w:tcW w:w="1188" w:type="dxa"/>
          </w:tcPr>
          <w:p w14:paraId="5F14406B" w14:textId="77777777" w:rsidR="00973F59" w:rsidRDefault="00921817">
            <w:pPr>
              <w:pStyle w:val="Compact"/>
              <w:spacing w:before="40" w:after="40" w:line="288" w:lineRule="auto"/>
              <w:jc w:val="right"/>
            </w:pPr>
            <w:r>
              <w:rPr>
                <w:sz w:val="17"/>
              </w:rPr>
              <w:t>662 / 582</w:t>
            </w:r>
          </w:p>
        </w:tc>
        <w:tc>
          <w:tcPr>
            <w:tcW w:w="1742" w:type="dxa"/>
          </w:tcPr>
          <w:p w14:paraId="26F82316" w14:textId="77777777" w:rsidR="00973F59" w:rsidRDefault="00921817">
            <w:pPr>
              <w:pStyle w:val="Compact"/>
              <w:spacing w:before="40" w:after="40" w:line="288" w:lineRule="auto"/>
              <w:jc w:val="right"/>
            </w:pPr>
            <w:r>
              <w:rPr>
                <w:sz w:val="17"/>
              </w:rPr>
              <w:t>238 / 191 / 148</w:t>
            </w:r>
          </w:p>
        </w:tc>
        <w:tc>
          <w:tcPr>
            <w:tcW w:w="1108" w:type="dxa"/>
          </w:tcPr>
          <w:p w14:paraId="1866D125" w14:textId="77777777" w:rsidR="00973F59" w:rsidRDefault="00921817">
            <w:pPr>
              <w:pStyle w:val="Compact"/>
              <w:spacing w:before="40" w:after="40" w:line="288" w:lineRule="auto"/>
              <w:jc w:val="right"/>
            </w:pPr>
            <w:r>
              <w:rPr>
                <w:sz w:val="17"/>
              </w:rPr>
              <w:t>67 %</w:t>
            </w:r>
          </w:p>
        </w:tc>
      </w:tr>
      <w:tr w:rsidR="00973F59" w14:paraId="498055EB" w14:textId="77777777" w:rsidTr="00973F59">
        <w:trPr>
          <w:cantSplit/>
        </w:trPr>
        <w:tc>
          <w:tcPr>
            <w:tcW w:w="1188" w:type="dxa"/>
          </w:tcPr>
          <w:p w14:paraId="28A3AA2C" w14:textId="77777777" w:rsidR="00973F59" w:rsidRDefault="00921817">
            <w:pPr>
              <w:pStyle w:val="Compact"/>
              <w:spacing w:before="40" w:after="40" w:line="288" w:lineRule="auto"/>
              <w:jc w:val="right"/>
            </w:pPr>
            <w:r>
              <w:rPr>
                <w:sz w:val="17"/>
              </w:rPr>
              <w:t>4</w:t>
            </w:r>
          </w:p>
        </w:tc>
        <w:tc>
          <w:tcPr>
            <w:tcW w:w="2059" w:type="dxa"/>
          </w:tcPr>
          <w:p w14:paraId="29C41421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 xml:space="preserve">A1 (0,2) → (0,3), </w:t>
            </w:r>
            <w:r>
              <w:rPr>
                <w:rStyle w:val="VerbatimChar"/>
              </w:rPr>
              <w:t>proteger_zona</w:t>
            </w:r>
          </w:p>
        </w:tc>
        <w:tc>
          <w:tcPr>
            <w:tcW w:w="633" w:type="dxa"/>
          </w:tcPr>
          <w:p w14:paraId="62450E07" w14:textId="77777777" w:rsidR="00973F59" w:rsidRDefault="00921817">
            <w:pPr>
              <w:pStyle w:val="Compact"/>
              <w:spacing w:before="40" w:after="40" w:line="288" w:lineRule="auto"/>
              <w:jc w:val="right"/>
            </w:pPr>
            <w:r>
              <w:rPr>
                <w:sz w:val="17"/>
              </w:rPr>
              <w:t>72</w:t>
            </w:r>
          </w:p>
        </w:tc>
        <w:tc>
          <w:tcPr>
            <w:tcW w:w="1188" w:type="dxa"/>
          </w:tcPr>
          <w:p w14:paraId="0E380CCB" w14:textId="77777777" w:rsidR="00973F59" w:rsidRDefault="00921817">
            <w:pPr>
              <w:pStyle w:val="Compact"/>
              <w:spacing w:before="40" w:after="40" w:line="288" w:lineRule="auto"/>
              <w:jc w:val="right"/>
            </w:pPr>
            <w:r>
              <w:rPr>
                <w:sz w:val="17"/>
              </w:rPr>
              <w:t>5900 / 5238</w:t>
            </w:r>
          </w:p>
        </w:tc>
        <w:tc>
          <w:tcPr>
            <w:tcW w:w="1742" w:type="dxa"/>
          </w:tcPr>
          <w:p w14:paraId="174F90F4" w14:textId="77777777" w:rsidR="00973F59" w:rsidRDefault="00921817">
            <w:pPr>
              <w:pStyle w:val="Compact"/>
              <w:spacing w:before="40" w:after="40" w:line="288" w:lineRule="auto"/>
              <w:jc w:val="right"/>
            </w:pPr>
            <w:r>
              <w:rPr>
                <w:sz w:val="17"/>
              </w:rPr>
              <w:t>787 / 600 / 907</w:t>
            </w:r>
          </w:p>
        </w:tc>
        <w:tc>
          <w:tcPr>
            <w:tcW w:w="1108" w:type="dxa"/>
          </w:tcPr>
          <w:p w14:paraId="6278A5DF" w14:textId="77777777" w:rsidR="00973F59" w:rsidRDefault="00921817">
            <w:pPr>
              <w:pStyle w:val="Compact"/>
              <w:spacing w:before="40" w:after="40" w:line="288" w:lineRule="auto"/>
              <w:jc w:val="right"/>
            </w:pPr>
            <w:r>
              <w:rPr>
                <w:sz w:val="17"/>
              </w:rPr>
              <w:t>89 %</w:t>
            </w:r>
          </w:p>
        </w:tc>
      </w:tr>
    </w:tbl>
    <w:p w14:paraId="5B6D0684" w14:textId="77777777" w:rsidR="00973F59" w:rsidRDefault="00921817">
      <w:pPr>
        <w:pStyle w:val="Textoindependiente"/>
      </w:pPr>
      <w:r>
        <w:t>Efecto del orden en alfa-beta con profundidad 4. El valor es el mismo con los tres órdenes:</w:t>
      </w:r>
    </w:p>
    <w:tbl>
      <w:tblPr>
        <w:tblStyle w:val="Table"/>
        <w:tblW w:w="5000" w:type="pct"/>
        <w:tblBorders>
          <w:top w:val="single" w:sz="4" w:space="0" w:color="E2E8F0"/>
          <w:left w:val="nil"/>
          <w:bottom w:val="single" w:sz="4" w:space="0" w:color="E2E8F0"/>
          <w:right w:val="nil"/>
          <w:insideH w:val="single" w:sz="4" w:space="0" w:color="E2E8F0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20" w:firstRow="1" w:lastRow="0" w:firstColumn="0" w:lastColumn="0" w:noHBand="0" w:noVBand="0"/>
      </w:tblPr>
      <w:tblGrid>
        <w:gridCol w:w="3843"/>
        <w:gridCol w:w="1921"/>
        <w:gridCol w:w="1921"/>
        <w:gridCol w:w="1921"/>
      </w:tblGrid>
      <w:tr w:rsidR="00973F59" w14:paraId="7FC5E8C0" w14:textId="77777777" w:rsidTr="00973F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168" w:type="dxa"/>
            <w:tcBorders>
              <w:bottom w:val="single" w:sz="8" w:space="0" w:color="CBD5E1"/>
            </w:tcBorders>
            <w:shd w:val="clear" w:color="auto" w:fill="F8FAFC"/>
          </w:tcPr>
          <w:p w14:paraId="009FD03F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Escenario</w:t>
            </w:r>
          </w:p>
        </w:tc>
        <w:tc>
          <w:tcPr>
            <w:tcW w:w="1584" w:type="dxa"/>
            <w:tcBorders>
              <w:bottom w:val="single" w:sz="8" w:space="0" w:color="CBD5E1"/>
            </w:tcBorders>
            <w:shd w:val="clear" w:color="auto" w:fill="F8FAFC"/>
          </w:tcPr>
          <w:p w14:paraId="0E04AFA5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  <w:rFonts w:ascii="Segoe UI Semibold" w:hAnsi="Segoe UI Semibold"/>
                <w:color w:val="1E293B"/>
              </w:rPr>
              <w:t>generacion</w:t>
            </w:r>
          </w:p>
        </w:tc>
        <w:tc>
          <w:tcPr>
            <w:tcW w:w="1584" w:type="dxa"/>
            <w:tcBorders>
              <w:bottom w:val="single" w:sz="8" w:space="0" w:color="CBD5E1"/>
            </w:tcBorders>
            <w:shd w:val="clear" w:color="auto" w:fill="F8FAFC"/>
          </w:tcPr>
          <w:p w14:paraId="64D30D9B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  <w:rFonts w:ascii="Segoe UI Semibold" w:hAnsi="Segoe UI Semibold"/>
                <w:color w:val="1E293B"/>
              </w:rPr>
              <w:t>inverso</w:t>
            </w:r>
          </w:p>
        </w:tc>
        <w:tc>
          <w:tcPr>
            <w:tcW w:w="1584" w:type="dxa"/>
            <w:tcBorders>
              <w:bottom w:val="single" w:sz="8" w:space="0" w:color="CBD5E1"/>
            </w:tcBorders>
            <w:shd w:val="clear" w:color="auto" w:fill="F8FAFC"/>
          </w:tcPr>
          <w:p w14:paraId="0FBDCF49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  <w:rFonts w:ascii="Segoe UI Semibold" w:hAnsi="Segoe UI Semibold"/>
                <w:color w:val="1E293B"/>
              </w:rPr>
              <w:t>tactico</w:t>
            </w:r>
          </w:p>
        </w:tc>
      </w:tr>
      <w:tr w:rsidR="00973F59" w14:paraId="5BB1841B" w14:textId="77777777" w:rsidTr="00973F59">
        <w:trPr>
          <w:cantSplit/>
        </w:trPr>
        <w:tc>
          <w:tcPr>
            <w:tcW w:w="3168" w:type="dxa"/>
          </w:tcPr>
          <w:p w14:paraId="667F07A8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recurso_en_transporte.json</w:t>
            </w:r>
            <w:r>
              <w:rPr>
                <w:sz w:val="17"/>
              </w:rPr>
              <w:t xml:space="preserve"> (evaluados / podados)</w:t>
            </w:r>
          </w:p>
        </w:tc>
        <w:tc>
          <w:tcPr>
            <w:tcW w:w="1584" w:type="dxa"/>
          </w:tcPr>
          <w:p w14:paraId="3255A640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600 / 907</w:t>
            </w:r>
          </w:p>
        </w:tc>
        <w:tc>
          <w:tcPr>
            <w:tcW w:w="1584" w:type="dxa"/>
          </w:tcPr>
          <w:p w14:paraId="1AD7C682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721 / 1115</w:t>
            </w:r>
          </w:p>
        </w:tc>
        <w:tc>
          <w:tcPr>
            <w:tcW w:w="1584" w:type="dxa"/>
          </w:tcPr>
          <w:p w14:paraId="62E73A39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b/>
                <w:bCs/>
                <w:sz w:val="17"/>
              </w:rPr>
              <w:t>428</w:t>
            </w:r>
            <w:r>
              <w:rPr>
                <w:sz w:val="17"/>
              </w:rPr>
              <w:t xml:space="preserve"> / 843</w:t>
            </w:r>
          </w:p>
        </w:tc>
      </w:tr>
      <w:tr w:rsidR="00973F59" w14:paraId="632DB28C" w14:textId="77777777" w:rsidTr="00973F59">
        <w:trPr>
          <w:cantSplit/>
        </w:trPr>
        <w:tc>
          <w:tcPr>
            <w:tcW w:w="3168" w:type="dxa"/>
          </w:tcPr>
          <w:p w14:paraId="4425F320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campo_20x20.json</w:t>
            </w:r>
            <w:r>
              <w:rPr>
                <w:sz w:val="17"/>
              </w:rPr>
              <w:t xml:space="preserve"> (evaluados / podados)</w:t>
            </w:r>
          </w:p>
        </w:tc>
        <w:tc>
          <w:tcPr>
            <w:tcW w:w="1584" w:type="dxa"/>
          </w:tcPr>
          <w:p w14:paraId="7EECDB01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569 / 1358</w:t>
            </w:r>
          </w:p>
        </w:tc>
        <w:tc>
          <w:tcPr>
            <w:tcW w:w="1584" w:type="dxa"/>
          </w:tcPr>
          <w:p w14:paraId="5F9AA109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1570 / 1825</w:t>
            </w:r>
          </w:p>
        </w:tc>
        <w:tc>
          <w:tcPr>
            <w:tcW w:w="1584" w:type="dxa"/>
          </w:tcPr>
          <w:p w14:paraId="4A20B0DC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b/>
                <w:bCs/>
                <w:sz w:val="17"/>
              </w:rPr>
              <w:t>465</w:t>
            </w:r>
            <w:r>
              <w:rPr>
                <w:sz w:val="17"/>
              </w:rPr>
              <w:t xml:space="preserve"> / 1150</w:t>
            </w:r>
          </w:p>
        </w:tc>
      </w:tr>
    </w:tbl>
    <w:p w14:paraId="6B27A1C3" w14:textId="77777777" w:rsidR="00973F59" w:rsidRDefault="00921817">
      <w:pPr>
        <w:pStyle w:val="Compact"/>
        <w:numPr>
          <w:ilvl w:val="0"/>
          <w:numId w:val="23"/>
        </w:numPr>
      </w:pPr>
      <w:r>
        <w:rPr>
          <w:b/>
          <w:bCs/>
        </w:rPr>
        <w:t>Crecimiento exponencial.</w:t>
      </w:r>
      <w:r>
        <w:t xml:space="preserve"> Los nodos de Minimax se multiplican por 8 a 9 por nivel, cerca de las 8 acciones de la raíz. Alfa-beta crece mucho más despacio, y su ahorro aumenta con la profundidad porque cada corte evita un subárbol mayor.</w:t>
      </w:r>
    </w:p>
    <w:p w14:paraId="6A75AE2C" w14:textId="77777777" w:rsidR="00973F59" w:rsidRDefault="00921817">
      <w:pPr>
        <w:pStyle w:val="Compact"/>
        <w:numPr>
          <w:ilvl w:val="0"/>
          <w:numId w:val="23"/>
        </w:numPr>
      </w:pPr>
      <w:r>
        <w:rPr>
          <w:b/>
          <w:bCs/>
        </w:rPr>
        <w:t>Efecto de la paridad.</w:t>
      </w:r>
      <w:r>
        <w:t xml:space="preserve"> Con profundidad impar, la última jugada mirada es de MAX y la estimación sale optimista (74 y 76). Con profundidad par es de MIN y sale prudente (72).</w:t>
      </w:r>
    </w:p>
    <w:p w14:paraId="3FA7C366" w14:textId="77777777" w:rsidR="00973F59" w:rsidRDefault="00921817">
      <w:pPr>
        <w:pStyle w:val="Compact"/>
        <w:numPr>
          <w:ilvl w:val="0"/>
          <w:numId w:val="23"/>
        </w:numPr>
      </w:pPr>
      <w:r>
        <w:rPr>
          <w:b/>
          <w:bCs/>
        </w:rPr>
        <w:t>El horizonte cambia la decisión.</w:t>
      </w:r>
      <w:r>
        <w:t xml:space="preserve"> En </w:t>
      </w:r>
      <w:r>
        <w:rPr>
          <w:rStyle w:val="VerbatimChar"/>
        </w:rPr>
        <w:t>decision_adversarial.json</w:t>
      </w:r>
      <w:r>
        <w:t>, retroceder con A1 parece aceptable con profundidad 2 o 3. Con 4, Minimax descubre que también pierde.</w:t>
      </w:r>
    </w:p>
    <w:p w14:paraId="21FFEBBC" w14:textId="77777777" w:rsidR="00973F59" w:rsidRDefault="00921817">
      <w:pPr>
        <w:pStyle w:val="Textodebloque"/>
      </w:pPr>
      <w:r>
        <w:rPr>
          <w:b/>
          <w:bCs/>
          <w:color w:val="1E293B"/>
        </w:rPr>
        <w:t>Nota:</w:t>
      </w:r>
      <w:r>
        <w:t xml:space="preserve"> Los nodos podados no miden el ahorro. </w:t>
      </w:r>
      <w:r>
        <w:rPr>
          <w:rStyle w:val="VerbatimChar"/>
        </w:rPr>
        <w:t>tactico</w:t>
      </w:r>
      <w:r>
        <w:t xml:space="preserve"> evalúa menos hojas que </w:t>
      </w:r>
      <w:r>
        <w:rPr>
          <w:rStyle w:val="VerbatimChar"/>
        </w:rPr>
        <w:t>generacion</w:t>
      </w:r>
      <w:r>
        <w:t>, pero cuenta menos podas: un corte cerca de la raíz cuenta como una rama y evita un subárbol entero. El ahorro se mide con los nodos evaluados y generados.</w:t>
      </w:r>
    </w:p>
    <w:p w14:paraId="7203504E" w14:textId="77777777" w:rsidR="00973F59" w:rsidRDefault="00921817">
      <w:pPr>
        <w:pStyle w:val="Ttulo2"/>
      </w:pPr>
      <w:bookmarkStart w:id="90" w:name="partidas-completas"/>
      <w:bookmarkStart w:id="91" w:name="_Toc243184719"/>
      <w:bookmarkEnd w:id="88"/>
      <w:r>
        <w:t>12.5. Partidas completas</w:t>
      </w:r>
      <w:bookmarkEnd w:id="91"/>
    </w:p>
    <w:p w14:paraId="042CA558" w14:textId="77777777" w:rsidR="00973F59" w:rsidRDefault="00921817">
      <w:pPr>
        <w:pStyle w:val="FirstParagraph"/>
      </w:pPr>
      <w:r>
        <w:t xml:space="preserve">Modo </w:t>
      </w:r>
      <w:r>
        <w:rPr>
          <w:rStyle w:val="VerbatimChar"/>
        </w:rPr>
        <w:t>partida</w:t>
      </w:r>
      <w:r>
        <w:t>, con alfa-beta y profundidad 4:</w:t>
      </w:r>
    </w:p>
    <w:p w14:paraId="3FCFCEC0" w14:textId="77777777" w:rsidR="00973F59" w:rsidRDefault="00921817">
      <w:pPr>
        <w:pStyle w:val="Compact"/>
        <w:numPr>
          <w:ilvl w:val="0"/>
          <w:numId w:val="24"/>
        </w:numPr>
      </w:pPr>
      <w:r>
        <w:rPr>
          <w:rStyle w:val="VerbatimChar"/>
          <w:b/>
          <w:bCs/>
        </w:rPr>
        <w:t>ejemplo_enunciado.json</w:t>
      </w:r>
      <w:r>
        <w:rPr>
          <w:b/>
          <w:bCs/>
        </w:rPr>
        <w:t>:</w:t>
      </w:r>
      <w:r>
        <w:t xml:space="preserve"> victoria de B en 6 jugadas.</w:t>
      </w:r>
    </w:p>
    <w:p w14:paraId="223B74EB" w14:textId="77777777" w:rsidR="00973F59" w:rsidRDefault="00921817">
      <w:pPr>
        <w:pStyle w:val="Compact"/>
        <w:numPr>
          <w:ilvl w:val="0"/>
          <w:numId w:val="24"/>
        </w:numPr>
      </w:pPr>
      <w:r>
        <w:rPr>
          <w:rStyle w:val="VerbatimChar"/>
          <w:b/>
          <w:bCs/>
        </w:rPr>
        <w:t>estado_compuesto_portador.json</w:t>
      </w:r>
      <w:r>
        <w:rPr>
          <w:b/>
          <w:bCs/>
        </w:rPr>
        <w:t>:</w:t>
      </w:r>
      <w:r>
        <w:t xml:space="preserve"> victoria de A en 9 jugadas.</w:t>
      </w:r>
    </w:p>
    <w:p w14:paraId="5E0114B1" w14:textId="77777777" w:rsidR="00973F59" w:rsidRDefault="00921817">
      <w:pPr>
        <w:pStyle w:val="Compact"/>
        <w:numPr>
          <w:ilvl w:val="0"/>
          <w:numId w:val="24"/>
        </w:numPr>
      </w:pPr>
      <w:r>
        <w:rPr>
          <w:rStyle w:val="VerbatimChar"/>
          <w:b/>
          <w:bCs/>
        </w:rPr>
        <w:t>recurso_en_transporte.json</w:t>
      </w:r>
      <w:r>
        <w:rPr>
          <w:b/>
          <w:bCs/>
        </w:rPr>
        <w:t>:</w:t>
      </w:r>
      <w:r>
        <w:t xml:space="preserve"> sin ganador al llegar al límite de 50 jugadas; ambos bandos se custodian.</w:t>
      </w:r>
    </w:p>
    <w:p w14:paraId="6A83A26A" w14:textId="77777777" w:rsidR="00973F59" w:rsidRDefault="00921817">
      <w:pPr>
        <w:pStyle w:val="Compact"/>
        <w:numPr>
          <w:ilvl w:val="0"/>
          <w:numId w:val="24"/>
        </w:numPr>
      </w:pPr>
      <w:r>
        <w:rPr>
          <w:rStyle w:val="VerbatimChar"/>
          <w:b/>
          <w:bCs/>
        </w:rPr>
        <w:t>decision_adversarial.json</w:t>
      </w:r>
      <w:r>
        <w:rPr>
          <w:b/>
          <w:bCs/>
        </w:rPr>
        <w:t>:</w:t>
      </w:r>
      <w:r>
        <w:t xml:space="preserve"> sin ganador al llegar al límite de 50 jugadas.</w:t>
      </w:r>
    </w:p>
    <w:p w14:paraId="56FAADB9" w14:textId="77777777" w:rsidR="00973F59" w:rsidRDefault="00921817">
      <w:pPr>
        <w:pStyle w:val="Ttulo2"/>
      </w:pPr>
      <w:bookmarkStart w:id="92" w:name="X4839b1143085a05863a2c719a5bbcbfc4cc6515"/>
      <w:bookmarkStart w:id="93" w:name="_Toc243184720"/>
      <w:bookmarkEnd w:id="90"/>
      <w:r>
        <w:t>12.6. Prueba de adaptación: pantano de costo 7 a 15</w:t>
      </w:r>
      <w:bookmarkEnd w:id="93"/>
    </w:p>
    <w:p w14:paraId="69E77DA7" w14:textId="77777777" w:rsidR="00973F59" w:rsidRDefault="00921817">
      <w:pPr>
        <w:pStyle w:val="FirstParagraph"/>
      </w:pPr>
      <w:r>
        <w:t>El enunciado propone cambiar el costo del pantano de 7 a 15 y anticipar el efecto. Se cambió solo ese costo en el JSON.</w:t>
      </w:r>
    </w:p>
    <w:p w14:paraId="70CC5BA3" w14:textId="77777777" w:rsidR="00973F59" w:rsidRDefault="00921817">
      <w:pPr>
        <w:pStyle w:val="Textoindependiente"/>
      </w:pPr>
      <w:r>
        <w:rPr>
          <w:b/>
          <w:bCs/>
        </w:rPr>
        <w:t>Predicción:</w:t>
      </w:r>
    </w:p>
    <w:p w14:paraId="6AE47299" w14:textId="77777777" w:rsidR="00973F59" w:rsidRDefault="00921817">
      <w:pPr>
        <w:pStyle w:val="Compact"/>
        <w:numPr>
          <w:ilvl w:val="0"/>
          <w:numId w:val="25"/>
        </w:numPr>
      </w:pPr>
      <w:r>
        <w:t>BFS no usa el costo. Conserva su camino, y su costo sube 8 por cada celda de pantano que cruza.</w:t>
      </w:r>
    </w:p>
    <w:p w14:paraId="590D577C" w14:textId="77777777" w:rsidR="00973F59" w:rsidRDefault="00921817">
      <w:pPr>
        <w:pStyle w:val="Compact"/>
        <w:numPr>
          <w:ilvl w:val="0"/>
          <w:numId w:val="25"/>
        </w:numPr>
      </w:pPr>
      <w:r>
        <w:t>UCS y A* ya evitaban el pantano. Conservan el costo óptimo y expanden lo mismo o menos, porque los estados de pantano quedan más atrás en la cola de prioridad.</w:t>
      </w:r>
    </w:p>
    <w:p w14:paraId="6FE20C48" w14:textId="77777777" w:rsidR="00973F59" w:rsidRDefault="00921817">
      <w:pPr>
        <w:pStyle w:val="FirstParagraph"/>
      </w:pPr>
      <w:r>
        <w:rPr>
          <w:b/>
          <w:bCs/>
        </w:rPr>
        <w:t>Observado</w:t>
      </w:r>
      <w:r>
        <w:t xml:space="preserve"> (movimientos / costo / expandidos):</w:t>
      </w:r>
    </w:p>
    <w:tbl>
      <w:tblPr>
        <w:tblStyle w:val="Table"/>
        <w:tblW w:w="5000" w:type="pct"/>
        <w:tblBorders>
          <w:top w:val="single" w:sz="4" w:space="0" w:color="E2E8F0"/>
          <w:left w:val="nil"/>
          <w:bottom w:val="single" w:sz="4" w:space="0" w:color="E2E8F0"/>
          <w:right w:val="nil"/>
          <w:insideH w:val="single" w:sz="4" w:space="0" w:color="E2E8F0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20" w:firstRow="1" w:lastRow="0" w:firstColumn="0" w:lastColumn="0" w:noHBand="0" w:noVBand="0"/>
      </w:tblPr>
      <w:tblGrid>
        <w:gridCol w:w="2691"/>
        <w:gridCol w:w="2305"/>
        <w:gridCol w:w="2305"/>
        <w:gridCol w:w="2305"/>
      </w:tblGrid>
      <w:tr w:rsidR="00973F59" w14:paraId="5F8CCD91" w14:textId="77777777" w:rsidTr="00973F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217" w:type="dxa"/>
            <w:tcBorders>
              <w:bottom w:val="single" w:sz="8" w:space="0" w:color="CBD5E1"/>
            </w:tcBorders>
            <w:shd w:val="clear" w:color="auto" w:fill="F8FAFC"/>
          </w:tcPr>
          <w:p w14:paraId="4DFE16FF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Escenario</w:t>
            </w:r>
          </w:p>
        </w:tc>
        <w:tc>
          <w:tcPr>
            <w:tcW w:w="1900" w:type="dxa"/>
            <w:tcBorders>
              <w:bottom w:val="single" w:sz="8" w:space="0" w:color="CBD5E1"/>
            </w:tcBorders>
            <w:shd w:val="clear" w:color="auto" w:fill="F8FAFC"/>
          </w:tcPr>
          <w:p w14:paraId="27C523C2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BFS con 7 → con 15</w:t>
            </w:r>
          </w:p>
        </w:tc>
        <w:tc>
          <w:tcPr>
            <w:tcW w:w="1900" w:type="dxa"/>
            <w:tcBorders>
              <w:bottom w:val="single" w:sz="8" w:space="0" w:color="CBD5E1"/>
            </w:tcBorders>
            <w:shd w:val="clear" w:color="auto" w:fill="F8FAFC"/>
          </w:tcPr>
          <w:p w14:paraId="50F98B43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UCS con 7 → con 15</w:t>
            </w:r>
          </w:p>
        </w:tc>
        <w:tc>
          <w:tcPr>
            <w:tcW w:w="1900" w:type="dxa"/>
            <w:tcBorders>
              <w:bottom w:val="single" w:sz="8" w:space="0" w:color="CBD5E1"/>
            </w:tcBorders>
            <w:shd w:val="clear" w:color="auto" w:fill="F8FAFC"/>
          </w:tcPr>
          <w:p w14:paraId="1060759D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A* con 7 → con 15</w:t>
            </w:r>
          </w:p>
        </w:tc>
      </w:tr>
      <w:tr w:rsidR="00973F59" w14:paraId="0AA8BDBD" w14:textId="77777777" w:rsidTr="00973F59">
        <w:trPr>
          <w:cantSplit/>
        </w:trPr>
        <w:tc>
          <w:tcPr>
            <w:tcW w:w="2217" w:type="dxa"/>
          </w:tcPr>
          <w:p w14:paraId="37B72318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ruta_corta_vs_economica.json</w:t>
            </w:r>
          </w:p>
        </w:tc>
        <w:tc>
          <w:tcPr>
            <w:tcW w:w="1900" w:type="dxa"/>
          </w:tcPr>
          <w:p w14:paraId="07CA2D62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 xml:space="preserve">8 / 50 → 8 / </w:t>
            </w:r>
            <w:r>
              <w:rPr>
                <w:b/>
                <w:bCs/>
                <w:sz w:val="17"/>
              </w:rPr>
              <w:t>106</w:t>
            </w:r>
            <w:r>
              <w:rPr>
                <w:sz w:val="17"/>
              </w:rPr>
              <w:t xml:space="preserve"> (7 celdas × 8)</w:t>
            </w:r>
          </w:p>
        </w:tc>
        <w:tc>
          <w:tcPr>
            <w:tcW w:w="1900" w:type="dxa"/>
          </w:tcPr>
          <w:p w14:paraId="723BBE06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12 / 12 / 19 → 12 / 12 / 18</w:t>
            </w:r>
          </w:p>
        </w:tc>
        <w:tc>
          <w:tcPr>
            <w:tcW w:w="1900" w:type="dxa"/>
          </w:tcPr>
          <w:p w14:paraId="78F5D992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12 / 12 / 13 → 12 / 12 / 13</w:t>
            </w:r>
          </w:p>
        </w:tc>
      </w:tr>
      <w:tr w:rsidR="00973F59" w14:paraId="0C192E6B" w14:textId="77777777" w:rsidTr="00973F59">
        <w:trPr>
          <w:cantSplit/>
        </w:trPr>
        <w:tc>
          <w:tcPr>
            <w:tcW w:w="2217" w:type="dxa"/>
          </w:tcPr>
          <w:p w14:paraId="0683AD57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campo_20x20.json</w:t>
            </w:r>
          </w:p>
        </w:tc>
        <w:tc>
          <w:tcPr>
            <w:tcW w:w="1900" w:type="dxa"/>
          </w:tcPr>
          <w:p w14:paraId="049DA67F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 xml:space="preserve">16 / 45 → 16 / </w:t>
            </w:r>
            <w:r>
              <w:rPr>
                <w:b/>
                <w:bCs/>
                <w:sz w:val="17"/>
              </w:rPr>
              <w:t>69</w:t>
            </w:r>
            <w:r>
              <w:rPr>
                <w:sz w:val="17"/>
              </w:rPr>
              <w:t xml:space="preserve"> (3 celdas × 8)</w:t>
            </w:r>
          </w:p>
        </w:tc>
        <w:tc>
          <w:tcPr>
            <w:tcW w:w="1900" w:type="dxa"/>
          </w:tcPr>
          <w:p w14:paraId="2F08F8FB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34 / 34 / 333 → 34 / 34 / 320</w:t>
            </w:r>
          </w:p>
        </w:tc>
        <w:tc>
          <w:tcPr>
            <w:tcW w:w="1900" w:type="dxa"/>
          </w:tcPr>
          <w:p w14:paraId="06447A6C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34 / 34 / 199 → 34 / 34 / 185</w:t>
            </w:r>
          </w:p>
        </w:tc>
      </w:tr>
      <w:tr w:rsidR="00973F59" w14:paraId="5B8D755B" w14:textId="77777777" w:rsidTr="00973F59">
        <w:trPr>
          <w:cantSplit/>
        </w:trPr>
        <w:tc>
          <w:tcPr>
            <w:tcW w:w="2217" w:type="dxa"/>
          </w:tcPr>
          <w:p w14:paraId="3D1686A7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ejemplo_enunciado.json</w:t>
            </w:r>
          </w:p>
        </w:tc>
        <w:tc>
          <w:tcPr>
            <w:tcW w:w="1900" w:type="dxa"/>
          </w:tcPr>
          <w:p w14:paraId="24388EF5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 xml:space="preserve">4 / 14 → 4 / </w:t>
            </w:r>
            <w:r>
              <w:rPr>
                <w:b/>
                <w:bCs/>
                <w:sz w:val="17"/>
              </w:rPr>
              <w:t>22</w:t>
            </w:r>
            <w:r>
              <w:rPr>
                <w:sz w:val="17"/>
              </w:rPr>
              <w:t xml:space="preserve"> (1 celda × 8)</w:t>
            </w:r>
          </w:p>
        </w:tc>
        <w:tc>
          <w:tcPr>
            <w:tcW w:w="1900" w:type="dxa"/>
          </w:tcPr>
          <w:p w14:paraId="28D12220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6 / 7 / 11 → 6 / 7 / 11</w:t>
            </w:r>
          </w:p>
        </w:tc>
        <w:tc>
          <w:tcPr>
            <w:tcW w:w="1900" w:type="dxa"/>
          </w:tcPr>
          <w:p w14:paraId="7A16E649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6 / 7 / 8 → 6 / 7 / 8</w:t>
            </w:r>
          </w:p>
        </w:tc>
      </w:tr>
    </w:tbl>
    <w:p w14:paraId="5CDC0131" w14:textId="77777777" w:rsidR="00973F59" w:rsidRDefault="00921817">
      <w:pPr>
        <w:pStyle w:val="Textoindependiente"/>
      </w:pPr>
      <w:r>
        <w:t>La predicción se cumple en los tres escenarios sin cambiar una línea de código.</w:t>
      </w:r>
    </w:p>
    <w:p w14:paraId="7F26AC88" w14:textId="77777777" w:rsidR="00973F59" w:rsidRDefault="00973F59">
      <w:pPr>
        <w:pBdr>
          <w:bottom w:val="single" w:sz="4" w:space="0" w:color="E2E8F0"/>
        </w:pBdr>
        <w:spacing w:before="360" w:after="0"/>
        <w:rPr>
          <w:sz w:val="4"/>
        </w:rPr>
      </w:pPr>
    </w:p>
    <w:p w14:paraId="09B5E7A7" w14:textId="77777777" w:rsidR="00973F59" w:rsidRDefault="00921817">
      <w:pPr>
        <w:pStyle w:val="Ttulo1"/>
      </w:pPr>
      <w:bookmarkStart w:id="94" w:name="análisis-de-complejidad"/>
      <w:bookmarkStart w:id="95" w:name="_Toc243184721"/>
      <w:bookmarkEnd w:id="80"/>
      <w:bookmarkEnd w:id="92"/>
      <w:r>
        <w:t>13. Análisis de complejidad</w:t>
      </w:r>
      <w:bookmarkEnd w:id="95"/>
    </w:p>
    <w:p w14:paraId="2284AA17" w14:textId="77777777" w:rsidR="00973F59" w:rsidRDefault="00921817">
      <w:pPr>
        <w:pStyle w:val="FirstParagraph"/>
      </w:pPr>
      <w:r>
        <w:t>Notación:</w:t>
      </w:r>
    </w:p>
    <w:p w14:paraId="567E0594" w14:textId="77777777" w:rsidR="00973F59" w:rsidRDefault="00921817">
      <w:pPr>
        <w:pStyle w:val="Compact"/>
        <w:numPr>
          <w:ilvl w:val="0"/>
          <w:numId w:val="26"/>
        </w:numPr>
      </w:pPr>
      <w:r>
        <w:rPr>
          <w:rStyle w:val="VerbatimChar"/>
        </w:rPr>
        <w:t>V</w:t>
      </w:r>
      <w:r>
        <w:t xml:space="preserve">: estados alcanzables. </w:t>
      </w:r>
      <w:r>
        <w:rPr>
          <w:rStyle w:val="VerbatimChar"/>
        </w:rPr>
        <w:t>E</w:t>
      </w:r>
      <w:r>
        <w:t xml:space="preserve">: transiciones examinadas. </w:t>
      </w:r>
      <w:r>
        <w:rPr>
          <w:rStyle w:val="VerbatimChar"/>
        </w:rPr>
        <w:t>U</w:t>
      </w:r>
      <w:r>
        <w:t>: unidades por estado.</w:t>
      </w:r>
    </w:p>
    <w:p w14:paraId="3BA8D4B5" w14:textId="77777777" w:rsidR="00973F59" w:rsidRDefault="00921817">
      <w:pPr>
        <w:pStyle w:val="Compact"/>
        <w:numPr>
          <w:ilvl w:val="0"/>
          <w:numId w:val="26"/>
        </w:numPr>
      </w:pPr>
      <w:r>
        <w:rPr>
          <w:rStyle w:val="VerbatimChar"/>
        </w:rPr>
        <w:t>d</w:t>
      </w:r>
      <w:r>
        <w:t xml:space="preserve">: profundidad de la solución o del árbol. </w:t>
      </w:r>
      <w:r>
        <w:rPr>
          <w:rStyle w:val="VerbatimChar"/>
        </w:rPr>
        <w:t>b</w:t>
      </w:r>
      <w:r>
        <w:t xml:space="preserve">: factor de ramificación. </w:t>
      </w:r>
      <w:r>
        <w:rPr>
          <w:rStyle w:val="VerbatimChar"/>
        </w:rPr>
        <w:t>k</w:t>
      </w:r>
      <w:r>
        <w:t>: ancho del haz.</w:t>
      </w:r>
    </w:p>
    <w:p w14:paraId="56F50AB4" w14:textId="77777777" w:rsidR="00973F59" w:rsidRDefault="00921817">
      <w:pPr>
        <w:pStyle w:val="Compact"/>
        <w:numPr>
          <w:ilvl w:val="0"/>
          <w:numId w:val="26"/>
        </w:numPr>
      </w:pPr>
      <w:r>
        <w:rPr>
          <w:rStyle w:val="VerbatimChar"/>
        </w:rPr>
        <w:t>F × C</w:t>
      </w:r>
      <w:r>
        <w:t xml:space="preserve">: celdas del mapa. </w:t>
      </w:r>
      <w:r>
        <w:rPr>
          <w:rStyle w:val="VerbatimChar"/>
        </w:rPr>
        <w:t>R</w:t>
      </w:r>
      <w:r>
        <w:t xml:space="preserve">: celdas alcanzables desde el objetivo. </w:t>
      </w:r>
      <w:r>
        <w:rPr>
          <w:rStyle w:val="VerbatimChar"/>
        </w:rPr>
        <w:t>L</w:t>
      </w:r>
      <w:r>
        <w:t>: longitud del camino.</w:t>
      </w:r>
    </w:p>
    <w:p w14:paraId="11A88B43" w14:textId="77777777" w:rsidR="00973F59" w:rsidRDefault="00921817">
      <w:pPr>
        <w:pStyle w:val="FirstParagraph"/>
      </w:pPr>
      <w:r>
        <w:t xml:space="preserve">El factor </w:t>
      </w:r>
      <w:r>
        <w:rPr>
          <w:rStyle w:val="VerbatimChar"/>
        </w:rPr>
        <w:t>U</w:t>
      </w:r>
      <w:r>
        <w:t xml:space="preserve"> (o </w:t>
      </w:r>
      <w:r>
        <w:rPr>
          <w:rStyle w:val="VerbatimChar"/>
        </w:rPr>
        <w:t>U log U</w:t>
      </w:r>
      <w:r>
        <w:t>) aparece porque cada transición reconstruye y ordena la tupla de unidades, y cada hash recorre las unidades.</w:t>
      </w:r>
    </w:p>
    <w:tbl>
      <w:tblPr>
        <w:tblStyle w:val="Table"/>
        <w:tblW w:w="5000" w:type="pct"/>
        <w:tblBorders>
          <w:top w:val="single" w:sz="4" w:space="0" w:color="E2E8F0"/>
          <w:left w:val="nil"/>
          <w:bottom w:val="single" w:sz="4" w:space="0" w:color="E2E8F0"/>
          <w:right w:val="nil"/>
          <w:insideH w:val="single" w:sz="4" w:space="0" w:color="E2E8F0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20" w:firstRow="1" w:lastRow="0" w:firstColumn="0" w:lastColumn="0" w:noHBand="0" w:noVBand="0"/>
      </w:tblPr>
      <w:tblGrid>
        <w:gridCol w:w="2498"/>
        <w:gridCol w:w="4419"/>
        <w:gridCol w:w="2689"/>
      </w:tblGrid>
      <w:tr w:rsidR="00973F59" w14:paraId="3B9E175A" w14:textId="77777777" w:rsidTr="00973F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059" w:type="dxa"/>
            <w:tcBorders>
              <w:bottom w:val="single" w:sz="8" w:space="0" w:color="CBD5E1"/>
            </w:tcBorders>
            <w:shd w:val="clear" w:color="auto" w:fill="F8FAFC"/>
          </w:tcPr>
          <w:p w14:paraId="09F34416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Método</w:t>
            </w:r>
          </w:p>
        </w:tc>
        <w:tc>
          <w:tcPr>
            <w:tcW w:w="3643" w:type="dxa"/>
            <w:tcBorders>
              <w:bottom w:val="single" w:sz="8" w:space="0" w:color="CBD5E1"/>
            </w:tcBorders>
            <w:shd w:val="clear" w:color="auto" w:fill="F8FAFC"/>
          </w:tcPr>
          <w:p w14:paraId="5487C30D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Tiempo</w:t>
            </w:r>
          </w:p>
        </w:tc>
        <w:tc>
          <w:tcPr>
            <w:tcW w:w="2217" w:type="dxa"/>
            <w:tcBorders>
              <w:bottom w:val="single" w:sz="8" w:space="0" w:color="CBD5E1"/>
            </w:tcBorders>
            <w:shd w:val="clear" w:color="auto" w:fill="F8FAFC"/>
          </w:tcPr>
          <w:p w14:paraId="7752B95D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Espacio</w:t>
            </w:r>
          </w:p>
        </w:tc>
      </w:tr>
      <w:tr w:rsidR="00973F59" w14:paraId="10657F4C" w14:textId="77777777" w:rsidTr="00973F59">
        <w:trPr>
          <w:cantSplit/>
        </w:trPr>
        <w:tc>
          <w:tcPr>
            <w:tcW w:w="2059" w:type="dxa"/>
          </w:tcPr>
          <w:p w14:paraId="3AF2A732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cargar_escenario</w:t>
            </w:r>
            <w:r>
              <w:rPr>
                <w:sz w:val="17"/>
              </w:rPr>
              <w:t xml:space="preserve"> y validación</w:t>
            </w:r>
          </w:p>
        </w:tc>
        <w:tc>
          <w:tcPr>
            <w:tcW w:w="3643" w:type="dxa"/>
          </w:tcPr>
          <w:p w14:paraId="0A04F84B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O(F·C + T + U), con T tipos de terreno</w:t>
            </w:r>
          </w:p>
        </w:tc>
        <w:tc>
          <w:tcPr>
            <w:tcW w:w="2217" w:type="dxa"/>
          </w:tcPr>
          <w:p w14:paraId="7BB60187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O(F·C + U)</w:t>
            </w:r>
          </w:p>
        </w:tc>
      </w:tr>
      <w:tr w:rsidR="00973F59" w14:paraId="5A476DA9" w14:textId="77777777" w:rsidTr="00973F59">
        <w:trPr>
          <w:cantSplit/>
        </w:trPr>
        <w:tc>
          <w:tcPr>
            <w:tcW w:w="2059" w:type="dxa"/>
          </w:tcPr>
          <w:p w14:paraId="20D145C7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acciones_validas</w:t>
            </w:r>
          </w:p>
        </w:tc>
        <w:tc>
          <w:tcPr>
            <w:tcW w:w="3643" w:type="dxa"/>
          </w:tcPr>
          <w:p w14:paraId="176E9B7E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O(U²): cada unidad puede localizar al portador</w:t>
            </w:r>
          </w:p>
        </w:tc>
        <w:tc>
          <w:tcPr>
            <w:tcW w:w="2217" w:type="dxa"/>
          </w:tcPr>
          <w:p w14:paraId="094FED18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O(U)</w:t>
            </w:r>
          </w:p>
        </w:tc>
      </w:tr>
      <w:tr w:rsidR="00973F59" w14:paraId="6A9426B7" w14:textId="77777777" w:rsidTr="00973F59">
        <w:trPr>
          <w:cantSplit/>
        </w:trPr>
        <w:tc>
          <w:tcPr>
            <w:tcW w:w="2059" w:type="dxa"/>
          </w:tcPr>
          <w:p w14:paraId="0146D23A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aplicar_accion</w:t>
            </w:r>
          </w:p>
        </w:tc>
        <w:tc>
          <w:tcPr>
            <w:tcW w:w="3643" w:type="dxa"/>
          </w:tcPr>
          <w:p w14:paraId="14FBA8C8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O(U)</w:t>
            </w:r>
          </w:p>
        </w:tc>
        <w:tc>
          <w:tcPr>
            <w:tcW w:w="2217" w:type="dxa"/>
          </w:tcPr>
          <w:p w14:paraId="1586AC7E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O(U)</w:t>
            </w:r>
          </w:p>
        </w:tc>
      </w:tr>
      <w:tr w:rsidR="00973F59" w14:paraId="204B601D" w14:textId="77777777" w:rsidTr="00973F59">
        <w:trPr>
          <w:cantSplit/>
        </w:trPr>
        <w:tc>
          <w:tcPr>
            <w:tcW w:w="2059" w:type="dxa"/>
          </w:tcPr>
          <w:p w14:paraId="509E20DF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BFS / DFS</w:t>
            </w:r>
          </w:p>
        </w:tc>
        <w:tc>
          <w:tcPr>
            <w:tcW w:w="3643" w:type="dxa"/>
          </w:tcPr>
          <w:p w14:paraId="5D5FD9D6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O(V + E), más O(U) por estado</w:t>
            </w:r>
          </w:p>
        </w:tc>
        <w:tc>
          <w:tcPr>
            <w:tcW w:w="2217" w:type="dxa"/>
          </w:tcPr>
          <w:p w14:paraId="4134C3E1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O(V)</w:t>
            </w:r>
          </w:p>
        </w:tc>
      </w:tr>
      <w:tr w:rsidR="00973F59" w14:paraId="24792AD5" w14:textId="77777777" w:rsidTr="00973F59">
        <w:trPr>
          <w:cantSplit/>
        </w:trPr>
        <w:tc>
          <w:tcPr>
            <w:tcW w:w="2059" w:type="dxa"/>
          </w:tcPr>
          <w:p w14:paraId="06B2F60E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UCS</w:t>
            </w:r>
          </w:p>
        </w:tc>
        <w:tc>
          <w:tcPr>
            <w:tcW w:w="3643" w:type="dxa"/>
          </w:tcPr>
          <w:p w14:paraId="1A962F6F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O(E·U log U + (V + E) log E + d·U)</w:t>
            </w:r>
          </w:p>
        </w:tc>
        <w:tc>
          <w:tcPr>
            <w:tcW w:w="2217" w:type="dxa"/>
          </w:tcPr>
          <w:p w14:paraId="0EA67F95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O((V + E)·U + d)</w:t>
            </w:r>
          </w:p>
        </w:tc>
      </w:tr>
      <w:tr w:rsidR="00973F59" w14:paraId="6426FA59" w14:textId="77777777" w:rsidTr="00973F59">
        <w:trPr>
          <w:cantSplit/>
        </w:trPr>
        <w:tc>
          <w:tcPr>
            <w:tcW w:w="2059" w:type="dxa"/>
          </w:tcPr>
          <w:p w14:paraId="576CED97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A*</w:t>
            </w:r>
          </w:p>
        </w:tc>
        <w:tc>
          <w:tcPr>
            <w:tcW w:w="3643" w:type="dxa"/>
          </w:tcPr>
          <w:p w14:paraId="08E3AD40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 xml:space="preserve">Como UCS, más el costo de cada evaluación de </w:t>
            </w:r>
            <w:r>
              <w:rPr>
                <w:rStyle w:val="VerbatimChar"/>
              </w:rPr>
              <w:t>h</w:t>
            </w:r>
          </w:p>
        </w:tc>
        <w:tc>
          <w:tcPr>
            <w:tcW w:w="2217" w:type="dxa"/>
          </w:tcPr>
          <w:p w14:paraId="217A193D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Como UCS, más la tabla de la heurística</w:t>
            </w:r>
          </w:p>
        </w:tc>
      </w:tr>
      <w:tr w:rsidR="00973F59" w14:paraId="782B094C" w14:textId="77777777" w:rsidTr="00973F59">
        <w:trPr>
          <w:cantSplit/>
        </w:trPr>
        <w:tc>
          <w:tcPr>
            <w:tcW w:w="2059" w:type="dxa"/>
          </w:tcPr>
          <w:p w14:paraId="465F0338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Manhattan escalada</w:t>
            </w:r>
          </w:p>
        </w:tc>
        <w:tc>
          <w:tcPr>
            <w:tcW w:w="3643" w:type="dxa"/>
          </w:tcPr>
          <w:p w14:paraId="460B61D8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O(U) por consulta</w:t>
            </w:r>
          </w:p>
        </w:tc>
        <w:tc>
          <w:tcPr>
            <w:tcW w:w="2217" w:type="dxa"/>
          </w:tcPr>
          <w:p w14:paraId="3DB587E4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O(1)</w:t>
            </w:r>
          </w:p>
        </w:tc>
      </w:tr>
      <w:tr w:rsidR="00973F59" w14:paraId="1C88CDD5" w14:textId="77777777" w:rsidTr="00973F59">
        <w:trPr>
          <w:cantSplit/>
        </w:trPr>
        <w:tc>
          <w:tcPr>
            <w:tcW w:w="2059" w:type="dxa"/>
          </w:tcPr>
          <w:p w14:paraId="26108FCA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HTO</w:t>
            </w:r>
          </w:p>
        </w:tc>
        <w:tc>
          <w:tcPr>
            <w:tcW w:w="3643" w:type="dxa"/>
          </w:tcPr>
          <w:p w14:paraId="6468F081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Preparación O(R + E); consulta O(U) más la extensión diferida</w:t>
            </w:r>
          </w:p>
        </w:tc>
        <w:tc>
          <w:tcPr>
            <w:tcW w:w="2217" w:type="dxa"/>
          </w:tcPr>
          <w:p w14:paraId="28DF6094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O(R + K), con K la mayor distancia consultada</w:t>
            </w:r>
          </w:p>
        </w:tc>
      </w:tr>
      <w:tr w:rsidR="00973F59" w14:paraId="62075A4E" w14:textId="77777777" w:rsidTr="00973F59">
        <w:trPr>
          <w:cantSplit/>
        </w:trPr>
        <w:tc>
          <w:tcPr>
            <w:tcW w:w="2059" w:type="dxa"/>
          </w:tcPr>
          <w:p w14:paraId="474D2378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Beam Search</w:t>
            </w:r>
          </w:p>
        </w:tc>
        <w:tc>
          <w:tcPr>
            <w:tcW w:w="3643" w:type="dxa"/>
          </w:tcPr>
          <w:p w14:paraId="75568A2F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O(d·k·b·(T + U + log(k·b))), con T el costo de una transición</w:t>
            </w:r>
          </w:p>
        </w:tc>
        <w:tc>
          <w:tcPr>
            <w:tcW w:w="2217" w:type="dxa"/>
          </w:tcPr>
          <w:p w14:paraId="140013E1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O(k·b + V_h + d), con V_h los estados que entraron al haz</w:t>
            </w:r>
          </w:p>
        </w:tc>
      </w:tr>
      <w:tr w:rsidR="00973F59" w14:paraId="709D6A73" w14:textId="77777777" w:rsidTr="00973F59">
        <w:trPr>
          <w:cantSplit/>
        </w:trPr>
        <w:tc>
          <w:tcPr>
            <w:tcW w:w="2059" w:type="dxa"/>
          </w:tcPr>
          <w:p w14:paraId="4F204BAF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Utilidad: preparación</w:t>
            </w:r>
          </w:p>
        </w:tc>
        <w:tc>
          <w:tcPr>
            <w:tcW w:w="3643" w:type="dxa"/>
          </w:tcPr>
          <w:p w14:paraId="25046140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O(F·C log(F·C)) por los Dijkstra inversos</w:t>
            </w:r>
          </w:p>
        </w:tc>
        <w:tc>
          <w:tcPr>
            <w:tcW w:w="2217" w:type="dxa"/>
          </w:tcPr>
          <w:p w14:paraId="3413A493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O(F·C)</w:t>
            </w:r>
          </w:p>
        </w:tc>
      </w:tr>
      <w:tr w:rsidR="00973F59" w14:paraId="23E0A6F7" w14:textId="77777777" w:rsidTr="00973F59">
        <w:trPr>
          <w:cantSplit/>
        </w:trPr>
        <w:tc>
          <w:tcPr>
            <w:tcW w:w="2059" w:type="dxa"/>
          </w:tcPr>
          <w:p w14:paraId="6209AFD1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Utilidad: evaluación</w:t>
            </w:r>
          </w:p>
        </w:tc>
        <w:tc>
          <w:tcPr>
            <w:tcW w:w="3643" w:type="dxa"/>
          </w:tcPr>
          <w:p w14:paraId="28AAD073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O(U²)</w:t>
            </w:r>
          </w:p>
        </w:tc>
        <w:tc>
          <w:tcPr>
            <w:tcW w:w="2217" w:type="dxa"/>
          </w:tcPr>
          <w:p w14:paraId="3C0B985B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O(U)</w:t>
            </w:r>
          </w:p>
        </w:tc>
      </w:tr>
      <w:tr w:rsidR="00973F59" w14:paraId="2276EDB6" w14:textId="77777777" w:rsidTr="00973F59">
        <w:trPr>
          <w:cantSplit/>
        </w:trPr>
        <w:tc>
          <w:tcPr>
            <w:tcW w:w="2059" w:type="dxa"/>
          </w:tcPr>
          <w:p w14:paraId="7C720547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Minimax</w:t>
            </w:r>
          </w:p>
        </w:tc>
        <w:tc>
          <w:tcPr>
            <w:tcW w:w="3643" w:type="dxa"/>
          </w:tcPr>
          <w:p w14:paraId="3D4173CC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O(b^d) nodos, O(U²) por nodo</w:t>
            </w:r>
          </w:p>
        </w:tc>
        <w:tc>
          <w:tcPr>
            <w:tcW w:w="2217" w:type="dxa"/>
          </w:tcPr>
          <w:p w14:paraId="13042E75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O(d·b) por la recursión</w:t>
            </w:r>
          </w:p>
        </w:tc>
      </w:tr>
      <w:tr w:rsidR="00973F59" w14:paraId="69DBE595" w14:textId="77777777" w:rsidTr="00973F59">
        <w:trPr>
          <w:cantSplit/>
        </w:trPr>
        <w:tc>
          <w:tcPr>
            <w:tcW w:w="2059" w:type="dxa"/>
          </w:tcPr>
          <w:p w14:paraId="478A233A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Alfa-beta</w:t>
            </w:r>
          </w:p>
        </w:tc>
        <w:tc>
          <w:tcPr>
            <w:tcW w:w="3643" w:type="dxa"/>
          </w:tcPr>
          <w:p w14:paraId="1976462F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O(b^d) en el peor orden; O(b^(d/2)) en el mejor</w:t>
            </w:r>
          </w:p>
        </w:tc>
        <w:tc>
          <w:tcPr>
            <w:tcW w:w="2217" w:type="dxa"/>
          </w:tcPr>
          <w:p w14:paraId="696F31F1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O(d·b)</w:t>
            </w:r>
          </w:p>
        </w:tc>
      </w:tr>
      <w:tr w:rsidR="00973F59" w14:paraId="0F9890CF" w14:textId="77777777" w:rsidTr="00973F59">
        <w:trPr>
          <w:cantSplit/>
        </w:trPr>
        <w:tc>
          <w:tcPr>
            <w:tcW w:w="2059" w:type="dxa"/>
          </w:tcPr>
          <w:p w14:paraId="340368B6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verificar_busqueda</w:t>
            </w:r>
          </w:p>
        </w:tc>
        <w:tc>
          <w:tcPr>
            <w:tcW w:w="3643" w:type="dxa"/>
          </w:tcPr>
          <w:p w14:paraId="01D4D0F5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O(L·(U + T))</w:t>
            </w:r>
          </w:p>
        </w:tc>
        <w:tc>
          <w:tcPr>
            <w:tcW w:w="2217" w:type="dxa"/>
          </w:tcPr>
          <w:p w14:paraId="5C60FB61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O(L)</w:t>
            </w:r>
          </w:p>
        </w:tc>
      </w:tr>
      <w:tr w:rsidR="00973F59" w14:paraId="6F025DDF" w14:textId="77777777" w:rsidTr="00973F59">
        <w:trPr>
          <w:cantSplit/>
        </w:trPr>
        <w:tc>
          <w:tcPr>
            <w:tcW w:w="2059" w:type="dxa"/>
          </w:tcPr>
          <w:p w14:paraId="6AF81423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verificar_decision</w:t>
            </w:r>
          </w:p>
        </w:tc>
        <w:tc>
          <w:tcPr>
            <w:tcW w:w="3643" w:type="dxa"/>
          </w:tcPr>
          <w:p w14:paraId="4A2972BB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La de Minimax completo, porque regenera el árbol</w:t>
            </w:r>
          </w:p>
        </w:tc>
        <w:tc>
          <w:tcPr>
            <w:tcW w:w="2217" w:type="dxa"/>
          </w:tcPr>
          <w:p w14:paraId="33235F0E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O(d·b)</w:t>
            </w:r>
          </w:p>
        </w:tc>
      </w:tr>
    </w:tbl>
    <w:p w14:paraId="48D82048" w14:textId="77777777" w:rsidR="00973F59" w:rsidRDefault="00921817">
      <w:pPr>
        <w:pStyle w:val="Textoindependiente"/>
      </w:pPr>
      <w:r>
        <w:t>En la práctica:</w:t>
      </w:r>
    </w:p>
    <w:p w14:paraId="265B5621" w14:textId="77777777" w:rsidR="00973F59" w:rsidRDefault="00921817">
      <w:pPr>
        <w:pStyle w:val="Compact"/>
        <w:numPr>
          <w:ilvl w:val="0"/>
          <w:numId w:val="27"/>
        </w:numPr>
      </w:pPr>
      <w:r>
        <w:rPr>
          <w:b/>
          <w:bCs/>
        </w:rPr>
        <w:t>Navegación:</w:t>
      </w:r>
      <w:r>
        <w:t xml:space="preserve"> el espacio de estados es pequeño, casi una celda por estado. Solo se duplica cuando la unidad recoge el recurso. Las búsquedas tardan milisegundos.</w:t>
      </w:r>
    </w:p>
    <w:p w14:paraId="19040004" w14:textId="77777777" w:rsidR="00973F59" w:rsidRDefault="00921817">
      <w:pPr>
        <w:pStyle w:val="Compact"/>
        <w:numPr>
          <w:ilvl w:val="0"/>
          <w:numId w:val="27"/>
        </w:numPr>
      </w:pPr>
      <w:r>
        <w:rPr>
          <w:b/>
          <w:bCs/>
        </w:rPr>
        <w:t>Decisión adversarial:</w:t>
      </w:r>
      <w:r>
        <w:t xml:space="preserve"> la raíz tiene 8 acciones en </w:t>
      </w:r>
      <w:r>
        <w:rPr>
          <w:rStyle w:val="VerbatimChar"/>
        </w:rPr>
        <w:t>recurso_en_transporte.json</w:t>
      </w:r>
      <w:r>
        <w:t xml:space="preserve"> y 11 en </w:t>
      </w:r>
      <w:r>
        <w:rPr>
          <w:rStyle w:val="VerbatimChar"/>
        </w:rPr>
        <w:t>campo_20x20.json</w:t>
      </w:r>
      <w:r>
        <w:t xml:space="preserve">. Con profundidad 4, Minimax ya tarda alrededor de un segundo en el 20 × 20, y cada nivel adicional multiplica el trabajo por unas 9 veces. Alfa-beta con el orden </w:t>
      </w:r>
      <w:r>
        <w:rPr>
          <w:rStyle w:val="VerbatimChar"/>
        </w:rPr>
        <w:t>tactico</w:t>
      </w:r>
      <w:r>
        <w:t xml:space="preserve"> llega más lejos en el mismo tiempo.</w:t>
      </w:r>
    </w:p>
    <w:p w14:paraId="49814CA1" w14:textId="77777777" w:rsidR="00973F59" w:rsidRDefault="00921817">
      <w:pPr>
        <w:pStyle w:val="FirstParagraph"/>
      </w:pPr>
      <w:r>
        <w:t>La complejidad de cada método está documentada en su docstring.</w:t>
      </w:r>
    </w:p>
    <w:p w14:paraId="006598A7" w14:textId="77777777" w:rsidR="00973F59" w:rsidRDefault="00973F59">
      <w:pPr>
        <w:pBdr>
          <w:bottom w:val="single" w:sz="4" w:space="0" w:color="E2E8F0"/>
        </w:pBdr>
        <w:spacing w:before="360" w:after="0"/>
        <w:rPr>
          <w:sz w:val="4"/>
        </w:rPr>
      </w:pPr>
    </w:p>
    <w:p w14:paraId="549E022D" w14:textId="77777777" w:rsidR="00973F59" w:rsidRDefault="00921817">
      <w:pPr>
        <w:pStyle w:val="Ttulo1"/>
      </w:pPr>
      <w:bookmarkStart w:id="96" w:name="pruebas-y-control-de-calidad"/>
      <w:bookmarkStart w:id="97" w:name="_Toc243184722"/>
      <w:bookmarkEnd w:id="94"/>
      <w:r>
        <w:t>14. Pruebas y control de calidad</w:t>
      </w:r>
      <w:bookmarkEnd w:id="97"/>
    </w:p>
    <w:p w14:paraId="4CC66B70" w14:textId="77777777" w:rsidR="00973F59" w:rsidRDefault="00921817">
      <w:pPr>
        <w:pStyle w:val="Ttulo2"/>
      </w:pPr>
      <w:bookmarkStart w:id="98" w:name="pruebas-automatizadas"/>
      <w:bookmarkStart w:id="99" w:name="_Toc243184723"/>
      <w:r>
        <w:t>14.1. Pruebas automatizadas</w:t>
      </w:r>
      <w:bookmarkEnd w:id="99"/>
    </w:p>
    <w:p w14:paraId="73148FE9" w14:textId="77777777" w:rsidR="00973F59" w:rsidRDefault="00921817">
      <w:pPr>
        <w:pStyle w:val="FirstParagraph"/>
      </w:pPr>
      <w:r>
        <w:rPr>
          <w:rStyle w:val="VerbatimChar"/>
        </w:rPr>
        <w:t>python -m pytest</w:t>
      </w:r>
      <w:r>
        <w:t xml:space="preserve"> ejecuta 909 pruebas. Son independientes de Pygame, salvo las de la interfaz, que usan el controlador de video </w:t>
      </w:r>
      <w:r>
        <w:rPr>
          <w:i/>
          <w:iCs/>
        </w:rPr>
        <w:t>dummy</w:t>
      </w:r>
      <w:r>
        <w:t>.</w:t>
      </w:r>
    </w:p>
    <w:tbl>
      <w:tblPr>
        <w:tblStyle w:val="Table"/>
        <w:tblW w:w="5000" w:type="pct"/>
        <w:tblBorders>
          <w:top w:val="single" w:sz="4" w:space="0" w:color="E2E8F0"/>
          <w:left w:val="nil"/>
          <w:bottom w:val="single" w:sz="4" w:space="0" w:color="E2E8F0"/>
          <w:right w:val="nil"/>
          <w:insideH w:val="single" w:sz="4" w:space="0" w:color="E2E8F0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20" w:firstRow="1" w:lastRow="0" w:firstColumn="0" w:lastColumn="0" w:noHBand="0" w:noVBand="0"/>
      </w:tblPr>
      <w:tblGrid>
        <w:gridCol w:w="2113"/>
        <w:gridCol w:w="961"/>
        <w:gridCol w:w="6532"/>
      </w:tblGrid>
      <w:tr w:rsidR="00973F59" w14:paraId="45C09969" w14:textId="77777777" w:rsidTr="00973F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742" w:type="dxa"/>
            <w:tcBorders>
              <w:bottom w:val="single" w:sz="8" w:space="0" w:color="CBD5E1"/>
            </w:tcBorders>
            <w:shd w:val="clear" w:color="auto" w:fill="F8FAFC"/>
          </w:tcPr>
          <w:p w14:paraId="76E1D0E2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Carpeta</w:t>
            </w:r>
          </w:p>
        </w:tc>
        <w:tc>
          <w:tcPr>
            <w:tcW w:w="792" w:type="dxa"/>
            <w:tcBorders>
              <w:bottom w:val="single" w:sz="8" w:space="0" w:color="CBD5E1"/>
            </w:tcBorders>
            <w:shd w:val="clear" w:color="auto" w:fill="F8FAFC"/>
          </w:tcPr>
          <w:p w14:paraId="50175607" w14:textId="77777777" w:rsidR="00973F59" w:rsidRDefault="00921817">
            <w:pPr>
              <w:pStyle w:val="Compact"/>
              <w:spacing w:before="40" w:after="40" w:line="288" w:lineRule="auto"/>
              <w:jc w:val="right"/>
            </w:pPr>
            <w:r>
              <w:rPr>
                <w:rFonts w:ascii="Segoe UI Semibold" w:hAnsi="Segoe UI Semibold"/>
                <w:color w:val="1E293B"/>
                <w:sz w:val="17"/>
              </w:rPr>
              <w:t>Pruebas</w:t>
            </w:r>
          </w:p>
        </w:tc>
        <w:tc>
          <w:tcPr>
            <w:tcW w:w="5385" w:type="dxa"/>
            <w:tcBorders>
              <w:bottom w:val="single" w:sz="8" w:space="0" w:color="CBD5E1"/>
            </w:tcBorders>
            <w:shd w:val="clear" w:color="auto" w:fill="F8FAFC"/>
          </w:tcPr>
          <w:p w14:paraId="2A4C21FC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Qué cubren</w:t>
            </w:r>
          </w:p>
        </w:tc>
      </w:tr>
      <w:tr w:rsidR="00973F59" w14:paraId="00653EBB" w14:textId="77777777" w:rsidTr="00973F59">
        <w:trPr>
          <w:cantSplit/>
        </w:trPr>
        <w:tc>
          <w:tcPr>
            <w:tcW w:w="1742" w:type="dxa"/>
          </w:tcPr>
          <w:p w14:paraId="08CA3B52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tests/algoritmos/</w:t>
            </w:r>
          </w:p>
        </w:tc>
        <w:tc>
          <w:tcPr>
            <w:tcW w:w="792" w:type="dxa"/>
          </w:tcPr>
          <w:p w14:paraId="51527B06" w14:textId="77777777" w:rsidR="00973F59" w:rsidRDefault="00921817">
            <w:pPr>
              <w:pStyle w:val="Compact"/>
              <w:spacing w:before="40" w:after="40" w:line="288" w:lineRule="auto"/>
              <w:jc w:val="right"/>
            </w:pPr>
            <w:r>
              <w:rPr>
                <w:sz w:val="17"/>
              </w:rPr>
              <w:t>453</w:t>
            </w:r>
          </w:p>
        </w:tc>
        <w:tc>
          <w:tcPr>
            <w:tcW w:w="5385" w:type="dxa"/>
          </w:tcPr>
          <w:p w14:paraId="644684E5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Los siete algoritmos, heurísticas, utilidad, orden de acciones, verificador y los casos mínimos con sus cifras.</w:t>
            </w:r>
          </w:p>
        </w:tc>
      </w:tr>
      <w:tr w:rsidR="00973F59" w14:paraId="3D4AA07C" w14:textId="77777777" w:rsidTr="00973F59">
        <w:trPr>
          <w:cantSplit/>
        </w:trPr>
        <w:tc>
          <w:tcPr>
            <w:tcW w:w="1742" w:type="dxa"/>
          </w:tcPr>
          <w:p w14:paraId="472430E0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tests/escenario/</w:t>
            </w:r>
          </w:p>
        </w:tc>
        <w:tc>
          <w:tcPr>
            <w:tcW w:w="792" w:type="dxa"/>
          </w:tcPr>
          <w:p w14:paraId="5273C9E8" w14:textId="77777777" w:rsidR="00973F59" w:rsidRDefault="00921817">
            <w:pPr>
              <w:pStyle w:val="Compact"/>
              <w:spacing w:before="40" w:after="40" w:line="288" w:lineRule="auto"/>
              <w:jc w:val="right"/>
            </w:pPr>
            <w:r>
              <w:rPr>
                <w:sz w:val="17"/>
              </w:rPr>
              <w:t>174</w:t>
            </w:r>
          </w:p>
        </w:tc>
        <w:tc>
          <w:tcPr>
            <w:tcW w:w="5385" w:type="dxa"/>
          </w:tcPr>
          <w:p w14:paraId="3F15AAEA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Carga, cada regla de validación, atomicidad y propiedades de los escenarios propios.</w:t>
            </w:r>
          </w:p>
        </w:tc>
      </w:tr>
      <w:tr w:rsidR="00973F59" w14:paraId="4FCBEAF9" w14:textId="77777777" w:rsidTr="00973F59">
        <w:trPr>
          <w:cantSplit/>
        </w:trPr>
        <w:tc>
          <w:tcPr>
            <w:tcW w:w="1742" w:type="dxa"/>
          </w:tcPr>
          <w:p w14:paraId="72FB87D7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tests/juego/</w:t>
            </w:r>
          </w:p>
        </w:tc>
        <w:tc>
          <w:tcPr>
            <w:tcW w:w="792" w:type="dxa"/>
          </w:tcPr>
          <w:p w14:paraId="3697384B" w14:textId="77777777" w:rsidR="00973F59" w:rsidRDefault="00921817">
            <w:pPr>
              <w:pStyle w:val="Compact"/>
              <w:spacing w:before="40" w:after="40" w:line="288" w:lineRule="auto"/>
              <w:jc w:val="right"/>
            </w:pPr>
            <w:r>
              <w:rPr>
                <w:sz w:val="17"/>
              </w:rPr>
              <w:t>87</w:t>
            </w:r>
          </w:p>
        </w:tc>
        <w:tc>
          <w:tcPr>
            <w:tcW w:w="5385" w:type="dxa"/>
          </w:tcPr>
          <w:p w14:paraId="62577261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Estado, reglas, turnos, bloqueos, recurso, intercepción, tácticas y espacio de estados.</w:t>
            </w:r>
          </w:p>
        </w:tc>
      </w:tr>
      <w:tr w:rsidR="00973F59" w14:paraId="26697442" w14:textId="77777777" w:rsidTr="00973F59">
        <w:trPr>
          <w:cantSplit/>
        </w:trPr>
        <w:tc>
          <w:tcPr>
            <w:tcW w:w="1742" w:type="dxa"/>
          </w:tcPr>
          <w:p w14:paraId="5D023656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tests/interfaz/</w:t>
            </w:r>
          </w:p>
        </w:tc>
        <w:tc>
          <w:tcPr>
            <w:tcW w:w="792" w:type="dxa"/>
          </w:tcPr>
          <w:p w14:paraId="38EB5FF4" w14:textId="77777777" w:rsidR="00973F59" w:rsidRDefault="00921817">
            <w:pPr>
              <w:pStyle w:val="Compact"/>
              <w:spacing w:before="40" w:after="40" w:line="288" w:lineRule="auto"/>
              <w:jc w:val="right"/>
            </w:pPr>
            <w:r>
              <w:rPr>
                <w:sz w:val="17"/>
              </w:rPr>
              <w:t>85</w:t>
            </w:r>
          </w:p>
        </w:tc>
        <w:tc>
          <w:tcPr>
            <w:tcW w:w="5385" w:type="dxa"/>
          </w:tcPr>
          <w:p w14:paraId="38CCDDE5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Render, controles, caminos y capa de exploración.</w:t>
            </w:r>
          </w:p>
        </w:tc>
      </w:tr>
      <w:tr w:rsidR="00973F59" w14:paraId="42FDC756" w14:textId="77777777" w:rsidTr="00973F59">
        <w:trPr>
          <w:cantSplit/>
        </w:trPr>
        <w:tc>
          <w:tcPr>
            <w:tcW w:w="1742" w:type="dxa"/>
          </w:tcPr>
          <w:p w14:paraId="369DC831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tests/modos/</w:t>
            </w:r>
          </w:p>
        </w:tc>
        <w:tc>
          <w:tcPr>
            <w:tcW w:w="792" w:type="dxa"/>
          </w:tcPr>
          <w:p w14:paraId="5E15CCD3" w14:textId="77777777" w:rsidR="00973F59" w:rsidRDefault="00921817">
            <w:pPr>
              <w:pStyle w:val="Compact"/>
              <w:spacing w:before="40" w:after="40" w:line="288" w:lineRule="auto"/>
              <w:jc w:val="right"/>
            </w:pPr>
            <w:r>
              <w:rPr>
                <w:sz w:val="17"/>
              </w:rPr>
              <w:t>77</w:t>
            </w:r>
          </w:p>
        </w:tc>
        <w:tc>
          <w:tcPr>
            <w:tcW w:w="5385" w:type="dxa"/>
          </w:tcPr>
          <w:p w14:paraId="055FB05E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 xml:space="preserve">Lectura de </w:t>
            </w:r>
            <w:r>
              <w:rPr>
                <w:rStyle w:val="VerbatimChar"/>
              </w:rPr>
              <w:t>prueba</w:t>
            </w:r>
            <w:r>
              <w:rPr>
                <w:sz w:val="17"/>
              </w:rPr>
              <w:t>, precedencia consola–JSON, partidas y registro reproducible.</w:t>
            </w:r>
          </w:p>
        </w:tc>
      </w:tr>
      <w:tr w:rsidR="00973F59" w14:paraId="28222EDA" w14:textId="77777777" w:rsidTr="00973F59">
        <w:trPr>
          <w:cantSplit/>
        </w:trPr>
        <w:tc>
          <w:tcPr>
            <w:tcW w:w="1742" w:type="dxa"/>
          </w:tcPr>
          <w:p w14:paraId="1CD50922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 xml:space="preserve">Raíz y </w:t>
            </w:r>
            <w:r>
              <w:rPr>
                <w:rStyle w:val="VerbatimChar"/>
              </w:rPr>
              <w:t>tests/servidor/</w:t>
            </w:r>
          </w:p>
        </w:tc>
        <w:tc>
          <w:tcPr>
            <w:tcW w:w="792" w:type="dxa"/>
          </w:tcPr>
          <w:p w14:paraId="33CC1D7E" w14:textId="77777777" w:rsidR="00973F59" w:rsidRDefault="00921817">
            <w:pPr>
              <w:pStyle w:val="Compact"/>
              <w:spacing w:before="40" w:after="40" w:line="288" w:lineRule="auto"/>
              <w:jc w:val="right"/>
            </w:pPr>
            <w:r>
              <w:rPr>
                <w:sz w:val="17"/>
              </w:rPr>
              <w:t>33</w:t>
            </w:r>
          </w:p>
        </w:tc>
        <w:tc>
          <w:tcPr>
            <w:tcW w:w="5385" w:type="dxa"/>
          </w:tcPr>
          <w:p w14:paraId="389430D5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Despachador, convención de documentación de métodos y servidor ASGI.</w:t>
            </w:r>
          </w:p>
        </w:tc>
      </w:tr>
    </w:tbl>
    <w:p w14:paraId="426C2202" w14:textId="77777777" w:rsidR="00973F59" w:rsidRDefault="00921817">
      <w:pPr>
        <w:pStyle w:val="Textoindependiente"/>
      </w:pPr>
      <w:r>
        <w:t>Tipos de prueba usados:</w:t>
      </w:r>
    </w:p>
    <w:p w14:paraId="49618523" w14:textId="77777777" w:rsidR="00973F59" w:rsidRDefault="00921817">
      <w:pPr>
        <w:pStyle w:val="Compact"/>
        <w:numPr>
          <w:ilvl w:val="0"/>
          <w:numId w:val="28"/>
        </w:numPr>
      </w:pPr>
      <w:r>
        <w:rPr>
          <w:b/>
          <w:bCs/>
        </w:rPr>
        <w:t>Casos calculados a mano:</w:t>
      </w:r>
      <w:r>
        <w:t xml:space="preserve"> árboles de Minimax y alfa-beta, y trazas de BFS y DFS en el 4 × 4.</w:t>
      </w:r>
    </w:p>
    <w:p w14:paraId="3D3D6476" w14:textId="77777777" w:rsidR="00973F59" w:rsidRDefault="00921817">
      <w:pPr>
        <w:pStyle w:val="Compact"/>
        <w:numPr>
          <w:ilvl w:val="0"/>
          <w:numId w:val="28"/>
        </w:numPr>
      </w:pPr>
      <w:r>
        <w:rPr>
          <w:b/>
          <w:bCs/>
        </w:rPr>
        <w:t>Oráculos independientes:</w:t>
      </w:r>
      <w:r>
        <w:t xml:space="preserve"> BFS y Dijkstra escritos en las pruebas para validar HTO.</w:t>
      </w:r>
    </w:p>
    <w:p w14:paraId="7743C70D" w14:textId="77777777" w:rsidR="00973F59" w:rsidRDefault="00921817">
      <w:pPr>
        <w:pStyle w:val="Compact"/>
        <w:numPr>
          <w:ilvl w:val="0"/>
          <w:numId w:val="28"/>
        </w:numPr>
      </w:pPr>
      <w:r>
        <w:rPr>
          <w:b/>
          <w:bCs/>
        </w:rPr>
        <w:t>Propiedades exhaustivas:</w:t>
      </w:r>
      <w:r>
        <w:t xml:space="preserve"> las 256 configuraciones de bloqueo de una cuadrícula 3 × 3 para HTO, y todos los estados alcanzables en tres jugadas para la suma cero.</w:t>
      </w:r>
    </w:p>
    <w:p w14:paraId="7E3822CC" w14:textId="77777777" w:rsidR="00973F59" w:rsidRDefault="00921817">
      <w:pPr>
        <w:pStyle w:val="Compact"/>
        <w:numPr>
          <w:ilvl w:val="0"/>
          <w:numId w:val="28"/>
        </w:numPr>
      </w:pPr>
      <w:r>
        <w:rPr>
          <w:b/>
          <w:bCs/>
        </w:rPr>
        <w:t>Regresión:</w:t>
      </w:r>
      <w:r>
        <w:t xml:space="preserve"> las cifras de los casos mínimos.</w:t>
      </w:r>
    </w:p>
    <w:p w14:paraId="4A9BEDA9" w14:textId="77777777" w:rsidR="00973F59" w:rsidRDefault="00921817">
      <w:pPr>
        <w:pStyle w:val="Compact"/>
        <w:numPr>
          <w:ilvl w:val="0"/>
          <w:numId w:val="28"/>
        </w:numPr>
      </w:pPr>
      <w:r>
        <w:rPr>
          <w:b/>
          <w:bCs/>
        </w:rPr>
        <w:t>Mutaciones:</w:t>
      </w:r>
      <w:r>
        <w:t xml:space="preserve"> el verificador debe </w:t>
      </w:r>
      <w:r>
        <w:rPr>
          <w:b/>
          <w:bCs/>
        </w:rPr>
        <w:t>detectar</w:t>
      </w:r>
      <w:r>
        <w:t xml:space="preserve"> respuestas alteradas a propósito, como un movimiento diagonal, un costo falso o una intercepción inventada.</w:t>
      </w:r>
    </w:p>
    <w:p w14:paraId="5AF9487B" w14:textId="77777777" w:rsidR="00973F59" w:rsidRDefault="00921817">
      <w:pPr>
        <w:pStyle w:val="Ttulo2"/>
      </w:pPr>
      <w:bookmarkStart w:id="100" w:name="verificación-en-tiempo-de-ejecución"/>
      <w:bookmarkStart w:id="101" w:name="_Toc243184724"/>
      <w:bookmarkEnd w:id="98"/>
      <w:r>
        <w:t>14.2. Verificación en tiempo de ejecución</w:t>
      </w:r>
      <w:bookmarkEnd w:id="101"/>
    </w:p>
    <w:p w14:paraId="285E7997" w14:textId="77777777" w:rsidR="00973F59" w:rsidRDefault="00921817">
      <w:pPr>
        <w:pStyle w:val="FirstParagraph"/>
      </w:pPr>
      <w:r>
        <w:rPr>
          <w:rStyle w:val="VerbatimChar"/>
        </w:rPr>
        <w:t>--verificar</w:t>
      </w:r>
      <w:r>
        <w:t xml:space="preserve"> aplica el verificador de la sección 10.4 a cualquier ejecución de consola, incluidos los escenarios externos del profesor.</w:t>
      </w:r>
    </w:p>
    <w:p w14:paraId="4B6B66B4" w14:textId="77777777" w:rsidR="00973F59" w:rsidRDefault="00921817">
      <w:pPr>
        <w:pStyle w:val="Ttulo2"/>
      </w:pPr>
      <w:bookmarkStart w:id="102" w:name="documentación-de-métodos"/>
      <w:bookmarkStart w:id="103" w:name="_Toc243184725"/>
      <w:bookmarkEnd w:id="100"/>
      <w:r>
        <w:t>14.3. Documentación de métodos</w:t>
      </w:r>
      <w:bookmarkEnd w:id="103"/>
    </w:p>
    <w:p w14:paraId="724FE0DA" w14:textId="77777777" w:rsidR="00973F59" w:rsidRDefault="00921817">
      <w:pPr>
        <w:pStyle w:val="FirstParagraph"/>
      </w:pPr>
      <w:r>
        <w:t xml:space="preserve">Los métodos con lógica relevante tienen los siete elementos del enunciado, con etiquetas en español: Propósito, Precondiciones, Postcondiciones, Complejidad, Uso de IA, Intervención de IA y Validación del estudiante. La correspondencia con los nombres del enunciado está en </w:t>
      </w:r>
      <w:r>
        <w:rPr>
          <w:rStyle w:val="VerbatimChar"/>
        </w:rPr>
        <w:t>AGENTS.md</w:t>
      </w:r>
      <w:r>
        <w:t>.</w:t>
      </w:r>
    </w:p>
    <w:p w14:paraId="7D7206C0" w14:textId="77777777" w:rsidR="00973F59" w:rsidRDefault="00921817">
      <w:pPr>
        <w:pStyle w:val="Compact"/>
        <w:numPr>
          <w:ilvl w:val="0"/>
          <w:numId w:val="29"/>
        </w:numPr>
      </w:pPr>
      <w:r>
        <w:rPr>
          <w:rStyle w:val="VerbatimChar"/>
        </w:rPr>
        <w:t>tests/test_documentacion_metodos.py</w:t>
      </w:r>
      <w:r>
        <w:t xml:space="preserve"> hace cumplir esa convención en todo el código.</w:t>
      </w:r>
    </w:p>
    <w:p w14:paraId="50D908AF" w14:textId="77777777" w:rsidR="00973F59" w:rsidRDefault="00973F59">
      <w:pPr>
        <w:pBdr>
          <w:bottom w:val="single" w:sz="4" w:space="0" w:color="E2E8F0"/>
        </w:pBdr>
        <w:spacing w:before="360" w:after="0"/>
        <w:rPr>
          <w:sz w:val="4"/>
        </w:rPr>
      </w:pPr>
    </w:p>
    <w:p w14:paraId="312F01C9" w14:textId="77777777" w:rsidR="00973F59" w:rsidRDefault="00921817">
      <w:pPr>
        <w:pStyle w:val="Ttulo1"/>
      </w:pPr>
      <w:bookmarkStart w:id="104" w:name="limitaciones"/>
      <w:bookmarkStart w:id="105" w:name="_Toc243184726"/>
      <w:bookmarkEnd w:id="96"/>
      <w:bookmarkEnd w:id="102"/>
      <w:r>
        <w:t>15. Limitaciones</w:t>
      </w:r>
      <w:bookmarkEnd w:id="105"/>
    </w:p>
    <w:tbl>
      <w:tblPr>
        <w:tblStyle w:val="Table"/>
        <w:tblW w:w="5000" w:type="pct"/>
        <w:tblBorders>
          <w:top w:val="single" w:sz="4" w:space="0" w:color="E2E8F0"/>
          <w:left w:val="nil"/>
          <w:bottom w:val="single" w:sz="4" w:space="0" w:color="E2E8F0"/>
          <w:right w:val="nil"/>
          <w:insideH w:val="single" w:sz="4" w:space="0" w:color="E2E8F0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20" w:firstRow="1" w:lastRow="0" w:firstColumn="0" w:lastColumn="0" w:noHBand="0" w:noVBand="0"/>
      </w:tblPr>
      <w:tblGrid>
        <w:gridCol w:w="3202"/>
        <w:gridCol w:w="3202"/>
        <w:gridCol w:w="3202"/>
      </w:tblGrid>
      <w:tr w:rsidR="00973F59" w14:paraId="74847857" w14:textId="77777777" w:rsidTr="00973F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640" w:type="dxa"/>
            <w:tcBorders>
              <w:bottom w:val="single" w:sz="8" w:space="0" w:color="CBD5E1"/>
            </w:tcBorders>
            <w:shd w:val="clear" w:color="auto" w:fill="F8FAFC"/>
          </w:tcPr>
          <w:p w14:paraId="7364382F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Limitación</w:t>
            </w:r>
          </w:p>
        </w:tc>
        <w:tc>
          <w:tcPr>
            <w:tcW w:w="2640" w:type="dxa"/>
            <w:tcBorders>
              <w:bottom w:val="single" w:sz="8" w:space="0" w:color="CBD5E1"/>
            </w:tcBorders>
            <w:shd w:val="clear" w:color="auto" w:fill="F8FAFC"/>
          </w:tcPr>
          <w:p w14:paraId="66CC5DCE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Consecuencia</w:t>
            </w:r>
          </w:p>
        </w:tc>
        <w:tc>
          <w:tcPr>
            <w:tcW w:w="2640" w:type="dxa"/>
            <w:tcBorders>
              <w:bottom w:val="single" w:sz="8" w:space="0" w:color="CBD5E1"/>
            </w:tcBorders>
            <w:shd w:val="clear" w:color="auto" w:fill="F8FAFC"/>
          </w:tcPr>
          <w:p w14:paraId="4937960E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Posible mejora</w:t>
            </w:r>
          </w:p>
        </w:tc>
      </w:tr>
      <w:tr w:rsidR="00973F59" w14:paraId="547D8E9B" w14:textId="77777777" w:rsidTr="00973F59">
        <w:trPr>
          <w:cantSplit/>
        </w:trPr>
        <w:tc>
          <w:tcPr>
            <w:tcW w:w="2640" w:type="dxa"/>
          </w:tcPr>
          <w:p w14:paraId="190998F8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HTO solo se elige desde la API y el script experimental; la consola y la interfaz usan Manhattan en A*.</w:t>
            </w:r>
          </w:p>
        </w:tc>
        <w:tc>
          <w:tcPr>
            <w:tcW w:w="2640" w:type="dxa"/>
          </w:tcPr>
          <w:p w14:paraId="203E2335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 xml:space="preserve">Comparar heurísticas exige </w:t>
            </w:r>
            <w:r>
              <w:rPr>
                <w:rStyle w:val="VerbatimChar"/>
              </w:rPr>
              <w:t>scripts/comparar_heuristicas_e62.py</w:t>
            </w:r>
            <w:r>
              <w:rPr>
                <w:sz w:val="17"/>
              </w:rPr>
              <w:t xml:space="preserve"> o código Python.</w:t>
            </w:r>
          </w:p>
        </w:tc>
        <w:tc>
          <w:tcPr>
            <w:tcW w:w="2640" w:type="dxa"/>
          </w:tcPr>
          <w:p w14:paraId="0AD97C2D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 xml:space="preserve">Agregar </w:t>
            </w:r>
            <w:r>
              <w:rPr>
                <w:rStyle w:val="VerbatimChar"/>
              </w:rPr>
              <w:t>--heuristica</w:t>
            </w:r>
            <w:r>
              <w:rPr>
                <w:sz w:val="17"/>
              </w:rPr>
              <w:t xml:space="preserve"> a la consola y a la interfaz.</w:t>
            </w:r>
          </w:p>
        </w:tc>
      </w:tr>
      <w:tr w:rsidR="00973F59" w14:paraId="51073F7C" w14:textId="77777777" w:rsidTr="00973F59">
        <w:trPr>
          <w:cantSplit/>
        </w:trPr>
        <w:tc>
          <w:tcPr>
            <w:tcW w:w="2640" w:type="dxa"/>
          </w:tcPr>
          <w:p w14:paraId="6FD4BC5A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La interfaz gráfica muestra búsquedas, no decisiones adversariales ni partidas.</w:t>
            </w:r>
          </w:p>
        </w:tc>
        <w:tc>
          <w:tcPr>
            <w:tcW w:w="2640" w:type="dxa"/>
          </w:tcPr>
          <w:p w14:paraId="4F4AC60D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Minimax, alfa-beta y las partidas se observan por consola o JSON.</w:t>
            </w:r>
          </w:p>
        </w:tc>
        <w:tc>
          <w:tcPr>
            <w:tcW w:w="2640" w:type="dxa"/>
          </w:tcPr>
          <w:p w14:paraId="029CB638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Visualizar el árbol o la secuencia de jugadas.</w:t>
            </w:r>
          </w:p>
        </w:tc>
      </w:tr>
      <w:tr w:rsidR="00973F59" w14:paraId="169C402E" w14:textId="77777777" w:rsidTr="00973F59">
        <w:trPr>
          <w:cantSplit/>
        </w:trPr>
        <w:tc>
          <w:tcPr>
            <w:tcW w:w="2640" w:type="dxa"/>
          </w:tcPr>
          <w:p w14:paraId="1E1B5A48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Ambas heurísticas ignoran la distribución de costos del terreno.</w:t>
            </w:r>
          </w:p>
        </w:tc>
        <w:tc>
          <w:tcPr>
            <w:tcW w:w="2640" w:type="dxa"/>
          </w:tcPr>
          <w:p w14:paraId="1A634BA8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 xml:space="preserve">En mapas con terrenos caros orientan poco: en </w:t>
            </w:r>
            <w:r>
              <w:rPr>
                <w:rStyle w:val="VerbatimChar"/>
              </w:rPr>
              <w:t>campo_20x20.json</w:t>
            </w:r>
            <w:r>
              <w:rPr>
                <w:sz w:val="17"/>
              </w:rPr>
              <w:t>, HTO no mejora a Manhattan.</w:t>
            </w:r>
          </w:p>
        </w:tc>
        <w:tc>
          <w:tcPr>
            <w:tcW w:w="2640" w:type="dxa"/>
          </w:tcPr>
          <w:p w14:paraId="6E5A3B27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Una cota por región o por terreno, sin perder la admisibilidad.</w:t>
            </w:r>
          </w:p>
        </w:tc>
      </w:tr>
      <w:tr w:rsidR="00973F59" w14:paraId="00FD590A" w14:textId="77777777" w:rsidTr="00973F59">
        <w:trPr>
          <w:cantSplit/>
        </w:trPr>
        <w:tc>
          <w:tcPr>
            <w:tcW w:w="2640" w:type="dxa"/>
          </w:tcPr>
          <w:p w14:paraId="0356E5AE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La clasificación táctica usa distancia Manhattan e ignora muros.</w:t>
            </w:r>
          </w:p>
        </w:tc>
        <w:tc>
          <w:tcPr>
            <w:tcW w:w="2640" w:type="dxa"/>
          </w:tcPr>
          <w:p w14:paraId="37B5E3D5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 xml:space="preserve">Una jugada puede rotularse </w:t>
            </w:r>
            <w:r>
              <w:rPr>
                <w:rStyle w:val="VerbatimChar"/>
              </w:rPr>
              <w:t>aproximarse_al_recurso</w:t>
            </w:r>
            <w:r>
              <w:rPr>
                <w:sz w:val="17"/>
              </w:rPr>
              <w:t xml:space="preserve"> aunque un muro impida llegar (caso 7). No afecta la decisión.</w:t>
            </w:r>
          </w:p>
        </w:tc>
        <w:tc>
          <w:tcPr>
            <w:tcW w:w="2640" w:type="dxa"/>
          </w:tcPr>
          <w:p w14:paraId="57F22EE1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Usar las distancias con muros que ya calcula la utilidad.</w:t>
            </w:r>
          </w:p>
        </w:tc>
      </w:tr>
      <w:tr w:rsidR="00973F59" w14:paraId="7D858BAF" w14:textId="77777777" w:rsidTr="00973F59">
        <w:trPr>
          <w:cantSplit/>
        </w:trPr>
        <w:tc>
          <w:tcPr>
            <w:tcW w:w="2640" w:type="dxa"/>
          </w:tcPr>
          <w:p w14:paraId="124D8C4F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Los pesos de la utilidad se fijaron por razonamiento, no por optimización.</w:t>
            </w:r>
          </w:p>
        </w:tc>
        <w:tc>
          <w:tcPr>
            <w:tcW w:w="2640" w:type="dxa"/>
          </w:tcPr>
          <w:p w14:paraId="440C649A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Pueden existir pesos que jueguen mejor.</w:t>
            </w:r>
          </w:p>
        </w:tc>
        <w:tc>
          <w:tcPr>
            <w:tcW w:w="2640" w:type="dxa"/>
          </w:tcPr>
          <w:p w14:paraId="2A7C4C3D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Ajustarlos con partidas automáticas entre configuraciones.</w:t>
            </w:r>
          </w:p>
        </w:tc>
      </w:tr>
      <w:tr w:rsidR="00973F59" w14:paraId="17A2C31D" w14:textId="77777777" w:rsidTr="00973F59">
        <w:trPr>
          <w:cantSplit/>
        </w:trPr>
        <w:tc>
          <w:tcPr>
            <w:tcW w:w="2640" w:type="dxa"/>
          </w:tcPr>
          <w:p w14:paraId="074CBC60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Minimax usa profundidad fija y sufre el efecto horizonte.</w:t>
            </w:r>
          </w:p>
        </w:tc>
        <w:tc>
          <w:tcPr>
            <w:tcW w:w="2640" w:type="dxa"/>
          </w:tcPr>
          <w:p w14:paraId="25E375D6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Las decisiones alternan con la paridad de la profundidad.</w:t>
            </w:r>
          </w:p>
        </w:tc>
        <w:tc>
          <w:tcPr>
            <w:tcW w:w="2640" w:type="dxa"/>
          </w:tcPr>
          <w:p w14:paraId="222C46BF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Profundización iterativa o búsqueda de quietud.</w:t>
            </w:r>
          </w:p>
        </w:tc>
      </w:tr>
      <w:tr w:rsidR="00973F59" w14:paraId="70C5EB31" w14:textId="77777777" w:rsidTr="00973F59">
        <w:trPr>
          <w:cantSplit/>
        </w:trPr>
        <w:tc>
          <w:tcPr>
            <w:tcW w:w="2640" w:type="dxa"/>
          </w:tcPr>
          <w:p w14:paraId="5A23EC13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Una partida puede no terminar.</w:t>
            </w:r>
          </w:p>
        </w:tc>
        <w:tc>
          <w:tcPr>
            <w:tcW w:w="2640" w:type="dxa"/>
          </w:tcPr>
          <w:p w14:paraId="2F248C1D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 xml:space="preserve">Se corta con </w:t>
            </w:r>
            <w:r>
              <w:rPr>
                <w:rStyle w:val="VerbatimChar"/>
              </w:rPr>
              <w:t>max_turnos</w:t>
            </w:r>
            <w:r>
              <w:rPr>
                <w:sz w:val="17"/>
              </w:rPr>
              <w:t>; no hay empate por repetición.</w:t>
            </w:r>
          </w:p>
        </w:tc>
        <w:tc>
          <w:tcPr>
            <w:tcW w:w="2640" w:type="dxa"/>
          </w:tcPr>
          <w:p w14:paraId="28200E00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Detectar estados repetidos como empate.</w:t>
            </w:r>
          </w:p>
        </w:tc>
      </w:tr>
      <w:tr w:rsidR="00973F59" w14:paraId="48DB554B" w14:textId="77777777" w:rsidTr="00973F59">
        <w:trPr>
          <w:cantSplit/>
        </w:trPr>
        <w:tc>
          <w:tcPr>
            <w:tcW w:w="2640" w:type="dxa"/>
          </w:tcPr>
          <w:p w14:paraId="73DCA4CB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Beam Search no es completo ni óptimo.</w:t>
            </w:r>
          </w:p>
        </w:tc>
        <w:tc>
          <w:tcPr>
            <w:tcW w:w="2640" w:type="dxa"/>
          </w:tcPr>
          <w:p w14:paraId="72AAF275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Puede fracasar aunque exista ruta; el verificador solo valida la estructura del fracaso.</w:t>
            </w:r>
          </w:p>
        </w:tc>
        <w:tc>
          <w:tcPr>
            <w:tcW w:w="2640" w:type="dxa"/>
          </w:tcPr>
          <w:p w14:paraId="2324764E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Es una propiedad del algoritmo: se documenta y se mide.</w:t>
            </w:r>
          </w:p>
        </w:tc>
      </w:tr>
      <w:tr w:rsidR="00973F59" w14:paraId="302A7573" w14:textId="77777777" w:rsidTr="00973F59">
        <w:trPr>
          <w:cantSplit/>
        </w:trPr>
        <w:tc>
          <w:tcPr>
            <w:tcW w:w="2640" w:type="dxa"/>
          </w:tcPr>
          <w:p w14:paraId="2163F89D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 xml:space="preserve">Todas las unidades son del tipo </w:t>
            </w:r>
            <w:r>
              <w:rPr>
                <w:rStyle w:val="VerbatimChar"/>
              </w:rPr>
              <w:t>estandar</w:t>
            </w:r>
            <w:r>
              <w:rPr>
                <w:sz w:val="17"/>
              </w:rPr>
              <w:t>.</w:t>
            </w:r>
          </w:p>
        </w:tc>
        <w:tc>
          <w:tcPr>
            <w:tcW w:w="2640" w:type="dxa"/>
          </w:tcPr>
          <w:p w14:paraId="134554C3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 xml:space="preserve">El campo </w:t>
            </w:r>
            <w:r>
              <w:rPr>
                <w:rStyle w:val="VerbatimChar"/>
              </w:rPr>
              <w:t>tipo</w:t>
            </w:r>
            <w:r>
              <w:rPr>
                <w:sz w:val="17"/>
              </w:rPr>
              <w:t xml:space="preserve"> se conserva, pero no cambia el comportamiento.</w:t>
            </w:r>
          </w:p>
        </w:tc>
        <w:tc>
          <w:tcPr>
            <w:tcW w:w="2640" w:type="dxa"/>
          </w:tcPr>
          <w:p w14:paraId="65D17961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Tipos con costos o capacidades distintas, si se justifican.</w:t>
            </w:r>
          </w:p>
        </w:tc>
      </w:tr>
      <w:tr w:rsidR="00973F59" w14:paraId="0F200BAD" w14:textId="77777777" w:rsidTr="00973F59">
        <w:trPr>
          <w:cantSplit/>
        </w:trPr>
        <w:tc>
          <w:tcPr>
            <w:tcW w:w="2640" w:type="dxa"/>
          </w:tcPr>
          <w:p w14:paraId="67E8963D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 xml:space="preserve">La protección del </w:t>
            </w:r>
            <w:r>
              <w:rPr>
                <w:rStyle w:val="VerbatimChar"/>
              </w:rPr>
              <w:t>Escenario</w:t>
            </w:r>
            <w:r>
              <w:rPr>
                <w:sz w:val="17"/>
              </w:rPr>
              <w:t xml:space="preserve"> contra modificaciones es superficial.</w:t>
            </w:r>
          </w:p>
        </w:tc>
        <w:tc>
          <w:tcPr>
            <w:tcW w:w="2640" w:type="dxa"/>
          </w:tcPr>
          <w:p w14:paraId="60D89DB7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Una matriz interna podría modificarse desde código ajeno; ninguna capa lo hace.</w:t>
            </w:r>
          </w:p>
        </w:tc>
        <w:tc>
          <w:tcPr>
            <w:tcW w:w="2640" w:type="dxa"/>
          </w:tcPr>
          <w:p w14:paraId="71276379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Volver inmutables también las estructuras anidadas.</w:t>
            </w:r>
          </w:p>
        </w:tc>
      </w:tr>
      <w:tr w:rsidR="00973F59" w14:paraId="4F7D3A07" w14:textId="77777777" w:rsidTr="00973F59">
        <w:trPr>
          <w:cantSplit/>
        </w:trPr>
        <w:tc>
          <w:tcPr>
            <w:tcW w:w="2640" w:type="dxa"/>
          </w:tcPr>
          <w:p w14:paraId="5B6CA2EB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Los tiempos dependen de la máquina.</w:t>
            </w:r>
          </w:p>
        </w:tc>
        <w:tc>
          <w:tcPr>
            <w:tcW w:w="2640" w:type="dxa"/>
          </w:tcPr>
          <w:p w14:paraId="71B2FE9D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Las comparaciones temporales son descriptivas.</w:t>
            </w:r>
          </w:p>
        </w:tc>
        <w:tc>
          <w:tcPr>
            <w:tcW w:w="2640" w:type="dxa"/>
          </w:tcPr>
          <w:p w14:paraId="7ADEC6CA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Repetir la campaña en el equipo de la sustentación.</w:t>
            </w:r>
          </w:p>
        </w:tc>
      </w:tr>
    </w:tbl>
    <w:p w14:paraId="1228081F" w14:textId="77777777" w:rsidR="00973F59" w:rsidRDefault="00973F59">
      <w:pPr>
        <w:pBdr>
          <w:bottom w:val="single" w:sz="4" w:space="0" w:color="E2E8F0"/>
        </w:pBdr>
        <w:spacing w:before="360" w:after="0"/>
        <w:rPr>
          <w:sz w:val="4"/>
        </w:rPr>
      </w:pPr>
    </w:p>
    <w:p w14:paraId="24CC3E1E" w14:textId="77777777" w:rsidR="00973F59" w:rsidRDefault="00921817">
      <w:pPr>
        <w:pStyle w:val="Ttulo1"/>
      </w:pPr>
      <w:bookmarkStart w:id="106" w:name="reproducibilidad"/>
      <w:bookmarkStart w:id="107" w:name="_Toc243184727"/>
      <w:bookmarkEnd w:id="104"/>
      <w:r>
        <w:t>16. Reproducibilidad</w:t>
      </w:r>
      <w:bookmarkEnd w:id="107"/>
    </w:p>
    <w:p w14:paraId="4A77C8DC" w14:textId="77777777" w:rsidR="00973F59" w:rsidRDefault="00921817">
      <w:pPr>
        <w:pStyle w:val="FirstParagraph"/>
      </w:pPr>
      <w:r>
        <w:t>Para repetir los experimentos desde la raíz del repositorio:</w:t>
      </w:r>
    </w:p>
    <w:p w14:paraId="70617018" w14:textId="43D6CA31" w:rsidR="00973F59" w:rsidRDefault="00921817">
      <w:pPr>
        <w:pStyle w:val="Compact"/>
        <w:numPr>
          <w:ilvl w:val="0"/>
          <w:numId w:val="30"/>
        </w:numPr>
      </w:pPr>
      <w:r>
        <w:t xml:space="preserve">Instala el proyecto y activa el entorno virtual, como indica el </w:t>
      </w:r>
      <w:hyperlink r:id="rId20">
        <w:r>
          <w:rPr>
            <w:rStyle w:val="Hipervnculo"/>
          </w:rPr>
          <w:t>README</w:t>
        </w:r>
      </w:hyperlink>
      <w:r>
        <w:t>.</w:t>
      </w:r>
    </w:p>
    <w:p w14:paraId="65163031" w14:textId="77777777" w:rsidR="00973F59" w:rsidRDefault="00921817">
      <w:pPr>
        <w:pStyle w:val="Compact"/>
        <w:numPr>
          <w:ilvl w:val="0"/>
          <w:numId w:val="30"/>
        </w:numPr>
      </w:pPr>
      <w:r>
        <w:t xml:space="preserve">Ejecuta </w:t>
      </w:r>
      <w:r>
        <w:rPr>
          <w:rStyle w:val="VerbatimChar"/>
        </w:rPr>
        <w:t>python -m pytest</w:t>
      </w:r>
      <w:r>
        <w:t xml:space="preserve"> para comprobar todas las cifras fijadas.</w:t>
      </w:r>
    </w:p>
    <w:p w14:paraId="1F43C229" w14:textId="77777777" w:rsidR="00973F59" w:rsidRDefault="00921817">
      <w:pPr>
        <w:pStyle w:val="Compact"/>
        <w:numPr>
          <w:ilvl w:val="0"/>
          <w:numId w:val="30"/>
        </w:numPr>
      </w:pPr>
      <w:r>
        <w:t>Ejecuta los casos que quieras observar:</w:t>
      </w:r>
    </w:p>
    <w:p w14:paraId="057C6A20" w14:textId="77777777" w:rsidR="00973F59" w:rsidRDefault="00921817">
      <w:pPr>
        <w:pStyle w:val="SourceCode"/>
      </w:pPr>
      <w:r>
        <w:rPr>
          <w:rStyle w:val="VerbatimChar"/>
        </w:rPr>
        <w:t># Interfaz gráfica</w:t>
      </w:r>
      <w:r>
        <w:br/>
      </w:r>
      <w:r>
        <w:rPr>
          <w:rStyle w:val="VerbatimChar"/>
        </w:rPr>
        <w:t>python main.py</w:t>
      </w:r>
      <w:r>
        <w:br/>
      </w:r>
      <w:r>
        <w:br/>
      </w:r>
      <w:r>
        <w:rPr>
          <w:rStyle w:val="VerbatimChar"/>
        </w:rPr>
        <w:t># Casos 1, 2, 5 y 7</w:t>
      </w:r>
      <w:r>
        <w:br/>
      </w:r>
      <w:r>
        <w:rPr>
          <w:rStyle w:val="VerbatimChar"/>
        </w:rPr>
        <w:t>python main.py --consola escenarios/campo_20x20.json --algoritmo bfs_dfs</w:t>
      </w:r>
      <w:r>
        <w:br/>
      </w:r>
      <w:r>
        <w:rPr>
          <w:rStyle w:val="VerbatimChar"/>
        </w:rPr>
        <w:t>python main.py --consola escenarios/ruta_corta_vs_economica.json --algoritmo ambos --verificar</w:t>
      </w:r>
      <w:r>
        <w:br/>
      </w:r>
      <w:r>
        <w:rPr>
          <w:rStyle w:val="VerbatimChar"/>
        </w:rPr>
        <w:t>python main.py --consola escenarios/campo_20x20.json --algoritmo beam --k 1 2 4 8</w:t>
      </w:r>
      <w:r>
        <w:br/>
      </w:r>
      <w:r>
        <w:rPr>
          <w:rStyle w:val="VerbatimChar"/>
        </w:rPr>
        <w:t>python main.py --consola escenarios/decision_adversarial.json --algoritmo minimax --profundidad 2</w:t>
      </w:r>
      <w:r>
        <w:br/>
      </w:r>
      <w:r>
        <w:br/>
      </w:r>
      <w:r>
        <w:rPr>
          <w:rStyle w:val="VerbatimChar"/>
        </w:rPr>
        <w:t># Casos 8 y 9</w:t>
      </w:r>
      <w:r>
        <w:br/>
      </w:r>
      <w:r>
        <w:rPr>
          <w:rStyle w:val="VerbatimChar"/>
        </w:rPr>
        <w:t>python main.py --consola escenarios/recurso_en_transporte.json --algoritmo minimax_alfa_beta \</w:t>
      </w:r>
      <w:r>
        <w:br/>
      </w:r>
      <w:r>
        <w:rPr>
          <w:rStyle w:val="VerbatimChar"/>
        </w:rPr>
        <w:t xml:space="preserve">    --profundidad 4 --orden tactico</w:t>
      </w:r>
      <w:r>
        <w:br/>
      </w:r>
      <w:r>
        <w:br/>
      </w:r>
      <w:r>
        <w:rPr>
          <w:rStyle w:val="VerbatimChar"/>
        </w:rPr>
        <w:t># Partida verificada y registro en JSON</w:t>
      </w:r>
      <w:r>
        <w:br/>
      </w:r>
      <w:r>
        <w:rPr>
          <w:rStyle w:val="VerbatimChar"/>
        </w:rPr>
        <w:t>python main.py --consola escenarios/estado_compuesto_portador.json --modo partida --verificar</w:t>
      </w:r>
      <w:r>
        <w:br/>
      </w:r>
      <w:r>
        <w:rPr>
          <w:rStyle w:val="VerbatimChar"/>
        </w:rPr>
        <w:t>python main.py --consola escenarios/ruta_corta_vs_economica.json --algoritmo ucs --json &gt; resultado.json</w:t>
      </w:r>
      <w:r>
        <w:br/>
      </w:r>
      <w:r>
        <w:br/>
      </w:r>
      <w:r>
        <w:rPr>
          <w:rStyle w:val="VerbatimChar"/>
        </w:rPr>
        <w:t># Caso 4: comparación de heurísticas</w:t>
      </w:r>
      <w:r>
        <w:br/>
      </w:r>
      <w:r>
        <w:rPr>
          <w:rStyle w:val="VerbatimChar"/>
        </w:rPr>
        <w:t>python scripts/comparar_heuristicas_e62.py --repeticiones 1 --calentamiento 0</w:t>
      </w:r>
    </w:p>
    <w:p w14:paraId="11000F31" w14:textId="77777777" w:rsidR="00973F59" w:rsidRDefault="00921817">
      <w:pPr>
        <w:pStyle w:val="Textodebloque"/>
      </w:pPr>
      <w:r>
        <w:rPr>
          <w:b/>
          <w:bCs/>
          <w:color w:val="1E293B"/>
        </w:rPr>
        <w:t>Nota:</w:t>
      </w:r>
      <w:r>
        <w:t xml:space="preserve"> Cada registro de </w:t>
      </w:r>
      <w:r>
        <w:rPr>
          <w:rStyle w:val="VerbatimChar"/>
        </w:rPr>
        <w:t>--json</w:t>
      </w:r>
      <w:r>
        <w:t xml:space="preserve"> incluye el comando exacto que lo reproduce y la huella del escenario.</w:t>
      </w:r>
    </w:p>
    <w:p w14:paraId="4A537BCE" w14:textId="77777777" w:rsidR="00973F59" w:rsidRDefault="00973F59">
      <w:pPr>
        <w:pBdr>
          <w:bottom w:val="single" w:sz="4" w:space="0" w:color="E2E8F0"/>
        </w:pBdr>
        <w:spacing w:before="360" w:after="0"/>
        <w:rPr>
          <w:sz w:val="4"/>
        </w:rPr>
      </w:pPr>
    </w:p>
    <w:p w14:paraId="7FC15FBB" w14:textId="77777777" w:rsidR="00973F59" w:rsidRDefault="00921817">
      <w:pPr>
        <w:pStyle w:val="Ttulo1"/>
      </w:pPr>
      <w:bookmarkStart w:id="108" w:name="reporte-del-uso-de-ia"/>
      <w:bookmarkStart w:id="109" w:name="_Toc243184728"/>
      <w:bookmarkEnd w:id="106"/>
      <w:r>
        <w:t>17. Reporte del uso de IA</w:t>
      </w:r>
      <w:bookmarkEnd w:id="109"/>
    </w:p>
    <w:p w14:paraId="3882773B" w14:textId="77777777" w:rsidR="00973F59" w:rsidRDefault="00921817">
      <w:pPr>
        <w:pStyle w:val="Ttulo2"/>
      </w:pPr>
      <w:bookmarkStart w:id="110" w:name="declaración"/>
      <w:bookmarkStart w:id="111" w:name="_Toc243184729"/>
      <w:r>
        <w:t>17.1. Declaración</w:t>
      </w:r>
      <w:bookmarkEnd w:id="111"/>
    </w:p>
    <w:p w14:paraId="0024D44D" w14:textId="77777777" w:rsidR="00973F59" w:rsidRDefault="00921817">
      <w:pPr>
        <w:pStyle w:val="FirstParagraph"/>
      </w:pPr>
      <w:r>
        <w:t xml:space="preserve">El equipo usó IA generativa como herramienta de apoyo durante todo el proyecto. Lo declara en cada método y en este informe, como exige el enunciado. </w:t>
      </w:r>
      <w:r>
        <w:rPr>
          <w:b/>
          <w:bCs/>
        </w:rPr>
        <w:t xml:space="preserve">Los 139 docstrings con los siete elementos (métodos y clases) declaran </w:t>
      </w:r>
      <w:r>
        <w:rPr>
          <w:rStyle w:val="VerbatimChar"/>
          <w:b/>
          <w:bCs/>
        </w:rPr>
        <w:t>Uso de IA: Si</w:t>
      </w:r>
      <w:r>
        <w:t xml:space="preserve">; ninguno declara </w:t>
      </w:r>
      <w:r>
        <w:rPr>
          <w:rStyle w:val="VerbatimChar"/>
        </w:rPr>
        <w:t>No</w:t>
      </w:r>
      <w:r>
        <w:t>.</w:t>
      </w:r>
    </w:p>
    <w:p w14:paraId="1FF1347D" w14:textId="77777777" w:rsidR="00973F59" w:rsidRDefault="00921817">
      <w:pPr>
        <w:pStyle w:val="Compact"/>
        <w:numPr>
          <w:ilvl w:val="0"/>
          <w:numId w:val="31"/>
        </w:numPr>
      </w:pPr>
      <w:r>
        <w:rPr>
          <w:b/>
          <w:bCs/>
        </w:rPr>
        <w:t>Codex (OpenAI):</w:t>
      </w:r>
      <w:r>
        <w:t xml:space="preserve"> modelo del estado y del escenario (E1, E2); instrumentación, búsquedas no informadas, UCS y A* (E4 a E6.1); la heurística HTO y su campaña experimental (E6.2); la interfaz gráfica (E9) y el despachador.</w:t>
      </w:r>
    </w:p>
    <w:p w14:paraId="037760D4" w14:textId="77777777" w:rsidR="00973F59" w:rsidRDefault="00921817">
      <w:pPr>
        <w:pStyle w:val="Compact"/>
        <w:numPr>
          <w:ilvl w:val="0"/>
          <w:numId w:val="31"/>
        </w:numPr>
      </w:pPr>
      <w:r>
        <w:rPr>
          <w:b/>
          <w:bCs/>
        </w:rPr>
        <w:t>Claude (Anthropic: Opus 5.5, Sonnet 5.5 y Sonnet 5):</w:t>
      </w:r>
      <w:r>
        <w:t xml:space="preserve"> recurso y transporte (E3.2); intercepción y tácticas (E8.1); Beam Search (E7); utilidad, Minimax, alfa-beta, comparación y orden de acciones (E8.2 a E8.6); modos de prueba, verificador y registro (E10); y la unificación de la documentación de métodos (E11.1).</w:t>
      </w:r>
    </w:p>
    <w:p w14:paraId="15CA5679" w14:textId="77777777" w:rsidR="00973F59" w:rsidRDefault="00921817">
      <w:pPr>
        <w:pStyle w:val="FirstParagraph"/>
      </w:pPr>
      <w:r>
        <w:t>En varios módulos intervinieron ambas, en historias distintas; por ejemplo, el validador, la instrumentación y DFS. Cada docstring indica qué herramienta hizo qué y en qué historia.</w:t>
      </w:r>
    </w:p>
    <w:p w14:paraId="0E640EF1" w14:textId="77777777" w:rsidR="00973F59" w:rsidRDefault="00921817">
      <w:pPr>
        <w:pStyle w:val="Ttulo2"/>
      </w:pPr>
      <w:bookmarkStart w:id="112" w:name="tipo-de-intervención"/>
      <w:bookmarkStart w:id="113" w:name="_Toc243184730"/>
      <w:bookmarkEnd w:id="110"/>
      <w:r>
        <w:t>17.2. Tipo de intervención</w:t>
      </w:r>
      <w:bookmarkEnd w:id="113"/>
    </w:p>
    <w:p w14:paraId="2F9DE2C2" w14:textId="77777777" w:rsidR="00973F59" w:rsidRDefault="00921817">
      <w:pPr>
        <w:pStyle w:val="Compact"/>
        <w:numPr>
          <w:ilvl w:val="0"/>
          <w:numId w:val="32"/>
        </w:numPr>
      </w:pPr>
      <w:r>
        <w:rPr>
          <w:b/>
          <w:bCs/>
        </w:rPr>
        <w:t>Implementación:</w:t>
      </w:r>
      <w:r>
        <w:t xml:space="preserve"> propuestas de código de algoritmos, reglas, consola e interfaz.</w:t>
      </w:r>
    </w:p>
    <w:p w14:paraId="5710F096" w14:textId="77777777" w:rsidR="00973F59" w:rsidRDefault="00921817">
      <w:pPr>
        <w:pStyle w:val="Compact"/>
        <w:numPr>
          <w:ilvl w:val="0"/>
          <w:numId w:val="32"/>
        </w:numPr>
      </w:pPr>
      <w:r>
        <w:rPr>
          <w:b/>
          <w:bCs/>
        </w:rPr>
        <w:t>Diseño y análisis:</w:t>
      </w:r>
      <w:r>
        <w:t xml:space="preserve"> comparación de heurísticas, demostraciones de admisibilidad y consistencia de HTO, justificación de los pesos de la utilidad y análisis de complejidad.</w:t>
      </w:r>
    </w:p>
    <w:p w14:paraId="3FEA889A" w14:textId="77777777" w:rsidR="00973F59" w:rsidRDefault="00921817">
      <w:pPr>
        <w:pStyle w:val="Compact"/>
        <w:numPr>
          <w:ilvl w:val="0"/>
          <w:numId w:val="32"/>
        </w:numPr>
      </w:pPr>
      <w:r>
        <w:rPr>
          <w:b/>
          <w:bCs/>
        </w:rPr>
        <w:t>Pruebas:</w:t>
      </w:r>
      <w:r>
        <w:t xml:space="preserve"> casos calculados a mano, oráculos, propiedades y mutaciones del verificador.</w:t>
      </w:r>
    </w:p>
    <w:p w14:paraId="23875B2E" w14:textId="77777777" w:rsidR="00973F59" w:rsidRDefault="00921817">
      <w:pPr>
        <w:pStyle w:val="Compact"/>
        <w:numPr>
          <w:ilvl w:val="0"/>
          <w:numId w:val="32"/>
        </w:numPr>
      </w:pPr>
      <w:r>
        <w:rPr>
          <w:b/>
          <w:bCs/>
        </w:rPr>
        <w:t>Auditoría:</w:t>
      </w:r>
      <w:r>
        <w:t xml:space="preserve"> revisiones que detectaron errores reales. Por ejemplo, la dependencia del orden de las unidades en E1.1 y los defectos numéricos E62-A01 y E62-M01 de HTO, corregidos y cubiertos por pruebas de regresión.</w:t>
      </w:r>
    </w:p>
    <w:p w14:paraId="1AC1C862" w14:textId="77777777" w:rsidR="00973F59" w:rsidRDefault="00921817">
      <w:pPr>
        <w:pStyle w:val="Compact"/>
        <w:numPr>
          <w:ilvl w:val="0"/>
          <w:numId w:val="32"/>
        </w:numPr>
      </w:pPr>
      <w:r>
        <w:rPr>
          <w:b/>
          <w:bCs/>
        </w:rPr>
        <w:t>Documentación:</w:t>
      </w:r>
      <w:r>
        <w:t xml:space="preserve"> docstrings, README, documentos de casos mínimos y este documento.</w:t>
      </w:r>
    </w:p>
    <w:p w14:paraId="173114D2" w14:textId="77777777" w:rsidR="00973F59" w:rsidRDefault="00921817">
      <w:pPr>
        <w:pStyle w:val="Ttulo2"/>
      </w:pPr>
      <w:bookmarkStart w:id="114" w:name="cómo-se-validó-el-aporte"/>
      <w:bookmarkStart w:id="115" w:name="_Toc243184731"/>
      <w:bookmarkEnd w:id="112"/>
      <w:r>
        <w:t>17.3. Cómo se validó el aporte</w:t>
      </w:r>
      <w:bookmarkEnd w:id="115"/>
    </w:p>
    <w:p w14:paraId="50F87F20" w14:textId="77777777" w:rsidR="00973F59" w:rsidRDefault="00921817">
      <w:pPr>
        <w:pStyle w:val="Compact"/>
        <w:numPr>
          <w:ilvl w:val="0"/>
          <w:numId w:val="33"/>
        </w:numPr>
      </w:pPr>
      <w:r>
        <w:rPr>
          <w:b/>
          <w:bCs/>
        </w:rPr>
        <w:t>Revisión del código.</w:t>
      </w:r>
      <w:r>
        <w:t xml:space="preserve"> El equipo revisó cada aporte, integrado a </w:t>
      </w:r>
      <w:r>
        <w:rPr>
          <w:rStyle w:val="VerbatimChar"/>
        </w:rPr>
        <w:t>main</w:t>
      </w:r>
      <w:r>
        <w:t xml:space="preserve"> mediante una Pull Request por historia. La revisión de cada método queda en su Validación del estudiante.</w:t>
      </w:r>
    </w:p>
    <w:p w14:paraId="6831C95C" w14:textId="77777777" w:rsidR="00973F59" w:rsidRDefault="00921817">
      <w:pPr>
        <w:pStyle w:val="Compact"/>
        <w:numPr>
          <w:ilvl w:val="0"/>
          <w:numId w:val="33"/>
        </w:numPr>
      </w:pPr>
      <w:r>
        <w:rPr>
          <w:b/>
          <w:bCs/>
        </w:rPr>
        <w:t>Pruebas automatizadas.</w:t>
      </w:r>
      <w:r>
        <w:t xml:space="preserve"> Ningún aporte se aceptó sin pruebas. En esta versión pasan 909.</w:t>
      </w:r>
    </w:p>
    <w:p w14:paraId="5906CD59" w14:textId="77777777" w:rsidR="00973F59" w:rsidRDefault="00921817">
      <w:pPr>
        <w:pStyle w:val="Compact"/>
        <w:numPr>
          <w:ilvl w:val="0"/>
          <w:numId w:val="33"/>
        </w:numPr>
      </w:pPr>
      <w:r>
        <w:rPr>
          <w:b/>
          <w:bCs/>
        </w:rPr>
        <w:t>Cálculo independiente.</w:t>
      </w:r>
      <w:r>
        <w:t xml:space="preserve"> Las cifras de los casos mínimos se razonaron o calcularon a mano antes de compararlas con la ejecución. HTO se validó con oráculos que no reutilizan su código.</w:t>
      </w:r>
    </w:p>
    <w:p w14:paraId="7500C3FE" w14:textId="77777777" w:rsidR="00973F59" w:rsidRDefault="00921817">
      <w:pPr>
        <w:pStyle w:val="Compact"/>
        <w:numPr>
          <w:ilvl w:val="0"/>
          <w:numId w:val="33"/>
        </w:numPr>
      </w:pPr>
      <w:r>
        <w:rPr>
          <w:b/>
          <w:bCs/>
        </w:rPr>
        <w:t>Verificador.</w:t>
      </w:r>
      <w:r>
        <w:t xml:space="preserve"> Las respuestas se comprueban con las reglas del juego, no con los cálculos del algoritmo.</w:t>
      </w:r>
    </w:p>
    <w:p w14:paraId="396BE05C" w14:textId="77777777" w:rsidR="00973F59" w:rsidRDefault="00921817">
      <w:pPr>
        <w:pStyle w:val="Compact"/>
        <w:numPr>
          <w:ilvl w:val="0"/>
          <w:numId w:val="33"/>
        </w:numPr>
      </w:pPr>
      <w:r>
        <w:rPr>
          <w:b/>
          <w:bCs/>
        </w:rPr>
        <w:t>Coherencia documental.</w:t>
      </w:r>
      <w:r>
        <w:t xml:space="preserve"> Una prueba falla si la documentación de un método queda incompleta o usa etiquetas distintas de las convenidas.</w:t>
      </w:r>
    </w:p>
    <w:p w14:paraId="7A8AF146" w14:textId="77777777" w:rsidR="00973F59" w:rsidRDefault="00921817">
      <w:pPr>
        <w:pStyle w:val="Ttulo2"/>
      </w:pPr>
      <w:bookmarkStart w:id="116" w:name="responsabilidad"/>
      <w:bookmarkStart w:id="117" w:name="_Toc243184732"/>
      <w:bookmarkEnd w:id="114"/>
      <w:r>
        <w:t>17.4. Responsabilidad</w:t>
      </w:r>
      <w:bookmarkEnd w:id="117"/>
    </w:p>
    <w:p w14:paraId="3F57120D" w14:textId="77777777" w:rsidR="00973F59" w:rsidRDefault="00921817">
      <w:pPr>
        <w:pStyle w:val="Textodebloque"/>
      </w:pPr>
      <w:r>
        <w:rPr>
          <w:b/>
          <w:bCs/>
          <w:color w:val="1E293B"/>
        </w:rPr>
        <w:t>Importante:</w:t>
      </w:r>
      <w:r>
        <w:t xml:space="preserve"> El uso de IA no reemplaza el dominio de la solución. Cada integrante responde por todo el código entregado y debe poder explicarlo, modificarlo y defenderlo en la sustentación individual. Su preparación es la historia E11.4.</w:t>
      </w:r>
    </w:p>
    <w:p w14:paraId="0A5C4DE0" w14:textId="77777777" w:rsidR="00973F59" w:rsidRDefault="00921817">
      <w:pPr>
        <w:pStyle w:val="Ttulo2"/>
      </w:pPr>
      <w:bookmarkStart w:id="118" w:name="uso-de-ia-en-este-documento"/>
      <w:bookmarkStart w:id="119" w:name="_Toc243184733"/>
      <w:bookmarkEnd w:id="116"/>
      <w:r>
        <w:t>17.5. Uso de IA en este documento</w:t>
      </w:r>
      <w:bookmarkEnd w:id="119"/>
    </w:p>
    <w:p w14:paraId="122432FD" w14:textId="77777777" w:rsidR="00973F59" w:rsidRDefault="00921817">
      <w:pPr>
        <w:pStyle w:val="Compact"/>
        <w:numPr>
          <w:ilvl w:val="0"/>
          <w:numId w:val="34"/>
        </w:numPr>
      </w:pPr>
      <w:r>
        <w:rPr>
          <w:b/>
          <w:bCs/>
        </w:rPr>
        <w:t>Uso de IA:</w:t>
      </w:r>
      <w:r>
        <w:t xml:space="preserve"> Sí.</w:t>
      </w:r>
    </w:p>
    <w:p w14:paraId="11C4D89F" w14:textId="77777777" w:rsidR="00973F59" w:rsidRDefault="00921817">
      <w:pPr>
        <w:pStyle w:val="Compact"/>
        <w:numPr>
          <w:ilvl w:val="0"/>
          <w:numId w:val="34"/>
        </w:numPr>
      </w:pPr>
      <w:r>
        <w:rPr>
          <w:b/>
          <w:bCs/>
        </w:rPr>
        <w:t>Intervención:</w:t>
      </w:r>
      <w:r>
        <w:t xml:space="preserve"> Claude (Opus 5.5) eligió la estructura a partir de plantillas de documentos de diseño técnico y redactó el borrador a partir del código, el README y los documentos de detalle. También regeneró todas las cifras con el código de esta versión y ejecutó el experimento del pantano. Por último, aplicó el diseño editorial de </w:t>
      </w:r>
      <w:r>
        <w:rPr>
          <w:rStyle w:val="VerbatimChar"/>
        </w:rPr>
        <w:t>DESIGN.md</w:t>
      </w:r>
      <w:r>
        <w:t xml:space="preserve"> al Word.</w:t>
      </w:r>
    </w:p>
    <w:p w14:paraId="47B714E4" w14:textId="77777777" w:rsidR="00973F59" w:rsidRDefault="00921817">
      <w:pPr>
        <w:pStyle w:val="Compact"/>
        <w:numPr>
          <w:ilvl w:val="0"/>
          <w:numId w:val="34"/>
        </w:numPr>
      </w:pPr>
      <w:r>
        <w:rPr>
          <w:b/>
          <w:bCs/>
        </w:rPr>
        <w:t>Validación:</w:t>
      </w:r>
      <w:r>
        <w:t xml:space="preserve"> las cifras coinciden con las fijadas en las pruebas de los casos mínimos. El equipo revisa el documento completo antes de la entrega.</w:t>
      </w:r>
    </w:p>
    <w:p w14:paraId="55A95375" w14:textId="77777777" w:rsidR="00973F59" w:rsidRDefault="00973F59">
      <w:pPr>
        <w:pBdr>
          <w:bottom w:val="single" w:sz="4" w:space="0" w:color="E2E8F0"/>
        </w:pBdr>
        <w:spacing w:before="360" w:after="0"/>
        <w:rPr>
          <w:sz w:val="4"/>
        </w:rPr>
      </w:pPr>
    </w:p>
    <w:p w14:paraId="5BF3872B" w14:textId="77777777" w:rsidR="00973F59" w:rsidRDefault="00921817">
      <w:pPr>
        <w:pStyle w:val="Ttulo1"/>
      </w:pPr>
      <w:bookmarkStart w:id="120" w:name="anexo-a.-glosario"/>
      <w:bookmarkStart w:id="121" w:name="_Toc243184734"/>
      <w:bookmarkEnd w:id="108"/>
      <w:bookmarkEnd w:id="118"/>
      <w:r>
        <w:t>Anexo A. Glosario</w:t>
      </w:r>
      <w:bookmarkEnd w:id="121"/>
    </w:p>
    <w:p w14:paraId="28956A65" w14:textId="77777777" w:rsidR="00973F59" w:rsidRDefault="00921817">
      <w:pPr>
        <w:pStyle w:val="Compact"/>
        <w:numPr>
          <w:ilvl w:val="0"/>
          <w:numId w:val="35"/>
        </w:numPr>
      </w:pPr>
      <w:r>
        <w:rPr>
          <w:b/>
          <w:bCs/>
        </w:rPr>
        <w:t>Estado compuesto:</w:t>
      </w:r>
      <w:r>
        <w:t xml:space="preserve"> estado que contiene más que la posición: turno, portador, recurso y demás unidades.</w:t>
      </w:r>
    </w:p>
    <w:p w14:paraId="071F5C24" w14:textId="77777777" w:rsidR="00973F59" w:rsidRDefault="00921817">
      <w:pPr>
        <w:pStyle w:val="Compact"/>
        <w:numPr>
          <w:ilvl w:val="0"/>
          <w:numId w:val="35"/>
        </w:numPr>
      </w:pPr>
      <w:r>
        <w:rPr>
          <w:b/>
          <w:bCs/>
        </w:rPr>
        <w:t>Frontera:</w:t>
      </w:r>
      <w:r>
        <w:t xml:space="preserve"> estados descubiertos pendientes de expandir.</w:t>
      </w:r>
    </w:p>
    <w:p w14:paraId="591E9470" w14:textId="77777777" w:rsidR="00973F59" w:rsidRDefault="00921817">
      <w:pPr>
        <w:pStyle w:val="Compact"/>
        <w:numPr>
          <w:ilvl w:val="0"/>
          <w:numId w:val="35"/>
        </w:numPr>
      </w:pPr>
      <w:r>
        <w:rPr>
          <w:b/>
          <w:bCs/>
        </w:rPr>
        <w:t>Admisible:</w:t>
      </w:r>
      <w:r>
        <w:t xml:space="preserve"> heurística que nunca sobreestima el costo real restante.</w:t>
      </w:r>
    </w:p>
    <w:p w14:paraId="053171D8" w14:textId="77777777" w:rsidR="00973F59" w:rsidRDefault="00921817">
      <w:pPr>
        <w:pStyle w:val="Compact"/>
        <w:numPr>
          <w:ilvl w:val="0"/>
          <w:numId w:val="35"/>
        </w:numPr>
      </w:pPr>
      <w:r>
        <w:rPr>
          <w:b/>
          <w:bCs/>
        </w:rPr>
        <w:t>Consistente:</w:t>
      </w:r>
      <w:r>
        <w:t xml:space="preserve"> heurística que cumple </w:t>
      </w:r>
      <w:r>
        <w:rPr>
          <w:rStyle w:val="VerbatimChar"/>
        </w:rPr>
        <w:t>h(n) ≤ c(n, n') + h(n')</w:t>
      </w:r>
      <w:r>
        <w:t xml:space="preserve"> en cada transición.</w:t>
      </w:r>
    </w:p>
    <w:p w14:paraId="54E92730" w14:textId="77777777" w:rsidR="00973F59" w:rsidRDefault="00921817">
      <w:pPr>
        <w:pStyle w:val="Compact"/>
        <w:numPr>
          <w:ilvl w:val="0"/>
          <w:numId w:val="35"/>
        </w:numPr>
      </w:pPr>
      <w:r>
        <w:rPr>
          <w:b/>
          <w:bCs/>
        </w:rPr>
        <w:t>MAX y MIN:</w:t>
      </w:r>
      <w:r>
        <w:t xml:space="preserve"> roles del árbol Minimax, el bando en turno en la raíz y su rival. No son capacidades distintas.</w:t>
      </w:r>
    </w:p>
    <w:p w14:paraId="0F912D5D" w14:textId="77777777" w:rsidR="00973F59" w:rsidRDefault="00921817">
      <w:pPr>
        <w:pStyle w:val="Compact"/>
        <w:numPr>
          <w:ilvl w:val="0"/>
          <w:numId w:val="35"/>
        </w:numPr>
      </w:pPr>
      <w:r>
        <w:rPr>
          <w:b/>
          <w:bCs/>
        </w:rPr>
        <w:t>Poda alfa-beta:</w:t>
      </w:r>
      <w:r>
        <w:t xml:space="preserve"> descarte de las ramas que no pueden cambiar la decisión.</w:t>
      </w:r>
    </w:p>
    <w:p w14:paraId="4F8602DB" w14:textId="77777777" w:rsidR="00973F59" w:rsidRDefault="00921817">
      <w:pPr>
        <w:pStyle w:val="Compact"/>
        <w:numPr>
          <w:ilvl w:val="0"/>
          <w:numId w:val="35"/>
        </w:numPr>
      </w:pPr>
      <w:r>
        <w:rPr>
          <w:b/>
          <w:bCs/>
        </w:rPr>
        <w:t>Huella SHA-256:</w:t>
      </w:r>
      <w:r>
        <w:t xml:space="preserve"> resumen del contenido de un escenario. Identifica exactamente con qué mapa se obtuvo un resultado.</w:t>
      </w:r>
    </w:p>
    <w:p w14:paraId="63285CA1" w14:textId="77777777" w:rsidR="00973F59" w:rsidRDefault="00921817">
      <w:pPr>
        <w:pStyle w:val="Ttulo1"/>
      </w:pPr>
      <w:bookmarkStart w:id="122" w:name="anexo-b.-escenarios-del-repositorio"/>
      <w:bookmarkStart w:id="123" w:name="_Toc243184735"/>
      <w:bookmarkEnd w:id="120"/>
      <w:r>
        <w:t>Anexo B. Escenarios del repositorio</w:t>
      </w:r>
      <w:bookmarkEnd w:id="123"/>
    </w:p>
    <w:tbl>
      <w:tblPr>
        <w:tblStyle w:val="Table"/>
        <w:tblW w:w="5000" w:type="pct"/>
        <w:tblBorders>
          <w:top w:val="single" w:sz="4" w:space="0" w:color="E2E8F0"/>
          <w:left w:val="nil"/>
          <w:bottom w:val="single" w:sz="4" w:space="0" w:color="E2E8F0"/>
          <w:right w:val="nil"/>
          <w:insideH w:val="single" w:sz="4" w:space="0" w:color="E2E8F0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20" w:firstRow="1" w:lastRow="0" w:firstColumn="0" w:lastColumn="0" w:noHBand="0" w:noVBand="0"/>
      </w:tblPr>
      <w:tblGrid>
        <w:gridCol w:w="3842"/>
        <w:gridCol w:w="961"/>
        <w:gridCol w:w="4803"/>
      </w:tblGrid>
      <w:tr w:rsidR="00973F59" w14:paraId="3D58B2CD" w14:textId="77777777" w:rsidTr="00973F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168" w:type="dxa"/>
            <w:tcBorders>
              <w:bottom w:val="single" w:sz="8" w:space="0" w:color="CBD5E1"/>
            </w:tcBorders>
            <w:shd w:val="clear" w:color="auto" w:fill="F8FAFC"/>
          </w:tcPr>
          <w:p w14:paraId="1E767ADC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Archivo</w:t>
            </w:r>
          </w:p>
        </w:tc>
        <w:tc>
          <w:tcPr>
            <w:tcW w:w="792" w:type="dxa"/>
            <w:tcBorders>
              <w:bottom w:val="single" w:sz="8" w:space="0" w:color="CBD5E1"/>
            </w:tcBorders>
            <w:shd w:val="clear" w:color="auto" w:fill="F8FAFC"/>
          </w:tcPr>
          <w:p w14:paraId="425412C1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Tamaño</w:t>
            </w:r>
          </w:p>
        </w:tc>
        <w:tc>
          <w:tcPr>
            <w:tcW w:w="3960" w:type="dxa"/>
            <w:tcBorders>
              <w:bottom w:val="single" w:sz="8" w:space="0" w:color="CBD5E1"/>
            </w:tcBorders>
            <w:shd w:val="clear" w:color="auto" w:fill="F8FAFC"/>
          </w:tcPr>
          <w:p w14:paraId="2E603EDF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Uso principal</w:t>
            </w:r>
          </w:p>
        </w:tc>
      </w:tr>
      <w:tr w:rsidR="00973F59" w14:paraId="5801933A" w14:textId="77777777" w:rsidTr="00973F59">
        <w:trPr>
          <w:cantSplit/>
        </w:trPr>
        <w:tc>
          <w:tcPr>
            <w:tcW w:w="3168" w:type="dxa"/>
          </w:tcPr>
          <w:p w14:paraId="0ED02862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escenarios/ejemplo_enunciado.json</w:t>
            </w:r>
          </w:p>
        </w:tc>
        <w:tc>
          <w:tcPr>
            <w:tcW w:w="792" w:type="dxa"/>
          </w:tcPr>
          <w:p w14:paraId="62A9FD22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4 × 4</w:t>
            </w:r>
          </w:p>
        </w:tc>
        <w:tc>
          <w:tcPr>
            <w:tcW w:w="3960" w:type="dxa"/>
          </w:tcPr>
          <w:p w14:paraId="2E60F0C5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Ejemplo literal del enunciado; trazas a mano de BFS y DFS.</w:t>
            </w:r>
          </w:p>
        </w:tc>
      </w:tr>
      <w:tr w:rsidR="00973F59" w14:paraId="4D58226C" w14:textId="77777777" w:rsidTr="00973F59">
        <w:trPr>
          <w:cantSplit/>
        </w:trPr>
        <w:tc>
          <w:tcPr>
            <w:tcW w:w="3168" w:type="dxa"/>
          </w:tcPr>
          <w:p w14:paraId="4F79F3DB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escenarios/arquitectura_basica.json</w:t>
            </w:r>
          </w:p>
        </w:tc>
        <w:tc>
          <w:tcPr>
            <w:tcW w:w="792" w:type="dxa"/>
          </w:tcPr>
          <w:p w14:paraId="148D05F5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20 × 20</w:t>
            </w:r>
          </w:p>
        </w:tc>
        <w:tc>
          <w:tcPr>
            <w:tcW w:w="3960" w:type="dxa"/>
          </w:tcPr>
          <w:p w14:paraId="012A42FA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Mapa abierto: carga y exploración en 20 × 20.</w:t>
            </w:r>
          </w:p>
        </w:tc>
      </w:tr>
      <w:tr w:rsidR="00973F59" w14:paraId="4DC4C5CA" w14:textId="77777777" w:rsidTr="00973F59">
        <w:trPr>
          <w:cantSplit/>
        </w:trPr>
        <w:tc>
          <w:tcPr>
            <w:tcW w:w="3168" w:type="dxa"/>
          </w:tcPr>
          <w:p w14:paraId="492D6C84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escenarios/campo_20x20.json</w:t>
            </w:r>
          </w:p>
        </w:tc>
        <w:tc>
          <w:tcPr>
            <w:tcW w:w="792" w:type="dxa"/>
          </w:tcPr>
          <w:p w14:paraId="6EA8DCBE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20 × 20</w:t>
            </w:r>
          </w:p>
        </w:tc>
        <w:tc>
          <w:tcPr>
            <w:tcW w:w="3960" w:type="dxa"/>
          </w:tcPr>
          <w:p w14:paraId="5F29483A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Mapa principal: casos 1, 2, 5 y 9.</w:t>
            </w:r>
          </w:p>
        </w:tc>
      </w:tr>
      <w:tr w:rsidR="00973F59" w14:paraId="71DA1EE8" w14:textId="77777777" w:rsidTr="00973F59">
        <w:trPr>
          <w:cantSplit/>
        </w:trPr>
        <w:tc>
          <w:tcPr>
            <w:tcW w:w="3168" w:type="dxa"/>
          </w:tcPr>
          <w:p w14:paraId="10E4C5BB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escenarios/ruta_corta_vs_economica.json</w:t>
            </w:r>
          </w:p>
        </w:tc>
        <w:tc>
          <w:tcPr>
            <w:tcW w:w="792" w:type="dxa"/>
          </w:tcPr>
          <w:p w14:paraId="33824743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5 × 9</w:t>
            </w:r>
          </w:p>
        </w:tc>
        <w:tc>
          <w:tcPr>
            <w:tcW w:w="3960" w:type="dxa"/>
          </w:tcPr>
          <w:p w14:paraId="27F4B540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Caso 2 y prueba del pantano.</w:t>
            </w:r>
          </w:p>
        </w:tc>
      </w:tr>
      <w:tr w:rsidR="00973F59" w14:paraId="0FB3E9CC" w14:textId="77777777" w:rsidTr="00973F59">
        <w:trPr>
          <w:cantSplit/>
        </w:trPr>
        <w:tc>
          <w:tcPr>
            <w:tcW w:w="3168" w:type="dxa"/>
          </w:tcPr>
          <w:p w14:paraId="57E08F22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escenarios/obstaculo_rodeo.json</w:t>
            </w:r>
          </w:p>
        </w:tc>
        <w:tc>
          <w:tcPr>
            <w:tcW w:w="792" w:type="dxa"/>
          </w:tcPr>
          <w:p w14:paraId="5CDFF812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8 × 7</w:t>
            </w:r>
          </w:p>
        </w:tc>
        <w:tc>
          <w:tcPr>
            <w:tcW w:w="3960" w:type="dxa"/>
          </w:tcPr>
          <w:p w14:paraId="173CB9E3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Casos 3 y 4.</w:t>
            </w:r>
          </w:p>
        </w:tc>
      </w:tr>
      <w:tr w:rsidR="00973F59" w14:paraId="6ECA60F4" w14:textId="77777777" w:rsidTr="00973F59">
        <w:trPr>
          <w:cantSplit/>
        </w:trPr>
        <w:tc>
          <w:tcPr>
            <w:tcW w:w="3168" w:type="dxa"/>
          </w:tcPr>
          <w:p w14:paraId="041CF0A9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escenarios/recurso_en_transporte.json</w:t>
            </w:r>
          </w:p>
        </w:tc>
        <w:tc>
          <w:tcPr>
            <w:tcW w:w="792" w:type="dxa"/>
          </w:tcPr>
          <w:p w14:paraId="654923B0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6 × 8</w:t>
            </w:r>
          </w:p>
        </w:tc>
        <w:tc>
          <w:tcPr>
            <w:tcW w:w="3960" w:type="dxa"/>
          </w:tcPr>
          <w:p w14:paraId="41EAFBCB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Casos 8, 9 y 10.</w:t>
            </w:r>
          </w:p>
        </w:tc>
      </w:tr>
      <w:tr w:rsidR="00973F59" w14:paraId="2DA96C7C" w14:textId="77777777" w:rsidTr="00973F59">
        <w:trPr>
          <w:cantSplit/>
        </w:trPr>
        <w:tc>
          <w:tcPr>
            <w:tcW w:w="3168" w:type="dxa"/>
          </w:tcPr>
          <w:p w14:paraId="64F6520C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escenarios/estado_compuesto_libre.json</w:t>
            </w:r>
          </w:p>
        </w:tc>
        <w:tc>
          <w:tcPr>
            <w:tcW w:w="792" w:type="dxa"/>
          </w:tcPr>
          <w:p w14:paraId="58B6754B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5 × 5</w:t>
            </w:r>
          </w:p>
        </w:tc>
        <w:tc>
          <w:tcPr>
            <w:tcW w:w="3960" w:type="dxa"/>
          </w:tcPr>
          <w:p w14:paraId="6ABE9D67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Caso 6, sin portador.</w:t>
            </w:r>
          </w:p>
        </w:tc>
      </w:tr>
      <w:tr w:rsidR="00973F59" w14:paraId="30CF77BB" w14:textId="77777777" w:rsidTr="00973F59">
        <w:trPr>
          <w:cantSplit/>
        </w:trPr>
        <w:tc>
          <w:tcPr>
            <w:tcW w:w="3168" w:type="dxa"/>
          </w:tcPr>
          <w:p w14:paraId="57B39262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escenarios/estado_compuesto_portador.json</w:t>
            </w:r>
          </w:p>
        </w:tc>
        <w:tc>
          <w:tcPr>
            <w:tcW w:w="792" w:type="dxa"/>
          </w:tcPr>
          <w:p w14:paraId="1F03A26E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5 × 5</w:t>
            </w:r>
          </w:p>
        </w:tc>
        <w:tc>
          <w:tcPr>
            <w:tcW w:w="3960" w:type="dxa"/>
          </w:tcPr>
          <w:p w14:paraId="697B0DDB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Caso 6, con portador.</w:t>
            </w:r>
          </w:p>
        </w:tc>
      </w:tr>
      <w:tr w:rsidR="00973F59" w14:paraId="68E35D2C" w14:textId="77777777" w:rsidTr="00973F59">
        <w:trPr>
          <w:cantSplit/>
        </w:trPr>
        <w:tc>
          <w:tcPr>
            <w:tcW w:w="3168" w:type="dxa"/>
          </w:tcPr>
          <w:p w14:paraId="22310D5D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escenarios/decision_adversarial.json</w:t>
            </w:r>
          </w:p>
        </w:tc>
        <w:tc>
          <w:tcPr>
            <w:tcW w:w="792" w:type="dxa"/>
          </w:tcPr>
          <w:p w14:paraId="4EDA66C0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3 × 6</w:t>
            </w:r>
          </w:p>
        </w:tc>
        <w:tc>
          <w:tcPr>
            <w:tcW w:w="3960" w:type="dxa"/>
          </w:tcPr>
          <w:p w14:paraId="2BA4B5E8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Caso 7.</w:t>
            </w:r>
          </w:p>
        </w:tc>
      </w:tr>
      <w:bookmarkEnd w:id="122"/>
    </w:tbl>
    <w:p w14:paraId="757A3D4B" w14:textId="77777777" w:rsidR="00921817" w:rsidRDefault="00921817"/>
    <w:sectPr w:rsidR="00921817">
      <w:footerReference w:type="default" r:id="rId21"/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4BA42" w14:textId="77777777" w:rsidR="00676351" w:rsidRDefault="00676351">
      <w:pPr>
        <w:spacing w:after="0" w:line="240" w:lineRule="auto"/>
      </w:pPr>
      <w:r>
        <w:separator/>
      </w:r>
    </w:p>
  </w:endnote>
  <w:endnote w:type="continuationSeparator" w:id="0">
    <w:p w14:paraId="5802E968" w14:textId="77777777" w:rsidR="00676351" w:rsidRDefault="006763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B461D" w14:textId="77777777" w:rsidR="00973F59" w:rsidRDefault="00921817">
    <w:pPr>
      <w:tabs>
        <w:tab w:val="right" w:pos="9406"/>
      </w:tabs>
    </w:pPr>
    <w:r>
      <w:rPr>
        <w:color w:val="64748B"/>
        <w:sz w:val="16"/>
      </w:rPr>
      <w:t>TacticalGrid · Documento técnico</w:t>
    </w:r>
    <w:r>
      <w:rPr>
        <w:color w:val="64748B"/>
        <w:sz w:val="16"/>
      </w:rPr>
      <w:tab/>
    </w:r>
    <w:r>
      <w:rPr>
        <w:color w:val="64748B"/>
        <w:sz w:val="16"/>
      </w:rPr>
      <w:fldChar w:fldCharType="begin"/>
    </w:r>
    <w:r>
      <w:rPr>
        <w:color w:val="64748B"/>
        <w:sz w:val="16"/>
      </w:rPr>
      <w:instrText>PAGE</w:instrText>
    </w:r>
    <w:r>
      <w:rPr>
        <w:color w:val="64748B"/>
        <w:sz w:val="16"/>
      </w:rPr>
      <w:fldChar w:fldCharType="separate"/>
    </w:r>
    <w:r w:rsidR="009C3EF2">
      <w:rPr>
        <w:noProof/>
        <w:color w:val="64748B"/>
        <w:sz w:val="16"/>
      </w:rPr>
      <w:t>1</w:t>
    </w:r>
    <w:r>
      <w:rPr>
        <w:color w:val="64748B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15D61" w14:textId="77777777" w:rsidR="00676351" w:rsidRDefault="00676351">
      <w:pPr>
        <w:spacing w:after="0" w:line="240" w:lineRule="auto"/>
      </w:pPr>
      <w:r>
        <w:separator/>
      </w:r>
    </w:p>
  </w:footnote>
  <w:footnote w:type="continuationSeparator" w:id="0">
    <w:p w14:paraId="0681D990" w14:textId="77777777" w:rsidR="00676351" w:rsidRDefault="006763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9F23F6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29E5F9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536FE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461460164">
    <w:abstractNumId w:val="0"/>
  </w:num>
  <w:num w:numId="2" w16cid:durableId="431903494">
    <w:abstractNumId w:val="1"/>
  </w:num>
  <w:num w:numId="3" w16cid:durableId="1057053786">
    <w:abstractNumId w:val="1"/>
  </w:num>
  <w:num w:numId="4" w16cid:durableId="1964847499">
    <w:abstractNumId w:val="1"/>
  </w:num>
  <w:num w:numId="5" w16cid:durableId="1485312931">
    <w:abstractNumId w:val="1"/>
  </w:num>
  <w:num w:numId="6" w16cid:durableId="1998265537">
    <w:abstractNumId w:val="1"/>
  </w:num>
  <w:num w:numId="7" w16cid:durableId="291327899">
    <w:abstractNumId w:val="1"/>
  </w:num>
  <w:num w:numId="8" w16cid:durableId="306517642">
    <w:abstractNumId w:val="1"/>
  </w:num>
  <w:num w:numId="9" w16cid:durableId="815342576">
    <w:abstractNumId w:val="1"/>
  </w:num>
  <w:num w:numId="10" w16cid:durableId="70665574">
    <w:abstractNumId w:val="1"/>
  </w:num>
  <w:num w:numId="11" w16cid:durableId="515309911">
    <w:abstractNumId w:val="1"/>
  </w:num>
  <w:num w:numId="12" w16cid:durableId="631059099">
    <w:abstractNumId w:val="1"/>
  </w:num>
  <w:num w:numId="13" w16cid:durableId="838811761">
    <w:abstractNumId w:val="1"/>
  </w:num>
  <w:num w:numId="14" w16cid:durableId="1687292402">
    <w:abstractNumId w:val="1"/>
  </w:num>
  <w:num w:numId="15" w16cid:durableId="1616327913">
    <w:abstractNumId w:val="1"/>
  </w:num>
  <w:num w:numId="16" w16cid:durableId="2029944216">
    <w:abstractNumId w:val="1"/>
  </w:num>
  <w:num w:numId="17" w16cid:durableId="1661812952">
    <w:abstractNumId w:val="1"/>
  </w:num>
  <w:num w:numId="18" w16cid:durableId="243799997">
    <w:abstractNumId w:val="1"/>
  </w:num>
  <w:num w:numId="19" w16cid:durableId="1120879986">
    <w:abstractNumId w:val="1"/>
  </w:num>
  <w:num w:numId="20" w16cid:durableId="17997141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095543642">
    <w:abstractNumId w:val="1"/>
  </w:num>
  <w:num w:numId="22" w16cid:durableId="1601334539">
    <w:abstractNumId w:val="1"/>
  </w:num>
  <w:num w:numId="23" w16cid:durableId="2111536383">
    <w:abstractNumId w:val="1"/>
  </w:num>
  <w:num w:numId="24" w16cid:durableId="249395482">
    <w:abstractNumId w:val="1"/>
  </w:num>
  <w:num w:numId="25" w16cid:durableId="12727694">
    <w:abstractNumId w:val="1"/>
  </w:num>
  <w:num w:numId="26" w16cid:durableId="44262403">
    <w:abstractNumId w:val="1"/>
  </w:num>
  <w:num w:numId="27" w16cid:durableId="2109882801">
    <w:abstractNumId w:val="1"/>
  </w:num>
  <w:num w:numId="28" w16cid:durableId="1434131902">
    <w:abstractNumId w:val="1"/>
  </w:num>
  <w:num w:numId="29" w16cid:durableId="1020932599">
    <w:abstractNumId w:val="1"/>
  </w:num>
  <w:num w:numId="30" w16cid:durableId="9647731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328824802">
    <w:abstractNumId w:val="1"/>
  </w:num>
  <w:num w:numId="32" w16cid:durableId="721367292">
    <w:abstractNumId w:val="1"/>
  </w:num>
  <w:num w:numId="33" w16cid:durableId="6962007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2109688303">
    <w:abstractNumId w:val="1"/>
  </w:num>
  <w:num w:numId="35" w16cid:durableId="7542037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3F59"/>
    <w:rsid w:val="001E098A"/>
    <w:rsid w:val="00676351"/>
    <w:rsid w:val="0068665A"/>
    <w:rsid w:val="00921817"/>
    <w:rsid w:val="00957D1B"/>
    <w:rsid w:val="00973F59"/>
    <w:rsid w:val="009C3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E1872D6"/>
  <w15:docId w15:val="{24ADE731-985B-448C-ADF1-FBBD60790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sz w:val="24"/>
        <w:szCs w:val="24"/>
        <w:lang w:val="es-CO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336" w:lineRule="auto"/>
    </w:pPr>
    <w:rPr>
      <w:color w:val="334155"/>
      <w:sz w:val="20"/>
    </w:rPr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480" w:line="276" w:lineRule="auto"/>
      <w:outlineLvl w:val="0"/>
    </w:pPr>
    <w:rPr>
      <w:rFonts w:ascii="Segoe UI Semibold" w:eastAsia="Segoe UI Semibold" w:hAnsi="Segoe UI Semibold" w:cs="Segoe UI Semibold"/>
      <w:color w:val="1E293B"/>
      <w:sz w:val="36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360" w:after="120" w:line="288" w:lineRule="auto"/>
      <w:outlineLvl w:val="1"/>
    </w:pPr>
    <w:rPr>
      <w:rFonts w:ascii="Segoe UI Semibold" w:eastAsia="Segoe UI Semibold" w:hAnsi="Segoe UI Semibold" w:cs="Segoe UI Semibold"/>
      <w:color w:val="1E293B"/>
      <w:sz w:val="26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240" w:after="80" w:line="288" w:lineRule="auto"/>
      <w:outlineLvl w:val="2"/>
    </w:pPr>
    <w:rPr>
      <w:rFonts w:ascii="Segoe UI Semibold" w:eastAsia="Segoe UI Semibold" w:hAnsi="Segoe UI Semibold" w:cs="Segoe UI Semibold"/>
      <w:color w:val="1E293B"/>
      <w:sz w:val="22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240" w:after="80" w:line="288" w:lineRule="auto"/>
      <w:outlineLvl w:val="3"/>
    </w:pPr>
    <w:rPr>
      <w:rFonts w:ascii="Segoe UI Semibold" w:eastAsia="Segoe UI Semibold" w:hAnsi="Segoe UI Semibold" w:cs="Segoe UI Semibold"/>
      <w:iCs/>
      <w:color w:val="1E293B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i/>
      <w:iCs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i/>
      <w:iCs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after="80" w:line="324" w:lineRule="auto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before="1920" w:after="80" w:line="264" w:lineRule="auto"/>
      <w:contextualSpacing/>
      <w:jc w:val="center"/>
    </w:pPr>
    <w:rPr>
      <w:rFonts w:ascii="Segoe UI Semibold" w:eastAsia="Segoe UI Semibold" w:hAnsi="Segoe UI Semibold" w:cs="Segoe UI Semibold"/>
      <w:color w:val="27272A"/>
      <w:sz w:val="52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="Segoe UI" w:eastAsia="Segoe UI" w:hAnsi="Segoe UI" w:cs="Segoe U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  <w:spacing w:before="0" w:after="480" w:line="288" w:lineRule="auto"/>
    </w:pPr>
    <w:rPr>
      <w:rFonts w:ascii="Segoe UI" w:eastAsia="Segoe UI" w:hAnsi="Segoe UI" w:cs="Segoe UI"/>
      <w:color w:val="64748B"/>
      <w:spacing w:val="15"/>
      <w:sz w:val="24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ascii="Segoe UI" w:eastAsia="Segoe UI" w:hAnsi="Segoe UI" w:cs="Segoe UI"/>
      <w:color w:val="334155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  <w:spacing w:before="0" w:after="40" w:line="288" w:lineRule="auto"/>
    </w:pPr>
    <w:rPr>
      <w:rFonts w:ascii="Segoe UI" w:eastAsia="Segoe UI" w:hAnsi="Segoe UI" w:cs="Segoe UI"/>
      <w:color w:val="334155"/>
      <w:sz w:val="21"/>
      <w:szCs w:val="24"/>
    </w:rPr>
  </w:style>
  <w:style w:type="paragraph" w:styleId="Fecha">
    <w:name w:val="Date"/>
    <w:basedOn w:val="Ttulo"/>
    <w:next w:val="Textoindependiente"/>
    <w:qFormat/>
    <w:pPr>
      <w:keepNext/>
      <w:keepLines/>
      <w:spacing w:before="360" w:after="0" w:line="288" w:lineRule="auto"/>
    </w:pPr>
    <w:rPr>
      <w:rFonts w:ascii="Segoe UI" w:eastAsia="Segoe UI" w:hAnsi="Segoe UI" w:cs="Segoe UI"/>
      <w:color w:val="64748B"/>
      <w:sz w:val="18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="Segoe UI" w:eastAsia="Segoe UI" w:hAnsi="Segoe UI" w:cs="Segoe UI"/>
      <w:color w:val="334155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="Segoe UI" w:eastAsia="Segoe UI" w:hAnsi="Segoe UI" w:cs="Segoe UI"/>
      <w:color w:val="334155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ascii="Segoe UI" w:eastAsia="Segoe UI" w:hAnsi="Segoe UI" w:cs="Segoe UI"/>
      <w:color w:val="334155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ascii="Segoe UI" w:eastAsia="Segoe UI" w:hAnsi="Segoe UI" w:cs="Segoe UI"/>
      <w:i/>
      <w:iCs/>
      <w:color w:val="334155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ascii="Segoe UI" w:eastAsia="Segoe UI" w:hAnsi="Segoe UI" w:cs="Segoe UI"/>
      <w:color w:val="334155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ascii="Segoe UI" w:eastAsia="Segoe UI" w:hAnsi="Segoe UI" w:cs="Segoe UI"/>
      <w:i/>
      <w:iCs/>
      <w:color w:val="334155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ascii="Segoe UI" w:eastAsia="Segoe UI" w:hAnsi="Segoe UI" w:cs="Segoe UI"/>
      <w:color w:val="334155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ascii="Segoe UI" w:eastAsia="Segoe UI" w:hAnsi="Segoe UI" w:cs="Segoe UI"/>
      <w:i/>
      <w:iCs/>
      <w:color w:val="334155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ascii="Segoe UI" w:eastAsia="Segoe UI" w:hAnsi="Segoe UI" w:cs="Segoe UI"/>
      <w:color w:val="334155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pBdr>
        <w:left w:val="single" w:sz="24" w:space="8" w:color="94A3B8"/>
      </w:pBdr>
      <w:shd w:val="clear" w:color="auto" w:fill="F8FAFC"/>
      <w:spacing w:before="120" w:after="200"/>
      <w:ind w:left="227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before="80" w:line="288" w:lineRule="auto"/>
    </w:pPr>
    <w:rPr>
      <w:color w:val="64748B"/>
      <w:sz w:val="17"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rPr>
      <w:rFonts w:ascii="Consolas" w:eastAsia="Consolas" w:hAnsi="Consolas" w:cs="Consolas"/>
      <w:i w:val="0"/>
      <w:color w:val="334155"/>
      <w:sz w:val="17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rFonts w:ascii="Segoe UI" w:eastAsia="Segoe UI" w:hAnsi="Segoe UI" w:cs="Segoe UI"/>
      <w:i w:val="0"/>
      <w:color w:val="334155"/>
      <w:u w:val="single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0" w:after="240" w:line="288" w:lineRule="auto"/>
      <w:outlineLvl w:val="9"/>
    </w:pPr>
    <w:rPr>
      <w:color w:val="64748B"/>
      <w:sz w:val="26"/>
    </w:rPr>
  </w:style>
  <w:style w:type="paragraph" w:customStyle="1" w:styleId="SourceCode">
    <w:name w:val="Source Code"/>
    <w:pPr>
      <w:pBdr>
        <w:top w:val="single" w:sz="4" w:space="4" w:color="E2E8F0"/>
        <w:left w:val="single" w:sz="4" w:space="4" w:color="E2E8F0"/>
        <w:bottom w:val="single" w:sz="4" w:space="4" w:color="E2E8F0"/>
        <w:right w:val="single" w:sz="4" w:space="4" w:color="E2E8F0"/>
      </w:pBdr>
      <w:shd w:val="clear" w:color="auto" w:fill="F8FAFC"/>
      <w:spacing w:before="120" w:line="300" w:lineRule="auto"/>
      <w:ind w:left="85" w:right="85"/>
    </w:pPr>
    <w:rPr>
      <w:rFonts w:ascii="Consolas" w:eastAsia="Consolas" w:hAnsi="Consolas" w:cs="Consolas"/>
      <w:color w:val="334155"/>
      <w:sz w:val="17"/>
    </w:rPr>
  </w:style>
  <w:style w:type="paragraph" w:styleId="TDC1">
    <w:name w:val="toc 1"/>
    <w:uiPriority w:val="39"/>
    <w:pPr>
      <w:spacing w:before="100" w:after="20" w:line="276" w:lineRule="auto"/>
    </w:pPr>
    <w:rPr>
      <w:rFonts w:ascii="Segoe UI Semibold" w:eastAsia="Segoe UI Semibold" w:hAnsi="Segoe UI Semibold" w:cs="Segoe UI Semibold"/>
      <w:color w:val="1E293B"/>
      <w:sz w:val="20"/>
    </w:rPr>
  </w:style>
  <w:style w:type="paragraph" w:styleId="TDC2">
    <w:name w:val="toc 2"/>
    <w:uiPriority w:val="39"/>
    <w:pPr>
      <w:spacing w:after="20" w:line="276" w:lineRule="auto"/>
      <w:ind w:left="227"/>
    </w:pPr>
    <w:rPr>
      <w:color w:val="334155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iego-juan3112/tactical-grid/blob/main/README.md" TargetMode="External"/><Relationship Id="rId13" Type="http://schemas.openxmlformats.org/officeDocument/2006/relationships/hyperlink" Target="https://github.com/diego-juan3112/tactical-grid/blob/main/docs/E6.2-segunda-heuristica-propia.md" TargetMode="External"/><Relationship Id="rId18" Type="http://schemas.openxmlformats.org/officeDocument/2006/relationships/hyperlink" Target="https://github.com/diego-juan3112/tactical-grid/blob/main/docs/casos-minimos-adversariales.md" TargetMode="Externa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hyperlink" Target="https://github.com/diego-juan3112/tactical-grid" TargetMode="External"/><Relationship Id="rId12" Type="http://schemas.openxmlformats.org/officeDocument/2006/relationships/hyperlink" Target="https://github.com/diego-juan3112/tactical-grid/blob/main/README.md" TargetMode="External"/><Relationship Id="rId17" Type="http://schemas.openxmlformats.org/officeDocument/2006/relationships/hyperlink" Target="https://github.com/diego-juan3112/tactical-grid/blob/main/docs/casos-minimos-adversariales.md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diego-juan3112/tactical-grid/blob/main/docs/casos-minimos-obstaculo-y-heuristicas.md" TargetMode="External"/><Relationship Id="rId20" Type="http://schemas.openxmlformats.org/officeDocument/2006/relationships/hyperlink" Target="https://github.com/diego-juan3112/tactical-grid/blob/main/README.md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iego-juan3112/tactical-grid/blob/main/docs/casos-minimos-adversariales.md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diego-juan3112/tactical-grid/blob/main/README.md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github.com/diego-juan3112/tactical-grid/blob/main/docs/casos-minimos-obstaculo-y-heuristicas.md" TargetMode="External"/><Relationship Id="rId19" Type="http://schemas.openxmlformats.org/officeDocument/2006/relationships/hyperlink" Target="https://github.com/diego-juan3112/tactical-grid/blob/main/README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iego-juan3112/tactical-grid/blob/main/docs/E6.2-segunda-heuristica-propia.md" TargetMode="External"/><Relationship Id="rId14" Type="http://schemas.openxmlformats.org/officeDocument/2006/relationships/hyperlink" Target="https://github.com/diego-juan3112/tactical-grid/blob/main/README.md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E293B"/>
      </a:dk2>
      <a:lt2>
        <a:srgbClr val="F8FAFC"/>
      </a:lt2>
      <a:accent1>
        <a:srgbClr val="1E293B"/>
      </a:accent1>
      <a:accent2>
        <a:srgbClr val="334155"/>
      </a:accent2>
      <a:accent3>
        <a:srgbClr val="64748B"/>
      </a:accent3>
      <a:accent4>
        <a:srgbClr val="94A3B8"/>
      </a:accent4>
      <a:accent5>
        <a:srgbClr val="CBD5E1"/>
      </a:accent5>
      <a:accent6>
        <a:srgbClr val="E2E8F0"/>
      </a:accent6>
      <a:hlink>
        <a:srgbClr val="334155"/>
      </a:hlink>
      <a:folHlink>
        <a:srgbClr val="334155"/>
      </a:folHlink>
    </a:clrScheme>
    <a:fontScheme name="Office">
      <a:majorFont>
        <a:latin typeface="Segoe UI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Segoe UI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29</Pages>
  <Words>7421</Words>
  <Characters>39395</Characters>
  <Application>Microsoft Office Word</Application>
  <DocSecurity>0</DocSecurity>
  <Lines>1210</Lines>
  <Paragraphs>831</Paragraphs>
  <ScaleCrop>false</ScaleCrop>
  <Company/>
  <LinksUpToDate>false</LinksUpToDate>
  <CharactersWithSpaces>46720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TacticalGrid — Documento técnico</dc:title>
  <dc:creator>Juan Diego Henao Quintero; Ana Suárez; Santiago Silva</dc:creator>
  <cp:keywords/>
  <cp:lastModifiedBy>Juan Diego Henao Quintero</cp:lastModifiedBy>
  <cp:revision>3</cp:revision>
  <dcterms:created xsi:type="dcterms:W3CDTF">2026-10-18T07:17:00Z</dcterms:created>
  <dcterms:modified xsi:type="dcterms:W3CDTF">2026-10-18T07:57:00Z</dcterms:modified>
  <dc:language>es-CO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Sistemas Inteligentes I · Universidad de Caldas · Octubre de 2026 · Versión 1.0</vt:lpwstr>
  </property>
  <property fmtid="{D5CDD505-2E9C-101B-9397-08002B2CF9AE}" pid="3" name="subtitle">
    <vt:lpwstr>Juego táctico 2D con búsqueda y toma de decisiones</vt:lpwstr>
  </property>
  <property fmtid="{D5CDD505-2E9C-101B-9397-08002B2CF9AE}" pid="4" name="toc-title">
    <vt:lpwstr>Contenido</vt:lpwstr>
  </property>
</Properties>
</file>