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b w:val="1"/>
          <w:color w:val="403152"/>
          <w:sz w:val="24"/>
          <w:szCs w:val="24"/>
        </w:rPr>
      </w:pPr>
      <w:bookmarkStart w:colFirst="0" w:colLast="0" w:name="_gjdgxs" w:id="0"/>
      <w:bookmarkEnd w:id="0"/>
      <w:r w:rsidDel="00000000" w:rsidR="00000000" w:rsidRPr="00000000">
        <w:rPr>
          <w:b w:val="1"/>
          <w:color w:val="403152"/>
          <w:sz w:val="24"/>
          <w:szCs w:val="24"/>
          <w:rtl w:val="0"/>
        </w:rPr>
        <w:t xml:space="preserve">UNIVERSIDAD TECNOLÓGICA DE POANAS</w:t>
      </w:r>
      <w:r w:rsidDel="00000000" w:rsidR="00000000" w:rsidRPr="00000000">
        <w:drawing>
          <wp:anchor allowOverlap="1" behindDoc="0" distB="0" distT="0" distL="114300" distR="114300" hidden="0" layoutInCell="1" locked="0" relativeHeight="0" simplePos="0">
            <wp:simplePos x="0" y="0"/>
            <wp:positionH relativeFrom="column">
              <wp:posOffset>-60957</wp:posOffset>
            </wp:positionH>
            <wp:positionV relativeFrom="paragraph">
              <wp:posOffset>1270</wp:posOffset>
            </wp:positionV>
            <wp:extent cx="1110615" cy="646430"/>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110615" cy="64643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5076825</wp:posOffset>
            </wp:positionH>
            <wp:positionV relativeFrom="paragraph">
              <wp:posOffset>0</wp:posOffset>
            </wp:positionV>
            <wp:extent cx="1446530" cy="568960"/>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446530" cy="568960"/>
                    </a:xfrm>
                    <a:prstGeom prst="rect"/>
                    <a:ln/>
                  </pic:spPr>
                </pic:pic>
              </a:graphicData>
            </a:graphic>
          </wp:anchor>
        </w:drawing>
      </w:r>
    </w:p>
    <w:p w:rsidR="00000000" w:rsidDel="00000000" w:rsidP="00000000" w:rsidRDefault="00000000" w:rsidRPr="00000000" w14:paraId="00000002">
      <w:pPr>
        <w:spacing w:line="240" w:lineRule="auto"/>
        <w:jc w:val="center"/>
        <w:rPr>
          <w:b w:val="1"/>
          <w:color w:val="403152"/>
        </w:rPr>
      </w:pPr>
      <w:r w:rsidDel="00000000" w:rsidR="00000000" w:rsidRPr="00000000">
        <w:rPr>
          <w:b w:val="1"/>
          <w:color w:val="403152"/>
          <w:rtl w:val="0"/>
        </w:rPr>
        <w:t xml:space="preserve">INFORMÁTICA 1</w:t>
      </w:r>
    </w:p>
    <w:p w:rsidR="00000000" w:rsidDel="00000000" w:rsidP="00000000" w:rsidRDefault="00000000" w:rsidRPr="00000000" w14:paraId="00000003">
      <w:pPr>
        <w:spacing w:line="240" w:lineRule="auto"/>
        <w:rPr>
          <w:b w:val="1"/>
          <w:color w:val="403152"/>
        </w:rPr>
      </w:pPr>
      <w:r w:rsidDel="00000000" w:rsidR="00000000" w:rsidRPr="00000000">
        <w:rPr>
          <w:b w:val="1"/>
          <w:color w:val="403152"/>
          <w:rtl w:val="0"/>
        </w:rPr>
        <w:t xml:space="preserve">                  INGENIERÍA EN DESARROLLO Y GESTIÓN DE SW</w:t>
      </w:r>
    </w:p>
    <w:p w:rsidR="00000000" w:rsidDel="00000000" w:rsidP="00000000" w:rsidRDefault="00000000" w:rsidRPr="00000000" w14:paraId="00000004">
      <w:pPr>
        <w:jc w:val="center"/>
        <w:rPr>
          <w:color w:val="403152"/>
        </w:rPr>
      </w:pPr>
      <w:r w:rsidDel="00000000" w:rsidR="00000000" w:rsidRPr="00000000">
        <w:rPr>
          <w:b w:val="1"/>
          <w:color w:val="403152"/>
          <w:rtl w:val="0"/>
        </w:rPr>
        <w:t xml:space="preserve">Práctica 1:</w:t>
      </w:r>
      <w:r w:rsidDel="00000000" w:rsidR="00000000" w:rsidRPr="00000000">
        <w:rPr>
          <w:color w:val="403152"/>
          <w:rtl w:val="0"/>
        </w:rPr>
        <w:t xml:space="preserve"> Calcular áreas en Android Studio</w:t>
      </w:r>
    </w:p>
    <w:p w:rsidR="00000000" w:rsidDel="00000000" w:rsidP="00000000" w:rsidRDefault="00000000" w:rsidRPr="00000000" w14:paraId="00000005">
      <w:pPr>
        <w:spacing w:line="240" w:lineRule="auto"/>
        <w:jc w:val="both"/>
        <w:rPr>
          <w:color w:val="403152"/>
        </w:rPr>
      </w:pPr>
      <w:r w:rsidDel="00000000" w:rsidR="00000000" w:rsidRPr="00000000">
        <w:rPr>
          <w:b w:val="1"/>
          <w:color w:val="403152"/>
          <w:rtl w:val="0"/>
        </w:rPr>
        <w:t xml:space="preserve">Alumno(a):</w:t>
      </w:r>
      <w:r w:rsidDel="00000000" w:rsidR="00000000" w:rsidRPr="00000000">
        <w:rPr>
          <w:color w:val="403152"/>
          <w:rtl w:val="0"/>
        </w:rPr>
        <w:t xml:space="preserve"> J. Diego Ulises Ramirez Fuentes </w:t>
      </w:r>
      <w:r w:rsidDel="00000000" w:rsidR="00000000" w:rsidRPr="00000000">
        <w:rPr>
          <w:b w:val="1"/>
          <w:color w:val="403152"/>
          <w:rtl w:val="0"/>
        </w:rPr>
        <w:t xml:space="preserve">Grupo</w:t>
      </w:r>
      <w:r w:rsidDel="00000000" w:rsidR="00000000" w:rsidRPr="00000000">
        <w:rPr>
          <w:color w:val="403152"/>
          <w:rtl w:val="0"/>
        </w:rPr>
        <w:t xml:space="preserve">: </w:t>
      </w:r>
      <w:r w:rsidDel="00000000" w:rsidR="00000000" w:rsidRPr="00000000">
        <w:rPr>
          <w:b w:val="1"/>
          <w:color w:val="403152"/>
          <w:rtl w:val="0"/>
        </w:rPr>
        <w:t xml:space="preserve">10º Fecha: 6/sep/24</w:t>
      </w:r>
      <w:r w:rsidDel="00000000" w:rsidR="00000000" w:rsidRPr="00000000">
        <w:rPr>
          <w:rtl w:val="0"/>
        </w:rPr>
      </w:r>
    </w:p>
    <w:p w:rsidR="00000000" w:rsidDel="00000000" w:rsidP="00000000" w:rsidRDefault="00000000" w:rsidRPr="00000000" w14:paraId="00000006">
      <w:pPr>
        <w:spacing w:line="240" w:lineRule="auto"/>
        <w:jc w:val="both"/>
        <w:rPr>
          <w:color w:val="403152"/>
        </w:rPr>
      </w:pPr>
      <w:r w:rsidDel="00000000" w:rsidR="00000000" w:rsidRPr="00000000">
        <w:rPr>
          <w:b w:val="1"/>
          <w:color w:val="403152"/>
          <w:rtl w:val="0"/>
        </w:rPr>
        <w:t xml:space="preserve">Catedrático:</w:t>
      </w:r>
      <w:r w:rsidDel="00000000" w:rsidR="00000000" w:rsidRPr="00000000">
        <w:rPr>
          <w:color w:val="403152"/>
          <w:rtl w:val="0"/>
        </w:rPr>
        <w:t xml:space="preserve"> M.T.I. IDALIA RUBÍ FLORES CISNEROS</w:t>
      </w:r>
    </w:p>
    <w:p w:rsidR="00000000" w:rsidDel="00000000" w:rsidP="00000000" w:rsidRDefault="00000000" w:rsidRPr="00000000" w14:paraId="00000007">
      <w:pPr>
        <w:spacing w:line="240" w:lineRule="auto"/>
        <w:jc w:val="both"/>
        <w:rPr>
          <w:color w:val="403152"/>
        </w:rPr>
      </w:pPr>
      <w:r w:rsidDel="00000000" w:rsidR="00000000" w:rsidRPr="00000000">
        <w:rPr>
          <w:b w:val="1"/>
          <w:color w:val="403152"/>
          <w:rtl w:val="0"/>
        </w:rPr>
        <w:t xml:space="preserve">OBJETIVO:</w:t>
      </w:r>
      <w:r w:rsidDel="00000000" w:rsidR="00000000" w:rsidRPr="00000000">
        <w:rPr>
          <w:color w:val="403152"/>
          <w:rtl w:val="0"/>
        </w:rPr>
        <w:t xml:space="preserve"> Identificar la metodología ágil adaptable al desarrollo, además de iniciar la programación de aplicaciones Android con Android Studio.</w:t>
      </w:r>
    </w:p>
    <w:p w:rsidR="00000000" w:rsidDel="00000000" w:rsidP="00000000" w:rsidRDefault="00000000" w:rsidRPr="00000000" w14:paraId="00000008">
      <w:pPr>
        <w:spacing w:line="240" w:lineRule="auto"/>
        <w:jc w:val="both"/>
        <w:rPr>
          <w:color w:val="403152"/>
        </w:rPr>
      </w:pPr>
      <w:r w:rsidDel="00000000" w:rsidR="00000000" w:rsidRPr="00000000">
        <w:rPr>
          <w:b w:val="1"/>
          <w:color w:val="403152"/>
          <w:rtl w:val="0"/>
        </w:rPr>
        <w:t xml:space="preserve">INSTRUCCIONES: </w:t>
      </w:r>
      <w:r w:rsidDel="00000000" w:rsidR="00000000" w:rsidRPr="00000000">
        <w:rPr>
          <w:color w:val="403152"/>
          <w:rtl w:val="0"/>
        </w:rPr>
        <w:t xml:space="preserve">Leer detenidamente cada pregunta y contestar correctamente según corresponda, es importante al momento de entregar la práctica este completa, incluyendo conclusiones, así mismo considere que se calificará la organización, ortografía, la fecha de entrega, así como la completitud de la misma.</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after="0" w:line="240" w:lineRule="auto"/>
        <w:ind w:left="720" w:hanging="360"/>
        <w:rPr>
          <w:color w:val="403152"/>
        </w:rPr>
      </w:pPr>
      <w:r w:rsidDel="00000000" w:rsidR="00000000" w:rsidRPr="00000000">
        <w:rPr>
          <w:color w:val="403152"/>
          <w:rtl w:val="0"/>
        </w:rPr>
        <w:t xml:space="preserve">¿Qué es una metodología de desarrollo ágil?:</w:t>
      </w:r>
      <w:r w:rsidDel="00000000" w:rsidR="00000000" w:rsidRPr="00000000">
        <w:rPr>
          <w:color w:val="403152"/>
          <w:highlight w:val="cyan"/>
          <w:rtl w:val="0"/>
        </w:rPr>
        <w:t xml:space="preserve">Es una herramienta que se centra en la flexibilidad de  un proyecto</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0" w:line="240" w:lineRule="auto"/>
        <w:ind w:left="720" w:hanging="360"/>
        <w:rPr>
          <w:color w:val="403152"/>
        </w:rPr>
      </w:pPr>
      <w:r w:rsidDel="00000000" w:rsidR="00000000" w:rsidRPr="00000000">
        <w:rPr>
          <w:color w:val="403152"/>
          <w:rtl w:val="0"/>
        </w:rPr>
        <w:t xml:space="preserve">¿Qué metodologías de desarrollo ágil existen?:</w:t>
      </w:r>
      <w:r w:rsidDel="00000000" w:rsidR="00000000" w:rsidRPr="00000000">
        <w:rPr>
          <w:color w:val="403152"/>
          <w:highlight w:val="cyan"/>
          <w:rtl w:val="0"/>
        </w:rPr>
        <w:t xml:space="preserve"> Existen varias como SCRUM, KANBAN, </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240" w:lineRule="auto"/>
        <w:ind w:left="720" w:hanging="360"/>
        <w:rPr>
          <w:color w:val="403152"/>
        </w:rPr>
      </w:pPr>
      <w:r w:rsidDel="00000000" w:rsidR="00000000" w:rsidRPr="00000000">
        <w:rPr>
          <w:color w:val="403152"/>
          <w:rtl w:val="0"/>
        </w:rPr>
        <w:t xml:space="preserve">¿Cuáles son los roles que intervienen en Scrum?: </w:t>
      </w:r>
      <w:r w:rsidDel="00000000" w:rsidR="00000000" w:rsidRPr="00000000">
        <w:rPr>
          <w:color w:val="403152"/>
          <w:highlight w:val="cyan"/>
          <w:rtl w:val="0"/>
        </w:rPr>
        <w:t xml:space="preserve">PRODUCT  OWNER, SCRUM MASTER, DEVELOPMENT</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0" w:line="240" w:lineRule="auto"/>
        <w:ind w:left="720" w:hanging="360"/>
        <w:rPr>
          <w:color w:val="403152"/>
        </w:rPr>
      </w:pPr>
      <w:r w:rsidDel="00000000" w:rsidR="00000000" w:rsidRPr="00000000">
        <w:rPr>
          <w:color w:val="403152"/>
          <w:rtl w:val="0"/>
        </w:rPr>
        <w:t xml:space="preserve">¿Qué responsabilidades tiene un Product Owner?:</w:t>
      </w:r>
      <w:r w:rsidDel="00000000" w:rsidR="00000000" w:rsidRPr="00000000">
        <w:rPr>
          <w:color w:val="403152"/>
          <w:highlight w:val="cyan"/>
          <w:rtl w:val="0"/>
        </w:rPr>
        <w:t xml:space="preserve">Define el y mantiene y además asegura de que el equipo entienda los requisitos.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0" w:line="240" w:lineRule="auto"/>
        <w:ind w:left="720" w:hanging="360"/>
        <w:rPr>
          <w:color w:val="403152"/>
        </w:rPr>
      </w:pPr>
      <w:r w:rsidDel="00000000" w:rsidR="00000000" w:rsidRPr="00000000">
        <w:rPr>
          <w:color w:val="403152"/>
          <w:rtl w:val="0"/>
        </w:rPr>
        <w:t xml:space="preserve">Menciona 5</w:t>
      </w:r>
      <w:r w:rsidDel="00000000" w:rsidR="00000000" w:rsidRPr="00000000">
        <w:rPr>
          <w:color w:val="403152"/>
          <w:rtl w:val="0"/>
        </w:rPr>
        <w:t xml:space="preserve"> elementos gráficos que puedas agregar a la aplicación móvil:</w:t>
      </w:r>
      <w:r w:rsidDel="00000000" w:rsidR="00000000" w:rsidRPr="00000000">
        <w:rPr>
          <w:color w:val="403152"/>
          <w:highlight w:val="cyan"/>
          <w:rtl w:val="0"/>
        </w:rPr>
        <w:t xml:space="preserve">Responsividad, iconos, imágenes llamativas, logotipo, colores, botones.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0" w:line="240" w:lineRule="auto"/>
        <w:ind w:left="720" w:hanging="360"/>
        <w:rPr>
          <w:color w:val="403152"/>
        </w:rPr>
      </w:pPr>
      <w:r w:rsidDel="00000000" w:rsidR="00000000" w:rsidRPr="00000000">
        <w:rPr>
          <w:color w:val="403152"/>
          <w:rtl w:val="0"/>
        </w:rPr>
        <w:t xml:space="preserve">Qué lenguajes de programación se usan en el desarrollo de Android studio?:</w:t>
      </w:r>
      <w:r w:rsidDel="00000000" w:rsidR="00000000" w:rsidRPr="00000000">
        <w:rPr>
          <w:color w:val="403152"/>
          <w:highlight w:val="cyan"/>
          <w:rtl w:val="0"/>
        </w:rPr>
        <w:t xml:space="preserve">Java y Kt </w:t>
      </w:r>
    </w:p>
    <w:p w:rsidR="00000000" w:rsidDel="00000000" w:rsidP="00000000" w:rsidRDefault="00000000" w:rsidRPr="00000000" w14:paraId="0000000F">
      <w:pPr>
        <w:spacing w:line="240" w:lineRule="auto"/>
        <w:rPr>
          <w:color w:val="403152"/>
        </w:rPr>
      </w:pPr>
      <w:r w:rsidDel="00000000" w:rsidR="00000000" w:rsidRPr="00000000">
        <w:rPr>
          <w:b w:val="1"/>
          <w:color w:val="403152"/>
          <w:rtl w:val="0"/>
        </w:rPr>
        <w:t xml:space="preserve">INSTRUCCIONES</w:t>
      </w:r>
      <w:r w:rsidDel="00000000" w:rsidR="00000000" w:rsidRPr="00000000">
        <w:rPr>
          <w:color w:val="403152"/>
          <w:rtl w:val="0"/>
        </w:rPr>
        <w:t xml:space="preserve">: Deberás crear un nuevo proyecto y desarrollar la siguiente interfaz</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left"/>
        <w:rPr>
          <w:rFonts w:ascii="Calibri" w:cs="Calibri" w:eastAsia="Calibri" w:hAnsi="Calibri"/>
          <w:b w:val="0"/>
          <w:i w:val="0"/>
          <w:smallCaps w:val="0"/>
          <w:strike w:val="0"/>
          <w:color w:val="403152"/>
          <w:sz w:val="22"/>
          <w:szCs w:val="22"/>
          <w:u w:val="none"/>
          <w:shd w:fill="auto" w:val="clear"/>
          <w:vertAlign w:val="baseline"/>
        </w:rPr>
      </w:pPr>
      <w:r w:rsidDel="00000000" w:rsidR="00000000" w:rsidRPr="00000000">
        <w:rPr>
          <w:rFonts w:ascii="Calibri" w:cs="Calibri" w:eastAsia="Calibri" w:hAnsi="Calibri"/>
          <w:b w:val="0"/>
          <w:i w:val="0"/>
          <w:smallCaps w:val="0"/>
          <w:strike w:val="0"/>
          <w:color w:val="403152"/>
          <w:sz w:val="22"/>
          <w:szCs w:val="22"/>
          <w:u w:val="none"/>
          <w:shd w:fill="auto" w:val="clear"/>
          <w:vertAlign w:val="baseline"/>
        </w:rPr>
        <w:drawing>
          <wp:inline distB="0" distT="0" distL="0" distR="0">
            <wp:extent cx="1269952" cy="2146629"/>
            <wp:effectExtent b="0" l="0" r="0" t="0"/>
            <wp:docPr descr="Como calcular el área de un triangulo en android studio - ANDROFAST" id="4" name="image2.jpg"/>
            <a:graphic>
              <a:graphicData uri="http://schemas.openxmlformats.org/drawingml/2006/picture">
                <pic:pic>
                  <pic:nvPicPr>
                    <pic:cNvPr descr="Como calcular el área de un triangulo en android studio - ANDROFAST" id="0" name="image2.jpg"/>
                    <pic:cNvPicPr preferRelativeResize="0"/>
                  </pic:nvPicPr>
                  <pic:blipFill>
                    <a:blip r:embed="rId8"/>
                    <a:srcRect b="0" l="0" r="0" t="0"/>
                    <a:stretch>
                      <a:fillRect/>
                    </a:stretch>
                  </pic:blipFill>
                  <pic:spPr>
                    <a:xfrm>
                      <a:off x="0" y="0"/>
                      <a:ext cx="1269952" cy="214662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2374900</wp:posOffset>
                </wp:positionH>
                <wp:positionV relativeFrom="paragraph">
                  <wp:posOffset>236220</wp:posOffset>
                </wp:positionV>
                <wp:extent cx="2370455" cy="1414145"/>
                <wp:effectExtent b="0" l="0" r="0" t="0"/>
                <wp:wrapSquare wrapText="bothSides" distB="45720" distT="45720" distL="114300" distR="114300"/>
                <wp:docPr id="1" name=""/>
                <a:graphic>
                  <a:graphicData uri="http://schemas.microsoft.com/office/word/2010/wordprocessingShape">
                    <wps:wsp>
                      <wps:cNvSpPr/>
                      <wps:cNvPr id="2" name="Shape 2"/>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Deberá permitir ingresar la base y la altura de un triángulo y al presionar el botón de Resultado deberá mostrar el área del triángulo en un toast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2374900</wp:posOffset>
                </wp:positionH>
                <wp:positionV relativeFrom="paragraph">
                  <wp:posOffset>236220</wp:posOffset>
                </wp:positionV>
                <wp:extent cx="2370455" cy="1414145"/>
                <wp:effectExtent b="0" l="0" r="0" t="0"/>
                <wp:wrapSquare wrapText="bothSides" distB="45720" distT="45720" distL="114300" distR="114300"/>
                <wp:docPr id="1"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370455" cy="1414145"/>
                        </a:xfrm>
                        <a:prstGeom prst="rect"/>
                        <a:ln/>
                      </pic:spPr>
                    </pic:pic>
                  </a:graphicData>
                </a:graphic>
              </wp:anchor>
            </w:drawing>
          </mc:Fallback>
        </mc:AlternateContent>
      </w:r>
    </w:p>
    <w:p w:rsidR="00000000" w:rsidDel="00000000" w:rsidP="00000000" w:rsidRDefault="00000000" w:rsidRPr="00000000" w14:paraId="00000011">
      <w:pPr>
        <w:spacing w:after="0" w:line="240" w:lineRule="auto"/>
        <w:rPr>
          <w:color w:val="403152"/>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03152"/>
          <w:sz w:val="22"/>
          <w:szCs w:val="22"/>
          <w:u w:val="none"/>
          <w:shd w:fill="auto" w:val="clear"/>
          <w:vertAlign w:val="baseline"/>
        </w:rPr>
      </w:pPr>
      <w:r w:rsidDel="00000000" w:rsidR="00000000" w:rsidRPr="00000000">
        <w:rPr>
          <w:rFonts w:ascii="Calibri" w:cs="Calibri" w:eastAsia="Calibri" w:hAnsi="Calibri"/>
          <w:b w:val="0"/>
          <w:i w:val="0"/>
          <w:smallCaps w:val="0"/>
          <w:strike w:val="0"/>
          <w:color w:val="403152"/>
          <w:sz w:val="22"/>
          <w:szCs w:val="22"/>
          <w:u w:val="none"/>
          <w:shd w:fill="auto" w:val="clear"/>
          <w:vertAlign w:val="baseline"/>
          <w:rtl w:val="0"/>
        </w:rPr>
        <w:t xml:space="preserve">¿Qué es el archivo manisfest.xml?:</w:t>
      </w:r>
      <w:r w:rsidDel="00000000" w:rsidR="00000000" w:rsidRPr="00000000">
        <w:rPr>
          <w:color w:val="403152"/>
          <w:highlight w:val="cyan"/>
          <w:rtl w:val="0"/>
        </w:rPr>
        <w:t xml:space="preserve">El archivo manifest es en donde se realizan las funciones de la aplicación </w:t>
      </w:r>
      <w:r w:rsidDel="00000000" w:rsidR="00000000" w:rsidRPr="00000000">
        <w:rPr>
          <w:rFonts w:ascii="Calibri" w:cs="Calibri" w:eastAsia="Calibri" w:hAnsi="Calibri"/>
          <w:b w:val="0"/>
          <w:i w:val="0"/>
          <w:smallCaps w:val="0"/>
          <w:strike w:val="0"/>
          <w:color w:val="403152"/>
          <w:sz w:val="22"/>
          <w:szCs w:val="22"/>
          <w:u w:val="none"/>
          <w:shd w:fill="auto" w:val="clear"/>
          <w:vertAlign w:val="baseline"/>
          <w:rtl w:val="0"/>
        </w:rPr>
        <w:t xml:space="preserve">¿Para qué nos sirve un LAYOUT?:</w:t>
      </w:r>
      <w:r w:rsidDel="00000000" w:rsidR="00000000" w:rsidRPr="00000000">
        <w:rPr>
          <w:color w:val="403152"/>
          <w:highlight w:val="cyan"/>
          <w:rtl w:val="0"/>
        </w:rPr>
        <w:t xml:space="preserve">Un layout nos sirve para organizar los elementos de la interfaz.</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03152"/>
          <w:sz w:val="22"/>
          <w:szCs w:val="22"/>
          <w:u w:val="none"/>
          <w:shd w:fill="auto" w:val="clear"/>
          <w:vertAlign w:val="baseline"/>
        </w:rPr>
      </w:pPr>
      <w:r w:rsidDel="00000000" w:rsidR="00000000" w:rsidRPr="00000000">
        <w:rPr>
          <w:rFonts w:ascii="Calibri" w:cs="Calibri" w:eastAsia="Calibri" w:hAnsi="Calibri"/>
          <w:b w:val="0"/>
          <w:i w:val="0"/>
          <w:smallCaps w:val="0"/>
          <w:strike w:val="0"/>
          <w:color w:val="403152"/>
          <w:sz w:val="22"/>
          <w:szCs w:val="22"/>
          <w:u w:val="none"/>
          <w:shd w:fill="auto" w:val="clear"/>
          <w:vertAlign w:val="baseline"/>
          <w:rtl w:val="0"/>
        </w:rPr>
        <w:t xml:space="preserve">¿Qué tipo de Layout nos ofrece Android </w:t>
      </w:r>
      <w:r w:rsidDel="00000000" w:rsidR="00000000" w:rsidRPr="00000000">
        <w:rPr>
          <w:color w:val="403152"/>
          <w:rtl w:val="0"/>
        </w:rPr>
        <w:t xml:space="preserve">Studio</w:t>
      </w:r>
      <w:r w:rsidDel="00000000" w:rsidR="00000000" w:rsidRPr="00000000">
        <w:rPr>
          <w:rFonts w:ascii="Calibri" w:cs="Calibri" w:eastAsia="Calibri" w:hAnsi="Calibri"/>
          <w:b w:val="0"/>
          <w:i w:val="0"/>
          <w:smallCaps w:val="0"/>
          <w:strike w:val="0"/>
          <w:color w:val="403152"/>
          <w:sz w:val="22"/>
          <w:szCs w:val="22"/>
          <w:u w:val="none"/>
          <w:shd w:fill="auto" w:val="clear"/>
          <w:vertAlign w:val="baseline"/>
          <w:rtl w:val="0"/>
        </w:rPr>
        <w:t xml:space="preserve">?:</w:t>
      </w:r>
      <w:r w:rsidDel="00000000" w:rsidR="00000000" w:rsidRPr="00000000">
        <w:rPr>
          <w:color w:val="403152"/>
          <w:highlight w:val="cyan"/>
          <w:rtl w:val="0"/>
        </w:rPr>
        <w:t xml:space="preserve">Liner layout, constraint Layout.</w:t>
      </w:r>
      <w:r w:rsidDel="00000000" w:rsidR="00000000" w:rsidRPr="00000000">
        <w:rPr>
          <w:rtl w:val="0"/>
        </w:rPr>
      </w:r>
    </w:p>
    <w:p w:rsidR="00000000" w:rsidDel="00000000" w:rsidP="00000000" w:rsidRDefault="00000000" w:rsidRPr="00000000" w14:paraId="00000014">
      <w:pPr>
        <w:spacing w:after="0" w:line="240" w:lineRule="auto"/>
        <w:rPr>
          <w:color w:val="403152"/>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403152"/>
          <w:sz w:val="22"/>
          <w:szCs w:val="22"/>
          <w:u w:val="none"/>
          <w:shd w:fill="auto" w:val="clear"/>
          <w:vertAlign w:val="baseline"/>
        </w:rPr>
      </w:pPr>
      <w:r w:rsidDel="00000000" w:rsidR="00000000" w:rsidRPr="00000000">
        <w:rPr>
          <w:rFonts w:ascii="Calibri" w:cs="Calibri" w:eastAsia="Calibri" w:hAnsi="Calibri"/>
          <w:b w:val="0"/>
          <w:i w:val="0"/>
          <w:smallCaps w:val="0"/>
          <w:strike w:val="0"/>
          <w:color w:val="403152"/>
          <w:sz w:val="22"/>
          <w:szCs w:val="22"/>
          <w:u w:val="none"/>
          <w:shd w:fill="auto" w:val="clear"/>
          <w:vertAlign w:val="baseline"/>
          <w:rtl w:val="0"/>
        </w:rPr>
        <w:t xml:space="preserve">¿Cuál es el ciclo de vida de una actividad?</w:t>
      </w:r>
      <w:r w:rsidDel="00000000" w:rsidR="00000000" w:rsidRPr="00000000">
        <w:rPr>
          <w:color w:val="403152"/>
          <w:highlight w:val="cyan"/>
          <w:rtl w:val="0"/>
        </w:rPr>
        <w:t xml:space="preserve">Oncreate,Onstart,OnResume,OnPause,OnStop,OnDestroy.</w:t>
      </w:r>
      <w:r w:rsidDel="00000000" w:rsidR="00000000" w:rsidRPr="00000000">
        <w:rPr>
          <w:rtl w:val="0"/>
        </w:rPr>
      </w:r>
    </w:p>
    <w:p w:rsidR="00000000" w:rsidDel="00000000" w:rsidP="00000000" w:rsidRDefault="00000000" w:rsidRPr="00000000" w14:paraId="00000016">
      <w:pPr>
        <w:rPr>
          <w:color w:val="403152"/>
        </w:rPr>
      </w:pPr>
      <w:r w:rsidDel="00000000" w:rsidR="00000000" w:rsidRPr="00000000">
        <w:rPr>
          <w:rtl w:val="0"/>
        </w:rPr>
      </w:r>
    </w:p>
    <w:p w:rsidR="00000000" w:rsidDel="00000000" w:rsidP="00000000" w:rsidRDefault="00000000" w:rsidRPr="00000000" w14:paraId="00000017">
      <w:pPr>
        <w:rPr>
          <w:color w:val="403152"/>
        </w:rPr>
      </w:pPr>
      <w:r w:rsidDel="00000000" w:rsidR="00000000" w:rsidRPr="00000000">
        <w:rPr>
          <w:rtl w:val="0"/>
        </w:rPr>
      </w:r>
    </w:p>
    <w:p w:rsidR="00000000" w:rsidDel="00000000" w:rsidP="00000000" w:rsidRDefault="00000000" w:rsidRPr="00000000" w14:paraId="00000018">
      <w:pPr>
        <w:rPr>
          <w:color w:val="403152"/>
        </w:rPr>
      </w:pPr>
      <w:r w:rsidDel="00000000" w:rsidR="00000000" w:rsidRPr="00000000">
        <w:rPr>
          <w:rtl w:val="0"/>
        </w:rPr>
      </w:r>
    </w:p>
    <w:p w:rsidR="00000000" w:rsidDel="00000000" w:rsidP="00000000" w:rsidRDefault="00000000" w:rsidRPr="00000000" w14:paraId="00000019">
      <w:pPr>
        <w:spacing w:after="0" w:line="240" w:lineRule="auto"/>
        <w:rPr>
          <w:color w:val="403152"/>
        </w:rPr>
      </w:pPr>
      <w:r w:rsidDel="00000000" w:rsidR="00000000" w:rsidRPr="00000000">
        <w:rPr>
          <w:b w:val="1"/>
          <w:color w:val="403152"/>
          <w:rtl w:val="0"/>
        </w:rPr>
        <w:t xml:space="preserve">CONCLUSIONES:</w:t>
      </w:r>
      <w:r w:rsidDel="00000000" w:rsidR="00000000" w:rsidRPr="00000000">
        <w:rPr>
          <w:color w:val="403152"/>
          <w:rtl w:val="0"/>
        </w:rPr>
        <w:t xml:space="preserve"> En Conclusión fue una práctica muy sencilla debido que ya tenía algo de experiencia al crear este tipo de ejemplo o ejercicios, me resultó  fácil pero retroalimentario para el conocimiento de que ya tenía sobre android studio con java,  además de que las preguntas algo que hemos estado viendo muy frecuentemente durante el cuatri pasado,  pero igual para reafirmar los conocimientos adquiridos.</w:t>
      </w:r>
    </w:p>
    <w:p w:rsidR="00000000" w:rsidDel="00000000" w:rsidP="00000000" w:rsidRDefault="00000000" w:rsidRPr="00000000" w14:paraId="0000001A">
      <w:pPr>
        <w:spacing w:after="0" w:line="240" w:lineRule="auto"/>
        <w:rPr>
          <w:color w:val="403152"/>
        </w:rPr>
      </w:pPr>
      <w:r w:rsidDel="00000000" w:rsidR="00000000" w:rsidRPr="00000000">
        <w:rPr>
          <w:color w:val="403152"/>
        </w:rPr>
        <w:drawing>
          <wp:inline distB="114300" distT="114300" distL="114300" distR="114300">
            <wp:extent cx="6515100" cy="74549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515100" cy="7454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0" w:line="240" w:lineRule="auto"/>
        <w:rPr>
          <w:color w:val="403152"/>
        </w:rPr>
      </w:pPr>
      <w:r w:rsidDel="00000000" w:rsidR="00000000" w:rsidRPr="00000000">
        <w:rPr>
          <w:rtl w:val="0"/>
        </w:rPr>
      </w:r>
    </w:p>
    <w:p w:rsidR="00000000" w:rsidDel="00000000" w:rsidP="00000000" w:rsidRDefault="00000000" w:rsidRPr="00000000" w14:paraId="0000001C">
      <w:pPr>
        <w:spacing w:after="0" w:line="240" w:lineRule="auto"/>
        <w:rPr>
          <w:color w:val="403152"/>
        </w:rPr>
      </w:pPr>
      <w:r w:rsidDel="00000000" w:rsidR="00000000" w:rsidRPr="00000000">
        <w:rPr>
          <w:color w:val="403152"/>
        </w:rPr>
        <w:drawing>
          <wp:inline distB="114300" distT="114300" distL="114300" distR="114300">
            <wp:extent cx="6515100" cy="50038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515100" cy="5003800"/>
                    </a:xfrm>
                    <a:prstGeom prst="rect"/>
                    <a:ln/>
                  </pic:spPr>
                </pic:pic>
              </a:graphicData>
            </a:graphic>
          </wp:inline>
        </w:drawing>
      </w:r>
      <w:r w:rsidDel="00000000" w:rsidR="00000000" w:rsidRPr="00000000">
        <w:rPr>
          <w:rtl w:val="0"/>
        </w:rPr>
      </w:r>
    </w:p>
    <w:sectPr>
      <w:pgSz w:h="15840" w:w="12240" w:orient="portrait"/>
      <w:pgMar w:bottom="568" w:top="567" w:left="1080" w:right="90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