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1A56E" w14:textId="5C7D3837" w:rsidR="007874D6" w:rsidRDefault="0024302B" w:rsidP="0024302B">
      <w:pPr>
        <w:spacing w:line="240" w:lineRule="auto"/>
      </w:pPr>
      <w:r>
        <w:rPr>
          <w:noProof/>
        </w:rPr>
        <w:drawing>
          <wp:anchor distT="0" distB="0" distL="114300" distR="114300" simplePos="0" relativeHeight="251657216" behindDoc="0" locked="0" layoutInCell="1" allowOverlap="1" wp14:anchorId="1C5AF3D1" wp14:editId="15DB9A0E">
            <wp:simplePos x="0" y="0"/>
            <wp:positionH relativeFrom="column">
              <wp:posOffset>3649862</wp:posOffset>
            </wp:positionH>
            <wp:positionV relativeFrom="paragraph">
              <wp:posOffset>-799540</wp:posOffset>
            </wp:positionV>
            <wp:extent cx="3672968" cy="122432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stretch>
                      <a:fillRect/>
                    </a:stretch>
                  </pic:blipFill>
                  <pic:spPr>
                    <a:xfrm>
                      <a:off x="0" y="0"/>
                      <a:ext cx="3672968" cy="1224323"/>
                    </a:xfrm>
                    <a:prstGeom prst="rect">
                      <a:avLst/>
                    </a:prstGeom>
                  </pic:spPr>
                </pic:pic>
              </a:graphicData>
            </a:graphic>
          </wp:anchor>
        </w:drawing>
      </w:r>
      <w:r>
        <w:t>SUNGAMES S.A. DE C.V.</w:t>
      </w:r>
    </w:p>
    <w:p w14:paraId="2AC5D435" w14:textId="34600E64" w:rsidR="0024302B" w:rsidRDefault="0024302B" w:rsidP="0024302B">
      <w:pPr>
        <w:pBdr>
          <w:bottom w:val="single" w:sz="6" w:space="1" w:color="auto"/>
        </w:pBdr>
        <w:spacing w:line="240" w:lineRule="auto"/>
      </w:pPr>
      <w:r>
        <w:t xml:space="preserve">GERENCIA GENERAL </w:t>
      </w:r>
    </w:p>
    <w:p w14:paraId="127A5BC9" w14:textId="610A2012" w:rsidR="0024302B" w:rsidRDefault="0024302B" w:rsidP="0024302B">
      <w:pPr>
        <w:spacing w:line="240" w:lineRule="auto"/>
      </w:pPr>
    </w:p>
    <w:p w14:paraId="06A6BBDF" w14:textId="45821C1A" w:rsidR="0024302B" w:rsidRDefault="0024302B" w:rsidP="001A02DE">
      <w:pPr>
        <w:jc w:val="center"/>
      </w:pPr>
    </w:p>
    <w:p w14:paraId="2B7CD85D" w14:textId="5A15FCFB" w:rsidR="0024302B" w:rsidRDefault="0024302B" w:rsidP="001A02DE">
      <w:pPr>
        <w:jc w:val="center"/>
      </w:pPr>
    </w:p>
    <w:p w14:paraId="1897031A" w14:textId="08DC1216" w:rsidR="0024302B" w:rsidRDefault="0024302B" w:rsidP="001A02DE">
      <w:pPr>
        <w:jc w:val="center"/>
      </w:pPr>
    </w:p>
    <w:p w14:paraId="7DAE87AB" w14:textId="77777777" w:rsidR="0024302B" w:rsidRDefault="0024302B" w:rsidP="001A02DE">
      <w:pPr>
        <w:jc w:val="center"/>
      </w:pPr>
    </w:p>
    <w:p w14:paraId="703BC7C7" w14:textId="484E6052" w:rsidR="0024302B" w:rsidRDefault="0024302B" w:rsidP="001A02DE">
      <w:pPr>
        <w:jc w:val="center"/>
        <w:rPr>
          <w:b/>
          <w:bCs/>
          <w:sz w:val="52"/>
          <w:szCs w:val="52"/>
        </w:rPr>
      </w:pPr>
      <w:r>
        <w:rPr>
          <w:b/>
          <w:bCs/>
          <w:sz w:val="52"/>
          <w:szCs w:val="52"/>
        </w:rPr>
        <w:t xml:space="preserve">MANUAL DE ORGANIZACIÓN Y FUNCIONES </w:t>
      </w:r>
    </w:p>
    <w:p w14:paraId="01D1F6E5" w14:textId="304958B0" w:rsidR="0024302B" w:rsidRPr="0024302B" w:rsidRDefault="0024302B" w:rsidP="001A02DE">
      <w:pPr>
        <w:jc w:val="center"/>
        <w:rPr>
          <w:szCs w:val="24"/>
        </w:rPr>
      </w:pPr>
      <w:r>
        <w:rPr>
          <w:szCs w:val="24"/>
        </w:rPr>
        <w:t xml:space="preserve">Plan </w:t>
      </w:r>
      <w:proofErr w:type="spellStart"/>
      <w:r>
        <w:rPr>
          <w:szCs w:val="24"/>
        </w:rPr>
        <w:t>Estratégico</w:t>
      </w:r>
      <w:proofErr w:type="spellEnd"/>
      <w:r>
        <w:rPr>
          <w:szCs w:val="24"/>
        </w:rPr>
        <w:t xml:space="preserve"> </w:t>
      </w:r>
      <w:proofErr w:type="spellStart"/>
      <w:r>
        <w:rPr>
          <w:szCs w:val="24"/>
        </w:rPr>
        <w:t>Institucional</w:t>
      </w:r>
      <w:proofErr w:type="spellEnd"/>
      <w:r>
        <w:rPr>
          <w:szCs w:val="24"/>
        </w:rPr>
        <w:t xml:space="preserve"> 2026-2029</w:t>
      </w:r>
    </w:p>
    <w:p w14:paraId="22FDD1F6" w14:textId="39F6E4F1" w:rsidR="0024302B" w:rsidRDefault="0024302B" w:rsidP="001A02DE">
      <w:pPr>
        <w:jc w:val="center"/>
      </w:pPr>
    </w:p>
    <w:p w14:paraId="4FB9CE50" w14:textId="5FC08C76" w:rsidR="0024302B" w:rsidRDefault="0024302B" w:rsidP="001A02DE">
      <w:pPr>
        <w:jc w:val="center"/>
      </w:pPr>
    </w:p>
    <w:p w14:paraId="78D966BA" w14:textId="5F57F07B" w:rsidR="0024302B" w:rsidRDefault="0024302B" w:rsidP="001A02DE">
      <w:pPr>
        <w:jc w:val="center"/>
      </w:pPr>
    </w:p>
    <w:p w14:paraId="4BB17A52" w14:textId="6466CB28" w:rsidR="0024302B" w:rsidRDefault="0024302B" w:rsidP="001A02DE">
      <w:pPr>
        <w:jc w:val="center"/>
      </w:pPr>
    </w:p>
    <w:p w14:paraId="568CAED2" w14:textId="1CC97813" w:rsidR="0024302B" w:rsidRDefault="0024302B" w:rsidP="001A02DE">
      <w:pPr>
        <w:jc w:val="center"/>
      </w:pPr>
    </w:p>
    <w:p w14:paraId="78102E7E" w14:textId="101DE4BE" w:rsidR="0024302B" w:rsidRDefault="0024302B" w:rsidP="001A02DE">
      <w:pPr>
        <w:jc w:val="center"/>
      </w:pPr>
    </w:p>
    <w:p w14:paraId="65DD0598" w14:textId="45A78BF7" w:rsidR="0024302B" w:rsidRDefault="0024302B" w:rsidP="001A02DE">
      <w:pPr>
        <w:jc w:val="center"/>
      </w:pPr>
    </w:p>
    <w:p w14:paraId="47B14C29" w14:textId="1F037E33" w:rsidR="0024302B" w:rsidRDefault="0024302B" w:rsidP="001A02DE">
      <w:pPr>
        <w:jc w:val="center"/>
      </w:pPr>
    </w:p>
    <w:p w14:paraId="640D21D3" w14:textId="78E693F5" w:rsidR="0024302B" w:rsidRDefault="0024302B" w:rsidP="001A02DE">
      <w:pPr>
        <w:jc w:val="center"/>
      </w:pPr>
    </w:p>
    <w:p w14:paraId="40C71C69" w14:textId="2A781FA9" w:rsidR="0024302B" w:rsidRDefault="0024302B" w:rsidP="001A02DE">
      <w:pPr>
        <w:jc w:val="center"/>
      </w:pPr>
    </w:p>
    <w:p w14:paraId="5D636A63" w14:textId="2900DCF5" w:rsidR="0024302B" w:rsidRDefault="0024302B" w:rsidP="001A02DE">
      <w:pPr>
        <w:jc w:val="center"/>
      </w:pPr>
    </w:p>
    <w:p w14:paraId="212974E7" w14:textId="0DF43654" w:rsidR="0024302B" w:rsidRDefault="0024302B" w:rsidP="001A02DE">
      <w:pPr>
        <w:jc w:val="center"/>
      </w:pPr>
    </w:p>
    <w:p w14:paraId="1013AE00" w14:textId="438A0110" w:rsidR="0024302B" w:rsidRDefault="0024302B" w:rsidP="001A02DE">
      <w:pPr>
        <w:jc w:val="center"/>
      </w:pPr>
    </w:p>
    <w:p w14:paraId="7254F61C" w14:textId="77777777" w:rsidR="0024302B" w:rsidRDefault="0024302B" w:rsidP="001A02DE">
      <w:pPr>
        <w:jc w:val="center"/>
      </w:pPr>
    </w:p>
    <w:p w14:paraId="7ED43DF4" w14:textId="77777777" w:rsidR="007874D6" w:rsidRDefault="00FB04A1">
      <w:pPr>
        <w:keepNext/>
        <w:jc w:val="center"/>
        <w:outlineLvl w:val="0"/>
      </w:pPr>
      <w:bookmarkStart w:id="0" w:name="_Toc243840111"/>
      <w:proofErr w:type="spellStart"/>
      <w:r>
        <w:rPr>
          <w:b/>
        </w:rPr>
        <w:t>Tabla</w:t>
      </w:r>
      <w:proofErr w:type="spellEnd"/>
      <w:r>
        <w:rPr>
          <w:b/>
        </w:rPr>
        <w:t xml:space="preserve"> de </w:t>
      </w:r>
      <w:proofErr w:type="spellStart"/>
      <w:r>
        <w:rPr>
          <w:b/>
        </w:rPr>
        <w:t>contenido</w:t>
      </w:r>
      <w:bookmarkEnd w:id="0"/>
      <w:proofErr w:type="spellEnd"/>
    </w:p>
    <w:p w14:paraId="72D0BE92" w14:textId="6B8AC14C" w:rsidR="00153460" w:rsidRDefault="00FB04A1">
      <w:pPr>
        <w:pStyle w:val="TDC1"/>
        <w:tabs>
          <w:tab w:val="right" w:leader="dot" w:pos="9350"/>
        </w:tabs>
        <w:rPr>
          <w:rFonts w:asciiTheme="minorHAnsi" w:eastAsiaTheme="minorEastAsia" w:hAnsiTheme="minorHAnsi"/>
          <w:noProof/>
          <w:sz w:val="22"/>
          <w:lang w:val="es-SV" w:eastAsia="es-SV"/>
        </w:rPr>
      </w:pPr>
      <w:r>
        <w:fldChar w:fldCharType="begin"/>
      </w:r>
      <w:r w:rsidRPr="001A02DE">
        <w:rPr>
          <w:lang w:val="es-SV"/>
        </w:rPr>
        <w:instrText xml:space="preserve"> TOC \o "1-3" \h \z \u </w:instrText>
      </w:r>
      <w:r>
        <w:fldChar w:fldCharType="separate"/>
      </w:r>
      <w:hyperlink w:anchor="_Toc243840111" w:history="1">
        <w:r w:rsidR="00153460" w:rsidRPr="00CD69D4">
          <w:rPr>
            <w:rStyle w:val="Hipervnculo"/>
            <w:rFonts w:eastAsiaTheme="majorEastAsia"/>
            <w:b/>
            <w:noProof/>
          </w:rPr>
          <w:t>Tabla de contenido</w:t>
        </w:r>
        <w:r w:rsidR="00153460">
          <w:rPr>
            <w:noProof/>
            <w:webHidden/>
          </w:rPr>
          <w:tab/>
        </w:r>
        <w:r w:rsidR="00153460">
          <w:rPr>
            <w:noProof/>
            <w:webHidden/>
          </w:rPr>
          <w:fldChar w:fldCharType="begin"/>
        </w:r>
        <w:r w:rsidR="00153460">
          <w:rPr>
            <w:noProof/>
            <w:webHidden/>
          </w:rPr>
          <w:instrText xml:space="preserve"> PAGEREF _Toc243840111 \h </w:instrText>
        </w:r>
        <w:r w:rsidR="00153460">
          <w:rPr>
            <w:noProof/>
            <w:webHidden/>
          </w:rPr>
        </w:r>
        <w:r w:rsidR="00153460">
          <w:rPr>
            <w:noProof/>
            <w:webHidden/>
          </w:rPr>
          <w:fldChar w:fldCharType="separate"/>
        </w:r>
        <w:r w:rsidR="00153460">
          <w:rPr>
            <w:noProof/>
            <w:webHidden/>
          </w:rPr>
          <w:t>2</w:t>
        </w:r>
        <w:r w:rsidR="00153460">
          <w:rPr>
            <w:noProof/>
            <w:webHidden/>
          </w:rPr>
          <w:fldChar w:fldCharType="end"/>
        </w:r>
      </w:hyperlink>
    </w:p>
    <w:p w14:paraId="4D2BD9AE" w14:textId="302286EE"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12" w:history="1">
        <w:r w:rsidRPr="00CD69D4">
          <w:rPr>
            <w:rStyle w:val="Hipervnculo"/>
            <w:rFonts w:eastAsiaTheme="majorEastAsia"/>
            <w:noProof/>
            <w:lang w:val="es-SV"/>
          </w:rPr>
          <w:t>Introducción</w:t>
        </w:r>
        <w:r>
          <w:rPr>
            <w:noProof/>
            <w:webHidden/>
          </w:rPr>
          <w:tab/>
        </w:r>
        <w:r>
          <w:rPr>
            <w:noProof/>
            <w:webHidden/>
          </w:rPr>
          <w:fldChar w:fldCharType="begin"/>
        </w:r>
        <w:r>
          <w:rPr>
            <w:noProof/>
            <w:webHidden/>
          </w:rPr>
          <w:instrText xml:space="preserve"> PAGEREF _Toc243840112 \h </w:instrText>
        </w:r>
        <w:r>
          <w:rPr>
            <w:noProof/>
            <w:webHidden/>
          </w:rPr>
        </w:r>
        <w:r>
          <w:rPr>
            <w:noProof/>
            <w:webHidden/>
          </w:rPr>
          <w:fldChar w:fldCharType="separate"/>
        </w:r>
        <w:r>
          <w:rPr>
            <w:noProof/>
            <w:webHidden/>
          </w:rPr>
          <w:t>6</w:t>
        </w:r>
        <w:r>
          <w:rPr>
            <w:noProof/>
            <w:webHidden/>
          </w:rPr>
          <w:fldChar w:fldCharType="end"/>
        </w:r>
      </w:hyperlink>
    </w:p>
    <w:p w14:paraId="264ABEC1" w14:textId="2499A85C"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13" w:history="1">
        <w:r w:rsidRPr="00CD69D4">
          <w:rPr>
            <w:rStyle w:val="Hipervnculo"/>
            <w:rFonts w:eastAsiaTheme="majorEastAsia"/>
            <w:noProof/>
            <w:lang w:val="es-SV"/>
          </w:rPr>
          <w:t>Objetivos del Manual</w:t>
        </w:r>
        <w:r>
          <w:rPr>
            <w:noProof/>
            <w:webHidden/>
          </w:rPr>
          <w:tab/>
        </w:r>
        <w:r>
          <w:rPr>
            <w:noProof/>
            <w:webHidden/>
          </w:rPr>
          <w:fldChar w:fldCharType="begin"/>
        </w:r>
        <w:r>
          <w:rPr>
            <w:noProof/>
            <w:webHidden/>
          </w:rPr>
          <w:instrText xml:space="preserve"> PAGEREF _Toc243840113 \h </w:instrText>
        </w:r>
        <w:r>
          <w:rPr>
            <w:noProof/>
            <w:webHidden/>
          </w:rPr>
        </w:r>
        <w:r>
          <w:rPr>
            <w:noProof/>
            <w:webHidden/>
          </w:rPr>
          <w:fldChar w:fldCharType="separate"/>
        </w:r>
        <w:r>
          <w:rPr>
            <w:noProof/>
            <w:webHidden/>
          </w:rPr>
          <w:t>7</w:t>
        </w:r>
        <w:r>
          <w:rPr>
            <w:noProof/>
            <w:webHidden/>
          </w:rPr>
          <w:fldChar w:fldCharType="end"/>
        </w:r>
      </w:hyperlink>
    </w:p>
    <w:p w14:paraId="1C84C416" w14:textId="703B5DF8"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14" w:history="1">
        <w:r w:rsidRPr="00CD69D4">
          <w:rPr>
            <w:rStyle w:val="Hipervnculo"/>
            <w:rFonts w:eastAsiaTheme="majorEastAsia"/>
            <w:noProof/>
            <w:lang w:val="es-SV"/>
          </w:rPr>
          <w:t>Objetivo General</w:t>
        </w:r>
        <w:r>
          <w:rPr>
            <w:noProof/>
            <w:webHidden/>
          </w:rPr>
          <w:tab/>
        </w:r>
        <w:r>
          <w:rPr>
            <w:noProof/>
            <w:webHidden/>
          </w:rPr>
          <w:fldChar w:fldCharType="begin"/>
        </w:r>
        <w:r>
          <w:rPr>
            <w:noProof/>
            <w:webHidden/>
          </w:rPr>
          <w:instrText xml:space="preserve"> PAGEREF _Toc243840114 \h </w:instrText>
        </w:r>
        <w:r>
          <w:rPr>
            <w:noProof/>
            <w:webHidden/>
          </w:rPr>
        </w:r>
        <w:r>
          <w:rPr>
            <w:noProof/>
            <w:webHidden/>
          </w:rPr>
          <w:fldChar w:fldCharType="separate"/>
        </w:r>
        <w:r>
          <w:rPr>
            <w:noProof/>
            <w:webHidden/>
          </w:rPr>
          <w:t>7</w:t>
        </w:r>
        <w:r>
          <w:rPr>
            <w:noProof/>
            <w:webHidden/>
          </w:rPr>
          <w:fldChar w:fldCharType="end"/>
        </w:r>
      </w:hyperlink>
    </w:p>
    <w:p w14:paraId="2C634EE5" w14:textId="5F8A306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15" w:history="1">
        <w:r w:rsidRPr="00CD69D4">
          <w:rPr>
            <w:rStyle w:val="Hipervnculo"/>
            <w:rFonts w:eastAsiaTheme="majorEastAsia"/>
            <w:noProof/>
          </w:rPr>
          <w:t>Objetivos Específicos</w:t>
        </w:r>
        <w:r>
          <w:rPr>
            <w:noProof/>
            <w:webHidden/>
          </w:rPr>
          <w:tab/>
        </w:r>
        <w:r>
          <w:rPr>
            <w:noProof/>
            <w:webHidden/>
          </w:rPr>
          <w:fldChar w:fldCharType="begin"/>
        </w:r>
        <w:r>
          <w:rPr>
            <w:noProof/>
            <w:webHidden/>
          </w:rPr>
          <w:instrText xml:space="preserve"> PAGEREF _Toc243840115 \h </w:instrText>
        </w:r>
        <w:r>
          <w:rPr>
            <w:noProof/>
            <w:webHidden/>
          </w:rPr>
        </w:r>
        <w:r>
          <w:rPr>
            <w:noProof/>
            <w:webHidden/>
          </w:rPr>
          <w:fldChar w:fldCharType="separate"/>
        </w:r>
        <w:r>
          <w:rPr>
            <w:noProof/>
            <w:webHidden/>
          </w:rPr>
          <w:t>7</w:t>
        </w:r>
        <w:r>
          <w:rPr>
            <w:noProof/>
            <w:webHidden/>
          </w:rPr>
          <w:fldChar w:fldCharType="end"/>
        </w:r>
      </w:hyperlink>
    </w:p>
    <w:p w14:paraId="78D664EE" w14:textId="2A0D10AF"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16" w:history="1">
        <w:r w:rsidRPr="00CD69D4">
          <w:rPr>
            <w:rStyle w:val="Hipervnculo"/>
            <w:rFonts w:eastAsiaTheme="majorEastAsia"/>
            <w:noProof/>
            <w:lang w:val="es-SV"/>
          </w:rPr>
          <w:t>Alcance y Usuarios del Manual</w:t>
        </w:r>
        <w:r>
          <w:rPr>
            <w:noProof/>
            <w:webHidden/>
          </w:rPr>
          <w:tab/>
        </w:r>
        <w:r>
          <w:rPr>
            <w:noProof/>
            <w:webHidden/>
          </w:rPr>
          <w:fldChar w:fldCharType="begin"/>
        </w:r>
        <w:r>
          <w:rPr>
            <w:noProof/>
            <w:webHidden/>
          </w:rPr>
          <w:instrText xml:space="preserve"> PAGEREF _Toc243840116 \h </w:instrText>
        </w:r>
        <w:r>
          <w:rPr>
            <w:noProof/>
            <w:webHidden/>
          </w:rPr>
        </w:r>
        <w:r>
          <w:rPr>
            <w:noProof/>
            <w:webHidden/>
          </w:rPr>
          <w:fldChar w:fldCharType="separate"/>
        </w:r>
        <w:r>
          <w:rPr>
            <w:noProof/>
            <w:webHidden/>
          </w:rPr>
          <w:t>8</w:t>
        </w:r>
        <w:r>
          <w:rPr>
            <w:noProof/>
            <w:webHidden/>
          </w:rPr>
          <w:fldChar w:fldCharType="end"/>
        </w:r>
      </w:hyperlink>
    </w:p>
    <w:p w14:paraId="53EAF213" w14:textId="617B4BD1"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17" w:history="1">
        <w:r w:rsidRPr="00CD69D4">
          <w:rPr>
            <w:rStyle w:val="Hipervnculo"/>
            <w:rFonts w:eastAsiaTheme="majorEastAsia"/>
            <w:noProof/>
            <w:lang w:val="es-SV"/>
          </w:rPr>
          <w:t>Base Legal y Normativa Aplicable</w:t>
        </w:r>
        <w:r>
          <w:rPr>
            <w:noProof/>
            <w:webHidden/>
          </w:rPr>
          <w:tab/>
        </w:r>
        <w:r>
          <w:rPr>
            <w:noProof/>
            <w:webHidden/>
          </w:rPr>
          <w:fldChar w:fldCharType="begin"/>
        </w:r>
        <w:r>
          <w:rPr>
            <w:noProof/>
            <w:webHidden/>
          </w:rPr>
          <w:instrText xml:space="preserve"> PAGEREF _Toc243840117 \h </w:instrText>
        </w:r>
        <w:r>
          <w:rPr>
            <w:noProof/>
            <w:webHidden/>
          </w:rPr>
        </w:r>
        <w:r>
          <w:rPr>
            <w:noProof/>
            <w:webHidden/>
          </w:rPr>
          <w:fldChar w:fldCharType="separate"/>
        </w:r>
        <w:r>
          <w:rPr>
            <w:noProof/>
            <w:webHidden/>
          </w:rPr>
          <w:t>9</w:t>
        </w:r>
        <w:r>
          <w:rPr>
            <w:noProof/>
            <w:webHidden/>
          </w:rPr>
          <w:fldChar w:fldCharType="end"/>
        </w:r>
      </w:hyperlink>
    </w:p>
    <w:p w14:paraId="7755A73A" w14:textId="3F9D68E8"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18" w:history="1">
        <w:r w:rsidRPr="00CD69D4">
          <w:rPr>
            <w:rStyle w:val="Hipervnculo"/>
            <w:rFonts w:eastAsiaTheme="majorEastAsia"/>
            <w:noProof/>
            <w:lang w:val="es-SV"/>
          </w:rPr>
          <w:t>Marco Filosófico y Estratégico</w:t>
        </w:r>
        <w:r>
          <w:rPr>
            <w:noProof/>
            <w:webHidden/>
          </w:rPr>
          <w:tab/>
        </w:r>
        <w:r>
          <w:rPr>
            <w:noProof/>
            <w:webHidden/>
          </w:rPr>
          <w:fldChar w:fldCharType="begin"/>
        </w:r>
        <w:r>
          <w:rPr>
            <w:noProof/>
            <w:webHidden/>
          </w:rPr>
          <w:instrText xml:space="preserve"> PAGEREF _Toc243840118 \h </w:instrText>
        </w:r>
        <w:r>
          <w:rPr>
            <w:noProof/>
            <w:webHidden/>
          </w:rPr>
        </w:r>
        <w:r>
          <w:rPr>
            <w:noProof/>
            <w:webHidden/>
          </w:rPr>
          <w:fldChar w:fldCharType="separate"/>
        </w:r>
        <w:r>
          <w:rPr>
            <w:noProof/>
            <w:webHidden/>
          </w:rPr>
          <w:t>10</w:t>
        </w:r>
        <w:r>
          <w:rPr>
            <w:noProof/>
            <w:webHidden/>
          </w:rPr>
          <w:fldChar w:fldCharType="end"/>
        </w:r>
      </w:hyperlink>
    </w:p>
    <w:p w14:paraId="2BFD6497" w14:textId="1561472C"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19" w:history="1">
        <w:r w:rsidRPr="00CD69D4">
          <w:rPr>
            <w:rStyle w:val="Hipervnculo"/>
            <w:rFonts w:eastAsiaTheme="majorEastAsia"/>
            <w:noProof/>
            <w:lang w:val="es-SV"/>
          </w:rPr>
          <w:t>Misión</w:t>
        </w:r>
        <w:r>
          <w:rPr>
            <w:noProof/>
            <w:webHidden/>
          </w:rPr>
          <w:tab/>
        </w:r>
        <w:r>
          <w:rPr>
            <w:noProof/>
            <w:webHidden/>
          </w:rPr>
          <w:fldChar w:fldCharType="begin"/>
        </w:r>
        <w:r>
          <w:rPr>
            <w:noProof/>
            <w:webHidden/>
          </w:rPr>
          <w:instrText xml:space="preserve"> PAGEREF _Toc243840119 \h </w:instrText>
        </w:r>
        <w:r>
          <w:rPr>
            <w:noProof/>
            <w:webHidden/>
          </w:rPr>
        </w:r>
        <w:r>
          <w:rPr>
            <w:noProof/>
            <w:webHidden/>
          </w:rPr>
          <w:fldChar w:fldCharType="separate"/>
        </w:r>
        <w:r>
          <w:rPr>
            <w:noProof/>
            <w:webHidden/>
          </w:rPr>
          <w:t>10</w:t>
        </w:r>
        <w:r>
          <w:rPr>
            <w:noProof/>
            <w:webHidden/>
          </w:rPr>
          <w:fldChar w:fldCharType="end"/>
        </w:r>
      </w:hyperlink>
    </w:p>
    <w:p w14:paraId="3308CCE6" w14:textId="4736A127"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20" w:history="1">
        <w:r w:rsidRPr="00CD69D4">
          <w:rPr>
            <w:rStyle w:val="Hipervnculo"/>
            <w:rFonts w:eastAsiaTheme="majorEastAsia"/>
            <w:noProof/>
            <w:lang w:val="es-SV"/>
          </w:rPr>
          <w:t>Visión</w:t>
        </w:r>
        <w:r>
          <w:rPr>
            <w:noProof/>
            <w:webHidden/>
          </w:rPr>
          <w:tab/>
        </w:r>
        <w:r>
          <w:rPr>
            <w:noProof/>
            <w:webHidden/>
          </w:rPr>
          <w:fldChar w:fldCharType="begin"/>
        </w:r>
        <w:r>
          <w:rPr>
            <w:noProof/>
            <w:webHidden/>
          </w:rPr>
          <w:instrText xml:space="preserve"> PAGEREF _Toc243840120 \h </w:instrText>
        </w:r>
        <w:r>
          <w:rPr>
            <w:noProof/>
            <w:webHidden/>
          </w:rPr>
        </w:r>
        <w:r>
          <w:rPr>
            <w:noProof/>
            <w:webHidden/>
          </w:rPr>
          <w:fldChar w:fldCharType="separate"/>
        </w:r>
        <w:r>
          <w:rPr>
            <w:noProof/>
            <w:webHidden/>
          </w:rPr>
          <w:t>10</w:t>
        </w:r>
        <w:r>
          <w:rPr>
            <w:noProof/>
            <w:webHidden/>
          </w:rPr>
          <w:fldChar w:fldCharType="end"/>
        </w:r>
      </w:hyperlink>
    </w:p>
    <w:p w14:paraId="73A95770" w14:textId="56B9C61F"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21" w:history="1">
        <w:r w:rsidRPr="00CD69D4">
          <w:rPr>
            <w:rStyle w:val="Hipervnculo"/>
            <w:rFonts w:eastAsiaTheme="majorEastAsia"/>
            <w:noProof/>
          </w:rPr>
          <w:t>Valores</w:t>
        </w:r>
        <w:r>
          <w:rPr>
            <w:noProof/>
            <w:webHidden/>
          </w:rPr>
          <w:tab/>
        </w:r>
        <w:r>
          <w:rPr>
            <w:noProof/>
            <w:webHidden/>
          </w:rPr>
          <w:fldChar w:fldCharType="begin"/>
        </w:r>
        <w:r>
          <w:rPr>
            <w:noProof/>
            <w:webHidden/>
          </w:rPr>
          <w:instrText xml:space="preserve"> PAGEREF _Toc243840121 \h </w:instrText>
        </w:r>
        <w:r>
          <w:rPr>
            <w:noProof/>
            <w:webHidden/>
          </w:rPr>
        </w:r>
        <w:r>
          <w:rPr>
            <w:noProof/>
            <w:webHidden/>
          </w:rPr>
          <w:fldChar w:fldCharType="separate"/>
        </w:r>
        <w:r>
          <w:rPr>
            <w:noProof/>
            <w:webHidden/>
          </w:rPr>
          <w:t>10</w:t>
        </w:r>
        <w:r>
          <w:rPr>
            <w:noProof/>
            <w:webHidden/>
          </w:rPr>
          <w:fldChar w:fldCharType="end"/>
        </w:r>
      </w:hyperlink>
    </w:p>
    <w:p w14:paraId="428C5342" w14:textId="267BACDF"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2"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Innovación</w:t>
        </w:r>
        <w:r>
          <w:rPr>
            <w:noProof/>
            <w:webHidden/>
          </w:rPr>
          <w:tab/>
        </w:r>
        <w:r>
          <w:rPr>
            <w:noProof/>
            <w:webHidden/>
          </w:rPr>
          <w:fldChar w:fldCharType="begin"/>
        </w:r>
        <w:r>
          <w:rPr>
            <w:noProof/>
            <w:webHidden/>
          </w:rPr>
          <w:instrText xml:space="preserve"> PAGEREF _Toc243840122 \h </w:instrText>
        </w:r>
        <w:r>
          <w:rPr>
            <w:noProof/>
            <w:webHidden/>
          </w:rPr>
        </w:r>
        <w:r>
          <w:rPr>
            <w:noProof/>
            <w:webHidden/>
          </w:rPr>
          <w:fldChar w:fldCharType="separate"/>
        </w:r>
        <w:r>
          <w:rPr>
            <w:noProof/>
            <w:webHidden/>
          </w:rPr>
          <w:t>10</w:t>
        </w:r>
        <w:r>
          <w:rPr>
            <w:noProof/>
            <w:webHidden/>
          </w:rPr>
          <w:fldChar w:fldCharType="end"/>
        </w:r>
      </w:hyperlink>
    </w:p>
    <w:p w14:paraId="1C62D04A" w14:textId="0C59E750"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3"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Integridad y ética</w:t>
        </w:r>
        <w:r>
          <w:rPr>
            <w:noProof/>
            <w:webHidden/>
          </w:rPr>
          <w:tab/>
        </w:r>
        <w:r>
          <w:rPr>
            <w:noProof/>
            <w:webHidden/>
          </w:rPr>
          <w:fldChar w:fldCharType="begin"/>
        </w:r>
        <w:r>
          <w:rPr>
            <w:noProof/>
            <w:webHidden/>
          </w:rPr>
          <w:instrText xml:space="preserve"> PAGEREF _Toc243840123 \h </w:instrText>
        </w:r>
        <w:r>
          <w:rPr>
            <w:noProof/>
            <w:webHidden/>
          </w:rPr>
        </w:r>
        <w:r>
          <w:rPr>
            <w:noProof/>
            <w:webHidden/>
          </w:rPr>
          <w:fldChar w:fldCharType="separate"/>
        </w:r>
        <w:r>
          <w:rPr>
            <w:noProof/>
            <w:webHidden/>
          </w:rPr>
          <w:t>10</w:t>
        </w:r>
        <w:r>
          <w:rPr>
            <w:noProof/>
            <w:webHidden/>
          </w:rPr>
          <w:fldChar w:fldCharType="end"/>
        </w:r>
      </w:hyperlink>
    </w:p>
    <w:p w14:paraId="15DD5B09" w14:textId="23B4121E"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4"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Calidad y excelencia</w:t>
        </w:r>
        <w:r>
          <w:rPr>
            <w:noProof/>
            <w:webHidden/>
          </w:rPr>
          <w:tab/>
        </w:r>
        <w:r>
          <w:rPr>
            <w:noProof/>
            <w:webHidden/>
          </w:rPr>
          <w:fldChar w:fldCharType="begin"/>
        </w:r>
        <w:r>
          <w:rPr>
            <w:noProof/>
            <w:webHidden/>
          </w:rPr>
          <w:instrText xml:space="preserve"> PAGEREF _Toc243840124 \h </w:instrText>
        </w:r>
        <w:r>
          <w:rPr>
            <w:noProof/>
            <w:webHidden/>
          </w:rPr>
        </w:r>
        <w:r>
          <w:rPr>
            <w:noProof/>
            <w:webHidden/>
          </w:rPr>
          <w:fldChar w:fldCharType="separate"/>
        </w:r>
        <w:r>
          <w:rPr>
            <w:noProof/>
            <w:webHidden/>
          </w:rPr>
          <w:t>10</w:t>
        </w:r>
        <w:r>
          <w:rPr>
            <w:noProof/>
            <w:webHidden/>
          </w:rPr>
          <w:fldChar w:fldCharType="end"/>
        </w:r>
      </w:hyperlink>
    </w:p>
    <w:p w14:paraId="67FA2BED" w14:textId="6DAB545B"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5"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Trabajo en equipo</w:t>
        </w:r>
        <w:r>
          <w:rPr>
            <w:noProof/>
            <w:webHidden/>
          </w:rPr>
          <w:tab/>
        </w:r>
        <w:r>
          <w:rPr>
            <w:noProof/>
            <w:webHidden/>
          </w:rPr>
          <w:fldChar w:fldCharType="begin"/>
        </w:r>
        <w:r>
          <w:rPr>
            <w:noProof/>
            <w:webHidden/>
          </w:rPr>
          <w:instrText xml:space="preserve"> PAGEREF _Toc243840125 \h </w:instrText>
        </w:r>
        <w:r>
          <w:rPr>
            <w:noProof/>
            <w:webHidden/>
          </w:rPr>
        </w:r>
        <w:r>
          <w:rPr>
            <w:noProof/>
            <w:webHidden/>
          </w:rPr>
          <w:fldChar w:fldCharType="separate"/>
        </w:r>
        <w:r>
          <w:rPr>
            <w:noProof/>
            <w:webHidden/>
          </w:rPr>
          <w:t>10</w:t>
        </w:r>
        <w:r>
          <w:rPr>
            <w:noProof/>
            <w:webHidden/>
          </w:rPr>
          <w:fldChar w:fldCharType="end"/>
        </w:r>
      </w:hyperlink>
    </w:p>
    <w:p w14:paraId="03742421" w14:textId="6F41BDD8"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6"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Orientación al cliente y al jugador</w:t>
        </w:r>
        <w:r>
          <w:rPr>
            <w:noProof/>
            <w:webHidden/>
          </w:rPr>
          <w:tab/>
        </w:r>
        <w:r>
          <w:rPr>
            <w:noProof/>
            <w:webHidden/>
          </w:rPr>
          <w:fldChar w:fldCharType="begin"/>
        </w:r>
        <w:r>
          <w:rPr>
            <w:noProof/>
            <w:webHidden/>
          </w:rPr>
          <w:instrText xml:space="preserve"> PAGEREF _Toc243840126 \h </w:instrText>
        </w:r>
        <w:r>
          <w:rPr>
            <w:noProof/>
            <w:webHidden/>
          </w:rPr>
        </w:r>
        <w:r>
          <w:rPr>
            <w:noProof/>
            <w:webHidden/>
          </w:rPr>
          <w:fldChar w:fldCharType="separate"/>
        </w:r>
        <w:r>
          <w:rPr>
            <w:noProof/>
            <w:webHidden/>
          </w:rPr>
          <w:t>11</w:t>
        </w:r>
        <w:r>
          <w:rPr>
            <w:noProof/>
            <w:webHidden/>
          </w:rPr>
          <w:fldChar w:fldCharType="end"/>
        </w:r>
      </w:hyperlink>
    </w:p>
    <w:p w14:paraId="199AB139" w14:textId="31742839" w:rsidR="00153460" w:rsidRDefault="00153460">
      <w:pPr>
        <w:pStyle w:val="TDC3"/>
        <w:tabs>
          <w:tab w:val="left" w:pos="880"/>
          <w:tab w:val="right" w:leader="dot" w:pos="9350"/>
        </w:tabs>
        <w:rPr>
          <w:rFonts w:asciiTheme="minorHAnsi" w:eastAsiaTheme="minorEastAsia" w:hAnsiTheme="minorHAnsi"/>
          <w:noProof/>
          <w:sz w:val="22"/>
          <w:lang w:val="es-SV" w:eastAsia="es-SV"/>
        </w:rPr>
      </w:pPr>
      <w:hyperlink w:anchor="_Toc243840127"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Responsabilidad y control</w:t>
        </w:r>
        <w:r>
          <w:rPr>
            <w:noProof/>
            <w:webHidden/>
          </w:rPr>
          <w:tab/>
        </w:r>
        <w:r>
          <w:rPr>
            <w:noProof/>
            <w:webHidden/>
          </w:rPr>
          <w:fldChar w:fldCharType="begin"/>
        </w:r>
        <w:r>
          <w:rPr>
            <w:noProof/>
            <w:webHidden/>
          </w:rPr>
          <w:instrText xml:space="preserve"> PAGEREF _Toc243840127 \h </w:instrText>
        </w:r>
        <w:r>
          <w:rPr>
            <w:noProof/>
            <w:webHidden/>
          </w:rPr>
        </w:r>
        <w:r>
          <w:rPr>
            <w:noProof/>
            <w:webHidden/>
          </w:rPr>
          <w:fldChar w:fldCharType="separate"/>
        </w:r>
        <w:r>
          <w:rPr>
            <w:noProof/>
            <w:webHidden/>
          </w:rPr>
          <w:t>11</w:t>
        </w:r>
        <w:r>
          <w:rPr>
            <w:noProof/>
            <w:webHidden/>
          </w:rPr>
          <w:fldChar w:fldCharType="end"/>
        </w:r>
      </w:hyperlink>
    </w:p>
    <w:p w14:paraId="5E8DAA20" w14:textId="5FC06F3D"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28" w:history="1">
        <w:r w:rsidRPr="00CD69D4">
          <w:rPr>
            <w:rStyle w:val="Hipervnculo"/>
            <w:rFonts w:eastAsiaTheme="majorEastAsia"/>
            <w:noProof/>
          </w:rPr>
          <w:t>Objetivos Estratégicos</w:t>
        </w:r>
        <w:r>
          <w:rPr>
            <w:noProof/>
            <w:webHidden/>
          </w:rPr>
          <w:tab/>
        </w:r>
        <w:r>
          <w:rPr>
            <w:noProof/>
            <w:webHidden/>
          </w:rPr>
          <w:fldChar w:fldCharType="begin"/>
        </w:r>
        <w:r>
          <w:rPr>
            <w:noProof/>
            <w:webHidden/>
          </w:rPr>
          <w:instrText xml:space="preserve"> PAGEREF _Toc243840128 \h </w:instrText>
        </w:r>
        <w:r>
          <w:rPr>
            <w:noProof/>
            <w:webHidden/>
          </w:rPr>
        </w:r>
        <w:r>
          <w:rPr>
            <w:noProof/>
            <w:webHidden/>
          </w:rPr>
          <w:fldChar w:fldCharType="separate"/>
        </w:r>
        <w:r>
          <w:rPr>
            <w:noProof/>
            <w:webHidden/>
          </w:rPr>
          <w:t>11</w:t>
        </w:r>
        <w:r>
          <w:rPr>
            <w:noProof/>
            <w:webHidden/>
          </w:rPr>
          <w:fldChar w:fldCharType="end"/>
        </w:r>
      </w:hyperlink>
    </w:p>
    <w:p w14:paraId="7BC48655" w14:textId="5CB353F9"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29" w:history="1">
        <w:r w:rsidRPr="00CD69D4">
          <w:rPr>
            <w:rStyle w:val="Hipervnculo"/>
            <w:rFonts w:eastAsiaTheme="majorEastAsia"/>
            <w:noProof/>
            <w:lang w:val="es-SV"/>
          </w:rPr>
          <w:t>Antecedentes de la Empresa</w:t>
        </w:r>
        <w:r>
          <w:rPr>
            <w:noProof/>
            <w:webHidden/>
          </w:rPr>
          <w:tab/>
        </w:r>
        <w:r>
          <w:rPr>
            <w:noProof/>
            <w:webHidden/>
          </w:rPr>
          <w:fldChar w:fldCharType="begin"/>
        </w:r>
        <w:r>
          <w:rPr>
            <w:noProof/>
            <w:webHidden/>
          </w:rPr>
          <w:instrText xml:space="preserve"> PAGEREF _Toc243840129 \h </w:instrText>
        </w:r>
        <w:r>
          <w:rPr>
            <w:noProof/>
            <w:webHidden/>
          </w:rPr>
        </w:r>
        <w:r>
          <w:rPr>
            <w:noProof/>
            <w:webHidden/>
          </w:rPr>
          <w:fldChar w:fldCharType="separate"/>
        </w:r>
        <w:r>
          <w:rPr>
            <w:noProof/>
            <w:webHidden/>
          </w:rPr>
          <w:t>12</w:t>
        </w:r>
        <w:r>
          <w:rPr>
            <w:noProof/>
            <w:webHidden/>
          </w:rPr>
          <w:fldChar w:fldCharType="end"/>
        </w:r>
      </w:hyperlink>
    </w:p>
    <w:p w14:paraId="3D625C9F" w14:textId="4441A472"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30" w:history="1">
        <w:r w:rsidRPr="00CD69D4">
          <w:rPr>
            <w:rStyle w:val="Hipervnculo"/>
            <w:rFonts w:eastAsiaTheme="majorEastAsia"/>
            <w:noProof/>
            <w:lang w:val="es-SV"/>
          </w:rPr>
          <w:t>Estructura Orgánico-Funcional</w:t>
        </w:r>
        <w:r>
          <w:rPr>
            <w:noProof/>
            <w:webHidden/>
          </w:rPr>
          <w:tab/>
        </w:r>
        <w:r>
          <w:rPr>
            <w:noProof/>
            <w:webHidden/>
          </w:rPr>
          <w:fldChar w:fldCharType="begin"/>
        </w:r>
        <w:r>
          <w:rPr>
            <w:noProof/>
            <w:webHidden/>
          </w:rPr>
          <w:instrText xml:space="preserve"> PAGEREF _Toc243840130 \h </w:instrText>
        </w:r>
        <w:r>
          <w:rPr>
            <w:noProof/>
            <w:webHidden/>
          </w:rPr>
        </w:r>
        <w:r>
          <w:rPr>
            <w:noProof/>
            <w:webHidden/>
          </w:rPr>
          <w:fldChar w:fldCharType="separate"/>
        </w:r>
        <w:r>
          <w:rPr>
            <w:noProof/>
            <w:webHidden/>
          </w:rPr>
          <w:t>14</w:t>
        </w:r>
        <w:r>
          <w:rPr>
            <w:noProof/>
            <w:webHidden/>
          </w:rPr>
          <w:fldChar w:fldCharType="end"/>
        </w:r>
      </w:hyperlink>
    </w:p>
    <w:p w14:paraId="01880F6A" w14:textId="3FE7C569"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31" w:history="1">
        <w:r w:rsidRPr="00CD69D4">
          <w:rPr>
            <w:rStyle w:val="Hipervnculo"/>
            <w:rFonts w:eastAsiaTheme="majorEastAsia"/>
            <w:noProof/>
            <w:lang w:val="es-SV"/>
          </w:rPr>
          <w:t>Organigrama Funcional</w:t>
        </w:r>
        <w:r>
          <w:rPr>
            <w:noProof/>
            <w:webHidden/>
          </w:rPr>
          <w:tab/>
        </w:r>
        <w:r>
          <w:rPr>
            <w:noProof/>
            <w:webHidden/>
          </w:rPr>
          <w:fldChar w:fldCharType="begin"/>
        </w:r>
        <w:r>
          <w:rPr>
            <w:noProof/>
            <w:webHidden/>
          </w:rPr>
          <w:instrText xml:space="preserve"> PAGEREF _Toc243840131 \h </w:instrText>
        </w:r>
        <w:r>
          <w:rPr>
            <w:noProof/>
            <w:webHidden/>
          </w:rPr>
        </w:r>
        <w:r>
          <w:rPr>
            <w:noProof/>
            <w:webHidden/>
          </w:rPr>
          <w:fldChar w:fldCharType="separate"/>
        </w:r>
        <w:r>
          <w:rPr>
            <w:noProof/>
            <w:webHidden/>
          </w:rPr>
          <w:t>14</w:t>
        </w:r>
        <w:r>
          <w:rPr>
            <w:noProof/>
            <w:webHidden/>
          </w:rPr>
          <w:fldChar w:fldCharType="end"/>
        </w:r>
      </w:hyperlink>
    </w:p>
    <w:p w14:paraId="5BC40C34" w14:textId="20B7CF15"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32" w:history="1">
        <w:r w:rsidRPr="00CD69D4">
          <w:rPr>
            <w:rStyle w:val="Hipervnculo"/>
            <w:rFonts w:eastAsiaTheme="majorEastAsia"/>
            <w:noProof/>
            <w:lang w:val="es-SV"/>
          </w:rPr>
          <w:t>Niveles de Organización</w:t>
        </w:r>
        <w:r>
          <w:rPr>
            <w:noProof/>
            <w:webHidden/>
          </w:rPr>
          <w:tab/>
        </w:r>
        <w:r>
          <w:rPr>
            <w:noProof/>
            <w:webHidden/>
          </w:rPr>
          <w:fldChar w:fldCharType="begin"/>
        </w:r>
        <w:r>
          <w:rPr>
            <w:noProof/>
            <w:webHidden/>
          </w:rPr>
          <w:instrText xml:space="preserve"> PAGEREF _Toc243840132 \h </w:instrText>
        </w:r>
        <w:r>
          <w:rPr>
            <w:noProof/>
            <w:webHidden/>
          </w:rPr>
        </w:r>
        <w:r>
          <w:rPr>
            <w:noProof/>
            <w:webHidden/>
          </w:rPr>
          <w:fldChar w:fldCharType="separate"/>
        </w:r>
        <w:r>
          <w:rPr>
            <w:noProof/>
            <w:webHidden/>
          </w:rPr>
          <w:t>14</w:t>
        </w:r>
        <w:r>
          <w:rPr>
            <w:noProof/>
            <w:webHidden/>
          </w:rPr>
          <w:fldChar w:fldCharType="end"/>
        </w:r>
      </w:hyperlink>
    </w:p>
    <w:p w14:paraId="0B1517AA" w14:textId="7AB7B5BB"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33" w:history="1">
        <w:r w:rsidRPr="00CD69D4">
          <w:rPr>
            <w:rStyle w:val="Hipervnculo"/>
            <w:rFonts w:eastAsiaTheme="majorEastAsia"/>
            <w:noProof/>
            <w:lang w:val="es-SV"/>
          </w:rPr>
          <w:t>Descripción de Unidades Organizativas y Funciones</w:t>
        </w:r>
        <w:r>
          <w:rPr>
            <w:noProof/>
            <w:webHidden/>
          </w:rPr>
          <w:tab/>
        </w:r>
        <w:r>
          <w:rPr>
            <w:noProof/>
            <w:webHidden/>
          </w:rPr>
          <w:fldChar w:fldCharType="begin"/>
        </w:r>
        <w:r>
          <w:rPr>
            <w:noProof/>
            <w:webHidden/>
          </w:rPr>
          <w:instrText xml:space="preserve"> PAGEREF _Toc243840133 \h </w:instrText>
        </w:r>
        <w:r>
          <w:rPr>
            <w:noProof/>
            <w:webHidden/>
          </w:rPr>
        </w:r>
        <w:r>
          <w:rPr>
            <w:noProof/>
            <w:webHidden/>
          </w:rPr>
          <w:fldChar w:fldCharType="separate"/>
        </w:r>
        <w:r>
          <w:rPr>
            <w:noProof/>
            <w:webHidden/>
          </w:rPr>
          <w:t>15</w:t>
        </w:r>
        <w:r>
          <w:rPr>
            <w:noProof/>
            <w:webHidden/>
          </w:rPr>
          <w:fldChar w:fldCharType="end"/>
        </w:r>
      </w:hyperlink>
    </w:p>
    <w:p w14:paraId="43397B7F" w14:textId="716C8CB9"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34" w:history="1">
        <w:r w:rsidRPr="00CD69D4">
          <w:rPr>
            <w:rStyle w:val="Hipervnculo"/>
            <w:rFonts w:eastAsiaTheme="majorEastAsia"/>
            <w:noProof/>
            <w:lang w:val="es-SV"/>
          </w:rPr>
          <w:t>Gerencia General</w:t>
        </w:r>
        <w:r>
          <w:rPr>
            <w:noProof/>
            <w:webHidden/>
          </w:rPr>
          <w:tab/>
        </w:r>
        <w:r>
          <w:rPr>
            <w:noProof/>
            <w:webHidden/>
          </w:rPr>
          <w:fldChar w:fldCharType="begin"/>
        </w:r>
        <w:r>
          <w:rPr>
            <w:noProof/>
            <w:webHidden/>
          </w:rPr>
          <w:instrText xml:space="preserve"> PAGEREF _Toc243840134 \h </w:instrText>
        </w:r>
        <w:r>
          <w:rPr>
            <w:noProof/>
            <w:webHidden/>
          </w:rPr>
        </w:r>
        <w:r>
          <w:rPr>
            <w:noProof/>
            <w:webHidden/>
          </w:rPr>
          <w:fldChar w:fldCharType="separate"/>
        </w:r>
        <w:r>
          <w:rPr>
            <w:noProof/>
            <w:webHidden/>
          </w:rPr>
          <w:t>15</w:t>
        </w:r>
        <w:r>
          <w:rPr>
            <w:noProof/>
            <w:webHidden/>
          </w:rPr>
          <w:fldChar w:fldCharType="end"/>
        </w:r>
      </w:hyperlink>
    </w:p>
    <w:p w14:paraId="0F438D75" w14:textId="768B9539"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35"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_Toc243840135 \h </w:instrText>
        </w:r>
        <w:r>
          <w:rPr>
            <w:noProof/>
            <w:webHidden/>
          </w:rPr>
        </w:r>
        <w:r>
          <w:rPr>
            <w:noProof/>
            <w:webHidden/>
          </w:rPr>
          <w:fldChar w:fldCharType="separate"/>
        </w:r>
        <w:r>
          <w:rPr>
            <w:noProof/>
            <w:webHidden/>
          </w:rPr>
          <w:t>15</w:t>
        </w:r>
        <w:r>
          <w:rPr>
            <w:noProof/>
            <w:webHidden/>
          </w:rPr>
          <w:fldChar w:fldCharType="end"/>
        </w:r>
      </w:hyperlink>
    </w:p>
    <w:p w14:paraId="2D967E92" w14:textId="1B6576DE"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36"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_Toc243840136 \h </w:instrText>
        </w:r>
        <w:r>
          <w:rPr>
            <w:noProof/>
            <w:webHidden/>
          </w:rPr>
        </w:r>
        <w:r>
          <w:rPr>
            <w:noProof/>
            <w:webHidden/>
          </w:rPr>
          <w:fldChar w:fldCharType="separate"/>
        </w:r>
        <w:r>
          <w:rPr>
            <w:noProof/>
            <w:webHidden/>
          </w:rPr>
          <w:t>15</w:t>
        </w:r>
        <w:r>
          <w:rPr>
            <w:noProof/>
            <w:webHidden/>
          </w:rPr>
          <w:fldChar w:fldCharType="end"/>
        </w:r>
      </w:hyperlink>
    </w:p>
    <w:p w14:paraId="0182824E" w14:textId="5E16038D"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37"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_Toc243840137 \h </w:instrText>
        </w:r>
        <w:r>
          <w:rPr>
            <w:noProof/>
            <w:webHidden/>
          </w:rPr>
        </w:r>
        <w:r>
          <w:rPr>
            <w:noProof/>
            <w:webHidden/>
          </w:rPr>
          <w:fldChar w:fldCharType="separate"/>
        </w:r>
        <w:r>
          <w:rPr>
            <w:noProof/>
            <w:webHidden/>
          </w:rPr>
          <w:t>15</w:t>
        </w:r>
        <w:r>
          <w:rPr>
            <w:noProof/>
            <w:webHidden/>
          </w:rPr>
          <w:fldChar w:fldCharType="end"/>
        </w:r>
      </w:hyperlink>
    </w:p>
    <w:p w14:paraId="06CDA6F5" w14:textId="1279827E"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38"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_Toc243840138 \h </w:instrText>
        </w:r>
        <w:r>
          <w:rPr>
            <w:noProof/>
            <w:webHidden/>
          </w:rPr>
        </w:r>
        <w:r>
          <w:rPr>
            <w:noProof/>
            <w:webHidden/>
          </w:rPr>
          <w:fldChar w:fldCharType="separate"/>
        </w:r>
        <w:r>
          <w:rPr>
            <w:noProof/>
            <w:webHidden/>
          </w:rPr>
          <w:t>15</w:t>
        </w:r>
        <w:r>
          <w:rPr>
            <w:noProof/>
            <w:webHidden/>
          </w:rPr>
          <w:fldChar w:fldCharType="end"/>
        </w:r>
      </w:hyperlink>
    </w:p>
    <w:p w14:paraId="1A8AB676" w14:textId="544D6F4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39"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_Toc243840139 \h </w:instrText>
        </w:r>
        <w:r>
          <w:rPr>
            <w:noProof/>
            <w:webHidden/>
          </w:rPr>
        </w:r>
        <w:r>
          <w:rPr>
            <w:noProof/>
            <w:webHidden/>
          </w:rPr>
          <w:fldChar w:fldCharType="separate"/>
        </w:r>
        <w:r>
          <w:rPr>
            <w:noProof/>
            <w:webHidden/>
          </w:rPr>
          <w:t>16</w:t>
        </w:r>
        <w:r>
          <w:rPr>
            <w:noProof/>
            <w:webHidden/>
          </w:rPr>
          <w:fldChar w:fldCharType="end"/>
        </w:r>
      </w:hyperlink>
    </w:p>
    <w:p w14:paraId="56868759" w14:textId="0D3E8346"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40" w:history="1">
        <w:r w:rsidRPr="00CD69D4">
          <w:rPr>
            <w:rStyle w:val="Hipervnculo"/>
            <w:rFonts w:eastAsiaTheme="majorEastAsia"/>
            <w:noProof/>
            <w:lang w:val="es-SV"/>
          </w:rPr>
          <w:t>Departamento de Finanzas y Contabilidad</w:t>
        </w:r>
        <w:r>
          <w:rPr>
            <w:noProof/>
            <w:webHidden/>
          </w:rPr>
          <w:tab/>
        </w:r>
        <w:r>
          <w:rPr>
            <w:noProof/>
            <w:webHidden/>
          </w:rPr>
          <w:fldChar w:fldCharType="begin"/>
        </w:r>
        <w:r>
          <w:rPr>
            <w:noProof/>
            <w:webHidden/>
          </w:rPr>
          <w:instrText xml:space="preserve"> PAGEREF _Toc243840140 \h </w:instrText>
        </w:r>
        <w:r>
          <w:rPr>
            <w:noProof/>
            <w:webHidden/>
          </w:rPr>
        </w:r>
        <w:r>
          <w:rPr>
            <w:noProof/>
            <w:webHidden/>
          </w:rPr>
          <w:fldChar w:fldCharType="separate"/>
        </w:r>
        <w:r>
          <w:rPr>
            <w:noProof/>
            <w:webHidden/>
          </w:rPr>
          <w:t>16</w:t>
        </w:r>
        <w:r>
          <w:rPr>
            <w:noProof/>
            <w:webHidden/>
          </w:rPr>
          <w:fldChar w:fldCharType="end"/>
        </w:r>
      </w:hyperlink>
    </w:p>
    <w:p w14:paraId="0203458D" w14:textId="3F29AEBB"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1"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_Toc243840141 \h </w:instrText>
        </w:r>
        <w:r>
          <w:rPr>
            <w:noProof/>
            <w:webHidden/>
          </w:rPr>
        </w:r>
        <w:r>
          <w:rPr>
            <w:noProof/>
            <w:webHidden/>
          </w:rPr>
          <w:fldChar w:fldCharType="separate"/>
        </w:r>
        <w:r>
          <w:rPr>
            <w:noProof/>
            <w:webHidden/>
          </w:rPr>
          <w:t>16</w:t>
        </w:r>
        <w:r>
          <w:rPr>
            <w:noProof/>
            <w:webHidden/>
          </w:rPr>
          <w:fldChar w:fldCharType="end"/>
        </w:r>
      </w:hyperlink>
    </w:p>
    <w:p w14:paraId="528FF6B5" w14:textId="4AB2FC6A"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2"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_Toc243840142 \h </w:instrText>
        </w:r>
        <w:r>
          <w:rPr>
            <w:noProof/>
            <w:webHidden/>
          </w:rPr>
        </w:r>
        <w:r>
          <w:rPr>
            <w:noProof/>
            <w:webHidden/>
          </w:rPr>
          <w:fldChar w:fldCharType="separate"/>
        </w:r>
        <w:r>
          <w:rPr>
            <w:noProof/>
            <w:webHidden/>
          </w:rPr>
          <w:t>16</w:t>
        </w:r>
        <w:r>
          <w:rPr>
            <w:noProof/>
            <w:webHidden/>
          </w:rPr>
          <w:fldChar w:fldCharType="end"/>
        </w:r>
      </w:hyperlink>
    </w:p>
    <w:p w14:paraId="77F85857" w14:textId="409853FD"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3"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_Toc243840143 \h </w:instrText>
        </w:r>
        <w:r>
          <w:rPr>
            <w:noProof/>
            <w:webHidden/>
          </w:rPr>
        </w:r>
        <w:r>
          <w:rPr>
            <w:noProof/>
            <w:webHidden/>
          </w:rPr>
          <w:fldChar w:fldCharType="separate"/>
        </w:r>
        <w:r>
          <w:rPr>
            <w:noProof/>
            <w:webHidden/>
          </w:rPr>
          <w:t>16</w:t>
        </w:r>
        <w:r>
          <w:rPr>
            <w:noProof/>
            <w:webHidden/>
          </w:rPr>
          <w:fldChar w:fldCharType="end"/>
        </w:r>
      </w:hyperlink>
    </w:p>
    <w:p w14:paraId="0D62099B" w14:textId="20FD287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4"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_Toc243840144 \h </w:instrText>
        </w:r>
        <w:r>
          <w:rPr>
            <w:noProof/>
            <w:webHidden/>
          </w:rPr>
        </w:r>
        <w:r>
          <w:rPr>
            <w:noProof/>
            <w:webHidden/>
          </w:rPr>
          <w:fldChar w:fldCharType="separate"/>
        </w:r>
        <w:r>
          <w:rPr>
            <w:noProof/>
            <w:webHidden/>
          </w:rPr>
          <w:t>17</w:t>
        </w:r>
        <w:r>
          <w:rPr>
            <w:noProof/>
            <w:webHidden/>
          </w:rPr>
          <w:fldChar w:fldCharType="end"/>
        </w:r>
      </w:hyperlink>
    </w:p>
    <w:p w14:paraId="05172680" w14:textId="203833B9"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5"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_Toc243840145 \h </w:instrText>
        </w:r>
        <w:r>
          <w:rPr>
            <w:noProof/>
            <w:webHidden/>
          </w:rPr>
        </w:r>
        <w:r>
          <w:rPr>
            <w:noProof/>
            <w:webHidden/>
          </w:rPr>
          <w:fldChar w:fldCharType="separate"/>
        </w:r>
        <w:r>
          <w:rPr>
            <w:noProof/>
            <w:webHidden/>
          </w:rPr>
          <w:t>17</w:t>
        </w:r>
        <w:r>
          <w:rPr>
            <w:noProof/>
            <w:webHidden/>
          </w:rPr>
          <w:fldChar w:fldCharType="end"/>
        </w:r>
      </w:hyperlink>
    </w:p>
    <w:p w14:paraId="642CAFE6" w14:textId="7827EB9D"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46" w:history="1">
        <w:r w:rsidRPr="00CD69D4">
          <w:rPr>
            <w:rStyle w:val="Hipervnculo"/>
            <w:rFonts w:eastAsiaTheme="majorEastAsia"/>
            <w:noProof/>
            <w:lang w:val="es-SV"/>
          </w:rPr>
          <w:t>Unidad de Tecnología y Desarrollo de Videojuegos</w:t>
        </w:r>
        <w:r>
          <w:rPr>
            <w:noProof/>
            <w:webHidden/>
          </w:rPr>
          <w:tab/>
        </w:r>
        <w:r>
          <w:rPr>
            <w:noProof/>
            <w:webHidden/>
          </w:rPr>
          <w:fldChar w:fldCharType="begin"/>
        </w:r>
        <w:r>
          <w:rPr>
            <w:noProof/>
            <w:webHidden/>
          </w:rPr>
          <w:instrText xml:space="preserve"> PAGEREF _Toc243840146 \h </w:instrText>
        </w:r>
        <w:r>
          <w:rPr>
            <w:noProof/>
            <w:webHidden/>
          </w:rPr>
        </w:r>
        <w:r>
          <w:rPr>
            <w:noProof/>
            <w:webHidden/>
          </w:rPr>
          <w:fldChar w:fldCharType="separate"/>
        </w:r>
        <w:r>
          <w:rPr>
            <w:noProof/>
            <w:webHidden/>
          </w:rPr>
          <w:t>17</w:t>
        </w:r>
        <w:r>
          <w:rPr>
            <w:noProof/>
            <w:webHidden/>
          </w:rPr>
          <w:fldChar w:fldCharType="end"/>
        </w:r>
      </w:hyperlink>
    </w:p>
    <w:p w14:paraId="2164FBA0" w14:textId="48B99A6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7"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_Toc243840147 \h </w:instrText>
        </w:r>
        <w:r>
          <w:rPr>
            <w:noProof/>
            <w:webHidden/>
          </w:rPr>
        </w:r>
        <w:r>
          <w:rPr>
            <w:noProof/>
            <w:webHidden/>
          </w:rPr>
          <w:fldChar w:fldCharType="separate"/>
        </w:r>
        <w:r>
          <w:rPr>
            <w:noProof/>
            <w:webHidden/>
          </w:rPr>
          <w:t>17</w:t>
        </w:r>
        <w:r>
          <w:rPr>
            <w:noProof/>
            <w:webHidden/>
          </w:rPr>
          <w:fldChar w:fldCharType="end"/>
        </w:r>
      </w:hyperlink>
    </w:p>
    <w:p w14:paraId="3A15E046" w14:textId="7BCB220E"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8"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_Toc243840148 \h </w:instrText>
        </w:r>
        <w:r>
          <w:rPr>
            <w:noProof/>
            <w:webHidden/>
          </w:rPr>
        </w:r>
        <w:r>
          <w:rPr>
            <w:noProof/>
            <w:webHidden/>
          </w:rPr>
          <w:fldChar w:fldCharType="separate"/>
        </w:r>
        <w:r>
          <w:rPr>
            <w:noProof/>
            <w:webHidden/>
          </w:rPr>
          <w:t>17</w:t>
        </w:r>
        <w:r>
          <w:rPr>
            <w:noProof/>
            <w:webHidden/>
          </w:rPr>
          <w:fldChar w:fldCharType="end"/>
        </w:r>
      </w:hyperlink>
    </w:p>
    <w:p w14:paraId="7449AB47" w14:textId="75D9EE7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49"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_Toc243840149 \h </w:instrText>
        </w:r>
        <w:r>
          <w:rPr>
            <w:noProof/>
            <w:webHidden/>
          </w:rPr>
        </w:r>
        <w:r>
          <w:rPr>
            <w:noProof/>
            <w:webHidden/>
          </w:rPr>
          <w:fldChar w:fldCharType="separate"/>
        </w:r>
        <w:r>
          <w:rPr>
            <w:noProof/>
            <w:webHidden/>
          </w:rPr>
          <w:t>17</w:t>
        </w:r>
        <w:r>
          <w:rPr>
            <w:noProof/>
            <w:webHidden/>
          </w:rPr>
          <w:fldChar w:fldCharType="end"/>
        </w:r>
      </w:hyperlink>
    </w:p>
    <w:p w14:paraId="493CB86E" w14:textId="53346677"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0"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_Toc243840150 \h </w:instrText>
        </w:r>
        <w:r>
          <w:rPr>
            <w:noProof/>
            <w:webHidden/>
          </w:rPr>
        </w:r>
        <w:r>
          <w:rPr>
            <w:noProof/>
            <w:webHidden/>
          </w:rPr>
          <w:fldChar w:fldCharType="separate"/>
        </w:r>
        <w:r>
          <w:rPr>
            <w:noProof/>
            <w:webHidden/>
          </w:rPr>
          <w:t>18</w:t>
        </w:r>
        <w:r>
          <w:rPr>
            <w:noProof/>
            <w:webHidden/>
          </w:rPr>
          <w:fldChar w:fldCharType="end"/>
        </w:r>
      </w:hyperlink>
    </w:p>
    <w:p w14:paraId="397C34B2" w14:textId="2D901940"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1"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_Toc243840151 \h </w:instrText>
        </w:r>
        <w:r>
          <w:rPr>
            <w:noProof/>
            <w:webHidden/>
          </w:rPr>
        </w:r>
        <w:r>
          <w:rPr>
            <w:noProof/>
            <w:webHidden/>
          </w:rPr>
          <w:fldChar w:fldCharType="separate"/>
        </w:r>
        <w:r>
          <w:rPr>
            <w:noProof/>
            <w:webHidden/>
          </w:rPr>
          <w:t>18</w:t>
        </w:r>
        <w:r>
          <w:rPr>
            <w:noProof/>
            <w:webHidden/>
          </w:rPr>
          <w:fldChar w:fldCharType="end"/>
        </w:r>
      </w:hyperlink>
    </w:p>
    <w:p w14:paraId="6CFE573E" w14:textId="433D81F3"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52" w:history="1">
        <w:r w:rsidRPr="00CD69D4">
          <w:rPr>
            <w:rStyle w:val="Hipervnculo"/>
            <w:rFonts w:eastAsiaTheme="majorEastAsia"/>
            <w:noProof/>
            <w:lang w:val="es-SV"/>
          </w:rPr>
          <w:t>Gerencia Comercial y Marketing</w:t>
        </w:r>
        <w:r>
          <w:rPr>
            <w:noProof/>
            <w:webHidden/>
          </w:rPr>
          <w:tab/>
        </w:r>
        <w:r>
          <w:rPr>
            <w:noProof/>
            <w:webHidden/>
          </w:rPr>
          <w:fldChar w:fldCharType="begin"/>
        </w:r>
        <w:r>
          <w:rPr>
            <w:noProof/>
            <w:webHidden/>
          </w:rPr>
          <w:instrText xml:space="preserve"> PAGEREF _Toc243840152 \h </w:instrText>
        </w:r>
        <w:r>
          <w:rPr>
            <w:noProof/>
            <w:webHidden/>
          </w:rPr>
        </w:r>
        <w:r>
          <w:rPr>
            <w:noProof/>
            <w:webHidden/>
          </w:rPr>
          <w:fldChar w:fldCharType="separate"/>
        </w:r>
        <w:r>
          <w:rPr>
            <w:noProof/>
            <w:webHidden/>
          </w:rPr>
          <w:t>18</w:t>
        </w:r>
        <w:r>
          <w:rPr>
            <w:noProof/>
            <w:webHidden/>
          </w:rPr>
          <w:fldChar w:fldCharType="end"/>
        </w:r>
      </w:hyperlink>
    </w:p>
    <w:p w14:paraId="7465E9C5" w14:textId="0DEFAF7D"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3"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_Toc243840153 \h </w:instrText>
        </w:r>
        <w:r>
          <w:rPr>
            <w:noProof/>
            <w:webHidden/>
          </w:rPr>
        </w:r>
        <w:r>
          <w:rPr>
            <w:noProof/>
            <w:webHidden/>
          </w:rPr>
          <w:fldChar w:fldCharType="separate"/>
        </w:r>
        <w:r>
          <w:rPr>
            <w:noProof/>
            <w:webHidden/>
          </w:rPr>
          <w:t>18</w:t>
        </w:r>
        <w:r>
          <w:rPr>
            <w:noProof/>
            <w:webHidden/>
          </w:rPr>
          <w:fldChar w:fldCharType="end"/>
        </w:r>
      </w:hyperlink>
    </w:p>
    <w:p w14:paraId="04C61B56" w14:textId="294E3E79"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4"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_Toc243840154 \h </w:instrText>
        </w:r>
        <w:r>
          <w:rPr>
            <w:noProof/>
            <w:webHidden/>
          </w:rPr>
        </w:r>
        <w:r>
          <w:rPr>
            <w:noProof/>
            <w:webHidden/>
          </w:rPr>
          <w:fldChar w:fldCharType="separate"/>
        </w:r>
        <w:r>
          <w:rPr>
            <w:noProof/>
            <w:webHidden/>
          </w:rPr>
          <w:t>18</w:t>
        </w:r>
        <w:r>
          <w:rPr>
            <w:noProof/>
            <w:webHidden/>
          </w:rPr>
          <w:fldChar w:fldCharType="end"/>
        </w:r>
      </w:hyperlink>
    </w:p>
    <w:p w14:paraId="3F1373F4" w14:textId="32A903CA"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5"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_Toc243840155 \h </w:instrText>
        </w:r>
        <w:r>
          <w:rPr>
            <w:noProof/>
            <w:webHidden/>
          </w:rPr>
        </w:r>
        <w:r>
          <w:rPr>
            <w:noProof/>
            <w:webHidden/>
          </w:rPr>
          <w:fldChar w:fldCharType="separate"/>
        </w:r>
        <w:r>
          <w:rPr>
            <w:noProof/>
            <w:webHidden/>
          </w:rPr>
          <w:t>18</w:t>
        </w:r>
        <w:r>
          <w:rPr>
            <w:noProof/>
            <w:webHidden/>
          </w:rPr>
          <w:fldChar w:fldCharType="end"/>
        </w:r>
      </w:hyperlink>
    </w:p>
    <w:p w14:paraId="68543CF1" w14:textId="4B794AB1"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6"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_Toc243840156 \h </w:instrText>
        </w:r>
        <w:r>
          <w:rPr>
            <w:noProof/>
            <w:webHidden/>
          </w:rPr>
        </w:r>
        <w:r>
          <w:rPr>
            <w:noProof/>
            <w:webHidden/>
          </w:rPr>
          <w:fldChar w:fldCharType="separate"/>
        </w:r>
        <w:r>
          <w:rPr>
            <w:noProof/>
            <w:webHidden/>
          </w:rPr>
          <w:t>19</w:t>
        </w:r>
        <w:r>
          <w:rPr>
            <w:noProof/>
            <w:webHidden/>
          </w:rPr>
          <w:fldChar w:fldCharType="end"/>
        </w:r>
      </w:hyperlink>
    </w:p>
    <w:p w14:paraId="02B2D993" w14:textId="095EEA40"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7"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_Toc243840157 \h </w:instrText>
        </w:r>
        <w:r>
          <w:rPr>
            <w:noProof/>
            <w:webHidden/>
          </w:rPr>
        </w:r>
        <w:r>
          <w:rPr>
            <w:noProof/>
            <w:webHidden/>
          </w:rPr>
          <w:fldChar w:fldCharType="separate"/>
        </w:r>
        <w:r>
          <w:rPr>
            <w:noProof/>
            <w:webHidden/>
          </w:rPr>
          <w:t>19</w:t>
        </w:r>
        <w:r>
          <w:rPr>
            <w:noProof/>
            <w:webHidden/>
          </w:rPr>
          <w:fldChar w:fldCharType="end"/>
        </w:r>
      </w:hyperlink>
    </w:p>
    <w:p w14:paraId="22517EB9" w14:textId="208CE9F2"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58" w:history="1">
        <w:r w:rsidRPr="00CD69D4">
          <w:rPr>
            <w:rStyle w:val="Hipervnculo"/>
            <w:rFonts w:eastAsiaTheme="majorEastAsia"/>
            <w:noProof/>
            <w:lang w:val="es-SV"/>
          </w:rPr>
          <w:t>Unidad de Talento Humano</w:t>
        </w:r>
        <w:r>
          <w:rPr>
            <w:noProof/>
            <w:webHidden/>
          </w:rPr>
          <w:tab/>
        </w:r>
        <w:r>
          <w:rPr>
            <w:noProof/>
            <w:webHidden/>
          </w:rPr>
          <w:fldChar w:fldCharType="begin"/>
        </w:r>
        <w:r>
          <w:rPr>
            <w:noProof/>
            <w:webHidden/>
          </w:rPr>
          <w:instrText xml:space="preserve"> PAGEREF _Toc243840158 \h </w:instrText>
        </w:r>
        <w:r>
          <w:rPr>
            <w:noProof/>
            <w:webHidden/>
          </w:rPr>
        </w:r>
        <w:r>
          <w:rPr>
            <w:noProof/>
            <w:webHidden/>
          </w:rPr>
          <w:fldChar w:fldCharType="separate"/>
        </w:r>
        <w:r>
          <w:rPr>
            <w:noProof/>
            <w:webHidden/>
          </w:rPr>
          <w:t>19</w:t>
        </w:r>
        <w:r>
          <w:rPr>
            <w:noProof/>
            <w:webHidden/>
          </w:rPr>
          <w:fldChar w:fldCharType="end"/>
        </w:r>
      </w:hyperlink>
    </w:p>
    <w:p w14:paraId="2B773A08" w14:textId="2FC023F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59"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_Toc243840159 \h </w:instrText>
        </w:r>
        <w:r>
          <w:rPr>
            <w:noProof/>
            <w:webHidden/>
          </w:rPr>
        </w:r>
        <w:r>
          <w:rPr>
            <w:noProof/>
            <w:webHidden/>
          </w:rPr>
          <w:fldChar w:fldCharType="separate"/>
        </w:r>
        <w:r>
          <w:rPr>
            <w:noProof/>
            <w:webHidden/>
          </w:rPr>
          <w:t>19</w:t>
        </w:r>
        <w:r>
          <w:rPr>
            <w:noProof/>
            <w:webHidden/>
          </w:rPr>
          <w:fldChar w:fldCharType="end"/>
        </w:r>
      </w:hyperlink>
    </w:p>
    <w:p w14:paraId="17F9FF94" w14:textId="2D2F265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0"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_Toc243840160 \h </w:instrText>
        </w:r>
        <w:r>
          <w:rPr>
            <w:noProof/>
            <w:webHidden/>
          </w:rPr>
        </w:r>
        <w:r>
          <w:rPr>
            <w:noProof/>
            <w:webHidden/>
          </w:rPr>
          <w:fldChar w:fldCharType="separate"/>
        </w:r>
        <w:r>
          <w:rPr>
            <w:noProof/>
            <w:webHidden/>
          </w:rPr>
          <w:t>19</w:t>
        </w:r>
        <w:r>
          <w:rPr>
            <w:noProof/>
            <w:webHidden/>
          </w:rPr>
          <w:fldChar w:fldCharType="end"/>
        </w:r>
      </w:hyperlink>
    </w:p>
    <w:p w14:paraId="6CCE8CDB" w14:textId="38C1F70C"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1"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_Toc243840161 \h </w:instrText>
        </w:r>
        <w:r>
          <w:rPr>
            <w:noProof/>
            <w:webHidden/>
          </w:rPr>
        </w:r>
        <w:r>
          <w:rPr>
            <w:noProof/>
            <w:webHidden/>
          </w:rPr>
          <w:fldChar w:fldCharType="separate"/>
        </w:r>
        <w:r>
          <w:rPr>
            <w:noProof/>
            <w:webHidden/>
          </w:rPr>
          <w:t>19</w:t>
        </w:r>
        <w:r>
          <w:rPr>
            <w:noProof/>
            <w:webHidden/>
          </w:rPr>
          <w:fldChar w:fldCharType="end"/>
        </w:r>
      </w:hyperlink>
    </w:p>
    <w:p w14:paraId="4AFEA153" w14:textId="4422632E"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2"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_Toc243840162 \h </w:instrText>
        </w:r>
        <w:r>
          <w:rPr>
            <w:noProof/>
            <w:webHidden/>
          </w:rPr>
        </w:r>
        <w:r>
          <w:rPr>
            <w:noProof/>
            <w:webHidden/>
          </w:rPr>
          <w:fldChar w:fldCharType="separate"/>
        </w:r>
        <w:r>
          <w:rPr>
            <w:noProof/>
            <w:webHidden/>
          </w:rPr>
          <w:t>20</w:t>
        </w:r>
        <w:r>
          <w:rPr>
            <w:noProof/>
            <w:webHidden/>
          </w:rPr>
          <w:fldChar w:fldCharType="end"/>
        </w:r>
      </w:hyperlink>
    </w:p>
    <w:p w14:paraId="257FB90F" w14:textId="639569DE"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3"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_Toc243840163 \h </w:instrText>
        </w:r>
        <w:r>
          <w:rPr>
            <w:noProof/>
            <w:webHidden/>
          </w:rPr>
        </w:r>
        <w:r>
          <w:rPr>
            <w:noProof/>
            <w:webHidden/>
          </w:rPr>
          <w:fldChar w:fldCharType="separate"/>
        </w:r>
        <w:r>
          <w:rPr>
            <w:noProof/>
            <w:webHidden/>
          </w:rPr>
          <w:t>20</w:t>
        </w:r>
        <w:r>
          <w:rPr>
            <w:noProof/>
            <w:webHidden/>
          </w:rPr>
          <w:fldChar w:fldCharType="end"/>
        </w:r>
      </w:hyperlink>
    </w:p>
    <w:p w14:paraId="2FEB2800" w14:textId="6908F4FE"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64" w:history="1">
        <w:r w:rsidRPr="00CD69D4">
          <w:rPr>
            <w:rStyle w:val="Hipervnculo"/>
            <w:rFonts w:eastAsiaTheme="majorEastAsia"/>
            <w:noProof/>
            <w:lang w:val="es-SV"/>
          </w:rPr>
          <w:t>Unidad de Operaciones y Servicio al Cliente</w:t>
        </w:r>
        <w:r>
          <w:rPr>
            <w:noProof/>
            <w:webHidden/>
          </w:rPr>
          <w:tab/>
        </w:r>
        <w:r>
          <w:rPr>
            <w:noProof/>
            <w:webHidden/>
          </w:rPr>
          <w:fldChar w:fldCharType="begin"/>
        </w:r>
        <w:r>
          <w:rPr>
            <w:noProof/>
            <w:webHidden/>
          </w:rPr>
          <w:instrText xml:space="preserve"> PAGEREF _Toc243840164 \h </w:instrText>
        </w:r>
        <w:r>
          <w:rPr>
            <w:noProof/>
            <w:webHidden/>
          </w:rPr>
        </w:r>
        <w:r>
          <w:rPr>
            <w:noProof/>
            <w:webHidden/>
          </w:rPr>
          <w:fldChar w:fldCharType="separate"/>
        </w:r>
        <w:r>
          <w:rPr>
            <w:noProof/>
            <w:webHidden/>
          </w:rPr>
          <w:t>20</w:t>
        </w:r>
        <w:r>
          <w:rPr>
            <w:noProof/>
            <w:webHidden/>
          </w:rPr>
          <w:fldChar w:fldCharType="end"/>
        </w:r>
      </w:hyperlink>
    </w:p>
    <w:p w14:paraId="6B6A60A3" w14:textId="161841EA"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5"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_Toc243840165 \h </w:instrText>
        </w:r>
        <w:r>
          <w:rPr>
            <w:noProof/>
            <w:webHidden/>
          </w:rPr>
        </w:r>
        <w:r>
          <w:rPr>
            <w:noProof/>
            <w:webHidden/>
          </w:rPr>
          <w:fldChar w:fldCharType="separate"/>
        </w:r>
        <w:r>
          <w:rPr>
            <w:noProof/>
            <w:webHidden/>
          </w:rPr>
          <w:t>20</w:t>
        </w:r>
        <w:r>
          <w:rPr>
            <w:noProof/>
            <w:webHidden/>
          </w:rPr>
          <w:fldChar w:fldCharType="end"/>
        </w:r>
      </w:hyperlink>
    </w:p>
    <w:p w14:paraId="6B0A48D8" w14:textId="3C40A5C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6"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_Toc243840166 \h </w:instrText>
        </w:r>
        <w:r>
          <w:rPr>
            <w:noProof/>
            <w:webHidden/>
          </w:rPr>
        </w:r>
        <w:r>
          <w:rPr>
            <w:noProof/>
            <w:webHidden/>
          </w:rPr>
          <w:fldChar w:fldCharType="separate"/>
        </w:r>
        <w:r>
          <w:rPr>
            <w:noProof/>
            <w:webHidden/>
          </w:rPr>
          <w:t>20</w:t>
        </w:r>
        <w:r>
          <w:rPr>
            <w:noProof/>
            <w:webHidden/>
          </w:rPr>
          <w:fldChar w:fldCharType="end"/>
        </w:r>
      </w:hyperlink>
    </w:p>
    <w:p w14:paraId="04997B96" w14:textId="4EC8086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7"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_Toc243840167 \h </w:instrText>
        </w:r>
        <w:r>
          <w:rPr>
            <w:noProof/>
            <w:webHidden/>
          </w:rPr>
        </w:r>
        <w:r>
          <w:rPr>
            <w:noProof/>
            <w:webHidden/>
          </w:rPr>
          <w:fldChar w:fldCharType="separate"/>
        </w:r>
        <w:r>
          <w:rPr>
            <w:noProof/>
            <w:webHidden/>
          </w:rPr>
          <w:t>20</w:t>
        </w:r>
        <w:r>
          <w:rPr>
            <w:noProof/>
            <w:webHidden/>
          </w:rPr>
          <w:fldChar w:fldCharType="end"/>
        </w:r>
      </w:hyperlink>
    </w:p>
    <w:p w14:paraId="0F26D960" w14:textId="7AA2506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8"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_Toc243840168 \h </w:instrText>
        </w:r>
        <w:r>
          <w:rPr>
            <w:noProof/>
            <w:webHidden/>
          </w:rPr>
        </w:r>
        <w:r>
          <w:rPr>
            <w:noProof/>
            <w:webHidden/>
          </w:rPr>
          <w:fldChar w:fldCharType="separate"/>
        </w:r>
        <w:r>
          <w:rPr>
            <w:noProof/>
            <w:webHidden/>
          </w:rPr>
          <w:t>20</w:t>
        </w:r>
        <w:r>
          <w:rPr>
            <w:noProof/>
            <w:webHidden/>
          </w:rPr>
          <w:fldChar w:fldCharType="end"/>
        </w:r>
      </w:hyperlink>
    </w:p>
    <w:p w14:paraId="606DEDF9" w14:textId="0D4CA856"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69"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_Toc243840169 \h </w:instrText>
        </w:r>
        <w:r>
          <w:rPr>
            <w:noProof/>
            <w:webHidden/>
          </w:rPr>
        </w:r>
        <w:r>
          <w:rPr>
            <w:noProof/>
            <w:webHidden/>
          </w:rPr>
          <w:fldChar w:fldCharType="separate"/>
        </w:r>
        <w:r>
          <w:rPr>
            <w:noProof/>
            <w:webHidden/>
          </w:rPr>
          <w:t>21</w:t>
        </w:r>
        <w:r>
          <w:rPr>
            <w:noProof/>
            <w:webHidden/>
          </w:rPr>
          <w:fldChar w:fldCharType="end"/>
        </w:r>
      </w:hyperlink>
    </w:p>
    <w:p w14:paraId="744F48D6" w14:textId="2B908577" w:rsidR="00153460" w:rsidRDefault="00153460">
      <w:pPr>
        <w:pStyle w:val="TDC2"/>
        <w:tabs>
          <w:tab w:val="right" w:leader="dot" w:pos="9350"/>
        </w:tabs>
        <w:rPr>
          <w:rFonts w:asciiTheme="minorHAnsi" w:eastAsiaTheme="minorEastAsia" w:hAnsiTheme="minorHAnsi"/>
          <w:noProof/>
          <w:sz w:val="22"/>
          <w:lang w:val="es-SV" w:eastAsia="es-SV"/>
        </w:rPr>
      </w:pPr>
      <w:hyperlink w:anchor="_Toc243840170" w:history="1">
        <w:r w:rsidRPr="00CD69D4">
          <w:rPr>
            <w:rStyle w:val="Hipervnculo"/>
            <w:rFonts w:eastAsiaTheme="majorEastAsia"/>
            <w:noProof/>
            <w:lang w:val="es-SV"/>
          </w:rPr>
          <w:t>Auditoría Interna y Control (opcional y progresivo)</w:t>
        </w:r>
        <w:r>
          <w:rPr>
            <w:noProof/>
            <w:webHidden/>
          </w:rPr>
          <w:tab/>
        </w:r>
        <w:r>
          <w:rPr>
            <w:noProof/>
            <w:webHidden/>
          </w:rPr>
          <w:fldChar w:fldCharType="begin"/>
        </w:r>
        <w:r>
          <w:rPr>
            <w:noProof/>
            <w:webHidden/>
          </w:rPr>
          <w:instrText xml:space="preserve"> PAGEREF _Toc243840170 \h </w:instrText>
        </w:r>
        <w:r>
          <w:rPr>
            <w:noProof/>
            <w:webHidden/>
          </w:rPr>
        </w:r>
        <w:r>
          <w:rPr>
            <w:noProof/>
            <w:webHidden/>
          </w:rPr>
          <w:fldChar w:fldCharType="separate"/>
        </w:r>
        <w:r>
          <w:rPr>
            <w:noProof/>
            <w:webHidden/>
          </w:rPr>
          <w:t>21</w:t>
        </w:r>
        <w:r>
          <w:rPr>
            <w:noProof/>
            <w:webHidden/>
          </w:rPr>
          <w:fldChar w:fldCharType="end"/>
        </w:r>
      </w:hyperlink>
    </w:p>
    <w:p w14:paraId="20AA42B7" w14:textId="521C3CA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71" w:history="1">
        <w:r w:rsidRPr="00CD69D4">
          <w:rPr>
            <w:rStyle w:val="Hipervnculo"/>
            <w:rFonts w:eastAsiaTheme="majorEastAsia"/>
            <w:noProof/>
            <w:lang w:val="es-SV"/>
          </w:rPr>
          <w:t>Dependencia</w:t>
        </w:r>
        <w:r>
          <w:rPr>
            <w:noProof/>
            <w:webHidden/>
          </w:rPr>
          <w:tab/>
        </w:r>
        <w:r>
          <w:rPr>
            <w:noProof/>
            <w:webHidden/>
          </w:rPr>
          <w:fldChar w:fldCharType="begin"/>
        </w:r>
        <w:r>
          <w:rPr>
            <w:noProof/>
            <w:webHidden/>
          </w:rPr>
          <w:instrText xml:space="preserve"> PAGEREF _Toc243840171 \h </w:instrText>
        </w:r>
        <w:r>
          <w:rPr>
            <w:noProof/>
            <w:webHidden/>
          </w:rPr>
        </w:r>
        <w:r>
          <w:rPr>
            <w:noProof/>
            <w:webHidden/>
          </w:rPr>
          <w:fldChar w:fldCharType="separate"/>
        </w:r>
        <w:r>
          <w:rPr>
            <w:noProof/>
            <w:webHidden/>
          </w:rPr>
          <w:t>21</w:t>
        </w:r>
        <w:r>
          <w:rPr>
            <w:noProof/>
            <w:webHidden/>
          </w:rPr>
          <w:fldChar w:fldCharType="end"/>
        </w:r>
      </w:hyperlink>
    </w:p>
    <w:p w14:paraId="3ECE1B75" w14:textId="4EF441CF"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72" w:history="1">
        <w:r w:rsidRPr="00CD69D4">
          <w:rPr>
            <w:rStyle w:val="Hipervnculo"/>
            <w:rFonts w:eastAsiaTheme="majorEastAsia"/>
            <w:noProof/>
            <w:lang w:val="es-SV"/>
          </w:rPr>
          <w:t>Misión de la unidad</w:t>
        </w:r>
        <w:r>
          <w:rPr>
            <w:noProof/>
            <w:webHidden/>
          </w:rPr>
          <w:tab/>
        </w:r>
        <w:r>
          <w:rPr>
            <w:noProof/>
            <w:webHidden/>
          </w:rPr>
          <w:fldChar w:fldCharType="begin"/>
        </w:r>
        <w:r>
          <w:rPr>
            <w:noProof/>
            <w:webHidden/>
          </w:rPr>
          <w:instrText xml:space="preserve"> PAGEREF _Toc243840172 \h </w:instrText>
        </w:r>
        <w:r>
          <w:rPr>
            <w:noProof/>
            <w:webHidden/>
          </w:rPr>
        </w:r>
        <w:r>
          <w:rPr>
            <w:noProof/>
            <w:webHidden/>
          </w:rPr>
          <w:fldChar w:fldCharType="separate"/>
        </w:r>
        <w:r>
          <w:rPr>
            <w:noProof/>
            <w:webHidden/>
          </w:rPr>
          <w:t>21</w:t>
        </w:r>
        <w:r>
          <w:rPr>
            <w:noProof/>
            <w:webHidden/>
          </w:rPr>
          <w:fldChar w:fldCharType="end"/>
        </w:r>
      </w:hyperlink>
    </w:p>
    <w:p w14:paraId="04001B18" w14:textId="46CDC0C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73" w:history="1">
        <w:r w:rsidRPr="00CD69D4">
          <w:rPr>
            <w:rStyle w:val="Hipervnculo"/>
            <w:rFonts w:eastAsiaTheme="majorEastAsia"/>
            <w:noProof/>
          </w:rPr>
          <w:t>Funciones principales</w:t>
        </w:r>
        <w:r>
          <w:rPr>
            <w:noProof/>
            <w:webHidden/>
          </w:rPr>
          <w:tab/>
        </w:r>
        <w:r>
          <w:rPr>
            <w:noProof/>
            <w:webHidden/>
          </w:rPr>
          <w:fldChar w:fldCharType="begin"/>
        </w:r>
        <w:r>
          <w:rPr>
            <w:noProof/>
            <w:webHidden/>
          </w:rPr>
          <w:instrText xml:space="preserve"> PAGEREF _Toc243840173 \h </w:instrText>
        </w:r>
        <w:r>
          <w:rPr>
            <w:noProof/>
            <w:webHidden/>
          </w:rPr>
        </w:r>
        <w:r>
          <w:rPr>
            <w:noProof/>
            <w:webHidden/>
          </w:rPr>
          <w:fldChar w:fldCharType="separate"/>
        </w:r>
        <w:r>
          <w:rPr>
            <w:noProof/>
            <w:webHidden/>
          </w:rPr>
          <w:t>21</w:t>
        </w:r>
        <w:r>
          <w:rPr>
            <w:noProof/>
            <w:webHidden/>
          </w:rPr>
          <w:fldChar w:fldCharType="end"/>
        </w:r>
      </w:hyperlink>
    </w:p>
    <w:p w14:paraId="131C150E" w14:textId="23D595D2"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74" w:history="1">
        <w:r w:rsidRPr="00CD69D4">
          <w:rPr>
            <w:rStyle w:val="Hipervnculo"/>
            <w:rFonts w:eastAsiaTheme="majorEastAsia"/>
            <w:noProof/>
            <w:lang w:val="es-SV"/>
          </w:rPr>
          <w:t>Relaciones internas</w:t>
        </w:r>
        <w:r>
          <w:rPr>
            <w:noProof/>
            <w:webHidden/>
          </w:rPr>
          <w:tab/>
        </w:r>
        <w:r>
          <w:rPr>
            <w:noProof/>
            <w:webHidden/>
          </w:rPr>
          <w:fldChar w:fldCharType="begin"/>
        </w:r>
        <w:r>
          <w:rPr>
            <w:noProof/>
            <w:webHidden/>
          </w:rPr>
          <w:instrText xml:space="preserve"> PAGEREF _Toc243840174 \h </w:instrText>
        </w:r>
        <w:r>
          <w:rPr>
            <w:noProof/>
            <w:webHidden/>
          </w:rPr>
        </w:r>
        <w:r>
          <w:rPr>
            <w:noProof/>
            <w:webHidden/>
          </w:rPr>
          <w:fldChar w:fldCharType="separate"/>
        </w:r>
        <w:r>
          <w:rPr>
            <w:noProof/>
            <w:webHidden/>
          </w:rPr>
          <w:t>21</w:t>
        </w:r>
        <w:r>
          <w:rPr>
            <w:noProof/>
            <w:webHidden/>
          </w:rPr>
          <w:fldChar w:fldCharType="end"/>
        </w:r>
      </w:hyperlink>
    </w:p>
    <w:p w14:paraId="37606971" w14:textId="159ABFC5" w:rsidR="00153460" w:rsidRDefault="00153460">
      <w:pPr>
        <w:pStyle w:val="TDC3"/>
        <w:tabs>
          <w:tab w:val="right" w:leader="dot" w:pos="9350"/>
        </w:tabs>
        <w:rPr>
          <w:rFonts w:asciiTheme="minorHAnsi" w:eastAsiaTheme="minorEastAsia" w:hAnsiTheme="minorHAnsi"/>
          <w:noProof/>
          <w:sz w:val="22"/>
          <w:lang w:val="es-SV" w:eastAsia="es-SV"/>
        </w:rPr>
      </w:pPr>
      <w:hyperlink w:anchor="_Toc243840175" w:history="1">
        <w:r w:rsidRPr="00CD69D4">
          <w:rPr>
            <w:rStyle w:val="Hipervnculo"/>
            <w:rFonts w:eastAsiaTheme="majorEastAsia"/>
            <w:noProof/>
            <w:lang w:val="es-SV"/>
          </w:rPr>
          <w:t>Relaciones externas</w:t>
        </w:r>
        <w:r>
          <w:rPr>
            <w:noProof/>
            <w:webHidden/>
          </w:rPr>
          <w:tab/>
        </w:r>
        <w:r>
          <w:rPr>
            <w:noProof/>
            <w:webHidden/>
          </w:rPr>
          <w:fldChar w:fldCharType="begin"/>
        </w:r>
        <w:r>
          <w:rPr>
            <w:noProof/>
            <w:webHidden/>
          </w:rPr>
          <w:instrText xml:space="preserve"> PAGEREF _Toc243840175 \h </w:instrText>
        </w:r>
        <w:r>
          <w:rPr>
            <w:noProof/>
            <w:webHidden/>
          </w:rPr>
        </w:r>
        <w:r>
          <w:rPr>
            <w:noProof/>
            <w:webHidden/>
          </w:rPr>
          <w:fldChar w:fldCharType="separate"/>
        </w:r>
        <w:r>
          <w:rPr>
            <w:noProof/>
            <w:webHidden/>
          </w:rPr>
          <w:t>21</w:t>
        </w:r>
        <w:r>
          <w:rPr>
            <w:noProof/>
            <w:webHidden/>
          </w:rPr>
          <w:fldChar w:fldCharType="end"/>
        </w:r>
      </w:hyperlink>
    </w:p>
    <w:p w14:paraId="08B9E61A" w14:textId="1EA8D025"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76" w:history="1">
        <w:r w:rsidRPr="00CD69D4">
          <w:rPr>
            <w:rStyle w:val="Hipervnculo"/>
            <w:rFonts w:eastAsiaTheme="majorEastAsia"/>
            <w:noProof/>
            <w:lang w:val="es-SV"/>
          </w:rPr>
          <w:t>Principios y Políticas de Organización</w:t>
        </w:r>
        <w:r>
          <w:rPr>
            <w:noProof/>
            <w:webHidden/>
          </w:rPr>
          <w:tab/>
        </w:r>
        <w:r>
          <w:rPr>
            <w:noProof/>
            <w:webHidden/>
          </w:rPr>
          <w:fldChar w:fldCharType="begin"/>
        </w:r>
        <w:r>
          <w:rPr>
            <w:noProof/>
            <w:webHidden/>
          </w:rPr>
          <w:instrText xml:space="preserve"> PAGEREF _Toc243840176 \h </w:instrText>
        </w:r>
        <w:r>
          <w:rPr>
            <w:noProof/>
            <w:webHidden/>
          </w:rPr>
        </w:r>
        <w:r>
          <w:rPr>
            <w:noProof/>
            <w:webHidden/>
          </w:rPr>
          <w:fldChar w:fldCharType="separate"/>
        </w:r>
        <w:r>
          <w:rPr>
            <w:noProof/>
            <w:webHidden/>
          </w:rPr>
          <w:t>22</w:t>
        </w:r>
        <w:r>
          <w:rPr>
            <w:noProof/>
            <w:webHidden/>
          </w:rPr>
          <w:fldChar w:fldCharType="end"/>
        </w:r>
      </w:hyperlink>
    </w:p>
    <w:p w14:paraId="5EBD22F3" w14:textId="3023A4EA"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77"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Unidad de mando</w:t>
        </w:r>
        <w:r>
          <w:rPr>
            <w:noProof/>
            <w:webHidden/>
          </w:rPr>
          <w:tab/>
        </w:r>
        <w:r>
          <w:rPr>
            <w:noProof/>
            <w:webHidden/>
          </w:rPr>
          <w:fldChar w:fldCharType="begin"/>
        </w:r>
        <w:r>
          <w:rPr>
            <w:noProof/>
            <w:webHidden/>
          </w:rPr>
          <w:instrText xml:space="preserve"> PAGEREF _Toc243840177 \h </w:instrText>
        </w:r>
        <w:r>
          <w:rPr>
            <w:noProof/>
            <w:webHidden/>
          </w:rPr>
        </w:r>
        <w:r>
          <w:rPr>
            <w:noProof/>
            <w:webHidden/>
          </w:rPr>
          <w:fldChar w:fldCharType="separate"/>
        </w:r>
        <w:r>
          <w:rPr>
            <w:noProof/>
            <w:webHidden/>
          </w:rPr>
          <w:t>22</w:t>
        </w:r>
        <w:r>
          <w:rPr>
            <w:noProof/>
            <w:webHidden/>
          </w:rPr>
          <w:fldChar w:fldCharType="end"/>
        </w:r>
      </w:hyperlink>
    </w:p>
    <w:p w14:paraId="18F2A443" w14:textId="3DF484DD"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78"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Segregación de funciones</w:t>
        </w:r>
        <w:r>
          <w:rPr>
            <w:noProof/>
            <w:webHidden/>
          </w:rPr>
          <w:tab/>
        </w:r>
        <w:r>
          <w:rPr>
            <w:noProof/>
            <w:webHidden/>
          </w:rPr>
          <w:fldChar w:fldCharType="begin"/>
        </w:r>
        <w:r>
          <w:rPr>
            <w:noProof/>
            <w:webHidden/>
          </w:rPr>
          <w:instrText xml:space="preserve"> PAGEREF _Toc243840178 \h </w:instrText>
        </w:r>
        <w:r>
          <w:rPr>
            <w:noProof/>
            <w:webHidden/>
          </w:rPr>
        </w:r>
        <w:r>
          <w:rPr>
            <w:noProof/>
            <w:webHidden/>
          </w:rPr>
          <w:fldChar w:fldCharType="separate"/>
        </w:r>
        <w:r>
          <w:rPr>
            <w:noProof/>
            <w:webHidden/>
          </w:rPr>
          <w:t>22</w:t>
        </w:r>
        <w:r>
          <w:rPr>
            <w:noProof/>
            <w:webHidden/>
          </w:rPr>
          <w:fldChar w:fldCharType="end"/>
        </w:r>
      </w:hyperlink>
    </w:p>
    <w:p w14:paraId="2F946BF8" w14:textId="2C886FBC"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79"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Firma social</w:t>
        </w:r>
        <w:r>
          <w:rPr>
            <w:noProof/>
            <w:webHidden/>
          </w:rPr>
          <w:tab/>
        </w:r>
        <w:r>
          <w:rPr>
            <w:noProof/>
            <w:webHidden/>
          </w:rPr>
          <w:fldChar w:fldCharType="begin"/>
        </w:r>
        <w:r>
          <w:rPr>
            <w:noProof/>
            <w:webHidden/>
          </w:rPr>
          <w:instrText xml:space="preserve"> PAGEREF _Toc243840179 \h </w:instrText>
        </w:r>
        <w:r>
          <w:rPr>
            <w:noProof/>
            <w:webHidden/>
          </w:rPr>
        </w:r>
        <w:r>
          <w:rPr>
            <w:noProof/>
            <w:webHidden/>
          </w:rPr>
          <w:fldChar w:fldCharType="separate"/>
        </w:r>
        <w:r>
          <w:rPr>
            <w:noProof/>
            <w:webHidden/>
          </w:rPr>
          <w:t>22</w:t>
        </w:r>
        <w:r>
          <w:rPr>
            <w:noProof/>
            <w:webHidden/>
          </w:rPr>
          <w:fldChar w:fldCharType="end"/>
        </w:r>
      </w:hyperlink>
    </w:p>
    <w:p w14:paraId="6BFEC376" w14:textId="674E2C85"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80" w:history="1">
        <w:r w:rsidRPr="00CD69D4">
          <w:rPr>
            <w:rStyle w:val="Hipervnculo"/>
            <w:rFonts w:ascii="Symbol" w:hAnsi="Symbol"/>
            <w:noProof/>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Documentación</w:t>
        </w:r>
        <w:r>
          <w:rPr>
            <w:noProof/>
            <w:webHidden/>
          </w:rPr>
          <w:tab/>
        </w:r>
        <w:r>
          <w:rPr>
            <w:noProof/>
            <w:webHidden/>
          </w:rPr>
          <w:fldChar w:fldCharType="begin"/>
        </w:r>
        <w:r>
          <w:rPr>
            <w:noProof/>
            <w:webHidden/>
          </w:rPr>
          <w:instrText xml:space="preserve"> PAGEREF _Toc243840180 \h </w:instrText>
        </w:r>
        <w:r>
          <w:rPr>
            <w:noProof/>
            <w:webHidden/>
          </w:rPr>
        </w:r>
        <w:r>
          <w:rPr>
            <w:noProof/>
            <w:webHidden/>
          </w:rPr>
          <w:fldChar w:fldCharType="separate"/>
        </w:r>
        <w:r>
          <w:rPr>
            <w:noProof/>
            <w:webHidden/>
          </w:rPr>
          <w:t>22</w:t>
        </w:r>
        <w:r>
          <w:rPr>
            <w:noProof/>
            <w:webHidden/>
          </w:rPr>
          <w:fldChar w:fldCharType="end"/>
        </w:r>
      </w:hyperlink>
    </w:p>
    <w:p w14:paraId="279D72D1" w14:textId="00487FE2"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81"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Confidencialidad</w:t>
        </w:r>
        <w:r>
          <w:rPr>
            <w:noProof/>
            <w:webHidden/>
          </w:rPr>
          <w:tab/>
        </w:r>
        <w:r>
          <w:rPr>
            <w:noProof/>
            <w:webHidden/>
          </w:rPr>
          <w:fldChar w:fldCharType="begin"/>
        </w:r>
        <w:r>
          <w:rPr>
            <w:noProof/>
            <w:webHidden/>
          </w:rPr>
          <w:instrText xml:space="preserve"> PAGEREF _Toc243840181 \h </w:instrText>
        </w:r>
        <w:r>
          <w:rPr>
            <w:noProof/>
            <w:webHidden/>
          </w:rPr>
        </w:r>
        <w:r>
          <w:rPr>
            <w:noProof/>
            <w:webHidden/>
          </w:rPr>
          <w:fldChar w:fldCharType="separate"/>
        </w:r>
        <w:r>
          <w:rPr>
            <w:noProof/>
            <w:webHidden/>
          </w:rPr>
          <w:t>22</w:t>
        </w:r>
        <w:r>
          <w:rPr>
            <w:noProof/>
            <w:webHidden/>
          </w:rPr>
          <w:fldChar w:fldCharType="end"/>
        </w:r>
      </w:hyperlink>
    </w:p>
    <w:p w14:paraId="5E4A7399" w14:textId="1AB420F5" w:rsidR="00153460" w:rsidRDefault="00153460">
      <w:pPr>
        <w:pStyle w:val="TDC2"/>
        <w:tabs>
          <w:tab w:val="left" w:pos="660"/>
          <w:tab w:val="right" w:leader="dot" w:pos="9350"/>
        </w:tabs>
        <w:rPr>
          <w:rFonts w:asciiTheme="minorHAnsi" w:eastAsiaTheme="minorEastAsia" w:hAnsiTheme="minorHAnsi"/>
          <w:noProof/>
          <w:sz w:val="22"/>
          <w:lang w:val="es-SV" w:eastAsia="es-SV"/>
        </w:rPr>
      </w:pPr>
      <w:hyperlink w:anchor="_Toc243840182" w:history="1">
        <w:r w:rsidRPr="00CD69D4">
          <w:rPr>
            <w:rStyle w:val="Hipervnculo"/>
            <w:rFonts w:ascii="Symbol" w:hAnsi="Symbol"/>
            <w:noProof/>
            <w:lang w:val="es-SV"/>
          </w:rPr>
          <w:t></w:t>
        </w:r>
        <w:r>
          <w:rPr>
            <w:rFonts w:asciiTheme="minorHAnsi" w:eastAsiaTheme="minorEastAsia" w:hAnsiTheme="minorHAnsi"/>
            <w:noProof/>
            <w:sz w:val="22"/>
            <w:lang w:val="es-SV" w:eastAsia="es-SV"/>
          </w:rPr>
          <w:tab/>
        </w:r>
        <w:r w:rsidRPr="00CD69D4">
          <w:rPr>
            <w:rStyle w:val="Hipervnculo"/>
            <w:rFonts w:eastAsiaTheme="majorEastAsia"/>
            <w:noProof/>
            <w:lang w:val="es-SV"/>
          </w:rPr>
          <w:t>Delegación</w:t>
        </w:r>
        <w:r>
          <w:rPr>
            <w:noProof/>
            <w:webHidden/>
          </w:rPr>
          <w:tab/>
        </w:r>
        <w:r>
          <w:rPr>
            <w:noProof/>
            <w:webHidden/>
          </w:rPr>
          <w:fldChar w:fldCharType="begin"/>
        </w:r>
        <w:r>
          <w:rPr>
            <w:noProof/>
            <w:webHidden/>
          </w:rPr>
          <w:instrText xml:space="preserve"> PAGEREF _Toc243840182 \h </w:instrText>
        </w:r>
        <w:r>
          <w:rPr>
            <w:noProof/>
            <w:webHidden/>
          </w:rPr>
        </w:r>
        <w:r>
          <w:rPr>
            <w:noProof/>
            <w:webHidden/>
          </w:rPr>
          <w:fldChar w:fldCharType="separate"/>
        </w:r>
        <w:r>
          <w:rPr>
            <w:noProof/>
            <w:webHidden/>
          </w:rPr>
          <w:t>22</w:t>
        </w:r>
        <w:r>
          <w:rPr>
            <w:noProof/>
            <w:webHidden/>
          </w:rPr>
          <w:fldChar w:fldCharType="end"/>
        </w:r>
      </w:hyperlink>
    </w:p>
    <w:p w14:paraId="69418CD8" w14:textId="573DD7C0"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3" w:history="1">
        <w:r w:rsidRPr="00CD69D4">
          <w:rPr>
            <w:rStyle w:val="Hipervnculo"/>
            <w:rFonts w:eastAsiaTheme="majorEastAsia"/>
            <w:noProof/>
            <w:lang w:val="es-SV"/>
          </w:rPr>
          <w:t>Actualización, Revisión y Control del Manual</w:t>
        </w:r>
        <w:r>
          <w:rPr>
            <w:noProof/>
            <w:webHidden/>
          </w:rPr>
          <w:tab/>
        </w:r>
        <w:r>
          <w:rPr>
            <w:noProof/>
            <w:webHidden/>
          </w:rPr>
          <w:fldChar w:fldCharType="begin"/>
        </w:r>
        <w:r>
          <w:rPr>
            <w:noProof/>
            <w:webHidden/>
          </w:rPr>
          <w:instrText xml:space="preserve"> PAGEREF _Toc243840183 \h </w:instrText>
        </w:r>
        <w:r>
          <w:rPr>
            <w:noProof/>
            <w:webHidden/>
          </w:rPr>
        </w:r>
        <w:r>
          <w:rPr>
            <w:noProof/>
            <w:webHidden/>
          </w:rPr>
          <w:fldChar w:fldCharType="separate"/>
        </w:r>
        <w:r>
          <w:rPr>
            <w:noProof/>
            <w:webHidden/>
          </w:rPr>
          <w:t>23</w:t>
        </w:r>
        <w:r>
          <w:rPr>
            <w:noProof/>
            <w:webHidden/>
          </w:rPr>
          <w:fldChar w:fldCharType="end"/>
        </w:r>
      </w:hyperlink>
    </w:p>
    <w:p w14:paraId="12C539A0" w14:textId="25479654"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4" w:history="1">
        <w:r w:rsidRPr="00CD69D4">
          <w:rPr>
            <w:rStyle w:val="Hipervnculo"/>
            <w:rFonts w:eastAsiaTheme="majorEastAsia"/>
            <w:noProof/>
            <w:lang w:val="es-SV"/>
          </w:rPr>
          <w:t>Aprobación y Firmas</w:t>
        </w:r>
        <w:r>
          <w:rPr>
            <w:noProof/>
            <w:webHidden/>
          </w:rPr>
          <w:tab/>
        </w:r>
        <w:r>
          <w:rPr>
            <w:noProof/>
            <w:webHidden/>
          </w:rPr>
          <w:fldChar w:fldCharType="begin"/>
        </w:r>
        <w:r>
          <w:rPr>
            <w:noProof/>
            <w:webHidden/>
          </w:rPr>
          <w:instrText xml:space="preserve"> PAGEREF _Toc243840184 \h </w:instrText>
        </w:r>
        <w:r>
          <w:rPr>
            <w:noProof/>
            <w:webHidden/>
          </w:rPr>
        </w:r>
        <w:r>
          <w:rPr>
            <w:noProof/>
            <w:webHidden/>
          </w:rPr>
          <w:fldChar w:fldCharType="separate"/>
        </w:r>
        <w:r>
          <w:rPr>
            <w:noProof/>
            <w:webHidden/>
          </w:rPr>
          <w:t>23</w:t>
        </w:r>
        <w:r>
          <w:rPr>
            <w:noProof/>
            <w:webHidden/>
          </w:rPr>
          <w:fldChar w:fldCharType="end"/>
        </w:r>
      </w:hyperlink>
    </w:p>
    <w:p w14:paraId="33406BF8" w14:textId="7A2BE7B7"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5" w:history="1">
        <w:r w:rsidRPr="00CD69D4">
          <w:rPr>
            <w:rStyle w:val="Hipervnculo"/>
            <w:rFonts w:eastAsiaTheme="majorEastAsia"/>
            <w:noProof/>
          </w:rPr>
          <w:t>Referencias</w:t>
        </w:r>
        <w:r>
          <w:rPr>
            <w:noProof/>
            <w:webHidden/>
          </w:rPr>
          <w:tab/>
        </w:r>
        <w:r>
          <w:rPr>
            <w:noProof/>
            <w:webHidden/>
          </w:rPr>
          <w:fldChar w:fldCharType="begin"/>
        </w:r>
        <w:r>
          <w:rPr>
            <w:noProof/>
            <w:webHidden/>
          </w:rPr>
          <w:instrText xml:space="preserve"> PAGEREF _Toc243840185 \h </w:instrText>
        </w:r>
        <w:r>
          <w:rPr>
            <w:noProof/>
            <w:webHidden/>
          </w:rPr>
        </w:r>
        <w:r>
          <w:rPr>
            <w:noProof/>
            <w:webHidden/>
          </w:rPr>
          <w:fldChar w:fldCharType="separate"/>
        </w:r>
        <w:r>
          <w:rPr>
            <w:noProof/>
            <w:webHidden/>
          </w:rPr>
          <w:t>24</w:t>
        </w:r>
        <w:r>
          <w:rPr>
            <w:noProof/>
            <w:webHidden/>
          </w:rPr>
          <w:fldChar w:fldCharType="end"/>
        </w:r>
      </w:hyperlink>
    </w:p>
    <w:p w14:paraId="497ACF73" w14:textId="2958E5AE"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6" w:history="1">
        <w:r w:rsidRPr="00CD69D4">
          <w:rPr>
            <w:rStyle w:val="Hipervnculo"/>
            <w:rFonts w:eastAsiaTheme="majorEastAsia"/>
            <w:noProof/>
            <w:lang w:val="es-SV"/>
          </w:rPr>
          <w:t>Descripción de Puestos (Perfiles Principales)</w:t>
        </w:r>
        <w:r>
          <w:rPr>
            <w:noProof/>
            <w:webHidden/>
          </w:rPr>
          <w:tab/>
        </w:r>
        <w:r>
          <w:rPr>
            <w:noProof/>
            <w:webHidden/>
          </w:rPr>
          <w:fldChar w:fldCharType="begin"/>
        </w:r>
        <w:r>
          <w:rPr>
            <w:noProof/>
            <w:webHidden/>
          </w:rPr>
          <w:instrText xml:space="preserve"> PAGEREF _Toc243840186 \h </w:instrText>
        </w:r>
        <w:r>
          <w:rPr>
            <w:noProof/>
            <w:webHidden/>
          </w:rPr>
        </w:r>
        <w:r>
          <w:rPr>
            <w:noProof/>
            <w:webHidden/>
          </w:rPr>
          <w:fldChar w:fldCharType="separate"/>
        </w:r>
        <w:r>
          <w:rPr>
            <w:noProof/>
            <w:webHidden/>
          </w:rPr>
          <w:t>26</w:t>
        </w:r>
        <w:r>
          <w:rPr>
            <w:noProof/>
            <w:webHidden/>
          </w:rPr>
          <w:fldChar w:fldCharType="end"/>
        </w:r>
      </w:hyperlink>
    </w:p>
    <w:p w14:paraId="07755E20" w14:textId="41E87309"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7" w:history="1">
        <w:r w:rsidRPr="00CD69D4">
          <w:rPr>
            <w:rStyle w:val="Hipervnculo"/>
            <w:rFonts w:eastAsiaTheme="majorEastAsia"/>
            <w:noProof/>
            <w:lang w:val="es-SV"/>
          </w:rPr>
          <w:t>Libros y Registros de Comercio de la Sociedad</w:t>
        </w:r>
        <w:r>
          <w:rPr>
            <w:noProof/>
            <w:webHidden/>
          </w:rPr>
          <w:tab/>
        </w:r>
        <w:r>
          <w:rPr>
            <w:noProof/>
            <w:webHidden/>
          </w:rPr>
          <w:fldChar w:fldCharType="begin"/>
        </w:r>
        <w:r>
          <w:rPr>
            <w:noProof/>
            <w:webHidden/>
          </w:rPr>
          <w:instrText xml:space="preserve"> PAGEREF _Toc243840187 \h </w:instrText>
        </w:r>
        <w:r>
          <w:rPr>
            <w:noProof/>
            <w:webHidden/>
          </w:rPr>
        </w:r>
        <w:r>
          <w:rPr>
            <w:noProof/>
            <w:webHidden/>
          </w:rPr>
          <w:fldChar w:fldCharType="separate"/>
        </w:r>
        <w:r>
          <w:rPr>
            <w:noProof/>
            <w:webHidden/>
          </w:rPr>
          <w:t>28</w:t>
        </w:r>
        <w:r>
          <w:rPr>
            <w:noProof/>
            <w:webHidden/>
          </w:rPr>
          <w:fldChar w:fldCharType="end"/>
        </w:r>
      </w:hyperlink>
    </w:p>
    <w:p w14:paraId="3CA8A1F4" w14:textId="26DCC80B" w:rsidR="00153460" w:rsidRDefault="00153460">
      <w:pPr>
        <w:pStyle w:val="TDC1"/>
        <w:tabs>
          <w:tab w:val="right" w:leader="dot" w:pos="9350"/>
        </w:tabs>
        <w:rPr>
          <w:rFonts w:asciiTheme="minorHAnsi" w:eastAsiaTheme="minorEastAsia" w:hAnsiTheme="minorHAnsi"/>
          <w:noProof/>
          <w:sz w:val="22"/>
          <w:lang w:val="es-SV" w:eastAsia="es-SV"/>
        </w:rPr>
      </w:pPr>
      <w:hyperlink w:anchor="_Toc243840188" w:history="1">
        <w:r w:rsidRPr="00CD69D4">
          <w:rPr>
            <w:rStyle w:val="Hipervnculo"/>
            <w:rFonts w:eastAsiaTheme="majorEastAsia"/>
            <w:noProof/>
            <w:lang w:val="es-SV"/>
          </w:rPr>
          <w:t>Control de Versiones y Elaboración del Documento</w:t>
        </w:r>
        <w:r>
          <w:rPr>
            <w:noProof/>
            <w:webHidden/>
          </w:rPr>
          <w:tab/>
        </w:r>
        <w:r>
          <w:rPr>
            <w:noProof/>
            <w:webHidden/>
          </w:rPr>
          <w:fldChar w:fldCharType="begin"/>
        </w:r>
        <w:r>
          <w:rPr>
            <w:noProof/>
            <w:webHidden/>
          </w:rPr>
          <w:instrText xml:space="preserve"> PAGEREF _Toc243840188 \h </w:instrText>
        </w:r>
        <w:r>
          <w:rPr>
            <w:noProof/>
            <w:webHidden/>
          </w:rPr>
        </w:r>
        <w:r>
          <w:rPr>
            <w:noProof/>
            <w:webHidden/>
          </w:rPr>
          <w:fldChar w:fldCharType="separate"/>
        </w:r>
        <w:r>
          <w:rPr>
            <w:noProof/>
            <w:webHidden/>
          </w:rPr>
          <w:t>29</w:t>
        </w:r>
        <w:r>
          <w:rPr>
            <w:noProof/>
            <w:webHidden/>
          </w:rPr>
          <w:fldChar w:fldCharType="end"/>
        </w:r>
      </w:hyperlink>
    </w:p>
    <w:p w14:paraId="196CCDAE" w14:textId="2C59ED8D" w:rsidR="007874D6" w:rsidRPr="001A02DE" w:rsidRDefault="00FB04A1" w:rsidP="008B669A">
      <w:pPr>
        <w:pStyle w:val="Ttulo1"/>
        <w:rPr>
          <w:lang w:val="es-SV"/>
        </w:rPr>
      </w:pPr>
      <w:r>
        <w:lastRenderedPageBreak/>
        <w:fldChar w:fldCharType="end"/>
      </w:r>
      <w:bookmarkStart w:id="1" w:name="_Toc243840112"/>
      <w:r w:rsidRPr="001A02DE">
        <w:rPr>
          <w:lang w:val="es-SV"/>
        </w:rPr>
        <w:t>Introducción</w:t>
      </w:r>
      <w:bookmarkEnd w:id="1"/>
    </w:p>
    <w:p w14:paraId="7E1B5184" w14:textId="77777777" w:rsidR="007874D6" w:rsidRPr="001A02DE" w:rsidRDefault="00FB04A1">
      <w:pPr>
        <w:ind w:firstLine="720"/>
        <w:rPr>
          <w:lang w:val="es-SV"/>
        </w:rPr>
      </w:pPr>
      <w:r w:rsidRPr="001A02DE">
        <w:rPr>
          <w:lang w:val="es-SV"/>
        </w:rPr>
        <w:t>El Manual de Organización y Funciones (MOF) de SunGames, S.A. de C.V. es un instrumento técnico-administrativo que contiene, de forma ordenada y sistemática, el pensamiento estratégico de la sociedad (misión, visión y valores), su estructura organizativa y el conjunto de funciones y responsabilidades asignadas a cada unidad organizativa y a cada puesto de trabajo. Su consulta permite identificar con claridad quién hace qué dentro de la organización, cómo se relacionan las unidades entre sí y cuáles son las líneas de autoridad y comunicación, lo cual facilita la gestión institucional, la inducción del personal y la asignación de responsabilidades.</w:t>
      </w:r>
    </w:p>
    <w:p w14:paraId="791335D4" w14:textId="77777777" w:rsidR="007874D6" w:rsidRPr="001A02DE" w:rsidRDefault="00FB04A1">
      <w:pPr>
        <w:ind w:firstLine="720"/>
        <w:rPr>
          <w:lang w:val="es-SV"/>
        </w:rPr>
      </w:pPr>
      <w:r w:rsidRPr="001A02DE">
        <w:rPr>
          <w:lang w:val="es-SV"/>
        </w:rPr>
        <w:t xml:space="preserve">El presente manual se elaboró conforme a los lineamientos del Instructivo para la elaboración de manuales de organización (Ministerio de Agricultura y Ganadería, 2008) y a las normas de presentación de la American </w:t>
      </w:r>
      <w:proofErr w:type="spellStart"/>
      <w:r w:rsidRPr="001A02DE">
        <w:rPr>
          <w:lang w:val="es-SV"/>
        </w:rPr>
        <w:t>Psychological</w:t>
      </w:r>
      <w:proofErr w:type="spellEnd"/>
      <w:r w:rsidRPr="001A02DE">
        <w:rPr>
          <w:lang w:val="es-SV"/>
        </w:rPr>
        <w:t xml:space="preserve"> </w:t>
      </w:r>
      <w:proofErr w:type="spellStart"/>
      <w:r w:rsidRPr="001A02DE">
        <w:rPr>
          <w:lang w:val="es-SV"/>
        </w:rPr>
        <w:t>Association</w:t>
      </w:r>
      <w:proofErr w:type="spellEnd"/>
      <w:r w:rsidRPr="001A02DE">
        <w:rPr>
          <w:lang w:val="es-SV"/>
        </w:rPr>
        <w:t xml:space="preserve"> (APA, 2020). Constituye el complemento operativo del Manual de Estructura Organizativa (SG-MEO-001) y sirve de base al Manual de Descripción de Puestos (SG-MDP-001), documentos que forman parte del sistema contable desarrollado en el marco del proyecto académico SIC115 de la Universidad de El Salvador y que, en consecuencia, no tienen validez legal.</w:t>
      </w:r>
    </w:p>
    <w:p w14:paraId="034515D4" w14:textId="77777777" w:rsidR="0096296C" w:rsidRDefault="0096296C">
      <w:pPr>
        <w:spacing w:after="200" w:line="276" w:lineRule="auto"/>
        <w:rPr>
          <w:rFonts w:eastAsiaTheme="majorEastAsia" w:cstheme="majorBidi"/>
          <w:b/>
          <w:bCs/>
          <w:caps/>
          <w:szCs w:val="28"/>
          <w:lang w:val="es-SV"/>
        </w:rPr>
      </w:pPr>
      <w:r>
        <w:rPr>
          <w:lang w:val="es-SV"/>
        </w:rPr>
        <w:br w:type="page"/>
      </w:r>
    </w:p>
    <w:p w14:paraId="7104F009" w14:textId="6A1002B7" w:rsidR="007874D6" w:rsidRPr="001A02DE" w:rsidRDefault="00FB04A1" w:rsidP="0096296C">
      <w:pPr>
        <w:pStyle w:val="Ttulo1"/>
        <w:rPr>
          <w:lang w:val="es-SV"/>
        </w:rPr>
      </w:pPr>
      <w:bookmarkStart w:id="2" w:name="_Toc243840113"/>
      <w:r w:rsidRPr="001A02DE">
        <w:rPr>
          <w:lang w:val="es-SV"/>
        </w:rPr>
        <w:lastRenderedPageBreak/>
        <w:t>Objetivos del Manual</w:t>
      </w:r>
      <w:bookmarkEnd w:id="2"/>
    </w:p>
    <w:p w14:paraId="65798A5E" w14:textId="77777777" w:rsidR="007874D6" w:rsidRPr="001A02DE" w:rsidRDefault="00FB04A1" w:rsidP="0096296C">
      <w:pPr>
        <w:pStyle w:val="Ttulo2"/>
        <w:rPr>
          <w:lang w:val="es-SV"/>
        </w:rPr>
      </w:pPr>
      <w:bookmarkStart w:id="3" w:name="_Toc243840114"/>
      <w:r w:rsidRPr="001A02DE">
        <w:rPr>
          <w:lang w:val="es-SV"/>
        </w:rPr>
        <w:t>Objetivo General</w:t>
      </w:r>
      <w:bookmarkEnd w:id="3"/>
    </w:p>
    <w:p w14:paraId="02BE3728" w14:textId="77777777" w:rsidR="007874D6" w:rsidRPr="001A02DE" w:rsidRDefault="00FB04A1">
      <w:pPr>
        <w:ind w:firstLine="720"/>
        <w:rPr>
          <w:lang w:val="es-SV"/>
        </w:rPr>
      </w:pPr>
      <w:r w:rsidRPr="001A02DE">
        <w:rPr>
          <w:lang w:val="es-SV"/>
        </w:rPr>
        <w:t>Disponer de un instrumento de consulta que formalice la estructura organizativa de la sociedad y las funciones de cada unidad y puesto, alineadas con los objetivos estratégicos y con las obligaciones legales, tributarias y contables de la empresa.</w:t>
      </w:r>
    </w:p>
    <w:p w14:paraId="5656A86F" w14:textId="77777777" w:rsidR="007874D6" w:rsidRDefault="00FB04A1" w:rsidP="0096296C">
      <w:pPr>
        <w:pStyle w:val="Ttulo3"/>
      </w:pPr>
      <w:bookmarkStart w:id="4" w:name="_Toc243840115"/>
      <w:proofErr w:type="spellStart"/>
      <w:r>
        <w:t>Objetivos</w:t>
      </w:r>
      <w:proofErr w:type="spellEnd"/>
      <w:r>
        <w:t xml:space="preserve"> </w:t>
      </w:r>
      <w:proofErr w:type="spellStart"/>
      <w:r>
        <w:t>Específicos</w:t>
      </w:r>
      <w:bookmarkEnd w:id="4"/>
      <w:proofErr w:type="spellEnd"/>
    </w:p>
    <w:p w14:paraId="55889F4A" w14:textId="77777777" w:rsidR="007874D6" w:rsidRPr="001A02DE" w:rsidRDefault="00FB04A1">
      <w:pPr>
        <w:pStyle w:val="Listaconvietas"/>
        <w:rPr>
          <w:lang w:val="es-SV"/>
        </w:rPr>
      </w:pPr>
      <w:r w:rsidRPr="001A02DE">
        <w:rPr>
          <w:lang w:val="es-SV"/>
        </w:rPr>
        <w:t>Describir el marco filosófico y estratégico de la sociedad (misión, visión y valores).</w:t>
      </w:r>
    </w:p>
    <w:p w14:paraId="7553B91D" w14:textId="77777777" w:rsidR="007874D6" w:rsidRPr="001A02DE" w:rsidRDefault="00FB04A1">
      <w:pPr>
        <w:pStyle w:val="Listaconvietas"/>
        <w:rPr>
          <w:lang w:val="es-SV"/>
        </w:rPr>
      </w:pPr>
      <w:r w:rsidRPr="001A02DE">
        <w:rPr>
          <w:lang w:val="es-SV"/>
        </w:rPr>
        <w:t>Definir la estructura organizativa y las funciones de cada unidad organizativa.</w:t>
      </w:r>
    </w:p>
    <w:p w14:paraId="27F18892" w14:textId="77777777" w:rsidR="007874D6" w:rsidRPr="001A02DE" w:rsidRDefault="00FB04A1">
      <w:pPr>
        <w:pStyle w:val="Listaconvietas"/>
        <w:rPr>
          <w:lang w:val="es-SV"/>
        </w:rPr>
      </w:pPr>
      <w:r w:rsidRPr="001A02DE">
        <w:rPr>
          <w:lang w:val="es-SV"/>
        </w:rPr>
        <w:t>Establecer las relaciones de coordinación interna y externa de cada unidad.</w:t>
      </w:r>
    </w:p>
    <w:p w14:paraId="78110667" w14:textId="77777777" w:rsidR="007874D6" w:rsidRPr="001A02DE" w:rsidRDefault="00FB04A1">
      <w:pPr>
        <w:pStyle w:val="Listaconvietas"/>
        <w:rPr>
          <w:lang w:val="es-SV"/>
        </w:rPr>
      </w:pPr>
      <w:r w:rsidRPr="001A02DE">
        <w:rPr>
          <w:lang w:val="es-SV"/>
        </w:rPr>
        <w:t>Documentar los puestos de trabajo, sus funciones, requisitos y competencias.</w:t>
      </w:r>
    </w:p>
    <w:p w14:paraId="402F948E" w14:textId="77777777" w:rsidR="007874D6" w:rsidRPr="001A02DE" w:rsidRDefault="00FB04A1">
      <w:pPr>
        <w:pStyle w:val="Listaconvietas"/>
        <w:rPr>
          <w:lang w:val="es-SV"/>
        </w:rPr>
      </w:pPr>
      <w:r w:rsidRPr="001A02DE">
        <w:rPr>
          <w:lang w:val="es-SV"/>
        </w:rPr>
        <w:t>Servir de herramienta para los procesos de inducción, capacitación y evaluación del desempeño.</w:t>
      </w:r>
    </w:p>
    <w:p w14:paraId="7C62DE3A" w14:textId="77777777" w:rsidR="007874D6" w:rsidRPr="001A02DE" w:rsidRDefault="00FB04A1">
      <w:pPr>
        <w:pStyle w:val="Listaconvietas"/>
        <w:rPr>
          <w:lang w:val="es-SV"/>
        </w:rPr>
      </w:pPr>
      <w:r w:rsidRPr="001A02DE">
        <w:rPr>
          <w:lang w:val="es-SV"/>
        </w:rPr>
        <w:t>Apoyar el diseño del sistema de control interno mediante la segregación de funciones.</w:t>
      </w:r>
    </w:p>
    <w:p w14:paraId="4D6F0C95" w14:textId="77777777" w:rsidR="0096296C" w:rsidRDefault="0096296C">
      <w:pPr>
        <w:spacing w:after="200" w:line="276" w:lineRule="auto"/>
        <w:rPr>
          <w:b/>
          <w:lang w:val="es-SV"/>
        </w:rPr>
      </w:pPr>
      <w:r>
        <w:rPr>
          <w:b/>
          <w:lang w:val="es-SV"/>
        </w:rPr>
        <w:br w:type="page"/>
      </w:r>
    </w:p>
    <w:p w14:paraId="77F464AF" w14:textId="4A2D785B" w:rsidR="007874D6" w:rsidRPr="001A02DE" w:rsidRDefault="00FB04A1" w:rsidP="0096296C">
      <w:pPr>
        <w:pStyle w:val="Ttulo1"/>
        <w:rPr>
          <w:lang w:val="es-SV"/>
        </w:rPr>
      </w:pPr>
      <w:bookmarkStart w:id="5" w:name="_Toc243840116"/>
      <w:r w:rsidRPr="001A02DE">
        <w:rPr>
          <w:lang w:val="es-SV"/>
        </w:rPr>
        <w:lastRenderedPageBreak/>
        <w:t>Alcance y Usuarios del Manual</w:t>
      </w:r>
      <w:bookmarkEnd w:id="5"/>
    </w:p>
    <w:p w14:paraId="75C77319" w14:textId="77777777" w:rsidR="007874D6" w:rsidRPr="001A02DE" w:rsidRDefault="00FB04A1">
      <w:pPr>
        <w:ind w:firstLine="720"/>
        <w:rPr>
          <w:lang w:val="es-SV"/>
        </w:rPr>
      </w:pPr>
      <w:r w:rsidRPr="001A02DE">
        <w:rPr>
          <w:lang w:val="es-SV"/>
        </w:rPr>
        <w:t>El presente manual es de aplicación a todas las unidades y puestos de la sociedad y constituye referencia obligatoria para directores, gerentes, jefaturas y demás colaboradores. Es igualmente útil para terceros interesados en comprender la organización de la sociedad, tales como auditores externos, entidades reguladoras y contrapartes comerciales.</w:t>
      </w:r>
    </w:p>
    <w:p w14:paraId="06B6EC59" w14:textId="77777777" w:rsidR="0096296C" w:rsidRDefault="0096296C">
      <w:pPr>
        <w:spacing w:after="200" w:line="276" w:lineRule="auto"/>
        <w:rPr>
          <w:rFonts w:eastAsiaTheme="majorEastAsia" w:cstheme="majorBidi"/>
          <w:b/>
          <w:bCs/>
          <w:caps/>
          <w:szCs w:val="28"/>
          <w:lang w:val="es-SV"/>
        </w:rPr>
      </w:pPr>
      <w:r>
        <w:rPr>
          <w:lang w:val="es-SV"/>
        </w:rPr>
        <w:br w:type="page"/>
      </w:r>
    </w:p>
    <w:p w14:paraId="7F978B14" w14:textId="3E0CA8DD" w:rsidR="007874D6" w:rsidRPr="001A02DE" w:rsidRDefault="00FB04A1" w:rsidP="0096296C">
      <w:pPr>
        <w:pStyle w:val="Ttulo1"/>
        <w:rPr>
          <w:lang w:val="es-SV"/>
        </w:rPr>
      </w:pPr>
      <w:bookmarkStart w:id="6" w:name="_Toc243840117"/>
      <w:r w:rsidRPr="001A02DE">
        <w:rPr>
          <w:lang w:val="es-SV"/>
        </w:rPr>
        <w:lastRenderedPageBreak/>
        <w:t>Base Legal y Normativa Aplicable</w:t>
      </w:r>
      <w:bookmarkEnd w:id="6"/>
    </w:p>
    <w:p w14:paraId="73BF67FD" w14:textId="77777777" w:rsidR="007874D6" w:rsidRPr="001A02DE" w:rsidRDefault="00FB04A1">
      <w:pPr>
        <w:ind w:firstLine="720"/>
        <w:rPr>
          <w:lang w:val="es-SV"/>
        </w:rPr>
      </w:pPr>
      <w:r w:rsidRPr="001A02DE">
        <w:rPr>
          <w:lang w:val="es-SV"/>
        </w:rPr>
        <w:t>La organización y funciones de la sociedad se sustentan en el marco legal que se detalla en el Manual de Estructura Organizativa (SG-MEO-001) y que se resume en la Tabla 1: la Constitución de la República (Asamblea Legislativa de la República de El Salvador, 1983), el Código de Comercio (Asamblea Legislativa de la República de El Salvador, 1970), el Código de Trabajo (Asamblea Legislativa de la República de El Salvador, 1972), la Ley del Seguro Social (Asamblea Legislativa de la República de El Salvador, 1953), la Ley de la Corte de Cuentas de la República (Asamblea Legislativa de la República de El Salvador, 1995), el Código Tributario (Asamblea Legislativa de la República de El Salvador, 2000), el marco NIIF para PYMES (Consejo de Normas Internacionales de Contabilidad, 2015) y las Normas Técnicas de Control Interno (Corte de Cuentas de la República, 2004).</w:t>
      </w:r>
    </w:p>
    <w:p w14:paraId="11053A24" w14:textId="77777777" w:rsidR="007874D6" w:rsidRPr="001A02DE" w:rsidRDefault="00FB04A1">
      <w:pPr>
        <w:keepNext/>
        <w:rPr>
          <w:lang w:val="es-SV"/>
        </w:rPr>
      </w:pPr>
      <w:r w:rsidRPr="001A02DE">
        <w:rPr>
          <w:b/>
          <w:lang w:val="es-SV"/>
        </w:rPr>
        <w:t>Tabla 1</w:t>
      </w:r>
    </w:p>
    <w:p w14:paraId="109439D8" w14:textId="77777777" w:rsidR="007874D6" w:rsidRPr="001A02DE" w:rsidRDefault="00FB04A1">
      <w:pPr>
        <w:keepNext/>
        <w:rPr>
          <w:lang w:val="es-SV"/>
        </w:rPr>
      </w:pPr>
      <w:r w:rsidRPr="001A02DE">
        <w:rPr>
          <w:i/>
          <w:lang w:val="es-SV"/>
        </w:rPr>
        <w:t>Base legal y normativa aplicable a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1728"/>
        <w:gridCol w:w="5328"/>
      </w:tblGrid>
      <w:tr w:rsidR="007874D6" w14:paraId="7755CDE6" w14:textId="77777777">
        <w:trPr>
          <w:jc w:val="center"/>
        </w:trPr>
        <w:tc>
          <w:tcPr>
            <w:tcW w:w="2304" w:type="dxa"/>
            <w:tcBorders>
              <w:bottom w:val="single" w:sz="8" w:space="0" w:color="000000"/>
            </w:tcBorders>
          </w:tcPr>
          <w:p w14:paraId="217BC0E1" w14:textId="77777777" w:rsidR="007874D6" w:rsidRDefault="00FB04A1">
            <w:pPr>
              <w:spacing w:line="240" w:lineRule="auto"/>
              <w:jc w:val="center"/>
            </w:pPr>
            <w:r>
              <w:rPr>
                <w:b/>
                <w:sz w:val="20"/>
              </w:rPr>
              <w:t>Norma</w:t>
            </w:r>
          </w:p>
        </w:tc>
        <w:tc>
          <w:tcPr>
            <w:tcW w:w="1728" w:type="dxa"/>
            <w:tcBorders>
              <w:bottom w:val="single" w:sz="8" w:space="0" w:color="000000"/>
            </w:tcBorders>
          </w:tcPr>
          <w:p w14:paraId="23A32E10" w14:textId="77777777" w:rsidR="007874D6" w:rsidRDefault="00FB04A1">
            <w:pPr>
              <w:spacing w:line="240" w:lineRule="auto"/>
              <w:jc w:val="center"/>
            </w:pPr>
            <w:proofErr w:type="spellStart"/>
            <w:r>
              <w:rPr>
                <w:b/>
                <w:sz w:val="20"/>
              </w:rPr>
              <w:t>Disposiciones</w:t>
            </w:r>
            <w:proofErr w:type="spellEnd"/>
          </w:p>
        </w:tc>
        <w:tc>
          <w:tcPr>
            <w:tcW w:w="5328" w:type="dxa"/>
            <w:tcBorders>
              <w:bottom w:val="single" w:sz="8" w:space="0" w:color="000000"/>
            </w:tcBorders>
          </w:tcPr>
          <w:p w14:paraId="462AE9BD" w14:textId="77777777" w:rsidR="007874D6" w:rsidRDefault="00FB04A1">
            <w:pPr>
              <w:spacing w:line="240" w:lineRule="auto"/>
              <w:jc w:val="center"/>
            </w:pPr>
            <w:proofErr w:type="spellStart"/>
            <w:r>
              <w:rPr>
                <w:b/>
                <w:sz w:val="20"/>
              </w:rPr>
              <w:t>Aplicación</w:t>
            </w:r>
            <w:proofErr w:type="spellEnd"/>
            <w:r>
              <w:rPr>
                <w:b/>
                <w:sz w:val="20"/>
              </w:rPr>
              <w:t xml:space="preserve"> a la </w:t>
            </w:r>
            <w:proofErr w:type="spellStart"/>
            <w:r>
              <w:rPr>
                <w:b/>
                <w:sz w:val="20"/>
              </w:rPr>
              <w:t>sociedad</w:t>
            </w:r>
            <w:proofErr w:type="spellEnd"/>
          </w:p>
        </w:tc>
      </w:tr>
      <w:tr w:rsidR="007874D6" w:rsidRPr="001A02DE" w14:paraId="23134A45" w14:textId="77777777">
        <w:trPr>
          <w:jc w:val="center"/>
        </w:trPr>
        <w:tc>
          <w:tcPr>
            <w:tcW w:w="2304" w:type="dxa"/>
          </w:tcPr>
          <w:p w14:paraId="31C8F361" w14:textId="77777777" w:rsidR="007874D6" w:rsidRPr="001A02DE" w:rsidRDefault="00FB04A1">
            <w:pPr>
              <w:spacing w:line="240" w:lineRule="auto"/>
              <w:rPr>
                <w:lang w:val="es-SV"/>
              </w:rPr>
            </w:pPr>
            <w:r w:rsidRPr="001A02DE">
              <w:rPr>
                <w:sz w:val="20"/>
                <w:lang w:val="es-SV"/>
              </w:rPr>
              <w:t>Constitución de la República de El Salvador</w:t>
            </w:r>
          </w:p>
        </w:tc>
        <w:tc>
          <w:tcPr>
            <w:tcW w:w="1728" w:type="dxa"/>
          </w:tcPr>
          <w:p w14:paraId="052DAFC7" w14:textId="77777777" w:rsidR="007874D6" w:rsidRDefault="00FB04A1">
            <w:pPr>
              <w:spacing w:line="240" w:lineRule="auto"/>
            </w:pPr>
            <w:r>
              <w:rPr>
                <w:sz w:val="20"/>
              </w:rPr>
              <w:t>Arts. 101 y 103</w:t>
            </w:r>
          </w:p>
        </w:tc>
        <w:tc>
          <w:tcPr>
            <w:tcW w:w="5328" w:type="dxa"/>
          </w:tcPr>
          <w:p w14:paraId="44BD091C" w14:textId="77777777" w:rsidR="007874D6" w:rsidRPr="001A02DE" w:rsidRDefault="00FB04A1">
            <w:pPr>
              <w:spacing w:line="240" w:lineRule="auto"/>
              <w:rPr>
                <w:lang w:val="es-SV"/>
              </w:rPr>
            </w:pPr>
            <w:r w:rsidRPr="001A02DE">
              <w:rPr>
                <w:sz w:val="20"/>
                <w:lang w:val="es-SV"/>
              </w:rPr>
              <w:t>Orden económico y social; garantía de la libertad económica, la propiedad privada y la iniciativa empresarial.</w:t>
            </w:r>
          </w:p>
        </w:tc>
      </w:tr>
      <w:tr w:rsidR="007874D6" w:rsidRPr="001A02DE" w14:paraId="1E05EFF1" w14:textId="77777777">
        <w:trPr>
          <w:jc w:val="center"/>
        </w:trPr>
        <w:tc>
          <w:tcPr>
            <w:tcW w:w="2304" w:type="dxa"/>
          </w:tcPr>
          <w:p w14:paraId="3614FD67" w14:textId="77777777" w:rsidR="007874D6" w:rsidRPr="001A02DE" w:rsidRDefault="00FB04A1">
            <w:pPr>
              <w:spacing w:line="240" w:lineRule="auto"/>
              <w:rPr>
                <w:lang w:val="es-SV"/>
              </w:rPr>
            </w:pPr>
            <w:r w:rsidRPr="001A02DE">
              <w:rPr>
                <w:sz w:val="20"/>
                <w:lang w:val="es-SV"/>
              </w:rPr>
              <w:t>Código de Comercio (Decreto no. 671)</w:t>
            </w:r>
          </w:p>
        </w:tc>
        <w:tc>
          <w:tcPr>
            <w:tcW w:w="1728" w:type="dxa"/>
          </w:tcPr>
          <w:p w14:paraId="5E4A2511" w14:textId="77777777" w:rsidR="007874D6" w:rsidRDefault="00FB04A1">
            <w:pPr>
              <w:spacing w:line="240" w:lineRule="auto"/>
            </w:pPr>
            <w:r>
              <w:rPr>
                <w:sz w:val="20"/>
              </w:rPr>
              <w:t>Arts. 2, 17, 191-295, 435-438</w:t>
            </w:r>
          </w:p>
        </w:tc>
        <w:tc>
          <w:tcPr>
            <w:tcW w:w="5328" w:type="dxa"/>
          </w:tcPr>
          <w:p w14:paraId="5D7CF669" w14:textId="77777777" w:rsidR="007874D6" w:rsidRPr="001A02DE" w:rsidRDefault="00FB04A1">
            <w:pPr>
              <w:spacing w:line="240" w:lineRule="auto"/>
              <w:rPr>
                <w:lang w:val="es-SV"/>
              </w:rPr>
            </w:pPr>
            <w:r w:rsidRPr="001A02DE">
              <w:rPr>
                <w:sz w:val="20"/>
                <w:lang w:val="es-SV"/>
              </w:rPr>
              <w:t>Define al comerciante social; regula la sociedad anónima (órganos, administración, representación, vigilancia) y las obligaciones contables del comerciante.</w:t>
            </w:r>
          </w:p>
        </w:tc>
      </w:tr>
      <w:tr w:rsidR="007874D6" w:rsidRPr="001A02DE" w14:paraId="3FED75A8" w14:textId="77777777">
        <w:trPr>
          <w:jc w:val="center"/>
        </w:trPr>
        <w:tc>
          <w:tcPr>
            <w:tcW w:w="2304" w:type="dxa"/>
          </w:tcPr>
          <w:p w14:paraId="64D2A333" w14:textId="77777777" w:rsidR="007874D6" w:rsidRDefault="00FB04A1">
            <w:pPr>
              <w:spacing w:line="240" w:lineRule="auto"/>
            </w:pPr>
            <w:r>
              <w:rPr>
                <w:sz w:val="20"/>
              </w:rPr>
              <w:t>Código de Comercio</w:t>
            </w:r>
          </w:p>
        </w:tc>
        <w:tc>
          <w:tcPr>
            <w:tcW w:w="1728" w:type="dxa"/>
          </w:tcPr>
          <w:p w14:paraId="7FCBD3A2" w14:textId="77777777" w:rsidR="007874D6" w:rsidRDefault="00FB04A1">
            <w:pPr>
              <w:spacing w:line="240" w:lineRule="auto"/>
            </w:pPr>
            <w:r>
              <w:rPr>
                <w:sz w:val="20"/>
              </w:rPr>
              <w:t>Arts. 220-224</w:t>
            </w:r>
          </w:p>
        </w:tc>
        <w:tc>
          <w:tcPr>
            <w:tcW w:w="5328" w:type="dxa"/>
          </w:tcPr>
          <w:p w14:paraId="4982F493" w14:textId="77777777" w:rsidR="007874D6" w:rsidRPr="001A02DE" w:rsidRDefault="00FB04A1">
            <w:pPr>
              <w:spacing w:line="240" w:lineRule="auto"/>
              <w:rPr>
                <w:lang w:val="es-SV"/>
              </w:rPr>
            </w:pPr>
            <w:r w:rsidRPr="001A02DE">
              <w:rPr>
                <w:sz w:val="20"/>
                <w:lang w:val="es-SV"/>
              </w:rPr>
              <w:t>Junta General de Accionistas como órgano supremo; juntas ordinarias y extraordinarias; competencias exclusivas.</w:t>
            </w:r>
          </w:p>
        </w:tc>
      </w:tr>
      <w:tr w:rsidR="007874D6" w:rsidRPr="001A02DE" w14:paraId="15EB0B91" w14:textId="77777777">
        <w:trPr>
          <w:jc w:val="center"/>
        </w:trPr>
        <w:tc>
          <w:tcPr>
            <w:tcW w:w="2304" w:type="dxa"/>
          </w:tcPr>
          <w:p w14:paraId="13C78819" w14:textId="77777777" w:rsidR="007874D6" w:rsidRDefault="00FB04A1">
            <w:pPr>
              <w:spacing w:line="240" w:lineRule="auto"/>
            </w:pPr>
            <w:r>
              <w:rPr>
                <w:sz w:val="20"/>
              </w:rPr>
              <w:t>Código de Comercio</w:t>
            </w:r>
          </w:p>
        </w:tc>
        <w:tc>
          <w:tcPr>
            <w:tcW w:w="1728" w:type="dxa"/>
          </w:tcPr>
          <w:p w14:paraId="68BCE74B" w14:textId="77777777" w:rsidR="007874D6" w:rsidRDefault="00FB04A1">
            <w:pPr>
              <w:spacing w:line="240" w:lineRule="auto"/>
            </w:pPr>
            <w:r>
              <w:rPr>
                <w:sz w:val="20"/>
              </w:rPr>
              <w:t>Arts. 254-272</w:t>
            </w:r>
          </w:p>
        </w:tc>
        <w:tc>
          <w:tcPr>
            <w:tcW w:w="5328" w:type="dxa"/>
          </w:tcPr>
          <w:p w14:paraId="32021BA3" w14:textId="77777777" w:rsidR="007874D6" w:rsidRPr="001A02DE" w:rsidRDefault="00FB04A1">
            <w:pPr>
              <w:spacing w:line="240" w:lineRule="auto"/>
              <w:rPr>
                <w:lang w:val="es-SV"/>
              </w:rPr>
            </w:pPr>
            <w:r w:rsidRPr="001A02DE">
              <w:rPr>
                <w:sz w:val="20"/>
                <w:lang w:val="es-SV"/>
              </w:rPr>
              <w:t>Administración de la S.A. (directores, junta directiva, presidente, gerentes), representación legal y uso de la firma social.</w:t>
            </w:r>
          </w:p>
        </w:tc>
      </w:tr>
      <w:tr w:rsidR="007874D6" w:rsidRPr="001A02DE" w14:paraId="13EE0A58" w14:textId="77777777">
        <w:trPr>
          <w:jc w:val="center"/>
        </w:trPr>
        <w:tc>
          <w:tcPr>
            <w:tcW w:w="2304" w:type="dxa"/>
          </w:tcPr>
          <w:p w14:paraId="75277ADC" w14:textId="77777777" w:rsidR="007874D6" w:rsidRDefault="00FB04A1">
            <w:pPr>
              <w:spacing w:line="240" w:lineRule="auto"/>
            </w:pPr>
            <w:r>
              <w:rPr>
                <w:sz w:val="20"/>
              </w:rPr>
              <w:t>Código de Comercio</w:t>
            </w:r>
          </w:p>
        </w:tc>
        <w:tc>
          <w:tcPr>
            <w:tcW w:w="1728" w:type="dxa"/>
          </w:tcPr>
          <w:p w14:paraId="06A14B2D" w14:textId="77777777" w:rsidR="007874D6" w:rsidRDefault="00FB04A1">
            <w:pPr>
              <w:spacing w:line="240" w:lineRule="auto"/>
            </w:pPr>
            <w:r>
              <w:rPr>
                <w:sz w:val="20"/>
              </w:rPr>
              <w:t>Arts. 282-291</w:t>
            </w:r>
          </w:p>
        </w:tc>
        <w:tc>
          <w:tcPr>
            <w:tcW w:w="5328" w:type="dxa"/>
          </w:tcPr>
          <w:p w14:paraId="74CDBD8F" w14:textId="77777777" w:rsidR="007874D6" w:rsidRPr="001A02DE" w:rsidRDefault="00FB04A1">
            <w:pPr>
              <w:spacing w:line="240" w:lineRule="auto"/>
              <w:rPr>
                <w:lang w:val="es-SV"/>
              </w:rPr>
            </w:pPr>
            <w:r w:rsidRPr="001A02DE">
              <w:rPr>
                <w:sz w:val="20"/>
                <w:lang w:val="es-SV"/>
              </w:rPr>
              <w:t>Balance y memoria anual; vigilancia de la sociedad por auditor externo designado por la junta general.</w:t>
            </w:r>
          </w:p>
        </w:tc>
      </w:tr>
      <w:tr w:rsidR="007874D6" w:rsidRPr="001A02DE" w14:paraId="63F60A70" w14:textId="77777777">
        <w:trPr>
          <w:jc w:val="center"/>
        </w:trPr>
        <w:tc>
          <w:tcPr>
            <w:tcW w:w="2304" w:type="dxa"/>
          </w:tcPr>
          <w:p w14:paraId="2E0F7AF5" w14:textId="77777777" w:rsidR="007874D6" w:rsidRDefault="00FB04A1">
            <w:pPr>
              <w:spacing w:line="240" w:lineRule="auto"/>
            </w:pPr>
            <w:r>
              <w:rPr>
                <w:sz w:val="20"/>
              </w:rPr>
              <w:t xml:space="preserve">Código </w:t>
            </w:r>
            <w:proofErr w:type="spellStart"/>
            <w:r>
              <w:rPr>
                <w:sz w:val="20"/>
              </w:rPr>
              <w:t>Tributario</w:t>
            </w:r>
            <w:proofErr w:type="spellEnd"/>
            <w:r>
              <w:rPr>
                <w:sz w:val="20"/>
              </w:rPr>
              <w:t xml:space="preserve"> (</w:t>
            </w:r>
            <w:proofErr w:type="spellStart"/>
            <w:r>
              <w:rPr>
                <w:sz w:val="20"/>
              </w:rPr>
              <w:t>Decreto</w:t>
            </w:r>
            <w:proofErr w:type="spellEnd"/>
            <w:r>
              <w:rPr>
                <w:sz w:val="20"/>
              </w:rPr>
              <w:t xml:space="preserve"> no. 230)</w:t>
            </w:r>
          </w:p>
        </w:tc>
        <w:tc>
          <w:tcPr>
            <w:tcW w:w="1728" w:type="dxa"/>
          </w:tcPr>
          <w:p w14:paraId="22ECCA32" w14:textId="77777777" w:rsidR="007874D6" w:rsidRDefault="00FB04A1">
            <w:pPr>
              <w:spacing w:line="240" w:lineRule="auto"/>
            </w:pPr>
            <w:r>
              <w:rPr>
                <w:sz w:val="20"/>
              </w:rPr>
              <w:t>Arts. 139-142</w:t>
            </w:r>
          </w:p>
        </w:tc>
        <w:tc>
          <w:tcPr>
            <w:tcW w:w="5328" w:type="dxa"/>
          </w:tcPr>
          <w:p w14:paraId="711594B0" w14:textId="77777777" w:rsidR="007874D6" w:rsidRPr="001A02DE" w:rsidRDefault="00FB04A1">
            <w:pPr>
              <w:spacing w:line="240" w:lineRule="auto"/>
              <w:rPr>
                <w:lang w:val="es-SV"/>
              </w:rPr>
            </w:pPr>
            <w:r w:rsidRPr="001A02DE">
              <w:rPr>
                <w:sz w:val="20"/>
                <w:lang w:val="es-SV"/>
              </w:rPr>
              <w:t>Obligación de llevar contabilidad formal, registros especiales y documentación de soporte para fines tributarios.</w:t>
            </w:r>
          </w:p>
        </w:tc>
      </w:tr>
      <w:tr w:rsidR="007874D6" w:rsidRPr="001A02DE" w14:paraId="59D77C57" w14:textId="77777777">
        <w:trPr>
          <w:jc w:val="center"/>
        </w:trPr>
        <w:tc>
          <w:tcPr>
            <w:tcW w:w="2304" w:type="dxa"/>
          </w:tcPr>
          <w:p w14:paraId="70FB571B" w14:textId="77777777" w:rsidR="007874D6" w:rsidRDefault="00FB04A1">
            <w:pPr>
              <w:spacing w:line="240" w:lineRule="auto"/>
            </w:pPr>
            <w:r>
              <w:rPr>
                <w:sz w:val="20"/>
              </w:rPr>
              <w:t>NIIF / NIIF para PYMES</w:t>
            </w:r>
          </w:p>
        </w:tc>
        <w:tc>
          <w:tcPr>
            <w:tcW w:w="1728" w:type="dxa"/>
          </w:tcPr>
          <w:p w14:paraId="7549A0A4" w14:textId="77777777" w:rsidR="007874D6" w:rsidRDefault="00FB04A1">
            <w:pPr>
              <w:spacing w:line="240" w:lineRule="auto"/>
            </w:pPr>
            <w:proofErr w:type="spellStart"/>
            <w:r>
              <w:rPr>
                <w:sz w:val="20"/>
              </w:rPr>
              <w:t>Vigentes</w:t>
            </w:r>
            <w:proofErr w:type="spellEnd"/>
          </w:p>
        </w:tc>
        <w:tc>
          <w:tcPr>
            <w:tcW w:w="5328" w:type="dxa"/>
          </w:tcPr>
          <w:p w14:paraId="24A49AE8" w14:textId="77777777" w:rsidR="007874D6" w:rsidRPr="001A02DE" w:rsidRDefault="00FB04A1">
            <w:pPr>
              <w:spacing w:line="240" w:lineRule="auto"/>
              <w:rPr>
                <w:lang w:val="es-SV"/>
              </w:rPr>
            </w:pPr>
            <w:r w:rsidRPr="001A02DE">
              <w:rPr>
                <w:sz w:val="20"/>
                <w:lang w:val="es-SV"/>
              </w:rPr>
              <w:t>Marco contable aplicable a la preparación y presentación de los estados financieros de la sociedad.</w:t>
            </w:r>
          </w:p>
        </w:tc>
      </w:tr>
      <w:tr w:rsidR="007874D6" w:rsidRPr="001A02DE" w14:paraId="59CF5797" w14:textId="77777777">
        <w:trPr>
          <w:jc w:val="center"/>
        </w:trPr>
        <w:tc>
          <w:tcPr>
            <w:tcW w:w="2304" w:type="dxa"/>
          </w:tcPr>
          <w:p w14:paraId="3AC9E914" w14:textId="77777777" w:rsidR="007874D6" w:rsidRPr="001A02DE" w:rsidRDefault="00FB04A1">
            <w:pPr>
              <w:spacing w:line="240" w:lineRule="auto"/>
              <w:rPr>
                <w:lang w:val="es-SV"/>
              </w:rPr>
            </w:pPr>
            <w:r w:rsidRPr="001A02DE">
              <w:rPr>
                <w:sz w:val="20"/>
                <w:lang w:val="es-SV"/>
              </w:rPr>
              <w:t>Código de Trabajo y Ley del Seguro Social (ISSS)</w:t>
            </w:r>
          </w:p>
        </w:tc>
        <w:tc>
          <w:tcPr>
            <w:tcW w:w="1728" w:type="dxa"/>
          </w:tcPr>
          <w:p w14:paraId="6EFF6513" w14:textId="77777777" w:rsidR="007874D6" w:rsidRDefault="00FB04A1">
            <w:pPr>
              <w:spacing w:line="240" w:lineRule="auto"/>
            </w:pPr>
            <w:proofErr w:type="spellStart"/>
            <w:r>
              <w:rPr>
                <w:sz w:val="20"/>
              </w:rPr>
              <w:t>Aplicables</w:t>
            </w:r>
            <w:proofErr w:type="spellEnd"/>
          </w:p>
        </w:tc>
        <w:tc>
          <w:tcPr>
            <w:tcW w:w="5328" w:type="dxa"/>
          </w:tcPr>
          <w:p w14:paraId="56D58EAD" w14:textId="77777777" w:rsidR="007874D6" w:rsidRPr="001A02DE" w:rsidRDefault="00FB04A1">
            <w:pPr>
              <w:spacing w:line="240" w:lineRule="auto"/>
              <w:rPr>
                <w:lang w:val="es-SV"/>
              </w:rPr>
            </w:pPr>
            <w:r w:rsidRPr="001A02DE">
              <w:rPr>
                <w:sz w:val="20"/>
                <w:lang w:val="es-SV"/>
              </w:rPr>
              <w:t>Régimen laboral aplicable a la contratación y administración del personal de la sociedad.</w:t>
            </w:r>
          </w:p>
        </w:tc>
      </w:tr>
      <w:tr w:rsidR="007874D6" w:rsidRPr="001A02DE" w14:paraId="0C30AC4D" w14:textId="77777777">
        <w:trPr>
          <w:jc w:val="center"/>
        </w:trPr>
        <w:tc>
          <w:tcPr>
            <w:tcW w:w="2304" w:type="dxa"/>
          </w:tcPr>
          <w:p w14:paraId="02602668" w14:textId="77777777" w:rsidR="007874D6" w:rsidRPr="001A02DE" w:rsidRDefault="00FB04A1">
            <w:pPr>
              <w:spacing w:line="240" w:lineRule="auto"/>
              <w:rPr>
                <w:lang w:val="es-SV"/>
              </w:rPr>
            </w:pPr>
            <w:r w:rsidRPr="001A02DE">
              <w:rPr>
                <w:sz w:val="20"/>
                <w:lang w:val="es-SV"/>
              </w:rPr>
              <w:t>Ley de la Corte de Cuentas de la República y NTCI</w:t>
            </w:r>
          </w:p>
        </w:tc>
        <w:tc>
          <w:tcPr>
            <w:tcW w:w="1728" w:type="dxa"/>
          </w:tcPr>
          <w:p w14:paraId="3DAE227F" w14:textId="77777777" w:rsidR="007874D6" w:rsidRDefault="00FB04A1">
            <w:pPr>
              <w:spacing w:line="240" w:lineRule="auto"/>
            </w:pPr>
            <w:proofErr w:type="spellStart"/>
            <w:r>
              <w:rPr>
                <w:sz w:val="20"/>
              </w:rPr>
              <w:t>Referencia</w:t>
            </w:r>
            <w:proofErr w:type="spellEnd"/>
          </w:p>
        </w:tc>
        <w:tc>
          <w:tcPr>
            <w:tcW w:w="5328" w:type="dxa"/>
          </w:tcPr>
          <w:p w14:paraId="5C6E3D40" w14:textId="77777777" w:rsidR="007874D6" w:rsidRPr="001A02DE" w:rsidRDefault="00FB04A1">
            <w:pPr>
              <w:spacing w:line="240" w:lineRule="auto"/>
              <w:rPr>
                <w:lang w:val="es-SV"/>
              </w:rPr>
            </w:pPr>
            <w:r w:rsidRPr="001A02DE">
              <w:rPr>
                <w:sz w:val="20"/>
                <w:lang w:val="es-SV"/>
              </w:rPr>
              <w:t>Marco de buenas prácticas de control interno utilizado como referencia para el ambiente de control (estructura organizacional, asignación de autoridad y responsabilidad).</w:t>
            </w:r>
          </w:p>
        </w:tc>
      </w:tr>
    </w:tbl>
    <w:p w14:paraId="424EB69A" w14:textId="77777777" w:rsidR="007874D6" w:rsidRPr="001A02DE" w:rsidRDefault="00FB04A1">
      <w:pPr>
        <w:spacing w:before="120" w:line="240" w:lineRule="auto"/>
        <w:rPr>
          <w:lang w:val="es-SV"/>
        </w:rPr>
      </w:pPr>
      <w:r w:rsidRPr="001A02DE">
        <w:rPr>
          <w:i/>
          <w:sz w:val="22"/>
          <w:lang w:val="es-SV"/>
        </w:rPr>
        <w:t xml:space="preserve">Nota. </w:t>
      </w:r>
      <w:r w:rsidRPr="001A02DE">
        <w:rPr>
          <w:sz w:val="22"/>
          <w:lang w:val="es-SV"/>
        </w:rPr>
        <w:t xml:space="preserve">Las Normas Técnicas de Control Interno (NTCI) emitidas por la Corte de Cuentas de la República (2004) son de cumplimiento obligatorio para el sector público; para la empresa privada se adoptan como </w:t>
      </w:r>
      <w:r w:rsidRPr="001A02DE">
        <w:rPr>
          <w:sz w:val="22"/>
          <w:lang w:val="es-SV"/>
        </w:rPr>
        <w:lastRenderedPageBreak/>
        <w:t>referente de buenas prácticas en el diseño del ambiente de control (definición de unidades, segregación de funciones y líneas de autoridad).</w:t>
      </w:r>
    </w:p>
    <w:p w14:paraId="60C0075D" w14:textId="77777777" w:rsidR="007874D6" w:rsidRPr="001A02DE" w:rsidRDefault="00FB04A1" w:rsidP="0096296C">
      <w:pPr>
        <w:pStyle w:val="Ttulo1"/>
        <w:rPr>
          <w:lang w:val="es-SV"/>
        </w:rPr>
      </w:pPr>
      <w:bookmarkStart w:id="7" w:name="_Toc243840118"/>
      <w:r w:rsidRPr="001A02DE">
        <w:rPr>
          <w:lang w:val="es-SV"/>
        </w:rPr>
        <w:t>Marco Filosófico y Estratégico</w:t>
      </w:r>
      <w:bookmarkEnd w:id="7"/>
    </w:p>
    <w:p w14:paraId="41E75752" w14:textId="77777777" w:rsidR="007874D6" w:rsidRPr="001A02DE" w:rsidRDefault="00FB04A1" w:rsidP="0096296C">
      <w:pPr>
        <w:pStyle w:val="Ttulo2"/>
        <w:rPr>
          <w:lang w:val="es-SV"/>
        </w:rPr>
      </w:pPr>
      <w:bookmarkStart w:id="8" w:name="_Toc243840119"/>
      <w:r w:rsidRPr="001A02DE">
        <w:rPr>
          <w:lang w:val="es-SV"/>
        </w:rPr>
        <w:t>Misión</w:t>
      </w:r>
      <w:bookmarkEnd w:id="8"/>
    </w:p>
    <w:p w14:paraId="630DCB24" w14:textId="77777777" w:rsidR="007874D6" w:rsidRPr="001A02DE" w:rsidRDefault="00FB04A1">
      <w:pPr>
        <w:ind w:firstLine="720"/>
        <w:rPr>
          <w:lang w:val="es-SV"/>
        </w:rPr>
      </w:pPr>
      <w:r w:rsidRPr="001A02DE">
        <w:rPr>
          <w:lang w:val="es-SV"/>
        </w:rPr>
        <w:t>«Desarrollar y comercializar videojuegos y contenidos digitales innovadores que ofrezcan experiencias de entretenimiento de calidad a los jugadores, generando valor sostenible para los colaboradores y los accionistas, mediante procesos eficientes, decisiones basadas en información contable confiable y el cumplimiento de la normativa vigente de la República de El Salvador.»</w:t>
      </w:r>
    </w:p>
    <w:p w14:paraId="23370291" w14:textId="77777777" w:rsidR="007874D6" w:rsidRPr="001A02DE" w:rsidRDefault="00FB04A1" w:rsidP="0096296C">
      <w:pPr>
        <w:pStyle w:val="Ttulo2"/>
        <w:rPr>
          <w:lang w:val="es-SV"/>
        </w:rPr>
      </w:pPr>
      <w:bookmarkStart w:id="9" w:name="_Toc243840120"/>
      <w:r w:rsidRPr="001A02DE">
        <w:rPr>
          <w:lang w:val="es-SV"/>
        </w:rPr>
        <w:t>Visión</w:t>
      </w:r>
      <w:bookmarkEnd w:id="9"/>
    </w:p>
    <w:p w14:paraId="106A2A07" w14:textId="77777777" w:rsidR="007874D6" w:rsidRPr="001A02DE" w:rsidRDefault="00FB04A1">
      <w:pPr>
        <w:ind w:firstLine="720"/>
        <w:rPr>
          <w:lang w:val="es-SV"/>
        </w:rPr>
      </w:pPr>
      <w:r w:rsidRPr="001A02DE">
        <w:rPr>
          <w:lang w:val="es-SV"/>
        </w:rPr>
        <w:t>«Ser la empresa salvadoreña líder en la industria de videojuegos de Centroamérica al año 2030, reconocida por la calidad y originalidad de sus producciones, su presencia en las principales plataformas digitales de distribución internacional y su solidez organizativa, financiera y de gobierno corporativo.»</w:t>
      </w:r>
    </w:p>
    <w:p w14:paraId="53DB0E9B" w14:textId="77777777" w:rsidR="007874D6" w:rsidRDefault="00FB04A1" w:rsidP="0096296C">
      <w:pPr>
        <w:pStyle w:val="Ttulo2"/>
      </w:pPr>
      <w:bookmarkStart w:id="10" w:name="_Toc243840121"/>
      <w:proofErr w:type="spellStart"/>
      <w:r>
        <w:t>Valores</w:t>
      </w:r>
      <w:bookmarkEnd w:id="10"/>
      <w:proofErr w:type="spellEnd"/>
    </w:p>
    <w:p w14:paraId="15CC35C4" w14:textId="77777777" w:rsidR="007874D6" w:rsidRPr="001A02DE" w:rsidRDefault="00FB04A1">
      <w:pPr>
        <w:pStyle w:val="Listaconvietas"/>
        <w:rPr>
          <w:lang w:val="es-SV"/>
        </w:rPr>
      </w:pPr>
      <w:bookmarkStart w:id="11" w:name="_Toc243840122"/>
      <w:r w:rsidRPr="0096296C">
        <w:rPr>
          <w:rStyle w:val="Ttulo3Car"/>
          <w:lang w:val="es-SV"/>
        </w:rPr>
        <w:t>Innovación</w:t>
      </w:r>
      <w:bookmarkEnd w:id="11"/>
      <w:r w:rsidRPr="001A02DE">
        <w:rPr>
          <w:b/>
          <w:lang w:val="es-SV"/>
        </w:rPr>
        <w:t xml:space="preserve">: </w:t>
      </w:r>
      <w:r w:rsidRPr="001A02DE">
        <w:rPr>
          <w:lang w:val="es-SV"/>
        </w:rPr>
        <w:t>fomento de la creatividad y de la mejora continua en productos, procesos y tecnología.</w:t>
      </w:r>
    </w:p>
    <w:p w14:paraId="5637516E" w14:textId="77777777" w:rsidR="007874D6" w:rsidRPr="001A02DE" w:rsidRDefault="00FB04A1">
      <w:pPr>
        <w:pStyle w:val="Listaconvietas"/>
        <w:rPr>
          <w:lang w:val="es-SV"/>
        </w:rPr>
      </w:pPr>
      <w:bookmarkStart w:id="12" w:name="_Toc243840123"/>
      <w:r w:rsidRPr="0096296C">
        <w:rPr>
          <w:rStyle w:val="Ttulo3Car"/>
          <w:lang w:val="es-SV"/>
        </w:rPr>
        <w:t>Integridad y ética</w:t>
      </w:r>
      <w:bookmarkEnd w:id="12"/>
      <w:r w:rsidRPr="001A02DE">
        <w:rPr>
          <w:b/>
          <w:lang w:val="es-SV"/>
        </w:rPr>
        <w:t xml:space="preserve">: </w:t>
      </w:r>
      <w:r w:rsidRPr="001A02DE">
        <w:rPr>
          <w:lang w:val="es-SV"/>
        </w:rPr>
        <w:t>actuación honesta y transparente en los negocios y en la información contable, financiera y tributaria.</w:t>
      </w:r>
    </w:p>
    <w:p w14:paraId="233BCFC4" w14:textId="77777777" w:rsidR="007874D6" w:rsidRPr="001A02DE" w:rsidRDefault="00FB04A1">
      <w:pPr>
        <w:pStyle w:val="Listaconvietas"/>
        <w:rPr>
          <w:lang w:val="es-SV"/>
        </w:rPr>
      </w:pPr>
      <w:bookmarkStart w:id="13" w:name="_Toc243840124"/>
      <w:r w:rsidRPr="0096296C">
        <w:rPr>
          <w:rStyle w:val="Ttulo3Car"/>
          <w:lang w:val="es-SV"/>
        </w:rPr>
        <w:t>Calidad y excelencia</w:t>
      </w:r>
      <w:bookmarkEnd w:id="13"/>
      <w:r w:rsidRPr="001A02DE">
        <w:rPr>
          <w:b/>
          <w:lang w:val="es-SV"/>
        </w:rPr>
        <w:t xml:space="preserve">: </w:t>
      </w:r>
      <w:r w:rsidRPr="001A02DE">
        <w:rPr>
          <w:lang w:val="es-SV"/>
        </w:rPr>
        <w:t>compromiso con la calidad técnica y de entretenimiento de los productos y servicios de la sociedad.</w:t>
      </w:r>
    </w:p>
    <w:p w14:paraId="489E4DC5" w14:textId="77777777" w:rsidR="007874D6" w:rsidRPr="001A02DE" w:rsidRDefault="00FB04A1">
      <w:pPr>
        <w:pStyle w:val="Listaconvietas"/>
        <w:rPr>
          <w:lang w:val="es-SV"/>
        </w:rPr>
      </w:pPr>
      <w:bookmarkStart w:id="14" w:name="_Toc243840125"/>
      <w:r w:rsidRPr="0096296C">
        <w:rPr>
          <w:rStyle w:val="Ttulo3Car"/>
          <w:lang w:val="es-SV"/>
        </w:rPr>
        <w:t>Trabajo en equipo</w:t>
      </w:r>
      <w:bookmarkEnd w:id="14"/>
      <w:r w:rsidRPr="001A02DE">
        <w:rPr>
          <w:b/>
          <w:lang w:val="es-SV"/>
        </w:rPr>
        <w:t xml:space="preserve">: </w:t>
      </w:r>
      <w:r w:rsidRPr="001A02DE">
        <w:rPr>
          <w:lang w:val="es-SV"/>
        </w:rPr>
        <w:t>colaboración entre unidades para el logro de objetivos comunes.</w:t>
      </w:r>
    </w:p>
    <w:p w14:paraId="7C1A67EA" w14:textId="77777777" w:rsidR="007874D6" w:rsidRPr="001A02DE" w:rsidRDefault="00FB04A1">
      <w:pPr>
        <w:pStyle w:val="Listaconvietas"/>
        <w:rPr>
          <w:lang w:val="es-SV"/>
        </w:rPr>
      </w:pPr>
      <w:bookmarkStart w:id="15" w:name="_Toc243840126"/>
      <w:r w:rsidRPr="0096296C">
        <w:rPr>
          <w:rStyle w:val="Ttulo3Car"/>
          <w:lang w:val="es-SV"/>
        </w:rPr>
        <w:lastRenderedPageBreak/>
        <w:t>Orientación al cliente y al jugador</w:t>
      </w:r>
      <w:bookmarkEnd w:id="15"/>
      <w:r w:rsidRPr="001A02DE">
        <w:rPr>
          <w:b/>
          <w:lang w:val="es-SV"/>
        </w:rPr>
        <w:t xml:space="preserve">: </w:t>
      </w:r>
      <w:r w:rsidRPr="001A02DE">
        <w:rPr>
          <w:lang w:val="es-SV"/>
        </w:rPr>
        <w:t>la satisfacción de los usuarios y clientes es el propósito central de la organización.</w:t>
      </w:r>
    </w:p>
    <w:p w14:paraId="1C1164AF" w14:textId="77777777" w:rsidR="007874D6" w:rsidRPr="001A02DE" w:rsidRDefault="00FB04A1">
      <w:pPr>
        <w:pStyle w:val="Listaconvietas"/>
        <w:rPr>
          <w:lang w:val="es-SV"/>
        </w:rPr>
      </w:pPr>
      <w:bookmarkStart w:id="16" w:name="_Toc243840127"/>
      <w:r w:rsidRPr="0096296C">
        <w:rPr>
          <w:rStyle w:val="Ttulo3Car"/>
          <w:lang w:val="es-SV"/>
        </w:rPr>
        <w:t>Responsabilidad y control</w:t>
      </w:r>
      <w:bookmarkEnd w:id="16"/>
      <w:r w:rsidRPr="001A02DE">
        <w:rPr>
          <w:b/>
          <w:lang w:val="es-SV"/>
        </w:rPr>
        <w:t xml:space="preserve">: </w:t>
      </w:r>
      <w:r w:rsidRPr="001A02DE">
        <w:rPr>
          <w:lang w:val="es-SV"/>
        </w:rPr>
        <w:t>uso racional de los recursos y cumplimiento de las normas aplicables.</w:t>
      </w:r>
    </w:p>
    <w:p w14:paraId="62505DF8" w14:textId="77777777" w:rsidR="007874D6" w:rsidRDefault="00FB04A1" w:rsidP="0096296C">
      <w:pPr>
        <w:pStyle w:val="Ttulo2"/>
      </w:pPr>
      <w:bookmarkStart w:id="17" w:name="_Toc243840128"/>
      <w:proofErr w:type="spellStart"/>
      <w:r>
        <w:t>Objetivos</w:t>
      </w:r>
      <w:proofErr w:type="spellEnd"/>
      <w:r>
        <w:t xml:space="preserve"> </w:t>
      </w:r>
      <w:proofErr w:type="spellStart"/>
      <w:r>
        <w:t>Estratégicos</w:t>
      </w:r>
      <w:bookmarkEnd w:id="17"/>
      <w:proofErr w:type="spellEnd"/>
    </w:p>
    <w:p w14:paraId="4031EF7A" w14:textId="77777777" w:rsidR="007874D6" w:rsidRPr="001A02DE" w:rsidRDefault="00FB04A1">
      <w:pPr>
        <w:pStyle w:val="Listaconvietas"/>
        <w:rPr>
          <w:lang w:val="es-SV"/>
        </w:rPr>
      </w:pPr>
      <w:r w:rsidRPr="001A02DE">
        <w:rPr>
          <w:lang w:val="es-SV"/>
        </w:rPr>
        <w:t>Consolidar la operación de la sociedad bajo una estructura organizativa clara y eficiente.</w:t>
      </w:r>
    </w:p>
    <w:p w14:paraId="56BCE2E0" w14:textId="77777777" w:rsidR="007874D6" w:rsidRPr="001A02DE" w:rsidRDefault="00FB04A1">
      <w:pPr>
        <w:pStyle w:val="Listaconvietas"/>
        <w:rPr>
          <w:lang w:val="es-SV"/>
        </w:rPr>
      </w:pPr>
      <w:r w:rsidRPr="001A02DE">
        <w:rPr>
          <w:lang w:val="es-SV"/>
        </w:rPr>
        <w:t>Garantizar una contabilidad formal y confiable, acorde con las NIIF para PYMES y con la normativa tributaria salvadoreña.</w:t>
      </w:r>
    </w:p>
    <w:p w14:paraId="27589720" w14:textId="77777777" w:rsidR="007874D6" w:rsidRPr="001A02DE" w:rsidRDefault="00FB04A1">
      <w:pPr>
        <w:pStyle w:val="Listaconvietas"/>
        <w:rPr>
          <w:lang w:val="es-SV"/>
        </w:rPr>
      </w:pPr>
      <w:r w:rsidRPr="001A02DE">
        <w:rPr>
          <w:lang w:val="es-SV"/>
        </w:rPr>
        <w:t>Desarrollar y comercializar un portafolio de videojuegos sostenible financieramente.</w:t>
      </w:r>
    </w:p>
    <w:p w14:paraId="0CAA61BF" w14:textId="77777777" w:rsidR="007874D6" w:rsidRPr="001A02DE" w:rsidRDefault="00FB04A1">
      <w:pPr>
        <w:pStyle w:val="Listaconvietas"/>
        <w:rPr>
          <w:lang w:val="es-SV"/>
        </w:rPr>
      </w:pPr>
      <w:r w:rsidRPr="001A02DE">
        <w:rPr>
          <w:lang w:val="es-SV"/>
        </w:rPr>
        <w:t>Implementar un sistema contable institucional que soporte los procesos de registro, reporte y control financiero.</w:t>
      </w:r>
    </w:p>
    <w:p w14:paraId="1FDEC336" w14:textId="77777777" w:rsidR="0096296C" w:rsidRDefault="0096296C">
      <w:pPr>
        <w:spacing w:after="200" w:line="276" w:lineRule="auto"/>
        <w:rPr>
          <w:rFonts w:eastAsiaTheme="majorEastAsia" w:cstheme="majorBidi"/>
          <w:b/>
          <w:bCs/>
          <w:caps/>
          <w:szCs w:val="28"/>
          <w:lang w:val="es-SV"/>
        </w:rPr>
      </w:pPr>
      <w:r>
        <w:rPr>
          <w:lang w:val="es-SV"/>
        </w:rPr>
        <w:br w:type="page"/>
      </w:r>
    </w:p>
    <w:p w14:paraId="7F749BEC" w14:textId="3078A856" w:rsidR="007874D6" w:rsidRPr="001A02DE" w:rsidRDefault="00FB04A1" w:rsidP="0096296C">
      <w:pPr>
        <w:pStyle w:val="Ttulo1"/>
        <w:rPr>
          <w:lang w:val="es-SV"/>
        </w:rPr>
      </w:pPr>
      <w:bookmarkStart w:id="18" w:name="_Toc243840129"/>
      <w:r w:rsidRPr="001A02DE">
        <w:rPr>
          <w:lang w:val="es-SV"/>
        </w:rPr>
        <w:lastRenderedPageBreak/>
        <w:t>Antecedentes de la Empresa</w:t>
      </w:r>
      <w:bookmarkEnd w:id="18"/>
    </w:p>
    <w:p w14:paraId="378EAE23" w14:textId="77777777" w:rsidR="007874D6" w:rsidRPr="001A02DE" w:rsidRDefault="00FB04A1">
      <w:pPr>
        <w:ind w:firstLine="720"/>
        <w:rPr>
          <w:lang w:val="es-SV"/>
        </w:rPr>
      </w:pPr>
      <w:r w:rsidRPr="001A02DE">
        <w:rPr>
          <w:lang w:val="es-SV"/>
        </w:rPr>
        <w:t>SunGames, S.A. de C.V. (denominación completa: SUNGAMES, SOCIEDAD ANÓNIMA DE CAPITAL VARIABLE) es una sociedad salvadoreña dedicada al desarrollo, producción y comercialización de videojuegos mediante licencias. Para efectos de la simulación académica, la sociedad se constituyó el 11 de septiembre de 2026 con domicilio en el Distrito de San Salvador, Municipio de San Salvador Centro, Departamento de San Salvador, NIT 1234567-8, NRC 765432-1 y matrícula de empresa 2009001001. Los datos de identificación corresponden al expediente de constitución simulada y no constituyen datos registrales ni tributarios válidos.</w:t>
      </w:r>
    </w:p>
    <w:p w14:paraId="77BB42DD" w14:textId="77777777" w:rsidR="007874D6" w:rsidRPr="001A02DE" w:rsidRDefault="00FB04A1">
      <w:pPr>
        <w:ind w:firstLine="720"/>
        <w:rPr>
          <w:lang w:val="es-SV"/>
        </w:rPr>
      </w:pPr>
      <w:r w:rsidRPr="001A02DE">
        <w:rPr>
          <w:lang w:val="es-SV"/>
        </w:rPr>
        <w:t>La actividad económica principal corresponde al código 6201001 (elaboración y modificación de software) del catálogo ONEC/BCR, con la secundaria 5820001 (edición de programas informáticos) y la adicional 6209003 (arrendamiento de software) si corresponde al modelo de negocio. Los títulos de videojuegos son productos de software; por ello, antes de adoptar códigos tributarios de alquiler de intangibles (7740001) debe verificarse su procedencia con la Administración Tributaria, ya que los videojuegos contienen software, arte, música y otros elementos protegidos.</w:t>
      </w:r>
    </w:p>
    <w:p w14:paraId="6601036E" w14:textId="77777777" w:rsidR="007874D6" w:rsidRPr="001A02DE" w:rsidRDefault="00FB04A1">
      <w:pPr>
        <w:keepNext/>
        <w:rPr>
          <w:lang w:val="es-SV"/>
        </w:rPr>
      </w:pPr>
      <w:r w:rsidRPr="001A02DE">
        <w:rPr>
          <w:b/>
          <w:lang w:val="es-SV"/>
        </w:rPr>
        <w:t>Tabla 2</w:t>
      </w:r>
    </w:p>
    <w:p w14:paraId="4FED8992" w14:textId="77777777" w:rsidR="007874D6" w:rsidRPr="001A02DE" w:rsidRDefault="00FB04A1">
      <w:pPr>
        <w:keepNext/>
        <w:rPr>
          <w:lang w:val="es-SV"/>
        </w:rPr>
      </w:pPr>
      <w:r w:rsidRPr="001A02DE">
        <w:rPr>
          <w:i/>
          <w:lang w:val="es-SV"/>
        </w:rPr>
        <w:t>Resumen financiero y administrativo simulado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600"/>
        <w:gridCol w:w="5760"/>
      </w:tblGrid>
      <w:tr w:rsidR="007874D6" w14:paraId="1E3FD178" w14:textId="77777777">
        <w:trPr>
          <w:jc w:val="center"/>
        </w:trPr>
        <w:tc>
          <w:tcPr>
            <w:tcW w:w="3600" w:type="dxa"/>
            <w:tcBorders>
              <w:bottom w:val="single" w:sz="8" w:space="0" w:color="000000"/>
            </w:tcBorders>
          </w:tcPr>
          <w:p w14:paraId="66C3947B" w14:textId="77777777" w:rsidR="007874D6" w:rsidRDefault="00FB04A1">
            <w:pPr>
              <w:spacing w:line="240" w:lineRule="auto"/>
              <w:jc w:val="center"/>
            </w:pPr>
            <w:r>
              <w:rPr>
                <w:b/>
                <w:sz w:val="22"/>
              </w:rPr>
              <w:t>Campo</w:t>
            </w:r>
          </w:p>
        </w:tc>
        <w:tc>
          <w:tcPr>
            <w:tcW w:w="5760" w:type="dxa"/>
            <w:tcBorders>
              <w:bottom w:val="single" w:sz="8" w:space="0" w:color="000000"/>
            </w:tcBorders>
          </w:tcPr>
          <w:p w14:paraId="782428D8" w14:textId="77777777" w:rsidR="007874D6" w:rsidRDefault="00FB04A1">
            <w:pPr>
              <w:spacing w:line="240" w:lineRule="auto"/>
              <w:jc w:val="center"/>
            </w:pPr>
            <w:proofErr w:type="spellStart"/>
            <w:r>
              <w:rPr>
                <w:b/>
                <w:sz w:val="22"/>
              </w:rPr>
              <w:t>Detalle</w:t>
            </w:r>
            <w:proofErr w:type="spellEnd"/>
          </w:p>
        </w:tc>
      </w:tr>
      <w:tr w:rsidR="007874D6" w:rsidRPr="001A02DE" w14:paraId="640A7393" w14:textId="77777777">
        <w:trPr>
          <w:jc w:val="center"/>
        </w:trPr>
        <w:tc>
          <w:tcPr>
            <w:tcW w:w="3600" w:type="dxa"/>
          </w:tcPr>
          <w:p w14:paraId="1153AAC2" w14:textId="77777777" w:rsidR="007874D6" w:rsidRDefault="00FB04A1">
            <w:pPr>
              <w:spacing w:line="240" w:lineRule="auto"/>
            </w:pPr>
            <w:r>
              <w:rPr>
                <w:b/>
                <w:sz w:val="22"/>
              </w:rPr>
              <w:t xml:space="preserve">Capital social </w:t>
            </w:r>
            <w:proofErr w:type="spellStart"/>
            <w:r>
              <w:rPr>
                <w:b/>
                <w:sz w:val="22"/>
              </w:rPr>
              <w:t>inicial</w:t>
            </w:r>
            <w:proofErr w:type="spellEnd"/>
          </w:p>
        </w:tc>
        <w:tc>
          <w:tcPr>
            <w:tcW w:w="5760" w:type="dxa"/>
          </w:tcPr>
          <w:p w14:paraId="51CA96DD" w14:textId="77777777" w:rsidR="007874D6" w:rsidRPr="001A02DE" w:rsidRDefault="00FB04A1">
            <w:pPr>
              <w:spacing w:line="240" w:lineRule="auto"/>
              <w:rPr>
                <w:lang w:val="es-SV"/>
              </w:rPr>
            </w:pPr>
            <w:r w:rsidRPr="001A02DE">
              <w:rPr>
                <w:sz w:val="22"/>
                <w:lang w:val="es-SV"/>
              </w:rPr>
              <w:t>US$30,000.00, íntegramente suscrito y pagado en efectivo</w:t>
            </w:r>
          </w:p>
        </w:tc>
      </w:tr>
      <w:tr w:rsidR="007874D6" w:rsidRPr="001A02DE" w14:paraId="62E7E355" w14:textId="77777777">
        <w:trPr>
          <w:jc w:val="center"/>
        </w:trPr>
        <w:tc>
          <w:tcPr>
            <w:tcW w:w="3600" w:type="dxa"/>
          </w:tcPr>
          <w:p w14:paraId="0000BFB3" w14:textId="77777777" w:rsidR="007874D6" w:rsidRDefault="00FB04A1">
            <w:pPr>
              <w:spacing w:line="240" w:lineRule="auto"/>
            </w:pPr>
            <w:proofErr w:type="spellStart"/>
            <w:r>
              <w:rPr>
                <w:b/>
                <w:sz w:val="22"/>
              </w:rPr>
              <w:t>Acciones</w:t>
            </w:r>
            <w:proofErr w:type="spellEnd"/>
          </w:p>
        </w:tc>
        <w:tc>
          <w:tcPr>
            <w:tcW w:w="5760" w:type="dxa"/>
          </w:tcPr>
          <w:p w14:paraId="37C6DBB8" w14:textId="77777777" w:rsidR="007874D6" w:rsidRPr="001A02DE" w:rsidRDefault="00FB04A1">
            <w:pPr>
              <w:spacing w:line="240" w:lineRule="auto"/>
              <w:rPr>
                <w:lang w:val="es-SV"/>
              </w:rPr>
            </w:pPr>
            <w:r w:rsidRPr="001A02DE">
              <w:rPr>
                <w:sz w:val="22"/>
                <w:lang w:val="es-SV"/>
              </w:rPr>
              <w:t>30,000 acciones nominativas comunes de US$1.00 de valor nominal</w:t>
            </w:r>
          </w:p>
        </w:tc>
      </w:tr>
      <w:tr w:rsidR="007874D6" w14:paraId="394D2800" w14:textId="77777777">
        <w:trPr>
          <w:jc w:val="center"/>
        </w:trPr>
        <w:tc>
          <w:tcPr>
            <w:tcW w:w="3600" w:type="dxa"/>
          </w:tcPr>
          <w:p w14:paraId="75091210" w14:textId="77777777" w:rsidR="007874D6" w:rsidRDefault="00FB04A1">
            <w:pPr>
              <w:spacing w:line="240" w:lineRule="auto"/>
            </w:pPr>
            <w:r>
              <w:rPr>
                <w:b/>
                <w:sz w:val="22"/>
              </w:rPr>
              <w:t xml:space="preserve">Capital </w:t>
            </w:r>
            <w:proofErr w:type="spellStart"/>
            <w:r>
              <w:rPr>
                <w:b/>
                <w:sz w:val="22"/>
              </w:rPr>
              <w:t>mínimo</w:t>
            </w:r>
            <w:proofErr w:type="spellEnd"/>
            <w:r>
              <w:rPr>
                <w:b/>
                <w:sz w:val="22"/>
              </w:rPr>
              <w:t xml:space="preserve"> (</w:t>
            </w:r>
            <w:proofErr w:type="spellStart"/>
            <w:r>
              <w:rPr>
                <w:b/>
                <w:sz w:val="22"/>
              </w:rPr>
              <w:t>simulación</w:t>
            </w:r>
            <w:proofErr w:type="spellEnd"/>
            <w:r>
              <w:rPr>
                <w:b/>
                <w:sz w:val="22"/>
              </w:rPr>
              <w:t>)</w:t>
            </w:r>
          </w:p>
        </w:tc>
        <w:tc>
          <w:tcPr>
            <w:tcW w:w="5760" w:type="dxa"/>
          </w:tcPr>
          <w:p w14:paraId="7806D603" w14:textId="77777777" w:rsidR="007874D6" w:rsidRDefault="00FB04A1">
            <w:pPr>
              <w:spacing w:line="240" w:lineRule="auto"/>
            </w:pPr>
            <w:r>
              <w:rPr>
                <w:sz w:val="22"/>
              </w:rPr>
              <w:t>US$2,000.00</w:t>
            </w:r>
          </w:p>
        </w:tc>
      </w:tr>
      <w:tr w:rsidR="007874D6" w:rsidRPr="001A02DE" w14:paraId="3D525AD0" w14:textId="77777777">
        <w:trPr>
          <w:jc w:val="center"/>
        </w:trPr>
        <w:tc>
          <w:tcPr>
            <w:tcW w:w="3600" w:type="dxa"/>
          </w:tcPr>
          <w:p w14:paraId="60046C07" w14:textId="77777777" w:rsidR="007874D6" w:rsidRDefault="00FB04A1">
            <w:pPr>
              <w:spacing w:line="240" w:lineRule="auto"/>
            </w:pPr>
            <w:proofErr w:type="spellStart"/>
            <w:r>
              <w:rPr>
                <w:b/>
                <w:sz w:val="22"/>
              </w:rPr>
              <w:t>Accionistas</w:t>
            </w:r>
            <w:proofErr w:type="spellEnd"/>
          </w:p>
        </w:tc>
        <w:tc>
          <w:tcPr>
            <w:tcW w:w="5760" w:type="dxa"/>
          </w:tcPr>
          <w:p w14:paraId="24B13531" w14:textId="77777777" w:rsidR="007874D6" w:rsidRPr="001A02DE" w:rsidRDefault="00FB04A1">
            <w:pPr>
              <w:spacing w:line="240" w:lineRule="auto"/>
              <w:rPr>
                <w:lang w:val="es-SV"/>
              </w:rPr>
            </w:pPr>
            <w:r w:rsidRPr="001A02DE">
              <w:rPr>
                <w:sz w:val="22"/>
                <w:lang w:val="es-SV"/>
              </w:rPr>
              <w:t>3, en partes iguales (33.3333% cada uno)</w:t>
            </w:r>
          </w:p>
        </w:tc>
      </w:tr>
      <w:tr w:rsidR="007874D6" w:rsidRPr="001A02DE" w14:paraId="06B9F854" w14:textId="77777777">
        <w:trPr>
          <w:jc w:val="center"/>
        </w:trPr>
        <w:tc>
          <w:tcPr>
            <w:tcW w:w="3600" w:type="dxa"/>
          </w:tcPr>
          <w:p w14:paraId="1B72B861" w14:textId="77777777" w:rsidR="007874D6" w:rsidRDefault="00FB04A1">
            <w:pPr>
              <w:spacing w:line="240" w:lineRule="auto"/>
            </w:pPr>
            <w:proofErr w:type="spellStart"/>
            <w:r>
              <w:rPr>
                <w:b/>
                <w:sz w:val="22"/>
              </w:rPr>
              <w:t>Órgano</w:t>
            </w:r>
            <w:proofErr w:type="spellEnd"/>
            <w:r>
              <w:rPr>
                <w:b/>
                <w:sz w:val="22"/>
              </w:rPr>
              <w:t xml:space="preserve"> de </w:t>
            </w:r>
            <w:proofErr w:type="spellStart"/>
            <w:r>
              <w:rPr>
                <w:b/>
                <w:sz w:val="22"/>
              </w:rPr>
              <w:t>administración</w:t>
            </w:r>
            <w:proofErr w:type="spellEnd"/>
          </w:p>
        </w:tc>
        <w:tc>
          <w:tcPr>
            <w:tcW w:w="5760" w:type="dxa"/>
          </w:tcPr>
          <w:p w14:paraId="1B181A69" w14:textId="77777777" w:rsidR="007874D6" w:rsidRPr="001A02DE" w:rsidRDefault="00FB04A1">
            <w:pPr>
              <w:spacing w:line="240" w:lineRule="auto"/>
              <w:rPr>
                <w:lang w:val="es-SV"/>
              </w:rPr>
            </w:pPr>
            <w:r w:rsidRPr="001A02DE">
              <w:rPr>
                <w:sz w:val="22"/>
                <w:lang w:val="es-SV"/>
              </w:rPr>
              <w:t>Junta Directiva de tres miembros</w:t>
            </w:r>
          </w:p>
        </w:tc>
      </w:tr>
      <w:tr w:rsidR="007874D6" w:rsidRPr="001A02DE" w14:paraId="0172C926" w14:textId="77777777">
        <w:trPr>
          <w:jc w:val="center"/>
        </w:trPr>
        <w:tc>
          <w:tcPr>
            <w:tcW w:w="3600" w:type="dxa"/>
          </w:tcPr>
          <w:p w14:paraId="27785B40" w14:textId="77777777" w:rsidR="007874D6" w:rsidRDefault="00FB04A1">
            <w:pPr>
              <w:spacing w:line="240" w:lineRule="auto"/>
            </w:pPr>
            <w:r>
              <w:rPr>
                <w:b/>
                <w:sz w:val="22"/>
              </w:rPr>
              <w:t xml:space="preserve">Auditor </w:t>
            </w:r>
            <w:proofErr w:type="spellStart"/>
            <w:r>
              <w:rPr>
                <w:b/>
                <w:sz w:val="22"/>
              </w:rPr>
              <w:t>externo</w:t>
            </w:r>
            <w:proofErr w:type="spellEnd"/>
          </w:p>
        </w:tc>
        <w:tc>
          <w:tcPr>
            <w:tcW w:w="5760" w:type="dxa"/>
          </w:tcPr>
          <w:p w14:paraId="4F516A96" w14:textId="77777777" w:rsidR="007874D6" w:rsidRPr="001A02DE" w:rsidRDefault="00FB04A1">
            <w:pPr>
              <w:spacing w:line="240" w:lineRule="auto"/>
              <w:rPr>
                <w:lang w:val="es-SV"/>
              </w:rPr>
            </w:pPr>
            <w:r w:rsidRPr="001A02DE">
              <w:rPr>
                <w:sz w:val="22"/>
                <w:lang w:val="es-SV"/>
              </w:rPr>
              <w:t>Pendiente de designación (simulación académica)</w:t>
            </w:r>
          </w:p>
        </w:tc>
      </w:tr>
    </w:tbl>
    <w:p w14:paraId="2B9B6350" w14:textId="77777777" w:rsidR="007874D6" w:rsidRPr="001A02DE" w:rsidRDefault="00FB04A1">
      <w:pPr>
        <w:ind w:firstLine="720"/>
        <w:rPr>
          <w:lang w:val="es-SV"/>
        </w:rPr>
      </w:pPr>
      <w:r w:rsidRPr="001A02DE">
        <w:rPr>
          <w:lang w:val="es-SV"/>
        </w:rPr>
        <w:t xml:space="preserve">En el ámbito organizativo, la sociedad adopta el modelo de sociedad anónima de capital variable con administración por Junta Directiva, integrada por Diego Edgardo González Sánchez (Presidente y Representante Legal), David Alexander Rivas </w:t>
      </w:r>
      <w:proofErr w:type="spellStart"/>
      <w:r w:rsidRPr="001A02DE">
        <w:rPr>
          <w:lang w:val="es-SV"/>
        </w:rPr>
        <w:t>Rivas</w:t>
      </w:r>
      <w:proofErr w:type="spellEnd"/>
      <w:r w:rsidRPr="001A02DE">
        <w:rPr>
          <w:lang w:val="es-SV"/>
        </w:rPr>
        <w:t xml:space="preserve"> (Secretario) y Josué Nehemías </w:t>
      </w:r>
      <w:r w:rsidRPr="001A02DE">
        <w:rPr>
          <w:lang w:val="es-SV"/>
        </w:rPr>
        <w:lastRenderedPageBreak/>
        <w:t>Renderos Hernández (Vocal), y cuenta con las unidades funcionales descritas en el presente manual. El área financiera-contable constituye un pilar de la organización, responsable de registrar y controlar todas las operaciones económicas mediante un sistema contable automatizado.</w:t>
      </w:r>
    </w:p>
    <w:p w14:paraId="033DC9DC" w14:textId="77777777" w:rsidR="007874D6" w:rsidRPr="001A02DE" w:rsidRDefault="00FB04A1">
      <w:pPr>
        <w:ind w:firstLine="720"/>
        <w:rPr>
          <w:lang w:val="es-SV"/>
        </w:rPr>
      </w:pPr>
      <w:r w:rsidRPr="001A02DE">
        <w:rPr>
          <w:lang w:val="es-SV"/>
        </w:rPr>
        <w:t>Los datos de esta sección son representaciones académicas y no acreditan capital, solvencia, identidad tributaria ni existencia legal.</w:t>
      </w:r>
    </w:p>
    <w:p w14:paraId="7CC2438E" w14:textId="77777777" w:rsidR="0096296C" w:rsidRDefault="0096296C">
      <w:pPr>
        <w:spacing w:after="200" w:line="276" w:lineRule="auto"/>
        <w:rPr>
          <w:rFonts w:eastAsiaTheme="majorEastAsia" w:cstheme="majorBidi"/>
          <w:b/>
          <w:bCs/>
          <w:caps/>
          <w:szCs w:val="28"/>
          <w:lang w:val="es-SV"/>
        </w:rPr>
      </w:pPr>
      <w:r>
        <w:rPr>
          <w:lang w:val="es-SV"/>
        </w:rPr>
        <w:br w:type="page"/>
      </w:r>
    </w:p>
    <w:p w14:paraId="7475BB12" w14:textId="02F499F0" w:rsidR="007874D6" w:rsidRPr="001A02DE" w:rsidRDefault="00FB04A1" w:rsidP="0096296C">
      <w:pPr>
        <w:pStyle w:val="Ttulo1"/>
        <w:rPr>
          <w:lang w:val="es-SV"/>
        </w:rPr>
      </w:pPr>
      <w:bookmarkStart w:id="19" w:name="_Toc243840130"/>
      <w:r w:rsidRPr="001A02DE">
        <w:rPr>
          <w:lang w:val="es-SV"/>
        </w:rPr>
        <w:lastRenderedPageBreak/>
        <w:t>Estructura Orgánico-Funcional</w:t>
      </w:r>
      <w:bookmarkEnd w:id="19"/>
    </w:p>
    <w:p w14:paraId="6396A84C" w14:textId="77777777" w:rsidR="007874D6" w:rsidRPr="001A02DE" w:rsidRDefault="00FB04A1" w:rsidP="0096296C">
      <w:pPr>
        <w:pStyle w:val="Ttulo2"/>
        <w:rPr>
          <w:lang w:val="es-SV"/>
        </w:rPr>
      </w:pPr>
      <w:bookmarkStart w:id="20" w:name="_Toc243840131"/>
      <w:r w:rsidRPr="001A02DE">
        <w:rPr>
          <w:lang w:val="es-SV"/>
        </w:rPr>
        <w:t>Organigrama Funcional</w:t>
      </w:r>
      <w:bookmarkEnd w:id="20"/>
    </w:p>
    <w:p w14:paraId="25C3636C" w14:textId="77777777" w:rsidR="007874D6" w:rsidRPr="001A02DE" w:rsidRDefault="00FB04A1">
      <w:pPr>
        <w:ind w:firstLine="720"/>
        <w:rPr>
          <w:lang w:val="es-SV"/>
        </w:rPr>
      </w:pPr>
      <w:r w:rsidRPr="001A02DE">
        <w:rPr>
          <w:lang w:val="es-SV"/>
        </w:rPr>
        <w:t>El organigrama general de la sociedad se presenta en la Figura 1. El detalle de los niveles jerárquicos y las líneas de autoridad y comunicación se desarrolla en el Manual de Estructura Organizativa (SG-MEO-001).</w:t>
      </w:r>
    </w:p>
    <w:p w14:paraId="53C9EAB8" w14:textId="77777777" w:rsidR="007874D6" w:rsidRPr="001A02DE" w:rsidRDefault="00FB04A1">
      <w:pPr>
        <w:keepNext/>
        <w:rPr>
          <w:lang w:val="es-SV"/>
        </w:rPr>
      </w:pPr>
      <w:r w:rsidRPr="001A02DE">
        <w:rPr>
          <w:b/>
          <w:lang w:val="es-SV"/>
        </w:rPr>
        <w:t>Figura 1</w:t>
      </w:r>
    </w:p>
    <w:p w14:paraId="043E6F70" w14:textId="77777777" w:rsidR="007874D6" w:rsidRPr="001A02DE" w:rsidRDefault="00FB04A1">
      <w:pPr>
        <w:keepNext/>
        <w:rPr>
          <w:lang w:val="es-SV"/>
        </w:rPr>
      </w:pPr>
      <w:r w:rsidRPr="001A02DE">
        <w:rPr>
          <w:i/>
          <w:lang w:val="es-SV"/>
        </w:rPr>
        <w:t>Organigrama general de SunGames, S. A. de C. V.</w:t>
      </w:r>
    </w:p>
    <w:p w14:paraId="6A45BFF3" w14:textId="77777777" w:rsidR="007874D6" w:rsidRDefault="00FB04A1">
      <w:pPr>
        <w:jc w:val="center"/>
      </w:pPr>
      <w:r>
        <w:rPr>
          <w:noProof/>
        </w:rPr>
        <w:drawing>
          <wp:inline distT="0" distB="0" distL="0" distR="0" wp14:anchorId="5516FA40" wp14:editId="6D8B4D80">
            <wp:extent cx="3840480" cy="3509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_sungames.png"/>
                    <pic:cNvPicPr/>
                  </pic:nvPicPr>
                  <pic:blipFill>
                    <a:blip r:embed="rId9"/>
                    <a:stretch>
                      <a:fillRect/>
                    </a:stretch>
                  </pic:blipFill>
                  <pic:spPr>
                    <a:xfrm>
                      <a:off x="0" y="0"/>
                      <a:ext cx="3840480" cy="3509628"/>
                    </a:xfrm>
                    <a:prstGeom prst="rect">
                      <a:avLst/>
                    </a:prstGeom>
                  </pic:spPr>
                </pic:pic>
              </a:graphicData>
            </a:graphic>
          </wp:inline>
        </w:drawing>
      </w:r>
    </w:p>
    <w:p w14:paraId="10E1CA30" w14:textId="77777777" w:rsidR="007874D6" w:rsidRPr="001A02DE" w:rsidRDefault="00FB04A1">
      <w:pPr>
        <w:spacing w:before="120" w:line="240" w:lineRule="auto"/>
        <w:rPr>
          <w:lang w:val="es-SV"/>
        </w:rPr>
      </w:pPr>
      <w:r w:rsidRPr="001A02DE">
        <w:rPr>
          <w:i/>
          <w:sz w:val="22"/>
          <w:lang w:val="es-SV"/>
        </w:rPr>
        <w:t xml:space="preserve">Nota. </w:t>
      </w:r>
      <w:r w:rsidRPr="001A02DE">
        <w:rPr>
          <w:sz w:val="22"/>
          <w:lang w:val="es-SV"/>
        </w:rPr>
        <w:t>Elaboración propia, 2026. Representa los órganos sociales y las unidades funcionales de la sociedad hasta el nivel departamental; la planta de la sociedad se integra por ocho puestos (P-001 a P-008), descritos en el Manual de Descripción de Puestos (SG-MDP-001).</w:t>
      </w:r>
    </w:p>
    <w:p w14:paraId="41163F0C" w14:textId="77777777" w:rsidR="007874D6" w:rsidRPr="001A02DE" w:rsidRDefault="00FB04A1" w:rsidP="0096296C">
      <w:pPr>
        <w:pStyle w:val="Ttulo2"/>
        <w:rPr>
          <w:lang w:val="es-SV"/>
        </w:rPr>
      </w:pPr>
      <w:bookmarkStart w:id="21" w:name="_Toc243840132"/>
      <w:r w:rsidRPr="001A02DE">
        <w:rPr>
          <w:lang w:val="es-SV"/>
        </w:rPr>
        <w:t>Niveles de Organización</w:t>
      </w:r>
      <w:bookmarkEnd w:id="21"/>
    </w:p>
    <w:p w14:paraId="0D7D7E43" w14:textId="77777777" w:rsidR="007874D6" w:rsidRPr="001A02DE" w:rsidRDefault="00FB04A1">
      <w:pPr>
        <w:ind w:firstLine="720"/>
        <w:rPr>
          <w:lang w:val="es-SV"/>
        </w:rPr>
      </w:pPr>
      <w:r w:rsidRPr="001A02DE">
        <w:rPr>
          <w:lang w:val="es-SV"/>
        </w:rPr>
        <w:t>La organización se ordena en niveles directivo, ejecutivo y técnico-operativo, conforme al detalle del Manual de Estructura Organizativa. Cada unidad funcional depende directamente de la Gerencia General y reporta por las líneas jerárquicas establecidas.</w:t>
      </w:r>
    </w:p>
    <w:p w14:paraId="22618E15" w14:textId="77777777" w:rsidR="007874D6" w:rsidRPr="001A02DE" w:rsidRDefault="00FB04A1" w:rsidP="0096296C">
      <w:pPr>
        <w:pStyle w:val="Ttulo1"/>
        <w:rPr>
          <w:lang w:val="es-SV"/>
        </w:rPr>
      </w:pPr>
      <w:bookmarkStart w:id="22" w:name="_Toc243840133"/>
      <w:r w:rsidRPr="001A02DE">
        <w:rPr>
          <w:lang w:val="es-SV"/>
        </w:rPr>
        <w:lastRenderedPageBreak/>
        <w:t>Descripción de Unidades Organizativas y Funciones</w:t>
      </w:r>
      <w:bookmarkEnd w:id="22"/>
    </w:p>
    <w:p w14:paraId="139488E2" w14:textId="77777777" w:rsidR="007874D6" w:rsidRPr="001A02DE" w:rsidRDefault="00FB04A1">
      <w:pPr>
        <w:ind w:firstLine="720"/>
        <w:rPr>
          <w:lang w:val="es-SV"/>
        </w:rPr>
      </w:pPr>
      <w:r w:rsidRPr="001A02DE">
        <w:rPr>
          <w:lang w:val="es-SV"/>
        </w:rPr>
        <w:t>A continuación se describen la misión, las funciones y las relaciones de cada unidad organizativa de la sociedad.</w:t>
      </w:r>
    </w:p>
    <w:p w14:paraId="445403FE" w14:textId="77777777" w:rsidR="007874D6" w:rsidRPr="001A02DE" w:rsidRDefault="00FB04A1" w:rsidP="0096296C">
      <w:pPr>
        <w:pStyle w:val="Ttulo2"/>
        <w:rPr>
          <w:lang w:val="es-SV"/>
        </w:rPr>
      </w:pPr>
      <w:bookmarkStart w:id="23" w:name="_Toc243840134"/>
      <w:r w:rsidRPr="001A02DE">
        <w:rPr>
          <w:lang w:val="es-SV"/>
        </w:rPr>
        <w:t>Gerencia General</w:t>
      </w:r>
      <w:bookmarkEnd w:id="23"/>
    </w:p>
    <w:p w14:paraId="662A0276" w14:textId="77777777" w:rsidR="007874D6" w:rsidRPr="001A02DE" w:rsidRDefault="00FB04A1">
      <w:pPr>
        <w:ind w:firstLine="720"/>
        <w:rPr>
          <w:lang w:val="es-SV"/>
        </w:rPr>
      </w:pPr>
      <w:bookmarkStart w:id="24" w:name="_Toc243840135"/>
      <w:r w:rsidRPr="0096296C">
        <w:rPr>
          <w:rStyle w:val="Ttulo3Car"/>
          <w:lang w:val="es-SV"/>
        </w:rPr>
        <w:t>Dependencia</w:t>
      </w:r>
      <w:bookmarkEnd w:id="24"/>
      <w:r w:rsidRPr="001A02DE">
        <w:rPr>
          <w:b/>
          <w:lang w:val="es-SV"/>
        </w:rPr>
        <w:t xml:space="preserve">. </w:t>
      </w:r>
      <w:r w:rsidRPr="001A02DE">
        <w:rPr>
          <w:lang w:val="es-SV"/>
        </w:rPr>
        <w:t>Reporta directamente a la Junta Directiva.</w:t>
      </w:r>
    </w:p>
    <w:p w14:paraId="74AD44E0" w14:textId="77777777" w:rsidR="007874D6" w:rsidRPr="001A02DE" w:rsidRDefault="00FB04A1">
      <w:pPr>
        <w:ind w:firstLine="720"/>
        <w:rPr>
          <w:lang w:val="es-SV"/>
        </w:rPr>
      </w:pPr>
      <w:bookmarkStart w:id="25" w:name="_Toc243840136"/>
      <w:r w:rsidRPr="0096296C">
        <w:rPr>
          <w:rStyle w:val="Ttulo3Car"/>
          <w:lang w:val="es-SV"/>
        </w:rPr>
        <w:t>Misión de la unidad</w:t>
      </w:r>
      <w:bookmarkEnd w:id="25"/>
      <w:r w:rsidRPr="001A02DE">
        <w:rPr>
          <w:b/>
          <w:lang w:val="es-SV"/>
        </w:rPr>
        <w:t xml:space="preserve">. </w:t>
      </w:r>
      <w:r w:rsidRPr="001A02DE">
        <w:rPr>
          <w:lang w:val="es-SV"/>
        </w:rPr>
        <w:t>Conducir la gestión operativa de la sociedad y asegurar el cumplimiento de los objetivos estratégicos.</w:t>
      </w:r>
    </w:p>
    <w:p w14:paraId="363847AD" w14:textId="77777777" w:rsidR="007874D6" w:rsidRDefault="00FB04A1">
      <w:pPr>
        <w:ind w:firstLine="720"/>
      </w:pPr>
      <w:bookmarkStart w:id="26" w:name="_Toc243840137"/>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26"/>
      <w:proofErr w:type="spellEnd"/>
      <w:r>
        <w:rPr>
          <w:b/>
        </w:rPr>
        <w:t xml:space="preserve">. </w:t>
      </w:r>
    </w:p>
    <w:p w14:paraId="28228CE5" w14:textId="77777777" w:rsidR="007874D6" w:rsidRPr="001A02DE" w:rsidRDefault="00FB04A1">
      <w:pPr>
        <w:pStyle w:val="Listaconvietas"/>
        <w:rPr>
          <w:lang w:val="es-SV"/>
        </w:rPr>
      </w:pPr>
      <w:r w:rsidRPr="001A02DE">
        <w:rPr>
          <w:lang w:val="es-SV"/>
        </w:rPr>
        <w:t>Representar a la sociedad en el giro ordinario de sus negocios, conforme a las facultades otorgadas en el pacto social y el poder respectivo.</w:t>
      </w:r>
    </w:p>
    <w:p w14:paraId="5083E6E3" w14:textId="77777777" w:rsidR="007874D6" w:rsidRPr="001A02DE" w:rsidRDefault="00FB04A1">
      <w:pPr>
        <w:pStyle w:val="Listaconvietas"/>
        <w:rPr>
          <w:lang w:val="es-SV"/>
        </w:rPr>
      </w:pPr>
      <w:r w:rsidRPr="001A02DE">
        <w:rPr>
          <w:lang w:val="es-SV"/>
        </w:rPr>
        <w:t>Ejecutar y dar seguimiento a los acuerdos de la Junta General y de la Junta Directiva.</w:t>
      </w:r>
    </w:p>
    <w:p w14:paraId="6F3D670E" w14:textId="77777777" w:rsidR="007874D6" w:rsidRPr="001A02DE" w:rsidRDefault="00FB04A1">
      <w:pPr>
        <w:pStyle w:val="Listaconvietas"/>
        <w:rPr>
          <w:lang w:val="es-SV"/>
        </w:rPr>
      </w:pPr>
      <w:r w:rsidRPr="001A02DE">
        <w:rPr>
          <w:lang w:val="es-SV"/>
        </w:rPr>
        <w:t>Dirigir, coordinar y supervisar las unidades funcionales de la sociedad.</w:t>
      </w:r>
    </w:p>
    <w:p w14:paraId="21A78710" w14:textId="77777777" w:rsidR="007874D6" w:rsidRPr="001A02DE" w:rsidRDefault="00FB04A1">
      <w:pPr>
        <w:pStyle w:val="Listaconvietas"/>
        <w:rPr>
          <w:lang w:val="es-SV"/>
        </w:rPr>
      </w:pPr>
      <w:r w:rsidRPr="001A02DE">
        <w:rPr>
          <w:lang w:val="es-SV"/>
        </w:rPr>
        <w:t>Elaborar y presentar a la Junta Directiva el presupuesto, los planes operativos y los reportes de gestión.</w:t>
      </w:r>
    </w:p>
    <w:p w14:paraId="32F537C5" w14:textId="77777777" w:rsidR="007874D6" w:rsidRPr="001A02DE" w:rsidRDefault="00FB04A1">
      <w:pPr>
        <w:pStyle w:val="Listaconvietas"/>
        <w:rPr>
          <w:lang w:val="es-SV"/>
        </w:rPr>
      </w:pPr>
      <w:r w:rsidRPr="001A02DE">
        <w:rPr>
          <w:lang w:val="es-SV"/>
        </w:rPr>
        <w:t>Velar por el cumplimiento de las obligaciones legales, tributarias, laborales y contables de la sociedad.</w:t>
      </w:r>
    </w:p>
    <w:p w14:paraId="04695AEF" w14:textId="77777777" w:rsidR="007874D6" w:rsidRPr="001A02DE" w:rsidRDefault="00FB04A1">
      <w:pPr>
        <w:pStyle w:val="Listaconvietas"/>
        <w:rPr>
          <w:lang w:val="es-SV"/>
        </w:rPr>
      </w:pPr>
      <w:r w:rsidRPr="001A02DE">
        <w:rPr>
          <w:lang w:val="es-SV"/>
        </w:rPr>
        <w:t>Aprobar los gastos y operaciones dentro de los montos de su competencia; elevar a la Junta Directiva los que excedan su facultad.</w:t>
      </w:r>
    </w:p>
    <w:p w14:paraId="58D2388C" w14:textId="77777777" w:rsidR="007874D6" w:rsidRPr="001A02DE" w:rsidRDefault="00FB04A1">
      <w:pPr>
        <w:pStyle w:val="Listaconvietas"/>
        <w:rPr>
          <w:lang w:val="es-SV"/>
        </w:rPr>
      </w:pPr>
      <w:r w:rsidRPr="001A02DE">
        <w:rPr>
          <w:lang w:val="es-SV"/>
        </w:rPr>
        <w:t>Impulsar la implantación y el correcto uso del sistema contable institucional.</w:t>
      </w:r>
    </w:p>
    <w:p w14:paraId="13D035C5" w14:textId="77777777" w:rsidR="007874D6" w:rsidRPr="001A02DE" w:rsidRDefault="00FB04A1">
      <w:pPr>
        <w:ind w:firstLine="720"/>
        <w:rPr>
          <w:lang w:val="es-SV"/>
        </w:rPr>
      </w:pPr>
      <w:bookmarkStart w:id="27" w:name="_Toc243840138"/>
      <w:r w:rsidRPr="0096296C">
        <w:rPr>
          <w:rStyle w:val="Ttulo3Car"/>
          <w:lang w:val="es-SV"/>
        </w:rPr>
        <w:t>Relaciones internas</w:t>
      </w:r>
      <w:bookmarkEnd w:id="27"/>
      <w:r w:rsidRPr="001A02DE">
        <w:rPr>
          <w:b/>
          <w:lang w:val="es-SV"/>
        </w:rPr>
        <w:t xml:space="preserve">. </w:t>
      </w:r>
      <w:r w:rsidRPr="001A02DE">
        <w:rPr>
          <w:lang w:val="es-SV"/>
        </w:rPr>
        <w:t>Junta General de Accionistas, Junta Directiva, Auditoría Externa y todas las unidades funcionales.</w:t>
      </w:r>
    </w:p>
    <w:p w14:paraId="35AB710D" w14:textId="77777777" w:rsidR="007874D6" w:rsidRPr="001A02DE" w:rsidRDefault="00FB04A1">
      <w:pPr>
        <w:ind w:firstLine="720"/>
        <w:rPr>
          <w:lang w:val="es-SV"/>
        </w:rPr>
      </w:pPr>
      <w:bookmarkStart w:id="28" w:name="_Toc243840139"/>
      <w:r w:rsidRPr="0096296C">
        <w:rPr>
          <w:rStyle w:val="Ttulo3Car"/>
          <w:lang w:val="es-SV"/>
        </w:rPr>
        <w:lastRenderedPageBreak/>
        <w:t>Relaciones externas</w:t>
      </w:r>
      <w:bookmarkEnd w:id="28"/>
      <w:r w:rsidRPr="001A02DE">
        <w:rPr>
          <w:b/>
          <w:lang w:val="es-SV"/>
        </w:rPr>
        <w:t xml:space="preserve">. </w:t>
      </w:r>
      <w:r w:rsidRPr="001A02DE">
        <w:rPr>
          <w:lang w:val="es-SV"/>
        </w:rPr>
        <w:t>Proveedores de servicios y tecnología, entidades financieras, autoridades tributarias (Ministerio de Hacienda / DGII), Registro de Comercio, clientes y socios estratégicos.</w:t>
      </w:r>
    </w:p>
    <w:p w14:paraId="0D1CD931" w14:textId="77777777" w:rsidR="007874D6" w:rsidRPr="001A02DE" w:rsidRDefault="00FB04A1">
      <w:pPr>
        <w:ind w:firstLine="720"/>
        <w:rPr>
          <w:lang w:val="es-SV"/>
        </w:rPr>
      </w:pPr>
      <w:r w:rsidRPr="001A02DE">
        <w:rPr>
          <w:lang w:val="es-SV"/>
        </w:rPr>
        <w:t>La representación judicial y el uso de la firma social corresponden a la Junta Directiva, conforme al art. 260 del Código de Comercio.</w:t>
      </w:r>
    </w:p>
    <w:p w14:paraId="26C4DBA2" w14:textId="77777777" w:rsidR="007874D6" w:rsidRPr="001A02DE" w:rsidRDefault="00FB04A1" w:rsidP="0096296C">
      <w:pPr>
        <w:pStyle w:val="Ttulo2"/>
        <w:rPr>
          <w:lang w:val="es-SV"/>
        </w:rPr>
      </w:pPr>
      <w:bookmarkStart w:id="29" w:name="_Toc243840140"/>
      <w:r w:rsidRPr="001A02DE">
        <w:rPr>
          <w:lang w:val="es-SV"/>
        </w:rPr>
        <w:t>Departamento de Finanzas y Contabilidad</w:t>
      </w:r>
      <w:bookmarkEnd w:id="29"/>
    </w:p>
    <w:p w14:paraId="692A9D7B" w14:textId="77777777" w:rsidR="007874D6" w:rsidRPr="001A02DE" w:rsidRDefault="00FB04A1">
      <w:pPr>
        <w:ind w:firstLine="720"/>
        <w:rPr>
          <w:lang w:val="es-SV"/>
        </w:rPr>
      </w:pPr>
      <w:bookmarkStart w:id="30" w:name="_Toc243840141"/>
      <w:r w:rsidRPr="0096296C">
        <w:rPr>
          <w:rStyle w:val="Ttulo3Car"/>
          <w:lang w:val="es-SV"/>
        </w:rPr>
        <w:t>Dependencia</w:t>
      </w:r>
      <w:bookmarkEnd w:id="30"/>
      <w:r w:rsidRPr="001A02DE">
        <w:rPr>
          <w:b/>
          <w:lang w:val="es-SV"/>
        </w:rPr>
        <w:t xml:space="preserve">. </w:t>
      </w:r>
      <w:r w:rsidRPr="001A02DE">
        <w:rPr>
          <w:lang w:val="es-SV"/>
        </w:rPr>
        <w:t>Reporta directamente a la Gerencia General.</w:t>
      </w:r>
    </w:p>
    <w:p w14:paraId="22E86A67" w14:textId="77777777" w:rsidR="007874D6" w:rsidRPr="001A02DE" w:rsidRDefault="00FB04A1">
      <w:pPr>
        <w:ind w:firstLine="720"/>
        <w:rPr>
          <w:lang w:val="es-SV"/>
        </w:rPr>
      </w:pPr>
      <w:bookmarkStart w:id="31" w:name="_Toc243840142"/>
      <w:r w:rsidRPr="0096296C">
        <w:rPr>
          <w:rStyle w:val="Ttulo3Car"/>
          <w:lang w:val="es-SV"/>
        </w:rPr>
        <w:t>Misión de la unidad</w:t>
      </w:r>
      <w:bookmarkEnd w:id="31"/>
      <w:r w:rsidRPr="001A02DE">
        <w:rPr>
          <w:b/>
          <w:lang w:val="es-SV"/>
        </w:rPr>
        <w:t xml:space="preserve">. </w:t>
      </w:r>
      <w:r w:rsidRPr="001A02DE">
        <w:rPr>
          <w:lang w:val="es-SV"/>
        </w:rPr>
        <w:t>Garantizar el registro, control y reporte de las operaciones económicas y financieras de la sociedad, conforme a las NIIF aplicables (Consejo de Normas Internacionales de Contabilidad, 2015) y a la normativa tributaria.</w:t>
      </w:r>
    </w:p>
    <w:p w14:paraId="4946A86A" w14:textId="77777777" w:rsidR="007874D6" w:rsidRDefault="00FB04A1">
      <w:pPr>
        <w:ind w:firstLine="720"/>
      </w:pPr>
      <w:bookmarkStart w:id="32" w:name="_Toc243840143"/>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32"/>
      <w:proofErr w:type="spellEnd"/>
      <w:r>
        <w:rPr>
          <w:b/>
        </w:rPr>
        <w:t xml:space="preserve">. </w:t>
      </w:r>
    </w:p>
    <w:p w14:paraId="36B7D0C9" w14:textId="77777777" w:rsidR="007874D6" w:rsidRPr="001A02DE" w:rsidRDefault="00FB04A1">
      <w:pPr>
        <w:pStyle w:val="Listaconvietas"/>
        <w:rPr>
          <w:lang w:val="es-SV"/>
        </w:rPr>
      </w:pPr>
      <w:r w:rsidRPr="001A02DE">
        <w:rPr>
          <w:lang w:val="es-SV"/>
        </w:rPr>
        <w:t>Llevar la contabilidad formal de la sociedad (libro diario, libro mayor y mayores auxiliares) a través del sistema contable institucional, conforme a los arts. 435 y siguientes del Código de Comercio y al art. 139 del Código Tributario.</w:t>
      </w:r>
    </w:p>
    <w:p w14:paraId="44D18689" w14:textId="77777777" w:rsidR="007874D6" w:rsidRPr="001A02DE" w:rsidRDefault="00FB04A1">
      <w:pPr>
        <w:pStyle w:val="Listaconvietas"/>
        <w:rPr>
          <w:lang w:val="es-SV"/>
        </w:rPr>
      </w:pPr>
      <w:r w:rsidRPr="001A02DE">
        <w:rPr>
          <w:lang w:val="es-SV"/>
        </w:rPr>
        <w:t>Administrar el catálogo de cuentas y el manual de aplicación de cuentas de la sociedad.</w:t>
      </w:r>
    </w:p>
    <w:p w14:paraId="3523159B" w14:textId="77777777" w:rsidR="007874D6" w:rsidRPr="001A02DE" w:rsidRDefault="00FB04A1">
      <w:pPr>
        <w:pStyle w:val="Listaconvietas"/>
        <w:rPr>
          <w:lang w:val="es-SV"/>
        </w:rPr>
      </w:pPr>
      <w:r w:rsidRPr="001A02DE">
        <w:rPr>
          <w:lang w:val="es-SV"/>
        </w:rPr>
        <w:t>Registrar las operaciones bajo el principio de partida doble y base de devengo, garantizando la integridad y exactitud de los asientos.</w:t>
      </w:r>
    </w:p>
    <w:p w14:paraId="1E009B00" w14:textId="77777777" w:rsidR="007874D6" w:rsidRPr="001A02DE" w:rsidRDefault="00FB04A1">
      <w:pPr>
        <w:pStyle w:val="Listaconvietas"/>
        <w:rPr>
          <w:lang w:val="es-SV"/>
        </w:rPr>
      </w:pPr>
      <w:r w:rsidRPr="001A02DE">
        <w:rPr>
          <w:lang w:val="es-SV"/>
        </w:rPr>
        <w:t>Determinar y liquidar el IVA (débito y crédito fiscal) y las demás obligaciones tributarias, incluidos los pagos a cuenta y retenciones, conforme al Código Tributario y a la Ley de IVA (Asamblea Legislativa de la República de El Salvador, 1992).</w:t>
      </w:r>
    </w:p>
    <w:p w14:paraId="1847119D" w14:textId="77777777" w:rsidR="007874D6" w:rsidRPr="001A02DE" w:rsidRDefault="00FB04A1">
      <w:pPr>
        <w:pStyle w:val="Listaconvietas"/>
        <w:rPr>
          <w:lang w:val="es-SV"/>
        </w:rPr>
      </w:pPr>
      <w:r w:rsidRPr="001A02DE">
        <w:rPr>
          <w:lang w:val="es-SV"/>
        </w:rPr>
        <w:t>Elaborar los estados financieros (estado de situación financiera, estado de resultados, cambios en el patrimonio y flujos de efectivo) y las notas respectivas, bajo el marco NIIF para PYMES.</w:t>
      </w:r>
    </w:p>
    <w:p w14:paraId="797B79DD" w14:textId="77777777" w:rsidR="007874D6" w:rsidRPr="001A02DE" w:rsidRDefault="00FB04A1">
      <w:pPr>
        <w:pStyle w:val="Listaconvietas"/>
        <w:rPr>
          <w:lang w:val="es-SV"/>
        </w:rPr>
      </w:pPr>
      <w:r w:rsidRPr="001A02DE">
        <w:rPr>
          <w:lang w:val="es-SV"/>
        </w:rPr>
        <w:lastRenderedPageBreak/>
        <w:t>Efectuar los arqueos de caja, conciliaciones bancarias y la custodia de los documentos fuente (facturas, recibos, contratos).</w:t>
      </w:r>
    </w:p>
    <w:p w14:paraId="10FF1E94" w14:textId="77777777" w:rsidR="007874D6" w:rsidRPr="001A02DE" w:rsidRDefault="00FB04A1">
      <w:pPr>
        <w:pStyle w:val="Listaconvietas"/>
        <w:rPr>
          <w:lang w:val="es-SV"/>
        </w:rPr>
      </w:pPr>
      <w:r w:rsidRPr="001A02DE">
        <w:rPr>
          <w:lang w:val="es-SV"/>
        </w:rPr>
        <w:t>Elaborar la balanza de comprobación y el balance mensual de comprobación que podrá exigir el auditor externo (art. 291, numeral III, del Código de Comercio).</w:t>
      </w:r>
    </w:p>
    <w:p w14:paraId="2644E105" w14:textId="77777777" w:rsidR="007874D6" w:rsidRPr="001A02DE" w:rsidRDefault="00FB04A1">
      <w:pPr>
        <w:pStyle w:val="Listaconvietas"/>
        <w:rPr>
          <w:lang w:val="es-SV"/>
        </w:rPr>
      </w:pPr>
      <w:r w:rsidRPr="001A02DE">
        <w:rPr>
          <w:lang w:val="es-SV"/>
        </w:rPr>
        <w:t>Registrar los ajustes, reclasificaciones y cierres contables mensuales y anuales.</w:t>
      </w:r>
    </w:p>
    <w:p w14:paraId="3B793AB5" w14:textId="77777777" w:rsidR="007874D6" w:rsidRPr="001A02DE" w:rsidRDefault="00FB04A1">
      <w:pPr>
        <w:pStyle w:val="Listaconvietas"/>
        <w:rPr>
          <w:lang w:val="es-SV"/>
        </w:rPr>
      </w:pPr>
      <w:r w:rsidRPr="001A02DE">
        <w:rPr>
          <w:lang w:val="es-SV"/>
        </w:rPr>
        <w:t>Ejecutar los cierres periódicos con listas de verificación y el respaldo (</w:t>
      </w:r>
      <w:proofErr w:type="spellStart"/>
      <w:r w:rsidRPr="001A02DE">
        <w:rPr>
          <w:lang w:val="es-SV"/>
        </w:rPr>
        <w:t>backup</w:t>
      </w:r>
      <w:proofErr w:type="spellEnd"/>
      <w:r w:rsidRPr="001A02DE">
        <w:rPr>
          <w:lang w:val="es-SV"/>
        </w:rPr>
        <w:t>) de la información contable.</w:t>
      </w:r>
    </w:p>
    <w:p w14:paraId="34CE0CF1" w14:textId="77777777" w:rsidR="007874D6" w:rsidRPr="001A02DE" w:rsidRDefault="00FB04A1">
      <w:pPr>
        <w:pStyle w:val="Listaconvietas"/>
        <w:rPr>
          <w:lang w:val="es-SV"/>
        </w:rPr>
      </w:pPr>
      <w:r w:rsidRPr="001A02DE">
        <w:rPr>
          <w:lang w:val="es-SV"/>
        </w:rPr>
        <w:t>Coordinar la revisión del auditor externo y el depósito de los estados financieros en el Registro de Comercio (art. 286 del Código de Comercio).</w:t>
      </w:r>
    </w:p>
    <w:p w14:paraId="5FD35590" w14:textId="77777777" w:rsidR="007874D6" w:rsidRPr="001A02DE" w:rsidRDefault="00FB04A1">
      <w:pPr>
        <w:ind w:firstLine="720"/>
        <w:rPr>
          <w:lang w:val="es-SV"/>
        </w:rPr>
      </w:pPr>
      <w:bookmarkStart w:id="33" w:name="_Toc243840144"/>
      <w:r w:rsidRPr="0096296C">
        <w:rPr>
          <w:rStyle w:val="Ttulo3Car"/>
          <w:lang w:val="es-SV"/>
        </w:rPr>
        <w:t>Relaciones internas</w:t>
      </w:r>
      <w:bookmarkEnd w:id="33"/>
      <w:r w:rsidRPr="001A02DE">
        <w:rPr>
          <w:b/>
          <w:lang w:val="es-SV"/>
        </w:rPr>
        <w:t xml:space="preserve">. </w:t>
      </w:r>
      <w:r w:rsidRPr="001A02DE">
        <w:rPr>
          <w:lang w:val="es-SV"/>
        </w:rPr>
        <w:t>Todas las unidades (recepción de documentación de soporte y comprobantes) y la Gerencia General.</w:t>
      </w:r>
    </w:p>
    <w:p w14:paraId="49865140" w14:textId="77777777" w:rsidR="007874D6" w:rsidRPr="001A02DE" w:rsidRDefault="00FB04A1">
      <w:pPr>
        <w:ind w:firstLine="720"/>
        <w:rPr>
          <w:lang w:val="es-SV"/>
        </w:rPr>
      </w:pPr>
      <w:bookmarkStart w:id="34" w:name="_Toc243840145"/>
      <w:r w:rsidRPr="0096296C">
        <w:rPr>
          <w:rStyle w:val="Ttulo3Car"/>
          <w:lang w:val="es-SV"/>
        </w:rPr>
        <w:t>Relaciones externas</w:t>
      </w:r>
      <w:bookmarkEnd w:id="34"/>
      <w:r w:rsidRPr="001A02DE">
        <w:rPr>
          <w:b/>
          <w:lang w:val="es-SV"/>
        </w:rPr>
        <w:t xml:space="preserve">. </w:t>
      </w:r>
      <w:r w:rsidRPr="001A02DE">
        <w:rPr>
          <w:lang w:val="es-SV"/>
        </w:rPr>
        <w:t>Ministerio de Hacienda / DGII, Registro de Comercio, auditor externo, bancos e instituciones financieras, proveedores y clientes.</w:t>
      </w:r>
    </w:p>
    <w:p w14:paraId="40E7D938" w14:textId="77777777" w:rsidR="007874D6" w:rsidRPr="001A02DE" w:rsidRDefault="00FB04A1">
      <w:pPr>
        <w:ind w:firstLine="720"/>
        <w:rPr>
          <w:lang w:val="es-SV"/>
        </w:rPr>
      </w:pPr>
      <w:r w:rsidRPr="001A02DE">
        <w:rPr>
          <w:lang w:val="es-SV"/>
        </w:rPr>
        <w:t>El contador responsable debe cumplir los requisitos del art. 437 del Código de Comercio y las obligaciones del art. 139 del Código Tributario.</w:t>
      </w:r>
    </w:p>
    <w:p w14:paraId="19851270" w14:textId="77777777" w:rsidR="007874D6" w:rsidRPr="001A02DE" w:rsidRDefault="00FB04A1" w:rsidP="0096296C">
      <w:pPr>
        <w:pStyle w:val="Ttulo2"/>
        <w:rPr>
          <w:lang w:val="es-SV"/>
        </w:rPr>
      </w:pPr>
      <w:bookmarkStart w:id="35" w:name="_Toc243840146"/>
      <w:r w:rsidRPr="001A02DE">
        <w:rPr>
          <w:lang w:val="es-SV"/>
        </w:rPr>
        <w:t>Unidad de Tecnología y Desarrollo de Videojuegos</w:t>
      </w:r>
      <w:bookmarkEnd w:id="35"/>
    </w:p>
    <w:p w14:paraId="2121050B" w14:textId="77777777" w:rsidR="007874D6" w:rsidRPr="001A02DE" w:rsidRDefault="00FB04A1">
      <w:pPr>
        <w:ind w:firstLine="720"/>
        <w:rPr>
          <w:lang w:val="es-SV"/>
        </w:rPr>
      </w:pPr>
      <w:bookmarkStart w:id="36" w:name="_Toc243840147"/>
      <w:r w:rsidRPr="0096296C">
        <w:rPr>
          <w:rStyle w:val="Ttulo3Car"/>
          <w:lang w:val="es-SV"/>
        </w:rPr>
        <w:t>Dependencia</w:t>
      </w:r>
      <w:bookmarkEnd w:id="36"/>
      <w:r w:rsidRPr="001A02DE">
        <w:rPr>
          <w:b/>
          <w:lang w:val="es-SV"/>
        </w:rPr>
        <w:t xml:space="preserve">. </w:t>
      </w:r>
      <w:r w:rsidRPr="001A02DE">
        <w:rPr>
          <w:lang w:val="es-SV"/>
        </w:rPr>
        <w:t>Reporta directamente a la Gerencia General.</w:t>
      </w:r>
    </w:p>
    <w:p w14:paraId="0ACB2CE0" w14:textId="77777777" w:rsidR="007874D6" w:rsidRPr="001A02DE" w:rsidRDefault="00FB04A1">
      <w:pPr>
        <w:ind w:firstLine="720"/>
        <w:rPr>
          <w:lang w:val="es-SV"/>
        </w:rPr>
      </w:pPr>
      <w:bookmarkStart w:id="37" w:name="_Toc243840148"/>
      <w:r w:rsidRPr="0096296C">
        <w:rPr>
          <w:rStyle w:val="Ttulo3Car"/>
          <w:lang w:val="es-SV"/>
        </w:rPr>
        <w:t>Misión de la unidad</w:t>
      </w:r>
      <w:bookmarkEnd w:id="37"/>
      <w:r w:rsidRPr="001A02DE">
        <w:rPr>
          <w:b/>
          <w:lang w:val="es-SV"/>
        </w:rPr>
        <w:t xml:space="preserve">. </w:t>
      </w:r>
      <w:r w:rsidRPr="001A02DE">
        <w:rPr>
          <w:lang w:val="es-SV"/>
        </w:rPr>
        <w:t>Desarrollar, mantener y mejorar el portafolio de videojuegos y contenidos digitales de la sociedad, así como la plataforma tecnológica de soporte (incluido el catálogo de videojuegos).</w:t>
      </w:r>
    </w:p>
    <w:p w14:paraId="2F85317E" w14:textId="77777777" w:rsidR="007874D6" w:rsidRDefault="00FB04A1">
      <w:pPr>
        <w:ind w:firstLine="720"/>
      </w:pPr>
      <w:bookmarkStart w:id="38" w:name="_Toc243840149"/>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38"/>
      <w:proofErr w:type="spellEnd"/>
      <w:r>
        <w:rPr>
          <w:b/>
        </w:rPr>
        <w:t xml:space="preserve">. </w:t>
      </w:r>
    </w:p>
    <w:p w14:paraId="23C87762" w14:textId="77777777" w:rsidR="007874D6" w:rsidRPr="001A02DE" w:rsidRDefault="00FB04A1">
      <w:pPr>
        <w:pStyle w:val="Listaconvietas"/>
        <w:rPr>
          <w:lang w:val="es-SV"/>
        </w:rPr>
      </w:pPr>
      <w:r w:rsidRPr="001A02DE">
        <w:rPr>
          <w:lang w:val="es-SV"/>
        </w:rPr>
        <w:t>Diseñar y desarrollar videojuegos y contenidos digitales propios y bajo licencia.</w:t>
      </w:r>
    </w:p>
    <w:p w14:paraId="5C989E73" w14:textId="77777777" w:rsidR="007874D6" w:rsidRPr="001A02DE" w:rsidRDefault="00FB04A1">
      <w:pPr>
        <w:pStyle w:val="Listaconvietas"/>
        <w:rPr>
          <w:lang w:val="es-SV"/>
        </w:rPr>
      </w:pPr>
      <w:r w:rsidRPr="001A02DE">
        <w:rPr>
          <w:lang w:val="es-SV"/>
        </w:rPr>
        <w:t>Administrar el catálogo de videojuegos y su actualización permanente.</w:t>
      </w:r>
    </w:p>
    <w:p w14:paraId="6603964A" w14:textId="77777777" w:rsidR="007874D6" w:rsidRPr="001A02DE" w:rsidRDefault="00FB04A1">
      <w:pPr>
        <w:pStyle w:val="Listaconvietas"/>
        <w:rPr>
          <w:lang w:val="es-SV"/>
        </w:rPr>
      </w:pPr>
      <w:r w:rsidRPr="001A02DE">
        <w:rPr>
          <w:lang w:val="es-SV"/>
        </w:rPr>
        <w:lastRenderedPageBreak/>
        <w:t>Ejecutar pruebas de calidad (QA) y probar el correcto funcionamiento de las aplicaciones antes de su lanzamiento.</w:t>
      </w:r>
    </w:p>
    <w:p w14:paraId="32A98008" w14:textId="77777777" w:rsidR="007874D6" w:rsidRPr="001A02DE" w:rsidRDefault="00FB04A1">
      <w:pPr>
        <w:pStyle w:val="Listaconvietas"/>
        <w:rPr>
          <w:lang w:val="es-SV"/>
        </w:rPr>
      </w:pPr>
      <w:r w:rsidRPr="001A02DE">
        <w:rPr>
          <w:lang w:val="es-SV"/>
        </w:rPr>
        <w:t>Mantener la infraestructura tecnológica, servidores y plataformas de distribución de la sociedad.</w:t>
      </w:r>
    </w:p>
    <w:p w14:paraId="2BA18302" w14:textId="77777777" w:rsidR="007874D6" w:rsidRPr="001A02DE" w:rsidRDefault="00FB04A1">
      <w:pPr>
        <w:pStyle w:val="Listaconvietas"/>
        <w:rPr>
          <w:lang w:val="es-SV"/>
        </w:rPr>
      </w:pPr>
      <w:r w:rsidRPr="001A02DE">
        <w:rPr>
          <w:lang w:val="es-SV"/>
        </w:rPr>
        <w:t>Soportar técnicamente el sistema contable y los demás sistemas de información de la empresa.</w:t>
      </w:r>
    </w:p>
    <w:p w14:paraId="6E2B9DDE" w14:textId="77777777" w:rsidR="007874D6" w:rsidRPr="001A02DE" w:rsidRDefault="00FB04A1">
      <w:pPr>
        <w:pStyle w:val="Listaconvietas"/>
        <w:rPr>
          <w:lang w:val="es-SV"/>
        </w:rPr>
      </w:pPr>
      <w:r w:rsidRPr="001A02DE">
        <w:rPr>
          <w:lang w:val="es-SV"/>
        </w:rPr>
        <w:t>Gestionar la propiedad intelectual de los títulos desarrollados (registro de marcas y derechos de autor, cuando corresponda).</w:t>
      </w:r>
    </w:p>
    <w:p w14:paraId="1A544C0E" w14:textId="77777777" w:rsidR="007874D6" w:rsidRPr="001A02DE" w:rsidRDefault="00FB04A1">
      <w:pPr>
        <w:ind w:firstLine="720"/>
        <w:rPr>
          <w:lang w:val="es-SV"/>
        </w:rPr>
      </w:pPr>
      <w:bookmarkStart w:id="39" w:name="_Toc243840150"/>
      <w:r w:rsidRPr="0096296C">
        <w:rPr>
          <w:rStyle w:val="Ttulo3Car"/>
          <w:lang w:val="es-SV"/>
        </w:rPr>
        <w:t>Relaciones internas</w:t>
      </w:r>
      <w:bookmarkEnd w:id="39"/>
      <w:r w:rsidRPr="001A02DE">
        <w:rPr>
          <w:b/>
          <w:lang w:val="es-SV"/>
        </w:rPr>
        <w:t xml:space="preserve">. </w:t>
      </w:r>
      <w:r w:rsidRPr="001A02DE">
        <w:rPr>
          <w:lang w:val="es-SV"/>
        </w:rPr>
        <w:t>Gerencia General; Comercial y Marketing (lanzamientos); Finanzas y Contabilidad (control de proyectos).</w:t>
      </w:r>
    </w:p>
    <w:p w14:paraId="2EF6790C" w14:textId="77777777" w:rsidR="007874D6" w:rsidRPr="001A02DE" w:rsidRDefault="00FB04A1">
      <w:pPr>
        <w:ind w:firstLine="720"/>
        <w:rPr>
          <w:lang w:val="es-SV"/>
        </w:rPr>
      </w:pPr>
      <w:bookmarkStart w:id="40" w:name="_Toc243840151"/>
      <w:r w:rsidRPr="0096296C">
        <w:rPr>
          <w:rStyle w:val="Ttulo3Car"/>
          <w:lang w:val="es-SV"/>
        </w:rPr>
        <w:t>Relaciones externas</w:t>
      </w:r>
      <w:bookmarkEnd w:id="40"/>
      <w:r w:rsidRPr="001A02DE">
        <w:rPr>
          <w:b/>
          <w:lang w:val="es-SV"/>
        </w:rPr>
        <w:t xml:space="preserve">. </w:t>
      </w:r>
      <w:r w:rsidRPr="001A02DE">
        <w:rPr>
          <w:lang w:val="es-SV"/>
        </w:rPr>
        <w:t>Estudios de desarrollo, proveedores de tecnología y plataformas digitales (distribución).</w:t>
      </w:r>
    </w:p>
    <w:p w14:paraId="408E9188" w14:textId="77777777" w:rsidR="007874D6" w:rsidRPr="001A02DE" w:rsidRDefault="00FB04A1">
      <w:pPr>
        <w:ind w:firstLine="720"/>
        <w:rPr>
          <w:lang w:val="es-SV"/>
        </w:rPr>
      </w:pPr>
      <w:r w:rsidRPr="001A02DE">
        <w:rPr>
          <w:lang w:val="es-SV"/>
        </w:rPr>
        <w:t>El área de desarrollo debe documentar los costos y tiempos de cada proyecto para alimentar la contabilidad de costos.</w:t>
      </w:r>
    </w:p>
    <w:p w14:paraId="3871F5E2" w14:textId="77777777" w:rsidR="007874D6" w:rsidRPr="001A02DE" w:rsidRDefault="00FB04A1" w:rsidP="0096296C">
      <w:pPr>
        <w:pStyle w:val="Ttulo2"/>
        <w:rPr>
          <w:lang w:val="es-SV"/>
        </w:rPr>
      </w:pPr>
      <w:bookmarkStart w:id="41" w:name="_Toc243840152"/>
      <w:r w:rsidRPr="001A02DE">
        <w:rPr>
          <w:lang w:val="es-SV"/>
        </w:rPr>
        <w:t>Gerencia Comercial y Marketing</w:t>
      </w:r>
      <w:bookmarkEnd w:id="41"/>
    </w:p>
    <w:p w14:paraId="06F2B306" w14:textId="77777777" w:rsidR="007874D6" w:rsidRPr="001A02DE" w:rsidRDefault="00FB04A1">
      <w:pPr>
        <w:ind w:firstLine="720"/>
        <w:rPr>
          <w:lang w:val="es-SV"/>
        </w:rPr>
      </w:pPr>
      <w:bookmarkStart w:id="42" w:name="_Toc243840153"/>
      <w:r w:rsidRPr="0096296C">
        <w:rPr>
          <w:rStyle w:val="Ttulo3Car"/>
          <w:lang w:val="es-SV"/>
        </w:rPr>
        <w:t>Dependencia</w:t>
      </w:r>
      <w:bookmarkEnd w:id="42"/>
      <w:r w:rsidRPr="001A02DE">
        <w:rPr>
          <w:b/>
          <w:lang w:val="es-SV"/>
        </w:rPr>
        <w:t xml:space="preserve">. </w:t>
      </w:r>
      <w:r w:rsidRPr="001A02DE">
        <w:rPr>
          <w:lang w:val="es-SV"/>
        </w:rPr>
        <w:t>Reporta directamente a la Gerencia General.</w:t>
      </w:r>
    </w:p>
    <w:p w14:paraId="27CAB171" w14:textId="77777777" w:rsidR="007874D6" w:rsidRPr="001A02DE" w:rsidRDefault="00FB04A1">
      <w:pPr>
        <w:ind w:firstLine="720"/>
        <w:rPr>
          <w:lang w:val="es-SV"/>
        </w:rPr>
      </w:pPr>
      <w:bookmarkStart w:id="43" w:name="_Toc243840154"/>
      <w:r w:rsidRPr="0096296C">
        <w:rPr>
          <w:rStyle w:val="Ttulo3Car"/>
          <w:lang w:val="es-SV"/>
        </w:rPr>
        <w:t>Misión de la unidad</w:t>
      </w:r>
      <w:bookmarkEnd w:id="43"/>
      <w:r w:rsidRPr="001A02DE">
        <w:rPr>
          <w:b/>
          <w:lang w:val="es-SV"/>
        </w:rPr>
        <w:t xml:space="preserve">. </w:t>
      </w:r>
      <w:r w:rsidRPr="001A02DE">
        <w:rPr>
          <w:lang w:val="es-SV"/>
        </w:rPr>
        <w:t>Comercializar y promocionar los productos y servicios de la sociedad, gestionar las ventas y las relaciones con clientes y socios comerciales.</w:t>
      </w:r>
    </w:p>
    <w:p w14:paraId="260601BC" w14:textId="77777777" w:rsidR="007874D6" w:rsidRDefault="00FB04A1">
      <w:pPr>
        <w:ind w:firstLine="720"/>
      </w:pPr>
      <w:bookmarkStart w:id="44" w:name="_Toc243840155"/>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44"/>
      <w:proofErr w:type="spellEnd"/>
      <w:r>
        <w:rPr>
          <w:b/>
        </w:rPr>
        <w:t xml:space="preserve">. </w:t>
      </w:r>
    </w:p>
    <w:p w14:paraId="4F7D604A" w14:textId="77777777" w:rsidR="007874D6" w:rsidRPr="001A02DE" w:rsidRDefault="00FB04A1">
      <w:pPr>
        <w:pStyle w:val="Listaconvietas"/>
        <w:rPr>
          <w:lang w:val="es-SV"/>
        </w:rPr>
      </w:pPr>
      <w:r w:rsidRPr="001A02DE">
        <w:rPr>
          <w:lang w:val="es-SV"/>
        </w:rPr>
        <w:t>Elaborar y ejecutar el plan de ventas y de marketing anual.</w:t>
      </w:r>
    </w:p>
    <w:p w14:paraId="17E3CC4E" w14:textId="77777777" w:rsidR="007874D6" w:rsidRPr="001A02DE" w:rsidRDefault="00FB04A1">
      <w:pPr>
        <w:pStyle w:val="Listaconvietas"/>
        <w:rPr>
          <w:lang w:val="es-SV"/>
        </w:rPr>
      </w:pPr>
      <w:r w:rsidRPr="001A02DE">
        <w:rPr>
          <w:lang w:val="es-SV"/>
        </w:rPr>
        <w:t>Gestionar la venta directa, las tiendas en línea y las plataformas de distribución de videojuegos.</w:t>
      </w:r>
    </w:p>
    <w:p w14:paraId="19218283" w14:textId="77777777" w:rsidR="007874D6" w:rsidRPr="001A02DE" w:rsidRDefault="00FB04A1">
      <w:pPr>
        <w:pStyle w:val="Listaconvietas"/>
        <w:rPr>
          <w:lang w:val="es-SV"/>
        </w:rPr>
      </w:pPr>
      <w:r w:rsidRPr="001A02DE">
        <w:rPr>
          <w:lang w:val="es-SV"/>
        </w:rPr>
        <w:lastRenderedPageBreak/>
        <w:t>Negociar y administrar licencias, acuerdos de distribución y contratos con socios comerciales.</w:t>
      </w:r>
    </w:p>
    <w:p w14:paraId="35989B94" w14:textId="77777777" w:rsidR="007874D6" w:rsidRPr="001A02DE" w:rsidRDefault="00FB04A1">
      <w:pPr>
        <w:pStyle w:val="Listaconvietas"/>
        <w:rPr>
          <w:lang w:val="es-SV"/>
        </w:rPr>
      </w:pPr>
      <w:r w:rsidRPr="001A02DE">
        <w:rPr>
          <w:lang w:val="es-SV"/>
        </w:rPr>
        <w:t>Mantener los precios y la información de catálogo actualizada.</w:t>
      </w:r>
    </w:p>
    <w:p w14:paraId="3A955B40" w14:textId="77777777" w:rsidR="007874D6" w:rsidRPr="001A02DE" w:rsidRDefault="00FB04A1">
      <w:pPr>
        <w:pStyle w:val="Listaconvietas"/>
        <w:rPr>
          <w:lang w:val="es-SV"/>
        </w:rPr>
      </w:pPr>
      <w:r w:rsidRPr="001A02DE">
        <w:rPr>
          <w:lang w:val="es-SV"/>
        </w:rPr>
        <w:t>Atender a los clientes mayoristas y minoristas; registrar oportunamente las facturas de venta para el área contable.</w:t>
      </w:r>
    </w:p>
    <w:p w14:paraId="0EDA81F7" w14:textId="77777777" w:rsidR="007874D6" w:rsidRPr="001A02DE" w:rsidRDefault="00FB04A1">
      <w:pPr>
        <w:pStyle w:val="Listaconvietas"/>
        <w:rPr>
          <w:lang w:val="es-SV"/>
        </w:rPr>
      </w:pPr>
      <w:r w:rsidRPr="001A02DE">
        <w:rPr>
          <w:lang w:val="es-SV"/>
        </w:rPr>
        <w:t>Medir la satisfacción del cliente y proponer mejoras al portafolio.</w:t>
      </w:r>
    </w:p>
    <w:p w14:paraId="6FB8A0CB" w14:textId="77777777" w:rsidR="007874D6" w:rsidRPr="001A02DE" w:rsidRDefault="00FB04A1">
      <w:pPr>
        <w:ind w:firstLine="720"/>
        <w:rPr>
          <w:lang w:val="es-SV"/>
        </w:rPr>
      </w:pPr>
      <w:bookmarkStart w:id="45" w:name="_Toc243840156"/>
      <w:r w:rsidRPr="0096296C">
        <w:rPr>
          <w:rStyle w:val="Ttulo3Car"/>
          <w:lang w:val="es-SV"/>
        </w:rPr>
        <w:t>Relaciones internas</w:t>
      </w:r>
      <w:bookmarkEnd w:id="45"/>
      <w:r w:rsidRPr="001A02DE">
        <w:rPr>
          <w:b/>
          <w:lang w:val="es-SV"/>
        </w:rPr>
        <w:t xml:space="preserve">. </w:t>
      </w:r>
      <w:r w:rsidRPr="001A02DE">
        <w:rPr>
          <w:lang w:val="es-SV"/>
        </w:rPr>
        <w:t>Gerencia General; Unidad de Operaciones y Servicio al Cliente (entregas y soporte); Finanzas y Contabilidad (facturación y cobros).</w:t>
      </w:r>
    </w:p>
    <w:p w14:paraId="18FD7134" w14:textId="77777777" w:rsidR="007874D6" w:rsidRPr="001A02DE" w:rsidRDefault="00FB04A1">
      <w:pPr>
        <w:ind w:firstLine="720"/>
        <w:rPr>
          <w:lang w:val="es-SV"/>
        </w:rPr>
      </w:pPr>
      <w:bookmarkStart w:id="46" w:name="_Toc243840157"/>
      <w:r w:rsidRPr="0096296C">
        <w:rPr>
          <w:rStyle w:val="Ttulo3Car"/>
          <w:lang w:val="es-SV"/>
        </w:rPr>
        <w:t>Relaciones externas</w:t>
      </w:r>
      <w:bookmarkEnd w:id="46"/>
      <w:r w:rsidRPr="001A02DE">
        <w:rPr>
          <w:b/>
          <w:lang w:val="es-SV"/>
        </w:rPr>
        <w:t xml:space="preserve">. </w:t>
      </w:r>
      <w:r w:rsidRPr="001A02DE">
        <w:rPr>
          <w:lang w:val="es-SV"/>
        </w:rPr>
        <w:t>Clientes finales, distribuidores, plataformas digitales, agencias de publicidad y medios.</w:t>
      </w:r>
    </w:p>
    <w:p w14:paraId="4DEC8945" w14:textId="77777777" w:rsidR="007874D6" w:rsidRPr="001A02DE" w:rsidRDefault="00FB04A1">
      <w:pPr>
        <w:ind w:firstLine="720"/>
        <w:rPr>
          <w:lang w:val="es-SV"/>
        </w:rPr>
      </w:pPr>
      <w:r w:rsidRPr="001A02DE">
        <w:rPr>
          <w:lang w:val="es-SV"/>
        </w:rPr>
        <w:t>Las ventas se documentan mediante facturas u otros comprobantes autorizados conforme a la normativa del IVA.</w:t>
      </w:r>
    </w:p>
    <w:p w14:paraId="065AEA72" w14:textId="77777777" w:rsidR="007874D6" w:rsidRPr="001A02DE" w:rsidRDefault="00FB04A1" w:rsidP="0096296C">
      <w:pPr>
        <w:pStyle w:val="Ttulo2"/>
        <w:rPr>
          <w:lang w:val="es-SV"/>
        </w:rPr>
      </w:pPr>
      <w:bookmarkStart w:id="47" w:name="_Toc243840158"/>
      <w:r w:rsidRPr="001A02DE">
        <w:rPr>
          <w:lang w:val="es-SV"/>
        </w:rPr>
        <w:t>Unidad de Talento Humano</w:t>
      </w:r>
      <w:bookmarkEnd w:id="47"/>
    </w:p>
    <w:p w14:paraId="68E0CABD" w14:textId="77777777" w:rsidR="007874D6" w:rsidRPr="001A02DE" w:rsidRDefault="00FB04A1">
      <w:pPr>
        <w:ind w:firstLine="720"/>
        <w:rPr>
          <w:lang w:val="es-SV"/>
        </w:rPr>
      </w:pPr>
      <w:bookmarkStart w:id="48" w:name="_Toc243840159"/>
      <w:r w:rsidRPr="0096296C">
        <w:rPr>
          <w:rStyle w:val="Ttulo3Car"/>
          <w:lang w:val="es-SV"/>
        </w:rPr>
        <w:t>Dependencia</w:t>
      </w:r>
      <w:bookmarkEnd w:id="48"/>
      <w:r w:rsidRPr="001A02DE">
        <w:rPr>
          <w:b/>
          <w:lang w:val="es-SV"/>
        </w:rPr>
        <w:t xml:space="preserve">. </w:t>
      </w:r>
      <w:r w:rsidRPr="001A02DE">
        <w:rPr>
          <w:lang w:val="es-SV"/>
        </w:rPr>
        <w:t>Reporta directamente a la Gerencia General.</w:t>
      </w:r>
    </w:p>
    <w:p w14:paraId="12CE9EC3" w14:textId="77777777" w:rsidR="007874D6" w:rsidRPr="001A02DE" w:rsidRDefault="00FB04A1">
      <w:pPr>
        <w:ind w:firstLine="720"/>
        <w:rPr>
          <w:lang w:val="es-SV"/>
        </w:rPr>
      </w:pPr>
      <w:bookmarkStart w:id="49" w:name="_Toc243840160"/>
      <w:r w:rsidRPr="0096296C">
        <w:rPr>
          <w:rStyle w:val="Ttulo3Car"/>
          <w:lang w:val="es-SV"/>
        </w:rPr>
        <w:t>Misión de la unidad</w:t>
      </w:r>
      <w:bookmarkEnd w:id="49"/>
      <w:r w:rsidRPr="001A02DE">
        <w:rPr>
          <w:b/>
          <w:lang w:val="es-SV"/>
        </w:rPr>
        <w:t xml:space="preserve">. </w:t>
      </w:r>
      <w:r w:rsidRPr="001A02DE">
        <w:rPr>
          <w:lang w:val="es-SV"/>
        </w:rPr>
        <w:t>Administrar el ciclo del personal y asegurar el cumplimiento de las obligaciones laborales y de seguridad social.</w:t>
      </w:r>
    </w:p>
    <w:p w14:paraId="1BAD5A1C" w14:textId="77777777" w:rsidR="007874D6" w:rsidRDefault="00FB04A1">
      <w:pPr>
        <w:ind w:firstLine="720"/>
      </w:pPr>
      <w:bookmarkStart w:id="50" w:name="_Toc243840161"/>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50"/>
      <w:proofErr w:type="spellEnd"/>
      <w:r>
        <w:rPr>
          <w:b/>
        </w:rPr>
        <w:t xml:space="preserve">. </w:t>
      </w:r>
    </w:p>
    <w:p w14:paraId="6466B1A5" w14:textId="77777777" w:rsidR="007874D6" w:rsidRPr="001A02DE" w:rsidRDefault="00FB04A1">
      <w:pPr>
        <w:pStyle w:val="Listaconvietas"/>
        <w:rPr>
          <w:lang w:val="es-SV"/>
        </w:rPr>
      </w:pPr>
      <w:r w:rsidRPr="001A02DE">
        <w:rPr>
          <w:lang w:val="es-SV"/>
        </w:rPr>
        <w:t>Gestionar la contratación, inducción, capacitación y desarrollo del personal.</w:t>
      </w:r>
    </w:p>
    <w:p w14:paraId="52BA001A" w14:textId="77777777" w:rsidR="007874D6" w:rsidRPr="001A02DE" w:rsidRDefault="00FB04A1">
      <w:pPr>
        <w:pStyle w:val="Listaconvietas"/>
        <w:rPr>
          <w:lang w:val="es-SV"/>
        </w:rPr>
      </w:pPr>
      <w:r w:rsidRPr="001A02DE">
        <w:rPr>
          <w:lang w:val="es-SV"/>
        </w:rPr>
        <w:t>Elaborar y administrar las planillas de salarios y las cotizaciones del ISSS, AFP y demás retenciones.</w:t>
      </w:r>
    </w:p>
    <w:p w14:paraId="44A2B445" w14:textId="77777777" w:rsidR="007874D6" w:rsidRPr="001A02DE" w:rsidRDefault="00FB04A1">
      <w:pPr>
        <w:pStyle w:val="Listaconvietas"/>
        <w:rPr>
          <w:lang w:val="es-SV"/>
        </w:rPr>
      </w:pPr>
      <w:r w:rsidRPr="001A02DE">
        <w:rPr>
          <w:lang w:val="es-SV"/>
        </w:rPr>
        <w:t>Mantener los expedientes de personal y los contratos de trabajo conforme al Código de Trabajo.</w:t>
      </w:r>
    </w:p>
    <w:p w14:paraId="30EA9834" w14:textId="77777777" w:rsidR="007874D6" w:rsidRPr="001A02DE" w:rsidRDefault="00FB04A1">
      <w:pPr>
        <w:pStyle w:val="Listaconvietas"/>
        <w:rPr>
          <w:lang w:val="es-SV"/>
        </w:rPr>
      </w:pPr>
      <w:r w:rsidRPr="001A02DE">
        <w:rPr>
          <w:lang w:val="es-SV"/>
        </w:rPr>
        <w:t>Administrar vacaciones, permisos, ausencias y el control de asistencia.</w:t>
      </w:r>
    </w:p>
    <w:p w14:paraId="32DDD444" w14:textId="77777777" w:rsidR="007874D6" w:rsidRPr="001A02DE" w:rsidRDefault="00FB04A1">
      <w:pPr>
        <w:pStyle w:val="Listaconvietas"/>
        <w:rPr>
          <w:lang w:val="es-SV"/>
        </w:rPr>
      </w:pPr>
      <w:r w:rsidRPr="001A02DE">
        <w:rPr>
          <w:lang w:val="es-SV"/>
        </w:rPr>
        <w:lastRenderedPageBreak/>
        <w:t>Asegurar la vigencia del Reglamento Interno de Trabajo y de las políticas de conducta y seguridad.</w:t>
      </w:r>
    </w:p>
    <w:p w14:paraId="0324F239" w14:textId="77777777" w:rsidR="007874D6" w:rsidRPr="001A02DE" w:rsidRDefault="00FB04A1">
      <w:pPr>
        <w:pStyle w:val="Listaconvietas"/>
        <w:rPr>
          <w:lang w:val="es-SV"/>
        </w:rPr>
      </w:pPr>
      <w:r w:rsidRPr="001A02DE">
        <w:rPr>
          <w:lang w:val="es-SV"/>
        </w:rPr>
        <w:t>Coordinar la evaluación del desempeño y el clima organizacional.</w:t>
      </w:r>
    </w:p>
    <w:p w14:paraId="3B6D2D0E" w14:textId="77777777" w:rsidR="007874D6" w:rsidRPr="001A02DE" w:rsidRDefault="00FB04A1">
      <w:pPr>
        <w:ind w:firstLine="720"/>
        <w:rPr>
          <w:lang w:val="es-SV"/>
        </w:rPr>
      </w:pPr>
      <w:bookmarkStart w:id="51" w:name="_Toc243840162"/>
      <w:r w:rsidRPr="0096296C">
        <w:rPr>
          <w:rStyle w:val="Ttulo3Car"/>
          <w:lang w:val="es-SV"/>
        </w:rPr>
        <w:t>Relaciones internas</w:t>
      </w:r>
      <w:bookmarkEnd w:id="51"/>
      <w:r w:rsidRPr="001A02DE">
        <w:rPr>
          <w:b/>
          <w:lang w:val="es-SV"/>
        </w:rPr>
        <w:t xml:space="preserve">. </w:t>
      </w:r>
      <w:r w:rsidRPr="001A02DE">
        <w:rPr>
          <w:lang w:val="es-SV"/>
        </w:rPr>
        <w:t>Gerencia General y todas las unidades (asignación de personal).</w:t>
      </w:r>
    </w:p>
    <w:p w14:paraId="66663C57" w14:textId="77777777" w:rsidR="007874D6" w:rsidRPr="001A02DE" w:rsidRDefault="00FB04A1">
      <w:pPr>
        <w:ind w:firstLine="720"/>
        <w:rPr>
          <w:lang w:val="es-SV"/>
        </w:rPr>
      </w:pPr>
      <w:bookmarkStart w:id="52" w:name="_Toc243840163"/>
      <w:r w:rsidRPr="0096296C">
        <w:rPr>
          <w:rStyle w:val="Ttulo3Car"/>
          <w:lang w:val="es-SV"/>
        </w:rPr>
        <w:t>Relaciones externas</w:t>
      </w:r>
      <w:bookmarkEnd w:id="52"/>
      <w:r w:rsidRPr="001A02DE">
        <w:rPr>
          <w:b/>
          <w:lang w:val="es-SV"/>
        </w:rPr>
        <w:t xml:space="preserve">. </w:t>
      </w:r>
      <w:r w:rsidRPr="001A02DE">
        <w:rPr>
          <w:lang w:val="es-SV"/>
        </w:rPr>
        <w:t>ISSS, AFP, Ministerio de Trabajo (MTPS), proveedores de servicios de capacitación y de seguros.</w:t>
      </w:r>
    </w:p>
    <w:p w14:paraId="7B25C6AB" w14:textId="77777777" w:rsidR="007874D6" w:rsidRPr="001A02DE" w:rsidRDefault="00FB04A1">
      <w:pPr>
        <w:ind w:firstLine="720"/>
        <w:rPr>
          <w:lang w:val="es-SV"/>
        </w:rPr>
      </w:pPr>
      <w:r w:rsidRPr="001A02DE">
        <w:rPr>
          <w:lang w:val="es-SV"/>
        </w:rPr>
        <w:t>La elaboración y el pago de las planillas deben ser revisados por la Gerencia de Finanzas y Contabilidad antes de su pago.</w:t>
      </w:r>
    </w:p>
    <w:p w14:paraId="734391FE" w14:textId="77777777" w:rsidR="007874D6" w:rsidRPr="001A02DE" w:rsidRDefault="00FB04A1" w:rsidP="0096296C">
      <w:pPr>
        <w:pStyle w:val="Ttulo2"/>
        <w:rPr>
          <w:lang w:val="es-SV"/>
        </w:rPr>
      </w:pPr>
      <w:bookmarkStart w:id="53" w:name="_Toc243840164"/>
      <w:r w:rsidRPr="001A02DE">
        <w:rPr>
          <w:lang w:val="es-SV"/>
        </w:rPr>
        <w:t>Unidad de Operaciones y Servicio al Cliente</w:t>
      </w:r>
      <w:bookmarkEnd w:id="53"/>
    </w:p>
    <w:p w14:paraId="0244B17E" w14:textId="77777777" w:rsidR="007874D6" w:rsidRPr="001A02DE" w:rsidRDefault="00FB04A1">
      <w:pPr>
        <w:ind w:firstLine="720"/>
        <w:rPr>
          <w:lang w:val="es-SV"/>
        </w:rPr>
      </w:pPr>
      <w:bookmarkStart w:id="54" w:name="_Toc243840165"/>
      <w:r w:rsidRPr="0096296C">
        <w:rPr>
          <w:rStyle w:val="Ttulo3Car"/>
          <w:lang w:val="es-SV"/>
        </w:rPr>
        <w:t>Dependencia</w:t>
      </w:r>
      <w:bookmarkEnd w:id="54"/>
      <w:r w:rsidRPr="001A02DE">
        <w:rPr>
          <w:b/>
          <w:lang w:val="es-SV"/>
        </w:rPr>
        <w:t xml:space="preserve">. </w:t>
      </w:r>
      <w:r w:rsidRPr="001A02DE">
        <w:rPr>
          <w:lang w:val="es-SV"/>
        </w:rPr>
        <w:t>Reporta directamente a la Gerencia General.</w:t>
      </w:r>
    </w:p>
    <w:p w14:paraId="2059D7C3" w14:textId="77777777" w:rsidR="007874D6" w:rsidRPr="001A02DE" w:rsidRDefault="00FB04A1">
      <w:pPr>
        <w:ind w:firstLine="720"/>
        <w:rPr>
          <w:lang w:val="es-SV"/>
        </w:rPr>
      </w:pPr>
      <w:bookmarkStart w:id="55" w:name="_Toc243840166"/>
      <w:r w:rsidRPr="0096296C">
        <w:rPr>
          <w:rStyle w:val="Ttulo3Car"/>
          <w:lang w:val="es-SV"/>
        </w:rPr>
        <w:t>Misión de la unidad</w:t>
      </w:r>
      <w:bookmarkEnd w:id="55"/>
      <w:r w:rsidRPr="001A02DE">
        <w:rPr>
          <w:b/>
          <w:lang w:val="es-SV"/>
        </w:rPr>
        <w:t xml:space="preserve">. </w:t>
      </w:r>
      <w:r w:rsidRPr="001A02DE">
        <w:rPr>
          <w:lang w:val="es-SV"/>
        </w:rPr>
        <w:t>Ejecutar la logística de entrega de productos y brindar soporte técnico y atención al cliente.</w:t>
      </w:r>
    </w:p>
    <w:p w14:paraId="31B71508" w14:textId="77777777" w:rsidR="007874D6" w:rsidRDefault="00FB04A1">
      <w:pPr>
        <w:ind w:firstLine="720"/>
      </w:pPr>
      <w:bookmarkStart w:id="56" w:name="_Toc243840167"/>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56"/>
      <w:proofErr w:type="spellEnd"/>
      <w:r>
        <w:rPr>
          <w:b/>
        </w:rPr>
        <w:t xml:space="preserve">. </w:t>
      </w:r>
    </w:p>
    <w:p w14:paraId="57AE9F6F" w14:textId="77777777" w:rsidR="007874D6" w:rsidRPr="001A02DE" w:rsidRDefault="00FB04A1">
      <w:pPr>
        <w:pStyle w:val="Listaconvietas"/>
        <w:rPr>
          <w:lang w:val="es-SV"/>
        </w:rPr>
      </w:pPr>
      <w:r w:rsidRPr="001A02DE">
        <w:rPr>
          <w:lang w:val="es-SV"/>
        </w:rPr>
        <w:t>Coordinar el almacenamiento y despacho de productos físicos y la disponibilidad de contenidos digitales.</w:t>
      </w:r>
    </w:p>
    <w:p w14:paraId="612742C2" w14:textId="77777777" w:rsidR="007874D6" w:rsidRPr="001A02DE" w:rsidRDefault="00FB04A1">
      <w:pPr>
        <w:pStyle w:val="Listaconvietas"/>
        <w:rPr>
          <w:lang w:val="es-SV"/>
        </w:rPr>
      </w:pPr>
      <w:r w:rsidRPr="001A02DE">
        <w:rPr>
          <w:lang w:val="es-SV"/>
        </w:rPr>
        <w:t>Gestionar compras y contratos de suministros, coordinando con Finanzas y Contabilidad.</w:t>
      </w:r>
    </w:p>
    <w:p w14:paraId="3A38F9B9" w14:textId="77777777" w:rsidR="007874D6" w:rsidRPr="001A02DE" w:rsidRDefault="00FB04A1">
      <w:pPr>
        <w:pStyle w:val="Listaconvietas"/>
        <w:rPr>
          <w:lang w:val="es-SV"/>
        </w:rPr>
      </w:pPr>
      <w:r w:rsidRPr="001A02DE">
        <w:rPr>
          <w:lang w:val="es-SV"/>
        </w:rPr>
        <w:t>Brindar soporte técnico y atención de consultas y reclamos de los usuarios.</w:t>
      </w:r>
    </w:p>
    <w:p w14:paraId="36D1019A" w14:textId="77777777" w:rsidR="007874D6" w:rsidRPr="001A02DE" w:rsidRDefault="00FB04A1">
      <w:pPr>
        <w:pStyle w:val="Listaconvietas"/>
        <w:rPr>
          <w:lang w:val="es-SV"/>
        </w:rPr>
      </w:pPr>
      <w:r w:rsidRPr="001A02DE">
        <w:rPr>
          <w:lang w:val="es-SV"/>
        </w:rPr>
        <w:t>Registrar los niveles de servicio (SLA) y resolver incidencias dentro de los plazos establecidos.</w:t>
      </w:r>
    </w:p>
    <w:p w14:paraId="0B375128" w14:textId="77777777" w:rsidR="007874D6" w:rsidRPr="001A02DE" w:rsidRDefault="00FB04A1">
      <w:pPr>
        <w:pStyle w:val="Listaconvietas"/>
        <w:rPr>
          <w:lang w:val="es-SV"/>
        </w:rPr>
      </w:pPr>
      <w:r w:rsidRPr="001A02DE">
        <w:rPr>
          <w:lang w:val="es-SV"/>
        </w:rPr>
        <w:t>Mantener inventarios físicos y reportes de existencias para el área contable.</w:t>
      </w:r>
    </w:p>
    <w:p w14:paraId="643127B2" w14:textId="77777777" w:rsidR="007874D6" w:rsidRPr="001A02DE" w:rsidRDefault="00FB04A1">
      <w:pPr>
        <w:ind w:firstLine="720"/>
        <w:rPr>
          <w:lang w:val="es-SV"/>
        </w:rPr>
      </w:pPr>
      <w:bookmarkStart w:id="57" w:name="_Toc243840168"/>
      <w:r w:rsidRPr="0096296C">
        <w:rPr>
          <w:rStyle w:val="Ttulo3Car"/>
          <w:lang w:val="es-SV"/>
        </w:rPr>
        <w:t>Relaciones internas</w:t>
      </w:r>
      <w:bookmarkEnd w:id="57"/>
      <w:r w:rsidRPr="001A02DE">
        <w:rPr>
          <w:b/>
          <w:lang w:val="es-SV"/>
        </w:rPr>
        <w:t xml:space="preserve">. </w:t>
      </w:r>
      <w:r w:rsidRPr="001A02DE">
        <w:rPr>
          <w:lang w:val="es-SV"/>
        </w:rPr>
        <w:t>Gerencia General; Comercial y Marketing (pedidos y entregas); Finanzas y Contabilidad (inventarios y soportes).</w:t>
      </w:r>
    </w:p>
    <w:p w14:paraId="4CCCD265" w14:textId="77777777" w:rsidR="007874D6" w:rsidRPr="001A02DE" w:rsidRDefault="00FB04A1">
      <w:pPr>
        <w:ind w:firstLine="720"/>
        <w:rPr>
          <w:lang w:val="es-SV"/>
        </w:rPr>
      </w:pPr>
      <w:bookmarkStart w:id="58" w:name="_Toc243840169"/>
      <w:r w:rsidRPr="0096296C">
        <w:rPr>
          <w:rStyle w:val="Ttulo3Car"/>
          <w:lang w:val="es-SV"/>
        </w:rPr>
        <w:lastRenderedPageBreak/>
        <w:t>Relaciones externas</w:t>
      </w:r>
      <w:bookmarkEnd w:id="58"/>
      <w:r w:rsidRPr="001A02DE">
        <w:rPr>
          <w:b/>
          <w:lang w:val="es-SV"/>
        </w:rPr>
        <w:t xml:space="preserve">. </w:t>
      </w:r>
      <w:r w:rsidRPr="001A02DE">
        <w:rPr>
          <w:lang w:val="es-SV"/>
        </w:rPr>
        <w:t xml:space="preserve">Proveedores de logística, mensajería, almacenaje y </w:t>
      </w:r>
      <w:proofErr w:type="spellStart"/>
      <w:r w:rsidRPr="001A02DE">
        <w:rPr>
          <w:lang w:val="es-SV"/>
        </w:rPr>
        <w:t>call</w:t>
      </w:r>
      <w:proofErr w:type="spellEnd"/>
      <w:r w:rsidRPr="001A02DE">
        <w:rPr>
          <w:lang w:val="es-SV"/>
        </w:rPr>
        <w:t xml:space="preserve"> center tercerizado (si aplica).</w:t>
      </w:r>
    </w:p>
    <w:p w14:paraId="68B05AC2" w14:textId="77777777" w:rsidR="007874D6" w:rsidRPr="001A02DE" w:rsidRDefault="00FB04A1">
      <w:pPr>
        <w:ind w:firstLine="720"/>
        <w:rPr>
          <w:lang w:val="es-SV"/>
        </w:rPr>
      </w:pPr>
      <w:r w:rsidRPr="001A02DE">
        <w:rPr>
          <w:lang w:val="es-SV"/>
        </w:rPr>
        <w:t>Los despachos deben respaldarse con documentación de soporte (órdenes de salida, guías, recibos) para la contabilidad.</w:t>
      </w:r>
    </w:p>
    <w:p w14:paraId="5096BE29" w14:textId="77777777" w:rsidR="007874D6" w:rsidRPr="001A02DE" w:rsidRDefault="00FB04A1" w:rsidP="0096296C">
      <w:pPr>
        <w:pStyle w:val="Ttulo2"/>
        <w:rPr>
          <w:lang w:val="es-SV"/>
        </w:rPr>
      </w:pPr>
      <w:bookmarkStart w:id="59" w:name="_Toc243840170"/>
      <w:r w:rsidRPr="001A02DE">
        <w:rPr>
          <w:lang w:val="es-SV"/>
        </w:rPr>
        <w:t>Auditoría Interna y Control (opcional y progresivo)</w:t>
      </w:r>
      <w:bookmarkEnd w:id="59"/>
    </w:p>
    <w:p w14:paraId="420A0422" w14:textId="77777777" w:rsidR="007874D6" w:rsidRPr="001A02DE" w:rsidRDefault="00FB04A1">
      <w:pPr>
        <w:ind w:firstLine="720"/>
        <w:rPr>
          <w:lang w:val="es-SV"/>
        </w:rPr>
      </w:pPr>
      <w:bookmarkStart w:id="60" w:name="_Toc243840171"/>
      <w:r w:rsidRPr="0096296C">
        <w:rPr>
          <w:rStyle w:val="Ttulo3Car"/>
          <w:lang w:val="es-SV"/>
        </w:rPr>
        <w:t>Dependencia</w:t>
      </w:r>
      <w:bookmarkEnd w:id="60"/>
      <w:r w:rsidRPr="001A02DE">
        <w:rPr>
          <w:b/>
          <w:lang w:val="es-SV"/>
        </w:rPr>
        <w:t xml:space="preserve">. </w:t>
      </w:r>
      <w:r w:rsidRPr="001A02DE">
        <w:rPr>
          <w:lang w:val="es-SV"/>
        </w:rPr>
        <w:t>Reporta a la Junta General / Auditoría Externa.</w:t>
      </w:r>
    </w:p>
    <w:p w14:paraId="154D7302" w14:textId="77777777" w:rsidR="007874D6" w:rsidRPr="001A02DE" w:rsidRDefault="00FB04A1">
      <w:pPr>
        <w:ind w:firstLine="720"/>
        <w:rPr>
          <w:lang w:val="es-SV"/>
        </w:rPr>
      </w:pPr>
      <w:bookmarkStart w:id="61" w:name="_Toc243840172"/>
      <w:r w:rsidRPr="0096296C">
        <w:rPr>
          <w:rStyle w:val="Ttulo3Car"/>
          <w:lang w:val="es-SV"/>
        </w:rPr>
        <w:t>Misión de la unidad</w:t>
      </w:r>
      <w:bookmarkEnd w:id="61"/>
      <w:r w:rsidRPr="001A02DE">
        <w:rPr>
          <w:b/>
          <w:lang w:val="es-SV"/>
        </w:rPr>
        <w:t xml:space="preserve">. </w:t>
      </w:r>
      <w:r w:rsidRPr="001A02DE">
        <w:rPr>
          <w:lang w:val="es-SV"/>
        </w:rPr>
        <w:t>Evaluar de manera independiente la eficacia del sistema de control interno y el cumplimiento de las políticas de la sociedad.</w:t>
      </w:r>
    </w:p>
    <w:p w14:paraId="5741C15B" w14:textId="77777777" w:rsidR="007874D6" w:rsidRDefault="00FB04A1">
      <w:pPr>
        <w:ind w:firstLine="720"/>
      </w:pPr>
      <w:bookmarkStart w:id="62" w:name="_Toc243840173"/>
      <w:proofErr w:type="spellStart"/>
      <w:r w:rsidRPr="0096296C">
        <w:rPr>
          <w:rStyle w:val="Ttulo3Car"/>
        </w:rPr>
        <w:t>Funciones</w:t>
      </w:r>
      <w:proofErr w:type="spellEnd"/>
      <w:r w:rsidRPr="0096296C">
        <w:rPr>
          <w:rStyle w:val="Ttulo3Car"/>
        </w:rPr>
        <w:t xml:space="preserve"> </w:t>
      </w:r>
      <w:proofErr w:type="spellStart"/>
      <w:r w:rsidRPr="0096296C">
        <w:rPr>
          <w:rStyle w:val="Ttulo3Car"/>
        </w:rPr>
        <w:t>principales</w:t>
      </w:r>
      <w:bookmarkEnd w:id="62"/>
      <w:proofErr w:type="spellEnd"/>
      <w:r>
        <w:rPr>
          <w:b/>
        </w:rPr>
        <w:t xml:space="preserve">. </w:t>
      </w:r>
    </w:p>
    <w:p w14:paraId="10A3B1A7" w14:textId="77777777" w:rsidR="007874D6" w:rsidRPr="001A02DE" w:rsidRDefault="00FB04A1">
      <w:pPr>
        <w:pStyle w:val="Listaconvietas"/>
        <w:rPr>
          <w:lang w:val="es-SV"/>
        </w:rPr>
      </w:pPr>
      <w:r w:rsidRPr="001A02DE">
        <w:rPr>
          <w:lang w:val="es-SV"/>
        </w:rPr>
        <w:t>Verificar la aplicación de las políticas y procedimientos internos.</w:t>
      </w:r>
    </w:p>
    <w:p w14:paraId="72E3153A" w14:textId="77777777" w:rsidR="007874D6" w:rsidRPr="001A02DE" w:rsidRDefault="00FB04A1">
      <w:pPr>
        <w:pStyle w:val="Listaconvietas"/>
        <w:rPr>
          <w:lang w:val="es-SV"/>
        </w:rPr>
      </w:pPr>
      <w:r w:rsidRPr="001A02DE">
        <w:rPr>
          <w:lang w:val="es-SV"/>
        </w:rPr>
        <w:t>Evaluar los riesgos operativos, contables y tributarios de la sociedad.</w:t>
      </w:r>
    </w:p>
    <w:p w14:paraId="0CB24FCE" w14:textId="77777777" w:rsidR="007874D6" w:rsidRPr="001A02DE" w:rsidRDefault="00FB04A1">
      <w:pPr>
        <w:pStyle w:val="Listaconvietas"/>
        <w:rPr>
          <w:lang w:val="es-SV"/>
        </w:rPr>
      </w:pPr>
      <w:r w:rsidRPr="001A02DE">
        <w:rPr>
          <w:lang w:val="es-SV"/>
        </w:rPr>
        <w:t>Recomendar mejoras al ambiente de control y dar seguimiento a su implementación.</w:t>
      </w:r>
    </w:p>
    <w:p w14:paraId="2FAC3D85" w14:textId="77777777" w:rsidR="007874D6" w:rsidRPr="001A02DE" w:rsidRDefault="00FB04A1">
      <w:pPr>
        <w:pStyle w:val="Listaconvietas"/>
        <w:rPr>
          <w:lang w:val="es-SV"/>
        </w:rPr>
      </w:pPr>
      <w:r w:rsidRPr="001A02DE">
        <w:rPr>
          <w:lang w:val="es-SV"/>
        </w:rPr>
        <w:t>Coordinar, cuando corresponda, con la auditoría externa la entrega de información.</w:t>
      </w:r>
    </w:p>
    <w:p w14:paraId="7DC0ED2E" w14:textId="77777777" w:rsidR="007874D6" w:rsidRPr="001A02DE" w:rsidRDefault="00FB04A1">
      <w:pPr>
        <w:ind w:firstLine="720"/>
        <w:rPr>
          <w:lang w:val="es-SV"/>
        </w:rPr>
      </w:pPr>
      <w:bookmarkStart w:id="63" w:name="_Toc243840174"/>
      <w:r w:rsidRPr="0096296C">
        <w:rPr>
          <w:rStyle w:val="Ttulo3Car"/>
          <w:lang w:val="es-SV"/>
        </w:rPr>
        <w:t>Relaciones internas</w:t>
      </w:r>
      <w:bookmarkEnd w:id="63"/>
      <w:r w:rsidRPr="001A02DE">
        <w:rPr>
          <w:b/>
          <w:lang w:val="es-SV"/>
        </w:rPr>
        <w:t xml:space="preserve">. </w:t>
      </w:r>
      <w:r w:rsidRPr="001A02DE">
        <w:rPr>
          <w:lang w:val="es-SV"/>
        </w:rPr>
        <w:t>Todas las unidades; reporta funcionalmente a la Junta Directiva para preservar su independencia.</w:t>
      </w:r>
    </w:p>
    <w:p w14:paraId="6D58040E" w14:textId="77777777" w:rsidR="007874D6" w:rsidRPr="001A02DE" w:rsidRDefault="00FB04A1">
      <w:pPr>
        <w:ind w:firstLine="720"/>
        <w:rPr>
          <w:lang w:val="es-SV"/>
        </w:rPr>
      </w:pPr>
      <w:bookmarkStart w:id="64" w:name="_Toc243840175"/>
      <w:r w:rsidRPr="0096296C">
        <w:rPr>
          <w:rStyle w:val="Ttulo3Car"/>
          <w:lang w:val="es-SV"/>
        </w:rPr>
        <w:t>Relaciones externas</w:t>
      </w:r>
      <w:bookmarkEnd w:id="64"/>
      <w:r w:rsidRPr="001A02DE">
        <w:rPr>
          <w:b/>
          <w:lang w:val="es-SV"/>
        </w:rPr>
        <w:t xml:space="preserve">. </w:t>
      </w:r>
      <w:r w:rsidRPr="001A02DE">
        <w:rPr>
          <w:lang w:val="es-SV"/>
        </w:rPr>
        <w:t>Auditoría externa y, en su caso, autoridades de fiscalización.</w:t>
      </w:r>
    </w:p>
    <w:p w14:paraId="64A08126" w14:textId="77777777" w:rsidR="007874D6" w:rsidRPr="001A02DE" w:rsidRDefault="00FB04A1">
      <w:pPr>
        <w:ind w:firstLine="720"/>
        <w:rPr>
          <w:lang w:val="es-SV"/>
        </w:rPr>
      </w:pPr>
      <w:r w:rsidRPr="001A02DE">
        <w:rPr>
          <w:lang w:val="es-SV"/>
        </w:rPr>
        <w:t>Su creación será progresiva conforme crezca el tamaño de la organización; en tanto no exista, el control interno será supervisado por la Gerencia General con apoyo del contador y del auditor externo.</w:t>
      </w:r>
    </w:p>
    <w:p w14:paraId="4D5A3703" w14:textId="77777777" w:rsidR="0096296C" w:rsidRDefault="0096296C">
      <w:pPr>
        <w:spacing w:after="200" w:line="276" w:lineRule="auto"/>
        <w:rPr>
          <w:rFonts w:eastAsiaTheme="majorEastAsia" w:cstheme="majorBidi"/>
          <w:b/>
          <w:bCs/>
          <w:caps/>
          <w:szCs w:val="28"/>
        </w:rPr>
      </w:pPr>
      <w:r>
        <w:br w:type="page"/>
      </w:r>
    </w:p>
    <w:p w14:paraId="7C877694" w14:textId="4AA8EB5D" w:rsidR="007874D6" w:rsidRPr="0096296C" w:rsidRDefault="00FB04A1" w:rsidP="0096296C">
      <w:pPr>
        <w:pStyle w:val="Ttulo1"/>
        <w:rPr>
          <w:lang w:val="es-SV"/>
        </w:rPr>
      </w:pPr>
      <w:bookmarkStart w:id="65" w:name="_Toc243840176"/>
      <w:r w:rsidRPr="0096296C">
        <w:rPr>
          <w:lang w:val="es-SV"/>
        </w:rPr>
        <w:lastRenderedPageBreak/>
        <w:t>Principios y Políticas de Organización</w:t>
      </w:r>
      <w:bookmarkEnd w:id="65"/>
    </w:p>
    <w:p w14:paraId="73DCFB8E" w14:textId="77777777" w:rsidR="007874D6" w:rsidRPr="001A02DE" w:rsidRDefault="00FB04A1">
      <w:pPr>
        <w:pStyle w:val="Listaconvietas"/>
        <w:rPr>
          <w:lang w:val="es-SV"/>
        </w:rPr>
      </w:pPr>
      <w:bookmarkStart w:id="66" w:name="_Toc243840177"/>
      <w:r w:rsidRPr="0096296C">
        <w:rPr>
          <w:rStyle w:val="Ttulo2Car"/>
          <w:lang w:val="es-SV"/>
        </w:rPr>
        <w:t>Unidad de mando</w:t>
      </w:r>
      <w:bookmarkEnd w:id="66"/>
      <w:r w:rsidRPr="001A02DE">
        <w:rPr>
          <w:b/>
          <w:lang w:val="es-SV"/>
        </w:rPr>
        <w:t xml:space="preserve">: </w:t>
      </w:r>
      <w:r w:rsidRPr="001A02DE">
        <w:rPr>
          <w:lang w:val="es-SV"/>
        </w:rPr>
        <w:t>cada puesto y colaborador responde ante un único superior jerárquico.</w:t>
      </w:r>
    </w:p>
    <w:p w14:paraId="7FAB7716" w14:textId="77777777" w:rsidR="007874D6" w:rsidRPr="001A02DE" w:rsidRDefault="00FB04A1">
      <w:pPr>
        <w:pStyle w:val="Listaconvietas"/>
        <w:rPr>
          <w:lang w:val="es-SV"/>
        </w:rPr>
      </w:pPr>
      <w:bookmarkStart w:id="67" w:name="_Toc243840178"/>
      <w:r w:rsidRPr="0096296C">
        <w:rPr>
          <w:rStyle w:val="Ttulo2Car"/>
          <w:lang w:val="es-SV"/>
        </w:rPr>
        <w:t>Segregación de funciones</w:t>
      </w:r>
      <w:bookmarkEnd w:id="67"/>
      <w:r w:rsidRPr="001A02DE">
        <w:rPr>
          <w:b/>
          <w:lang w:val="es-SV"/>
        </w:rPr>
        <w:t xml:space="preserve">: </w:t>
      </w:r>
      <w:r w:rsidRPr="001A02DE">
        <w:rPr>
          <w:lang w:val="es-SV"/>
        </w:rPr>
        <w:t>las funciones de autorización, ejecución, custodia, registro y conciliación se asignan a personas distintas, particularmente en los procesos de manejo de efectivo, tesorería y contabilidad.</w:t>
      </w:r>
    </w:p>
    <w:p w14:paraId="7004749C" w14:textId="77777777" w:rsidR="007874D6" w:rsidRPr="001A02DE" w:rsidRDefault="00FB04A1">
      <w:pPr>
        <w:pStyle w:val="Listaconvietas"/>
        <w:rPr>
          <w:lang w:val="es-SV"/>
        </w:rPr>
      </w:pPr>
      <w:bookmarkStart w:id="68" w:name="_Toc243840179"/>
      <w:r w:rsidRPr="0096296C">
        <w:rPr>
          <w:rStyle w:val="Ttulo2Car"/>
          <w:lang w:val="es-SV"/>
        </w:rPr>
        <w:t>Firma social</w:t>
      </w:r>
      <w:bookmarkEnd w:id="68"/>
      <w:r w:rsidRPr="001A02DE">
        <w:rPr>
          <w:b/>
          <w:lang w:val="es-SV"/>
        </w:rPr>
        <w:t xml:space="preserve">: </w:t>
      </w:r>
      <w:r w:rsidRPr="001A02DE">
        <w:rPr>
          <w:lang w:val="es-SV"/>
        </w:rPr>
        <w:t>el uso de la firma social y la representación legal se sujeta a lo dispuesto en el pacto social y en el art. 260 del Código de Comercio.</w:t>
      </w:r>
    </w:p>
    <w:p w14:paraId="75FA7AFB" w14:textId="77777777" w:rsidR="007874D6" w:rsidRDefault="00FB04A1">
      <w:pPr>
        <w:pStyle w:val="Listaconvietas"/>
      </w:pPr>
      <w:bookmarkStart w:id="69" w:name="_Toc243840180"/>
      <w:r w:rsidRPr="0096296C">
        <w:rPr>
          <w:rStyle w:val="Ttulo2Car"/>
          <w:lang w:val="es-SV"/>
        </w:rPr>
        <w:t>Documentación</w:t>
      </w:r>
      <w:bookmarkEnd w:id="69"/>
      <w:r w:rsidRPr="001A02DE">
        <w:rPr>
          <w:b/>
          <w:lang w:val="es-SV"/>
        </w:rPr>
        <w:t xml:space="preserve">: </w:t>
      </w:r>
      <w:r w:rsidRPr="001A02DE">
        <w:rPr>
          <w:lang w:val="es-SV"/>
        </w:rPr>
        <w:t xml:space="preserve">toda operación contable debe estar respaldada por documentación de soporte (arts. </w:t>
      </w:r>
      <w:r>
        <w:t xml:space="preserve">435 del Código de Comercio y 139 del Código </w:t>
      </w:r>
      <w:proofErr w:type="spellStart"/>
      <w:r>
        <w:t>Tributario</w:t>
      </w:r>
      <w:proofErr w:type="spellEnd"/>
      <w:r>
        <w:t>).</w:t>
      </w:r>
    </w:p>
    <w:p w14:paraId="254CE832" w14:textId="77777777" w:rsidR="007874D6" w:rsidRPr="001A02DE" w:rsidRDefault="00FB04A1">
      <w:pPr>
        <w:pStyle w:val="Listaconvietas"/>
        <w:rPr>
          <w:lang w:val="es-SV"/>
        </w:rPr>
      </w:pPr>
      <w:bookmarkStart w:id="70" w:name="_Toc243840181"/>
      <w:r w:rsidRPr="0096296C">
        <w:rPr>
          <w:rStyle w:val="Ttulo2Car"/>
          <w:lang w:val="es-SV"/>
        </w:rPr>
        <w:t>Confidencialidad</w:t>
      </w:r>
      <w:bookmarkEnd w:id="70"/>
      <w:r w:rsidRPr="001A02DE">
        <w:rPr>
          <w:b/>
          <w:lang w:val="es-SV"/>
        </w:rPr>
        <w:t xml:space="preserve">: </w:t>
      </w:r>
      <w:r w:rsidRPr="001A02DE">
        <w:rPr>
          <w:lang w:val="es-SV"/>
        </w:rPr>
        <w:t>la información financiera y estratégica es confidencial y su acceso se limita a los roles autorizados.</w:t>
      </w:r>
    </w:p>
    <w:p w14:paraId="12748721" w14:textId="77777777" w:rsidR="007874D6" w:rsidRPr="001A02DE" w:rsidRDefault="00FB04A1">
      <w:pPr>
        <w:pStyle w:val="Listaconvietas"/>
        <w:rPr>
          <w:lang w:val="es-SV"/>
        </w:rPr>
      </w:pPr>
      <w:bookmarkStart w:id="71" w:name="_Toc243840182"/>
      <w:r w:rsidRPr="0096296C">
        <w:rPr>
          <w:rStyle w:val="Ttulo2Car"/>
          <w:lang w:val="es-SV"/>
        </w:rPr>
        <w:t>Delegación</w:t>
      </w:r>
      <w:bookmarkEnd w:id="71"/>
      <w:r w:rsidRPr="001A02DE">
        <w:rPr>
          <w:b/>
          <w:lang w:val="es-SV"/>
        </w:rPr>
        <w:t xml:space="preserve">: </w:t>
      </w:r>
      <w:r w:rsidRPr="001A02DE">
        <w:rPr>
          <w:lang w:val="es-SV"/>
        </w:rPr>
        <w:t>la delegación de funciones no exime de la responsabilidad de supervisión; la autoridad puede delegarse, la responsabilidad no.</w:t>
      </w:r>
    </w:p>
    <w:p w14:paraId="2D5E60BA" w14:textId="77777777" w:rsidR="0096296C" w:rsidRDefault="0096296C">
      <w:pPr>
        <w:spacing w:after="200" w:line="276" w:lineRule="auto"/>
        <w:rPr>
          <w:rFonts w:eastAsiaTheme="majorEastAsia" w:cstheme="majorBidi"/>
          <w:b/>
          <w:bCs/>
          <w:caps/>
          <w:szCs w:val="28"/>
          <w:lang w:val="es-SV"/>
        </w:rPr>
      </w:pPr>
      <w:r>
        <w:rPr>
          <w:lang w:val="es-SV"/>
        </w:rPr>
        <w:br w:type="page"/>
      </w:r>
    </w:p>
    <w:p w14:paraId="1B70C2F9" w14:textId="0A8F0FD0" w:rsidR="007874D6" w:rsidRPr="001A02DE" w:rsidRDefault="00FB04A1" w:rsidP="0096296C">
      <w:pPr>
        <w:pStyle w:val="Ttulo1"/>
        <w:rPr>
          <w:lang w:val="es-SV"/>
        </w:rPr>
      </w:pPr>
      <w:bookmarkStart w:id="72" w:name="_Toc243840183"/>
      <w:r w:rsidRPr="001A02DE">
        <w:rPr>
          <w:lang w:val="es-SV"/>
        </w:rPr>
        <w:lastRenderedPageBreak/>
        <w:t>Actualización, Revisión y Control del Manual</w:t>
      </w:r>
      <w:bookmarkEnd w:id="72"/>
    </w:p>
    <w:p w14:paraId="4FF496F5" w14:textId="77777777" w:rsidR="007874D6" w:rsidRPr="001A02DE" w:rsidRDefault="00FB04A1">
      <w:pPr>
        <w:ind w:firstLine="720"/>
        <w:rPr>
          <w:lang w:val="es-SV"/>
        </w:rPr>
      </w:pPr>
      <w:r w:rsidRPr="001A02DE">
        <w:rPr>
          <w:lang w:val="es-SV"/>
        </w:rPr>
        <w:t>La Gerencia General, con el apoyo de la unidad que corresponda, revisará el presente manual al menos una vez al año o cuando ocurran cambios en la estructura, los procesos o el marco legal. Las actualizaciones requerirán la aprobación de la Junta Directiva y quedarán registradas en el control de versiones. Las descripciones de funciones de este manual se consideran enunciativas y no limitativas, y podrán ser ampliadas mediante instructivos y procedimientos internos que no contradigan el presente documento.</w:t>
      </w:r>
    </w:p>
    <w:p w14:paraId="7550204C" w14:textId="77777777" w:rsidR="007874D6" w:rsidRPr="001A02DE" w:rsidRDefault="00FB04A1" w:rsidP="0096296C">
      <w:pPr>
        <w:pStyle w:val="Ttulo1"/>
        <w:rPr>
          <w:lang w:val="es-SV"/>
        </w:rPr>
      </w:pPr>
      <w:bookmarkStart w:id="73" w:name="_Toc243840184"/>
      <w:r w:rsidRPr="001A02DE">
        <w:rPr>
          <w:lang w:val="es-SV"/>
        </w:rPr>
        <w:t>Aprobación y Firmas</w:t>
      </w:r>
      <w:bookmarkEnd w:id="73"/>
    </w:p>
    <w:p w14:paraId="1DF40803" w14:textId="77777777" w:rsidR="007874D6" w:rsidRPr="001A02DE" w:rsidRDefault="00FB04A1">
      <w:pPr>
        <w:ind w:firstLine="720"/>
        <w:rPr>
          <w:lang w:val="es-SV"/>
        </w:rPr>
      </w:pPr>
      <w:r w:rsidRPr="001A02DE">
        <w:rPr>
          <w:lang w:val="es-SV"/>
        </w:rPr>
        <w:t>Los abajo firmantes declaran que conocen y aceptan el contenido del presente manual, el cual entrará en vigencia a partir de su aprobación y será de obligatorio cumplimiento para todos los órganos y unidades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rsidR="007874D6" w14:paraId="1A8F8861" w14:textId="77777777">
        <w:trPr>
          <w:jc w:val="center"/>
        </w:trPr>
        <w:tc>
          <w:tcPr>
            <w:tcW w:w="3119" w:type="dxa"/>
            <w:tcBorders>
              <w:bottom w:val="single" w:sz="8" w:space="0" w:color="000000"/>
            </w:tcBorders>
          </w:tcPr>
          <w:p w14:paraId="35E40D11" w14:textId="77777777" w:rsidR="007874D6" w:rsidRDefault="00FB04A1">
            <w:pPr>
              <w:spacing w:line="240" w:lineRule="auto"/>
              <w:jc w:val="center"/>
            </w:pPr>
            <w:proofErr w:type="spellStart"/>
            <w:r>
              <w:rPr>
                <w:b/>
                <w:sz w:val="22"/>
              </w:rPr>
              <w:t>Elaborado</w:t>
            </w:r>
            <w:proofErr w:type="spellEnd"/>
            <w:r>
              <w:rPr>
                <w:b/>
                <w:sz w:val="22"/>
              </w:rPr>
              <w:t xml:space="preserve"> por</w:t>
            </w:r>
          </w:p>
        </w:tc>
        <w:tc>
          <w:tcPr>
            <w:tcW w:w="3119" w:type="dxa"/>
            <w:tcBorders>
              <w:bottom w:val="single" w:sz="8" w:space="0" w:color="000000"/>
            </w:tcBorders>
          </w:tcPr>
          <w:p w14:paraId="08D624F0" w14:textId="77777777" w:rsidR="007874D6" w:rsidRDefault="00FB04A1">
            <w:pPr>
              <w:spacing w:line="240" w:lineRule="auto"/>
              <w:jc w:val="center"/>
            </w:pPr>
            <w:proofErr w:type="spellStart"/>
            <w:r>
              <w:rPr>
                <w:b/>
                <w:sz w:val="22"/>
              </w:rPr>
              <w:t>Revisado</w:t>
            </w:r>
            <w:proofErr w:type="spellEnd"/>
            <w:r>
              <w:rPr>
                <w:b/>
                <w:sz w:val="22"/>
              </w:rPr>
              <w:t xml:space="preserve"> por</w:t>
            </w:r>
          </w:p>
        </w:tc>
        <w:tc>
          <w:tcPr>
            <w:tcW w:w="3122" w:type="dxa"/>
            <w:tcBorders>
              <w:bottom w:val="single" w:sz="8" w:space="0" w:color="000000"/>
            </w:tcBorders>
          </w:tcPr>
          <w:p w14:paraId="1A53C3E9" w14:textId="77777777" w:rsidR="007874D6" w:rsidRDefault="00FB04A1">
            <w:pPr>
              <w:spacing w:line="240" w:lineRule="auto"/>
              <w:jc w:val="center"/>
            </w:pPr>
            <w:proofErr w:type="spellStart"/>
            <w:r>
              <w:rPr>
                <w:b/>
                <w:sz w:val="22"/>
              </w:rPr>
              <w:t>Aprobado</w:t>
            </w:r>
            <w:proofErr w:type="spellEnd"/>
            <w:r>
              <w:rPr>
                <w:b/>
                <w:sz w:val="22"/>
              </w:rPr>
              <w:t xml:space="preserve"> por (Junta </w:t>
            </w:r>
            <w:proofErr w:type="spellStart"/>
            <w:r>
              <w:rPr>
                <w:b/>
                <w:sz w:val="22"/>
              </w:rPr>
              <w:t>Directiva</w:t>
            </w:r>
            <w:proofErr w:type="spellEnd"/>
            <w:r>
              <w:rPr>
                <w:b/>
                <w:sz w:val="22"/>
              </w:rPr>
              <w:t>)</w:t>
            </w:r>
          </w:p>
        </w:tc>
      </w:tr>
      <w:tr w:rsidR="007874D6" w14:paraId="4A6A9BD7" w14:textId="77777777">
        <w:trPr>
          <w:jc w:val="center"/>
        </w:trPr>
        <w:tc>
          <w:tcPr>
            <w:tcW w:w="3119" w:type="dxa"/>
          </w:tcPr>
          <w:p w14:paraId="0F6FB6B3" w14:textId="77777777" w:rsidR="007874D6" w:rsidRDefault="007874D6">
            <w:pPr>
              <w:spacing w:line="240" w:lineRule="auto"/>
            </w:pPr>
          </w:p>
        </w:tc>
        <w:tc>
          <w:tcPr>
            <w:tcW w:w="3119" w:type="dxa"/>
          </w:tcPr>
          <w:p w14:paraId="4BC0B31D" w14:textId="77777777" w:rsidR="007874D6" w:rsidRDefault="007874D6">
            <w:pPr>
              <w:spacing w:line="240" w:lineRule="auto"/>
            </w:pPr>
          </w:p>
        </w:tc>
        <w:tc>
          <w:tcPr>
            <w:tcW w:w="3122" w:type="dxa"/>
          </w:tcPr>
          <w:p w14:paraId="3AA44151" w14:textId="77777777" w:rsidR="007874D6" w:rsidRDefault="007874D6">
            <w:pPr>
              <w:spacing w:line="240" w:lineRule="auto"/>
            </w:pPr>
          </w:p>
        </w:tc>
      </w:tr>
      <w:tr w:rsidR="007874D6" w14:paraId="1B2506C8" w14:textId="77777777">
        <w:trPr>
          <w:jc w:val="center"/>
        </w:trPr>
        <w:tc>
          <w:tcPr>
            <w:tcW w:w="3119" w:type="dxa"/>
          </w:tcPr>
          <w:p w14:paraId="76E951A8" w14:textId="77777777" w:rsidR="007874D6" w:rsidRDefault="00FB04A1">
            <w:pPr>
              <w:spacing w:line="240" w:lineRule="auto"/>
            </w:pPr>
            <w:proofErr w:type="spellStart"/>
            <w:r>
              <w:rPr>
                <w:sz w:val="22"/>
              </w:rPr>
              <w:t>Nombre</w:t>
            </w:r>
            <w:proofErr w:type="spellEnd"/>
            <w:r>
              <w:rPr>
                <w:sz w:val="22"/>
              </w:rPr>
              <w:t>: [____________]</w:t>
            </w:r>
          </w:p>
        </w:tc>
        <w:tc>
          <w:tcPr>
            <w:tcW w:w="3119" w:type="dxa"/>
          </w:tcPr>
          <w:p w14:paraId="6FEE8FF7" w14:textId="77777777" w:rsidR="007874D6" w:rsidRDefault="00FB04A1">
            <w:pPr>
              <w:spacing w:line="240" w:lineRule="auto"/>
            </w:pPr>
            <w:proofErr w:type="spellStart"/>
            <w:r>
              <w:rPr>
                <w:sz w:val="22"/>
              </w:rPr>
              <w:t>Nombre</w:t>
            </w:r>
            <w:proofErr w:type="spellEnd"/>
            <w:r>
              <w:rPr>
                <w:sz w:val="22"/>
              </w:rPr>
              <w:t>: [____________]</w:t>
            </w:r>
          </w:p>
        </w:tc>
        <w:tc>
          <w:tcPr>
            <w:tcW w:w="3122" w:type="dxa"/>
          </w:tcPr>
          <w:p w14:paraId="2E15F356" w14:textId="77777777" w:rsidR="007874D6" w:rsidRDefault="00FB04A1">
            <w:pPr>
              <w:spacing w:line="240" w:lineRule="auto"/>
            </w:pPr>
            <w:proofErr w:type="spellStart"/>
            <w:r>
              <w:rPr>
                <w:sz w:val="22"/>
              </w:rPr>
              <w:t>Nombre</w:t>
            </w:r>
            <w:proofErr w:type="spellEnd"/>
            <w:r>
              <w:rPr>
                <w:sz w:val="22"/>
              </w:rPr>
              <w:t>: [____________]</w:t>
            </w:r>
          </w:p>
        </w:tc>
      </w:tr>
      <w:tr w:rsidR="007874D6" w14:paraId="21F24013" w14:textId="77777777">
        <w:trPr>
          <w:jc w:val="center"/>
        </w:trPr>
        <w:tc>
          <w:tcPr>
            <w:tcW w:w="3119" w:type="dxa"/>
          </w:tcPr>
          <w:p w14:paraId="7681E6A4" w14:textId="77777777" w:rsidR="007874D6" w:rsidRDefault="00FB04A1">
            <w:pPr>
              <w:spacing w:line="240" w:lineRule="auto"/>
            </w:pPr>
            <w:r>
              <w:rPr>
                <w:sz w:val="22"/>
              </w:rPr>
              <w:t>Cargo: [____________]</w:t>
            </w:r>
          </w:p>
        </w:tc>
        <w:tc>
          <w:tcPr>
            <w:tcW w:w="3119" w:type="dxa"/>
          </w:tcPr>
          <w:p w14:paraId="707A266C" w14:textId="77777777" w:rsidR="007874D6" w:rsidRDefault="00FB04A1">
            <w:pPr>
              <w:spacing w:line="240" w:lineRule="auto"/>
            </w:pPr>
            <w:r>
              <w:rPr>
                <w:sz w:val="22"/>
              </w:rPr>
              <w:t>Cargo: [____________]</w:t>
            </w:r>
          </w:p>
        </w:tc>
        <w:tc>
          <w:tcPr>
            <w:tcW w:w="3122" w:type="dxa"/>
          </w:tcPr>
          <w:p w14:paraId="1920FF63" w14:textId="77777777" w:rsidR="007874D6" w:rsidRDefault="00FB04A1">
            <w:pPr>
              <w:spacing w:line="240" w:lineRule="auto"/>
            </w:pPr>
            <w:r>
              <w:rPr>
                <w:sz w:val="22"/>
              </w:rPr>
              <w:t>Cargo: [____________]</w:t>
            </w:r>
          </w:p>
        </w:tc>
      </w:tr>
      <w:tr w:rsidR="007874D6" w14:paraId="6E2878A1" w14:textId="77777777">
        <w:trPr>
          <w:jc w:val="center"/>
        </w:trPr>
        <w:tc>
          <w:tcPr>
            <w:tcW w:w="3119" w:type="dxa"/>
          </w:tcPr>
          <w:p w14:paraId="6590DAD6" w14:textId="77777777" w:rsidR="007874D6" w:rsidRDefault="00FB04A1">
            <w:pPr>
              <w:spacing w:line="240" w:lineRule="auto"/>
            </w:pPr>
            <w:proofErr w:type="spellStart"/>
            <w:r>
              <w:rPr>
                <w:sz w:val="22"/>
              </w:rPr>
              <w:t>Firma</w:t>
            </w:r>
            <w:proofErr w:type="spellEnd"/>
            <w:r>
              <w:rPr>
                <w:sz w:val="22"/>
              </w:rPr>
              <w:t>: ____________</w:t>
            </w:r>
          </w:p>
        </w:tc>
        <w:tc>
          <w:tcPr>
            <w:tcW w:w="3119" w:type="dxa"/>
          </w:tcPr>
          <w:p w14:paraId="01283DF4" w14:textId="77777777" w:rsidR="007874D6" w:rsidRDefault="00FB04A1">
            <w:pPr>
              <w:spacing w:line="240" w:lineRule="auto"/>
            </w:pPr>
            <w:proofErr w:type="spellStart"/>
            <w:r>
              <w:rPr>
                <w:sz w:val="22"/>
              </w:rPr>
              <w:t>Firma</w:t>
            </w:r>
            <w:proofErr w:type="spellEnd"/>
            <w:r>
              <w:rPr>
                <w:sz w:val="22"/>
              </w:rPr>
              <w:t>: ____________</w:t>
            </w:r>
          </w:p>
        </w:tc>
        <w:tc>
          <w:tcPr>
            <w:tcW w:w="3122" w:type="dxa"/>
          </w:tcPr>
          <w:p w14:paraId="7FDD76EE" w14:textId="77777777" w:rsidR="007874D6" w:rsidRDefault="00FB04A1">
            <w:pPr>
              <w:spacing w:line="240" w:lineRule="auto"/>
            </w:pPr>
            <w:proofErr w:type="spellStart"/>
            <w:r>
              <w:rPr>
                <w:sz w:val="22"/>
              </w:rPr>
              <w:t>Firma</w:t>
            </w:r>
            <w:proofErr w:type="spellEnd"/>
            <w:r>
              <w:rPr>
                <w:sz w:val="22"/>
              </w:rPr>
              <w:t>: ____________</w:t>
            </w:r>
          </w:p>
        </w:tc>
      </w:tr>
      <w:tr w:rsidR="007874D6" w14:paraId="1BAF37D8" w14:textId="77777777">
        <w:trPr>
          <w:jc w:val="center"/>
        </w:trPr>
        <w:tc>
          <w:tcPr>
            <w:tcW w:w="3119" w:type="dxa"/>
          </w:tcPr>
          <w:p w14:paraId="21A89AB9" w14:textId="77777777" w:rsidR="007874D6" w:rsidRDefault="00FB04A1">
            <w:pPr>
              <w:spacing w:line="240" w:lineRule="auto"/>
            </w:pPr>
            <w:proofErr w:type="spellStart"/>
            <w:r>
              <w:rPr>
                <w:sz w:val="22"/>
              </w:rPr>
              <w:t>Fecha</w:t>
            </w:r>
            <w:proofErr w:type="spellEnd"/>
            <w:r>
              <w:rPr>
                <w:sz w:val="22"/>
              </w:rPr>
              <w:t>: [____/____/____]</w:t>
            </w:r>
          </w:p>
        </w:tc>
        <w:tc>
          <w:tcPr>
            <w:tcW w:w="3119" w:type="dxa"/>
          </w:tcPr>
          <w:p w14:paraId="5C4463C7" w14:textId="77777777" w:rsidR="007874D6" w:rsidRDefault="00FB04A1">
            <w:pPr>
              <w:spacing w:line="240" w:lineRule="auto"/>
            </w:pPr>
            <w:proofErr w:type="spellStart"/>
            <w:r>
              <w:rPr>
                <w:sz w:val="22"/>
              </w:rPr>
              <w:t>Fecha</w:t>
            </w:r>
            <w:proofErr w:type="spellEnd"/>
            <w:r>
              <w:rPr>
                <w:sz w:val="22"/>
              </w:rPr>
              <w:t>: [____/____/____]</w:t>
            </w:r>
          </w:p>
        </w:tc>
        <w:tc>
          <w:tcPr>
            <w:tcW w:w="3122" w:type="dxa"/>
          </w:tcPr>
          <w:p w14:paraId="46B4A874" w14:textId="77777777" w:rsidR="007874D6" w:rsidRDefault="00FB04A1">
            <w:pPr>
              <w:spacing w:line="240" w:lineRule="auto"/>
            </w:pPr>
            <w:proofErr w:type="spellStart"/>
            <w:r>
              <w:rPr>
                <w:sz w:val="22"/>
              </w:rPr>
              <w:t>Fecha</w:t>
            </w:r>
            <w:proofErr w:type="spellEnd"/>
            <w:r>
              <w:rPr>
                <w:sz w:val="22"/>
              </w:rPr>
              <w:t>: [____/____/____]</w:t>
            </w:r>
          </w:p>
        </w:tc>
      </w:tr>
    </w:tbl>
    <w:p w14:paraId="63152B14" w14:textId="77777777" w:rsidR="0096296C" w:rsidRDefault="0096296C" w:rsidP="0096296C">
      <w:pPr>
        <w:pStyle w:val="Ttulo1"/>
      </w:pPr>
    </w:p>
    <w:p w14:paraId="4D382087" w14:textId="77777777" w:rsidR="0096296C" w:rsidRDefault="0096296C">
      <w:pPr>
        <w:spacing w:after="200" w:line="276" w:lineRule="auto"/>
        <w:rPr>
          <w:rFonts w:eastAsiaTheme="majorEastAsia" w:cstheme="majorBidi"/>
          <w:b/>
          <w:bCs/>
          <w:caps/>
          <w:szCs w:val="28"/>
        </w:rPr>
      </w:pPr>
      <w:r>
        <w:br w:type="page"/>
      </w:r>
    </w:p>
    <w:p w14:paraId="2BFE1ACF" w14:textId="3E22843E" w:rsidR="007874D6" w:rsidRDefault="00FB04A1" w:rsidP="0096296C">
      <w:pPr>
        <w:pStyle w:val="Ttulo1"/>
      </w:pPr>
      <w:bookmarkStart w:id="74" w:name="_Toc243840185"/>
      <w:r>
        <w:lastRenderedPageBreak/>
        <w:t>Referencias</w:t>
      </w:r>
      <w:bookmarkEnd w:id="74"/>
    </w:p>
    <w:p w14:paraId="4E5739A9" w14:textId="77777777" w:rsidR="007874D6" w:rsidRDefault="00FB04A1">
      <w:pPr>
        <w:ind w:left="720" w:hanging="720"/>
      </w:pPr>
      <w:r>
        <w:t xml:space="preserve">American Psychological Association. (2020). </w:t>
      </w:r>
      <w:r>
        <w:rPr>
          <w:i/>
        </w:rPr>
        <w:t>Publication manual of the American Psychological Association</w:t>
      </w:r>
      <w:r>
        <w:t xml:space="preserve"> (7.ª ed.).</w:t>
      </w:r>
    </w:p>
    <w:p w14:paraId="034BE6A9" w14:textId="77777777" w:rsidR="007874D6" w:rsidRPr="001A02DE" w:rsidRDefault="00FB04A1">
      <w:pPr>
        <w:ind w:left="720" w:hanging="720"/>
        <w:rPr>
          <w:lang w:val="es-SV"/>
        </w:rPr>
      </w:pPr>
      <w:r w:rsidRPr="001A02DE">
        <w:rPr>
          <w:lang w:val="es-SV"/>
        </w:rPr>
        <w:t xml:space="preserve">Asamblea Legislativa de la República de El Salvador. (1983). </w:t>
      </w:r>
      <w:r w:rsidRPr="001A02DE">
        <w:rPr>
          <w:i/>
          <w:lang w:val="es-SV"/>
        </w:rPr>
        <w:t>Constitución de la República de El Salvador</w:t>
      </w:r>
      <w:r w:rsidRPr="001A02DE">
        <w:rPr>
          <w:lang w:val="es-SV"/>
        </w:rPr>
        <w:t xml:space="preserve"> (Decreto </w:t>
      </w:r>
      <w:proofErr w:type="spellStart"/>
      <w:r w:rsidRPr="001A02DE">
        <w:rPr>
          <w:lang w:val="es-SV"/>
        </w:rPr>
        <w:t>n.°</w:t>
      </w:r>
      <w:proofErr w:type="spellEnd"/>
      <w:r w:rsidRPr="001A02DE">
        <w:rPr>
          <w:lang w:val="es-SV"/>
        </w:rPr>
        <w:t xml:space="preserve"> 38 del 15 de diciembre de 1983; Diario Oficial </w:t>
      </w:r>
      <w:proofErr w:type="spellStart"/>
      <w:r w:rsidRPr="001A02DE">
        <w:rPr>
          <w:lang w:val="es-SV"/>
        </w:rPr>
        <w:t>n.°</w:t>
      </w:r>
      <w:proofErr w:type="spellEnd"/>
      <w:r w:rsidRPr="001A02DE">
        <w:rPr>
          <w:lang w:val="es-SV"/>
        </w:rPr>
        <w:t xml:space="preserve"> 234, Tomo 281, del 16 de diciembre de 1983).</w:t>
      </w:r>
    </w:p>
    <w:p w14:paraId="11DC81D7" w14:textId="77777777" w:rsidR="007874D6" w:rsidRPr="001A02DE" w:rsidRDefault="00FB04A1">
      <w:pPr>
        <w:ind w:left="720" w:hanging="720"/>
        <w:rPr>
          <w:lang w:val="es-SV"/>
        </w:rPr>
      </w:pPr>
      <w:r w:rsidRPr="001A02DE">
        <w:rPr>
          <w:lang w:val="es-SV"/>
        </w:rPr>
        <w:t xml:space="preserve">Asamblea Legislativa de la República de El Salvador. (1970). </w:t>
      </w:r>
      <w:r w:rsidRPr="001A02DE">
        <w:rPr>
          <w:i/>
          <w:lang w:val="es-SV"/>
        </w:rPr>
        <w:t>Código de comercio de la República de El Salvador</w:t>
      </w:r>
      <w:r w:rsidRPr="001A02DE">
        <w:rPr>
          <w:lang w:val="es-SV"/>
        </w:rPr>
        <w:t xml:space="preserve"> (Decreto Legislativo </w:t>
      </w:r>
      <w:proofErr w:type="spellStart"/>
      <w:r w:rsidRPr="001A02DE">
        <w:rPr>
          <w:lang w:val="es-SV"/>
        </w:rPr>
        <w:t>n.°</w:t>
      </w:r>
      <w:proofErr w:type="spellEnd"/>
      <w:r w:rsidRPr="001A02DE">
        <w:rPr>
          <w:lang w:val="es-SV"/>
        </w:rPr>
        <w:t xml:space="preserve"> 671 del 8 de mayo de 1970; Diario Oficial </w:t>
      </w:r>
      <w:proofErr w:type="spellStart"/>
      <w:r w:rsidRPr="001A02DE">
        <w:rPr>
          <w:lang w:val="es-SV"/>
        </w:rPr>
        <w:t>n.°</w:t>
      </w:r>
      <w:proofErr w:type="spellEnd"/>
      <w:r w:rsidRPr="001A02DE">
        <w:rPr>
          <w:lang w:val="es-SV"/>
        </w:rPr>
        <w:t xml:space="preserve"> 140, Tomo 228, del 31 de julio de 1970).</w:t>
      </w:r>
    </w:p>
    <w:p w14:paraId="536DE189" w14:textId="77777777" w:rsidR="007874D6" w:rsidRPr="001A02DE" w:rsidRDefault="00FB04A1">
      <w:pPr>
        <w:ind w:left="720" w:hanging="720"/>
        <w:rPr>
          <w:lang w:val="es-SV"/>
        </w:rPr>
      </w:pPr>
      <w:r w:rsidRPr="001A02DE">
        <w:rPr>
          <w:lang w:val="es-SV"/>
        </w:rPr>
        <w:t xml:space="preserve">Asamblea Legislativa de la República de El Salvador. (1972). </w:t>
      </w:r>
      <w:r w:rsidRPr="001A02DE">
        <w:rPr>
          <w:i/>
          <w:lang w:val="es-SV"/>
        </w:rPr>
        <w:t>Código de trabajo</w:t>
      </w:r>
      <w:r w:rsidRPr="001A02DE">
        <w:rPr>
          <w:lang w:val="es-SV"/>
        </w:rPr>
        <w:t xml:space="preserve"> (Decreto Legislativo </w:t>
      </w:r>
      <w:proofErr w:type="spellStart"/>
      <w:r w:rsidRPr="001A02DE">
        <w:rPr>
          <w:lang w:val="es-SV"/>
        </w:rPr>
        <w:t>n.°</w:t>
      </w:r>
      <w:proofErr w:type="spellEnd"/>
      <w:r w:rsidRPr="001A02DE">
        <w:rPr>
          <w:lang w:val="es-SV"/>
        </w:rPr>
        <w:t xml:space="preserve"> 15 del 21 de junio de 1972; Diario Oficial </w:t>
      </w:r>
      <w:proofErr w:type="spellStart"/>
      <w:r w:rsidRPr="001A02DE">
        <w:rPr>
          <w:lang w:val="es-SV"/>
        </w:rPr>
        <w:t>n.°</w:t>
      </w:r>
      <w:proofErr w:type="spellEnd"/>
      <w:r w:rsidRPr="001A02DE">
        <w:rPr>
          <w:lang w:val="es-SV"/>
        </w:rPr>
        <w:t xml:space="preserve"> 142, Tomo 236, del 31 de julio de 1972).</w:t>
      </w:r>
    </w:p>
    <w:p w14:paraId="397219BD" w14:textId="77777777" w:rsidR="007874D6" w:rsidRPr="001A02DE" w:rsidRDefault="00FB04A1">
      <w:pPr>
        <w:ind w:left="720" w:hanging="720"/>
        <w:rPr>
          <w:lang w:val="es-SV"/>
        </w:rPr>
      </w:pPr>
      <w:r w:rsidRPr="001A02DE">
        <w:rPr>
          <w:lang w:val="es-SV"/>
        </w:rPr>
        <w:t xml:space="preserve">Asamblea Legislativa de la República de El Salvador. (1991). </w:t>
      </w:r>
      <w:r w:rsidRPr="001A02DE">
        <w:rPr>
          <w:i/>
          <w:lang w:val="es-SV"/>
        </w:rPr>
        <w:t>Ley de impuesto sobre la renta</w:t>
      </w:r>
      <w:r w:rsidRPr="001A02DE">
        <w:rPr>
          <w:lang w:val="es-SV"/>
        </w:rPr>
        <w:t xml:space="preserve"> (Decreto Legislativo </w:t>
      </w:r>
      <w:proofErr w:type="spellStart"/>
      <w:r w:rsidRPr="001A02DE">
        <w:rPr>
          <w:lang w:val="es-SV"/>
        </w:rPr>
        <w:t>n.°</w:t>
      </w:r>
      <w:proofErr w:type="spellEnd"/>
      <w:r w:rsidRPr="001A02DE">
        <w:rPr>
          <w:lang w:val="es-SV"/>
        </w:rPr>
        <w:t xml:space="preserve"> 134 del 18 de diciembre de 1991; Diario Oficial </w:t>
      </w:r>
      <w:proofErr w:type="spellStart"/>
      <w:r w:rsidRPr="001A02DE">
        <w:rPr>
          <w:lang w:val="es-SV"/>
        </w:rPr>
        <w:t>n.°</w:t>
      </w:r>
      <w:proofErr w:type="spellEnd"/>
      <w:r w:rsidRPr="001A02DE">
        <w:rPr>
          <w:lang w:val="es-SV"/>
        </w:rPr>
        <w:t xml:space="preserve"> 242, Tomo 313, del 21 de diciembre de 1991).</w:t>
      </w:r>
    </w:p>
    <w:p w14:paraId="695240BF" w14:textId="77777777" w:rsidR="007874D6" w:rsidRPr="001A02DE" w:rsidRDefault="00FB04A1">
      <w:pPr>
        <w:ind w:left="720" w:hanging="720"/>
        <w:rPr>
          <w:lang w:val="es-SV"/>
        </w:rPr>
      </w:pPr>
      <w:r w:rsidRPr="001A02DE">
        <w:rPr>
          <w:lang w:val="es-SV"/>
        </w:rPr>
        <w:t xml:space="preserve">Asamblea Legislativa de la República de El Salvador. (1992). </w:t>
      </w:r>
      <w:r w:rsidRPr="001A02DE">
        <w:rPr>
          <w:i/>
          <w:lang w:val="es-SV"/>
        </w:rPr>
        <w:t>Ley del impuesto a la transferencia de bienes muebles y a la prestación de servicios</w:t>
      </w:r>
      <w:r w:rsidRPr="001A02DE">
        <w:rPr>
          <w:lang w:val="es-SV"/>
        </w:rPr>
        <w:t xml:space="preserve"> (Decreto Legislativo </w:t>
      </w:r>
      <w:proofErr w:type="spellStart"/>
      <w:r w:rsidRPr="001A02DE">
        <w:rPr>
          <w:lang w:val="es-SV"/>
        </w:rPr>
        <w:t>n.°</w:t>
      </w:r>
      <w:proofErr w:type="spellEnd"/>
      <w:r w:rsidRPr="001A02DE">
        <w:rPr>
          <w:lang w:val="es-SV"/>
        </w:rPr>
        <w:t xml:space="preserve"> 296 del 24 de julio de 1992; Diario Oficial </w:t>
      </w:r>
      <w:proofErr w:type="spellStart"/>
      <w:r w:rsidRPr="001A02DE">
        <w:rPr>
          <w:lang w:val="es-SV"/>
        </w:rPr>
        <w:t>n.°</w:t>
      </w:r>
      <w:proofErr w:type="spellEnd"/>
      <w:r w:rsidRPr="001A02DE">
        <w:rPr>
          <w:lang w:val="es-SV"/>
        </w:rPr>
        <w:t xml:space="preserve"> 143, Tomo 316, del 31 de julio de 1992).</w:t>
      </w:r>
    </w:p>
    <w:p w14:paraId="138ADE78" w14:textId="77777777" w:rsidR="007874D6" w:rsidRPr="001A02DE" w:rsidRDefault="00FB04A1">
      <w:pPr>
        <w:ind w:left="720" w:hanging="720"/>
        <w:rPr>
          <w:lang w:val="es-SV"/>
        </w:rPr>
      </w:pPr>
      <w:r w:rsidRPr="001A02DE">
        <w:rPr>
          <w:lang w:val="es-SV"/>
        </w:rPr>
        <w:t xml:space="preserve">Asamblea Legislativa de la República de El Salvador. (1995). </w:t>
      </w:r>
      <w:r w:rsidRPr="001A02DE">
        <w:rPr>
          <w:i/>
          <w:lang w:val="es-SV"/>
        </w:rPr>
        <w:t>Ley de la corte de cuentas de la República de El Salvador</w:t>
      </w:r>
      <w:r w:rsidRPr="001A02DE">
        <w:rPr>
          <w:lang w:val="es-SV"/>
        </w:rPr>
        <w:t xml:space="preserve"> (Decreto Legislativo </w:t>
      </w:r>
      <w:proofErr w:type="spellStart"/>
      <w:r w:rsidRPr="001A02DE">
        <w:rPr>
          <w:lang w:val="es-SV"/>
        </w:rPr>
        <w:t>n.°</w:t>
      </w:r>
      <w:proofErr w:type="spellEnd"/>
      <w:r w:rsidRPr="001A02DE">
        <w:rPr>
          <w:lang w:val="es-SV"/>
        </w:rPr>
        <w:t xml:space="preserve"> 438 del 31 de agosto de 1995; Diario Oficial </w:t>
      </w:r>
      <w:proofErr w:type="spellStart"/>
      <w:r w:rsidRPr="001A02DE">
        <w:rPr>
          <w:lang w:val="es-SV"/>
        </w:rPr>
        <w:t>n.°</w:t>
      </w:r>
      <w:proofErr w:type="spellEnd"/>
      <w:r w:rsidRPr="001A02DE">
        <w:rPr>
          <w:lang w:val="es-SV"/>
        </w:rPr>
        <w:t xml:space="preserve"> 176, Tomo 328, del 25 de septiembre de 1995).</w:t>
      </w:r>
    </w:p>
    <w:p w14:paraId="51855777" w14:textId="77777777" w:rsidR="007874D6" w:rsidRPr="001A02DE" w:rsidRDefault="00FB04A1">
      <w:pPr>
        <w:ind w:left="720" w:hanging="720"/>
        <w:rPr>
          <w:lang w:val="es-SV"/>
        </w:rPr>
      </w:pPr>
      <w:r w:rsidRPr="001A02DE">
        <w:rPr>
          <w:lang w:val="es-SV"/>
        </w:rPr>
        <w:lastRenderedPageBreak/>
        <w:t xml:space="preserve">Asamblea Legislativa de la República de El Salvador. (2000). </w:t>
      </w:r>
      <w:r w:rsidRPr="001A02DE">
        <w:rPr>
          <w:i/>
          <w:lang w:val="es-SV"/>
        </w:rPr>
        <w:t>Código tributario de la República de El Salvador</w:t>
      </w:r>
      <w:r w:rsidRPr="001A02DE">
        <w:rPr>
          <w:lang w:val="es-SV"/>
        </w:rPr>
        <w:t xml:space="preserve"> (Decreto Legislativo </w:t>
      </w:r>
      <w:proofErr w:type="spellStart"/>
      <w:r w:rsidRPr="001A02DE">
        <w:rPr>
          <w:lang w:val="es-SV"/>
        </w:rPr>
        <w:t>n.°</w:t>
      </w:r>
      <w:proofErr w:type="spellEnd"/>
      <w:r w:rsidRPr="001A02DE">
        <w:rPr>
          <w:lang w:val="es-SV"/>
        </w:rPr>
        <w:t xml:space="preserve"> 230 del 14 de diciembre de 2000; Diario Oficial </w:t>
      </w:r>
      <w:proofErr w:type="spellStart"/>
      <w:r w:rsidRPr="001A02DE">
        <w:rPr>
          <w:lang w:val="es-SV"/>
        </w:rPr>
        <w:t>n.°</w:t>
      </w:r>
      <w:proofErr w:type="spellEnd"/>
      <w:r w:rsidRPr="001A02DE">
        <w:rPr>
          <w:lang w:val="es-SV"/>
        </w:rPr>
        <w:t xml:space="preserve"> 241, Tomo 349, del 22 de diciembre de 2000).</w:t>
      </w:r>
    </w:p>
    <w:p w14:paraId="03796114" w14:textId="77777777" w:rsidR="007874D6" w:rsidRPr="001A02DE" w:rsidRDefault="00FB04A1">
      <w:pPr>
        <w:ind w:left="720" w:hanging="720"/>
        <w:rPr>
          <w:lang w:val="es-SV"/>
        </w:rPr>
      </w:pPr>
      <w:r w:rsidRPr="001A02DE">
        <w:rPr>
          <w:lang w:val="es-SV"/>
        </w:rPr>
        <w:t xml:space="preserve">Asamblea Legislativa de la República de El Salvador. (1953). </w:t>
      </w:r>
      <w:r w:rsidRPr="001A02DE">
        <w:rPr>
          <w:i/>
          <w:lang w:val="es-SV"/>
        </w:rPr>
        <w:t>Ley del seguro social</w:t>
      </w:r>
      <w:r w:rsidRPr="001A02DE">
        <w:rPr>
          <w:lang w:val="es-SV"/>
        </w:rPr>
        <w:t xml:space="preserve"> (Decreto </w:t>
      </w:r>
      <w:proofErr w:type="spellStart"/>
      <w:r w:rsidRPr="001A02DE">
        <w:rPr>
          <w:lang w:val="es-SV"/>
        </w:rPr>
        <w:t>n.°</w:t>
      </w:r>
      <w:proofErr w:type="spellEnd"/>
      <w:r w:rsidRPr="001A02DE">
        <w:rPr>
          <w:lang w:val="es-SV"/>
        </w:rPr>
        <w:t xml:space="preserve"> 1263 del 3 de diciembre de 1953; Diario Oficial </w:t>
      </w:r>
      <w:proofErr w:type="spellStart"/>
      <w:r w:rsidRPr="001A02DE">
        <w:rPr>
          <w:lang w:val="es-SV"/>
        </w:rPr>
        <w:t>n.°</w:t>
      </w:r>
      <w:proofErr w:type="spellEnd"/>
      <w:r w:rsidRPr="001A02DE">
        <w:rPr>
          <w:lang w:val="es-SV"/>
        </w:rPr>
        <w:t xml:space="preserve"> 226, Tomo 161, del 11 de diciembre de 1953).</w:t>
      </w:r>
    </w:p>
    <w:p w14:paraId="628DDE82" w14:textId="77777777" w:rsidR="007874D6" w:rsidRPr="001A02DE" w:rsidRDefault="00FB04A1">
      <w:pPr>
        <w:ind w:left="720" w:hanging="720"/>
        <w:rPr>
          <w:lang w:val="es-SV"/>
        </w:rPr>
      </w:pPr>
      <w:r w:rsidRPr="001A02DE">
        <w:rPr>
          <w:lang w:val="es-SV"/>
        </w:rPr>
        <w:t xml:space="preserve">Consejo de Normas Internacionales de Contabilidad. (2015). </w:t>
      </w:r>
      <w:r w:rsidRPr="001A02DE">
        <w:rPr>
          <w:i/>
          <w:lang w:val="es-SV"/>
        </w:rPr>
        <w:t>Norma internacional de información financiera para pequeñas y medianas entidades (NIIF para las PYMES)</w:t>
      </w:r>
      <w:r w:rsidRPr="001A02DE">
        <w:rPr>
          <w:lang w:val="es-SV"/>
        </w:rPr>
        <w:t>. Fundación IFRS.</w:t>
      </w:r>
    </w:p>
    <w:p w14:paraId="779DFB70" w14:textId="77777777" w:rsidR="007874D6" w:rsidRPr="001A02DE" w:rsidRDefault="00FB04A1">
      <w:pPr>
        <w:ind w:left="720" w:hanging="720"/>
        <w:rPr>
          <w:lang w:val="es-SV"/>
        </w:rPr>
      </w:pPr>
      <w:r w:rsidRPr="001A02DE">
        <w:rPr>
          <w:lang w:val="es-SV"/>
        </w:rPr>
        <w:t xml:space="preserve">Corte de Cuentas de la República. (2004). </w:t>
      </w:r>
      <w:r w:rsidRPr="001A02DE">
        <w:rPr>
          <w:i/>
          <w:lang w:val="es-SV"/>
        </w:rPr>
        <w:t>Normas técnicas de control interno</w:t>
      </w:r>
      <w:r w:rsidRPr="001A02DE">
        <w:rPr>
          <w:lang w:val="es-SV"/>
        </w:rPr>
        <w:t xml:space="preserve"> (Decreto </w:t>
      </w:r>
      <w:proofErr w:type="spellStart"/>
      <w:r w:rsidRPr="001A02DE">
        <w:rPr>
          <w:lang w:val="es-SV"/>
        </w:rPr>
        <w:t>n.°</w:t>
      </w:r>
      <w:proofErr w:type="spellEnd"/>
      <w:r w:rsidRPr="001A02DE">
        <w:rPr>
          <w:lang w:val="es-SV"/>
        </w:rPr>
        <w:t xml:space="preserve"> 4 de la Presidencia de la Corte de Cuentas de la República del 14 de septiembre de 2004; Diario Oficial </w:t>
      </w:r>
      <w:proofErr w:type="spellStart"/>
      <w:r w:rsidRPr="001A02DE">
        <w:rPr>
          <w:lang w:val="es-SV"/>
        </w:rPr>
        <w:t>n.°</w:t>
      </w:r>
      <w:proofErr w:type="spellEnd"/>
      <w:r w:rsidRPr="001A02DE">
        <w:rPr>
          <w:lang w:val="es-SV"/>
        </w:rPr>
        <w:t xml:space="preserve"> 180, Tomo 364, del 29 de septiembre de 2004).</w:t>
      </w:r>
    </w:p>
    <w:p w14:paraId="02C3EC34" w14:textId="77777777" w:rsidR="007874D6" w:rsidRPr="001A02DE" w:rsidRDefault="00FB04A1">
      <w:pPr>
        <w:ind w:left="720" w:hanging="720"/>
        <w:rPr>
          <w:lang w:val="es-SV"/>
        </w:rPr>
      </w:pPr>
      <w:r w:rsidRPr="001A02DE">
        <w:rPr>
          <w:lang w:val="es-SV"/>
        </w:rPr>
        <w:t xml:space="preserve">Ministerio de Agricultura y Ganadería. (2008). </w:t>
      </w:r>
      <w:r w:rsidRPr="001A02DE">
        <w:rPr>
          <w:i/>
          <w:lang w:val="es-SV"/>
        </w:rPr>
        <w:t>Instructivo para la elaboración de manuales de organización</w:t>
      </w:r>
      <w:r w:rsidRPr="001A02DE">
        <w:rPr>
          <w:lang w:val="es-SV"/>
        </w:rPr>
        <w:t>. Oficina de Planificación Agropecuaria.</w:t>
      </w:r>
    </w:p>
    <w:p w14:paraId="31494BC0" w14:textId="77777777" w:rsidR="007874D6" w:rsidRPr="001A02DE" w:rsidRDefault="00FB04A1">
      <w:pPr>
        <w:rPr>
          <w:lang w:val="es-SV"/>
        </w:rPr>
      </w:pPr>
      <w:r w:rsidRPr="001A02DE">
        <w:rPr>
          <w:lang w:val="es-SV"/>
        </w:rPr>
        <w:br w:type="page"/>
      </w:r>
    </w:p>
    <w:p w14:paraId="63EBDBD1" w14:textId="77777777" w:rsidR="007874D6" w:rsidRPr="001A02DE" w:rsidRDefault="00FB04A1">
      <w:pPr>
        <w:keepNext/>
        <w:jc w:val="center"/>
        <w:rPr>
          <w:lang w:val="es-SV"/>
        </w:rPr>
      </w:pPr>
      <w:r w:rsidRPr="001A02DE">
        <w:rPr>
          <w:b/>
          <w:lang w:val="es-SV"/>
        </w:rPr>
        <w:lastRenderedPageBreak/>
        <w:t>Apéndice A</w:t>
      </w:r>
    </w:p>
    <w:p w14:paraId="6A5CD450" w14:textId="77777777" w:rsidR="007874D6" w:rsidRPr="001A02DE" w:rsidRDefault="00FB04A1" w:rsidP="0096296C">
      <w:pPr>
        <w:pStyle w:val="Ttulo1"/>
        <w:rPr>
          <w:lang w:val="es-SV"/>
        </w:rPr>
      </w:pPr>
      <w:bookmarkStart w:id="75" w:name="_Toc243840186"/>
      <w:r w:rsidRPr="001A02DE">
        <w:rPr>
          <w:lang w:val="es-SV"/>
        </w:rPr>
        <w:t>Descripción de Puestos (Perfiles Principales)</w:t>
      </w:r>
      <w:bookmarkEnd w:id="75"/>
    </w:p>
    <w:p w14:paraId="0649F6C7" w14:textId="77777777" w:rsidR="007874D6" w:rsidRPr="001A02DE" w:rsidRDefault="00FB04A1">
      <w:pPr>
        <w:ind w:firstLine="720"/>
        <w:rPr>
          <w:lang w:val="es-SV"/>
        </w:rPr>
      </w:pPr>
      <w:r w:rsidRPr="001A02DE">
        <w:rPr>
          <w:lang w:val="es-SV"/>
        </w:rPr>
        <w:t>El siguiente cuadro resume los ocho puestos de la estructura (P-001 a P-008), con su misión, funciones, formación y competencias requeridas. El detalle completo de cada puesto se desarrolla en el Manual de Descripción de Puestos (SG-MDP-001).</w:t>
      </w:r>
    </w:p>
    <w:p w14:paraId="5E8CF17B" w14:textId="77777777" w:rsidR="007874D6" w:rsidRPr="001A02DE" w:rsidRDefault="00FB04A1">
      <w:pPr>
        <w:keepNext/>
        <w:rPr>
          <w:lang w:val="es-SV"/>
        </w:rPr>
      </w:pPr>
      <w:r w:rsidRPr="001A02DE">
        <w:rPr>
          <w:b/>
          <w:lang w:val="es-SV"/>
        </w:rPr>
        <w:t>Tabla A1</w:t>
      </w:r>
    </w:p>
    <w:p w14:paraId="6018D692" w14:textId="77777777" w:rsidR="007874D6" w:rsidRPr="001A02DE" w:rsidRDefault="00FB04A1">
      <w:pPr>
        <w:keepNext/>
        <w:rPr>
          <w:lang w:val="es-SV"/>
        </w:rPr>
      </w:pPr>
      <w:r w:rsidRPr="001A02DE">
        <w:rPr>
          <w:i/>
          <w:lang w:val="es-SV"/>
        </w:rPr>
        <w:t>Perfiles de los puestos principales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792"/>
        <w:gridCol w:w="1656"/>
        <w:gridCol w:w="1368"/>
        <w:gridCol w:w="1656"/>
        <w:gridCol w:w="1656"/>
        <w:gridCol w:w="1440"/>
        <w:gridCol w:w="792"/>
      </w:tblGrid>
      <w:tr w:rsidR="007874D6" w14:paraId="1C7CAEDF" w14:textId="77777777">
        <w:trPr>
          <w:jc w:val="center"/>
        </w:trPr>
        <w:tc>
          <w:tcPr>
            <w:tcW w:w="792" w:type="dxa"/>
            <w:tcBorders>
              <w:bottom w:val="single" w:sz="8" w:space="0" w:color="000000"/>
            </w:tcBorders>
          </w:tcPr>
          <w:p w14:paraId="33EC858B" w14:textId="77777777" w:rsidR="007874D6" w:rsidRDefault="00FB04A1">
            <w:pPr>
              <w:spacing w:line="240" w:lineRule="auto"/>
              <w:jc w:val="center"/>
            </w:pPr>
            <w:r>
              <w:rPr>
                <w:b/>
                <w:sz w:val="18"/>
              </w:rPr>
              <w:t>Código</w:t>
            </w:r>
          </w:p>
        </w:tc>
        <w:tc>
          <w:tcPr>
            <w:tcW w:w="1656" w:type="dxa"/>
            <w:tcBorders>
              <w:bottom w:val="single" w:sz="8" w:space="0" w:color="000000"/>
            </w:tcBorders>
          </w:tcPr>
          <w:p w14:paraId="13CBEB8F" w14:textId="77777777" w:rsidR="007874D6" w:rsidRDefault="00FB04A1">
            <w:pPr>
              <w:spacing w:line="240" w:lineRule="auto"/>
              <w:jc w:val="center"/>
            </w:pPr>
            <w:proofErr w:type="spellStart"/>
            <w:r>
              <w:rPr>
                <w:b/>
                <w:sz w:val="18"/>
              </w:rPr>
              <w:t>Puesto</w:t>
            </w:r>
            <w:proofErr w:type="spellEnd"/>
            <w:r>
              <w:rPr>
                <w:b/>
                <w:sz w:val="18"/>
              </w:rPr>
              <w:t xml:space="preserve"> / Unidad</w:t>
            </w:r>
          </w:p>
        </w:tc>
        <w:tc>
          <w:tcPr>
            <w:tcW w:w="1368" w:type="dxa"/>
            <w:tcBorders>
              <w:bottom w:val="single" w:sz="8" w:space="0" w:color="000000"/>
            </w:tcBorders>
          </w:tcPr>
          <w:p w14:paraId="11187A0F" w14:textId="77777777" w:rsidR="007874D6" w:rsidRDefault="00FB04A1">
            <w:pPr>
              <w:spacing w:line="240" w:lineRule="auto"/>
              <w:jc w:val="center"/>
            </w:pPr>
            <w:proofErr w:type="spellStart"/>
            <w:r>
              <w:rPr>
                <w:b/>
                <w:sz w:val="18"/>
              </w:rPr>
              <w:t>Reporta</w:t>
            </w:r>
            <w:proofErr w:type="spellEnd"/>
            <w:r>
              <w:rPr>
                <w:b/>
                <w:sz w:val="18"/>
              </w:rPr>
              <w:t xml:space="preserve"> a</w:t>
            </w:r>
          </w:p>
        </w:tc>
        <w:tc>
          <w:tcPr>
            <w:tcW w:w="1656" w:type="dxa"/>
            <w:tcBorders>
              <w:bottom w:val="single" w:sz="8" w:space="0" w:color="000000"/>
            </w:tcBorders>
          </w:tcPr>
          <w:p w14:paraId="730F5242" w14:textId="77777777" w:rsidR="007874D6" w:rsidRDefault="00FB04A1">
            <w:pPr>
              <w:spacing w:line="240" w:lineRule="auto"/>
              <w:jc w:val="center"/>
            </w:pPr>
            <w:proofErr w:type="spellStart"/>
            <w:r>
              <w:rPr>
                <w:b/>
                <w:sz w:val="18"/>
              </w:rPr>
              <w:t>Misión</w:t>
            </w:r>
            <w:proofErr w:type="spellEnd"/>
            <w:r>
              <w:rPr>
                <w:b/>
                <w:sz w:val="18"/>
              </w:rPr>
              <w:t xml:space="preserve"> del </w:t>
            </w:r>
            <w:proofErr w:type="spellStart"/>
            <w:r>
              <w:rPr>
                <w:b/>
                <w:sz w:val="18"/>
              </w:rPr>
              <w:t>puesto</w:t>
            </w:r>
            <w:proofErr w:type="spellEnd"/>
          </w:p>
        </w:tc>
        <w:tc>
          <w:tcPr>
            <w:tcW w:w="1656" w:type="dxa"/>
            <w:tcBorders>
              <w:bottom w:val="single" w:sz="8" w:space="0" w:color="000000"/>
            </w:tcBorders>
          </w:tcPr>
          <w:p w14:paraId="2DD3B2C0" w14:textId="77777777" w:rsidR="007874D6" w:rsidRDefault="00FB04A1">
            <w:pPr>
              <w:spacing w:line="240" w:lineRule="auto"/>
              <w:jc w:val="center"/>
            </w:pPr>
            <w:proofErr w:type="spellStart"/>
            <w:r>
              <w:rPr>
                <w:b/>
                <w:sz w:val="18"/>
              </w:rPr>
              <w:t>Funciones</w:t>
            </w:r>
            <w:proofErr w:type="spellEnd"/>
            <w:r>
              <w:rPr>
                <w:b/>
                <w:sz w:val="18"/>
              </w:rPr>
              <w:t xml:space="preserve"> </w:t>
            </w:r>
            <w:proofErr w:type="spellStart"/>
            <w:r>
              <w:rPr>
                <w:b/>
                <w:sz w:val="18"/>
              </w:rPr>
              <w:t>principales</w:t>
            </w:r>
            <w:proofErr w:type="spellEnd"/>
          </w:p>
        </w:tc>
        <w:tc>
          <w:tcPr>
            <w:tcW w:w="1440" w:type="dxa"/>
            <w:tcBorders>
              <w:bottom w:val="single" w:sz="8" w:space="0" w:color="000000"/>
            </w:tcBorders>
          </w:tcPr>
          <w:p w14:paraId="2D7D447F" w14:textId="77777777" w:rsidR="007874D6" w:rsidRDefault="00FB04A1">
            <w:pPr>
              <w:spacing w:line="240" w:lineRule="auto"/>
              <w:jc w:val="center"/>
            </w:pPr>
            <w:proofErr w:type="spellStart"/>
            <w:r>
              <w:rPr>
                <w:b/>
                <w:sz w:val="18"/>
              </w:rPr>
              <w:t>Formación</w:t>
            </w:r>
            <w:proofErr w:type="spellEnd"/>
            <w:r>
              <w:rPr>
                <w:b/>
                <w:sz w:val="18"/>
              </w:rPr>
              <w:t xml:space="preserve"> / </w:t>
            </w:r>
            <w:proofErr w:type="spellStart"/>
            <w:r>
              <w:rPr>
                <w:b/>
                <w:sz w:val="18"/>
              </w:rPr>
              <w:t>experiencia</w:t>
            </w:r>
            <w:proofErr w:type="spellEnd"/>
          </w:p>
        </w:tc>
        <w:tc>
          <w:tcPr>
            <w:tcW w:w="792" w:type="dxa"/>
            <w:tcBorders>
              <w:bottom w:val="single" w:sz="8" w:space="0" w:color="000000"/>
            </w:tcBorders>
          </w:tcPr>
          <w:p w14:paraId="39B98052" w14:textId="77777777" w:rsidR="007874D6" w:rsidRDefault="00FB04A1">
            <w:pPr>
              <w:spacing w:line="240" w:lineRule="auto"/>
              <w:jc w:val="center"/>
            </w:pPr>
            <w:proofErr w:type="spellStart"/>
            <w:r>
              <w:rPr>
                <w:b/>
                <w:sz w:val="18"/>
              </w:rPr>
              <w:t>Competencias</w:t>
            </w:r>
            <w:proofErr w:type="spellEnd"/>
          </w:p>
        </w:tc>
      </w:tr>
      <w:tr w:rsidR="007874D6" w:rsidRPr="001A02DE" w14:paraId="734B6D42" w14:textId="77777777">
        <w:trPr>
          <w:jc w:val="center"/>
        </w:trPr>
        <w:tc>
          <w:tcPr>
            <w:tcW w:w="792" w:type="dxa"/>
          </w:tcPr>
          <w:p w14:paraId="764D55C2" w14:textId="77777777" w:rsidR="007874D6" w:rsidRDefault="00FB04A1">
            <w:pPr>
              <w:spacing w:line="240" w:lineRule="auto"/>
            </w:pPr>
            <w:r>
              <w:rPr>
                <w:sz w:val="18"/>
              </w:rPr>
              <w:t>P-001</w:t>
            </w:r>
          </w:p>
        </w:tc>
        <w:tc>
          <w:tcPr>
            <w:tcW w:w="1656" w:type="dxa"/>
          </w:tcPr>
          <w:p w14:paraId="0FDFEEE3" w14:textId="77777777" w:rsidR="007874D6" w:rsidRDefault="00FB04A1">
            <w:pPr>
              <w:spacing w:line="240" w:lineRule="auto"/>
            </w:pPr>
            <w:proofErr w:type="spellStart"/>
            <w:r>
              <w:rPr>
                <w:sz w:val="18"/>
              </w:rPr>
              <w:t>Gerente</w:t>
            </w:r>
            <w:proofErr w:type="spellEnd"/>
            <w:r>
              <w:rPr>
                <w:sz w:val="18"/>
              </w:rPr>
              <w:t xml:space="preserve"> General (</w:t>
            </w:r>
            <w:proofErr w:type="spellStart"/>
            <w:r>
              <w:rPr>
                <w:sz w:val="18"/>
              </w:rPr>
              <w:t>Gerencia</w:t>
            </w:r>
            <w:proofErr w:type="spellEnd"/>
            <w:r>
              <w:rPr>
                <w:sz w:val="18"/>
              </w:rPr>
              <w:t xml:space="preserve"> General)</w:t>
            </w:r>
          </w:p>
        </w:tc>
        <w:tc>
          <w:tcPr>
            <w:tcW w:w="1368" w:type="dxa"/>
          </w:tcPr>
          <w:p w14:paraId="1CDC343D" w14:textId="77777777" w:rsidR="007874D6" w:rsidRDefault="00FB04A1">
            <w:pPr>
              <w:spacing w:line="240" w:lineRule="auto"/>
            </w:pPr>
            <w:r>
              <w:rPr>
                <w:sz w:val="18"/>
              </w:rPr>
              <w:t xml:space="preserve">Junta </w:t>
            </w:r>
            <w:proofErr w:type="spellStart"/>
            <w:r>
              <w:rPr>
                <w:sz w:val="18"/>
              </w:rPr>
              <w:t>Directiva</w:t>
            </w:r>
            <w:proofErr w:type="spellEnd"/>
          </w:p>
        </w:tc>
        <w:tc>
          <w:tcPr>
            <w:tcW w:w="1656" w:type="dxa"/>
          </w:tcPr>
          <w:p w14:paraId="46CCBD5C" w14:textId="77777777" w:rsidR="007874D6" w:rsidRPr="001A02DE" w:rsidRDefault="00FB04A1">
            <w:pPr>
              <w:spacing w:line="240" w:lineRule="auto"/>
              <w:rPr>
                <w:lang w:val="es-SV"/>
              </w:rPr>
            </w:pPr>
            <w:r w:rsidRPr="001A02DE">
              <w:rPr>
                <w:sz w:val="18"/>
                <w:lang w:val="es-SV"/>
              </w:rPr>
              <w:t>Conducir la operación global de la sociedad.</w:t>
            </w:r>
          </w:p>
        </w:tc>
        <w:tc>
          <w:tcPr>
            <w:tcW w:w="1656" w:type="dxa"/>
          </w:tcPr>
          <w:p w14:paraId="37894AEA" w14:textId="77777777" w:rsidR="007874D6" w:rsidRPr="001A02DE" w:rsidRDefault="00FB04A1">
            <w:pPr>
              <w:spacing w:line="240" w:lineRule="auto"/>
              <w:rPr>
                <w:lang w:val="es-SV"/>
              </w:rPr>
            </w:pPr>
            <w:r w:rsidRPr="001A02DE">
              <w:rPr>
                <w:sz w:val="18"/>
                <w:lang w:val="es-SV"/>
              </w:rPr>
              <w:t>Planificar, dirigir y controlar la gestión; representar a la empresa; rendir cuentas a la Junta Directiva.</w:t>
            </w:r>
          </w:p>
        </w:tc>
        <w:tc>
          <w:tcPr>
            <w:tcW w:w="1440" w:type="dxa"/>
          </w:tcPr>
          <w:p w14:paraId="290BBA57" w14:textId="77777777" w:rsidR="007874D6" w:rsidRPr="001A02DE" w:rsidRDefault="00FB04A1">
            <w:pPr>
              <w:spacing w:line="240" w:lineRule="auto"/>
              <w:rPr>
                <w:lang w:val="es-SV"/>
              </w:rPr>
            </w:pPr>
            <w:r w:rsidRPr="001A02DE">
              <w:rPr>
                <w:sz w:val="18"/>
                <w:lang w:val="es-SV"/>
              </w:rPr>
              <w:t>Licenciatura en Administración, Ingeniería o afines; 5 años en cargos de dirección.</w:t>
            </w:r>
          </w:p>
        </w:tc>
        <w:tc>
          <w:tcPr>
            <w:tcW w:w="792" w:type="dxa"/>
          </w:tcPr>
          <w:p w14:paraId="41F87273" w14:textId="77777777" w:rsidR="007874D6" w:rsidRPr="001A02DE" w:rsidRDefault="00FB04A1">
            <w:pPr>
              <w:spacing w:line="240" w:lineRule="auto"/>
              <w:rPr>
                <w:lang w:val="es-SV"/>
              </w:rPr>
            </w:pPr>
            <w:r w:rsidRPr="001A02DE">
              <w:rPr>
                <w:sz w:val="18"/>
                <w:lang w:val="es-SV"/>
              </w:rPr>
              <w:t>Liderazgo, visión de negocio, toma de decisiones, orientación a resultados.</w:t>
            </w:r>
          </w:p>
        </w:tc>
      </w:tr>
      <w:tr w:rsidR="007874D6" w:rsidRPr="001A02DE" w14:paraId="366373C0" w14:textId="77777777">
        <w:trPr>
          <w:jc w:val="center"/>
        </w:trPr>
        <w:tc>
          <w:tcPr>
            <w:tcW w:w="792" w:type="dxa"/>
          </w:tcPr>
          <w:p w14:paraId="2FAB61C2" w14:textId="77777777" w:rsidR="007874D6" w:rsidRDefault="00FB04A1">
            <w:pPr>
              <w:spacing w:line="240" w:lineRule="auto"/>
            </w:pPr>
            <w:r>
              <w:rPr>
                <w:sz w:val="18"/>
              </w:rPr>
              <w:t>P-002</w:t>
            </w:r>
          </w:p>
        </w:tc>
        <w:tc>
          <w:tcPr>
            <w:tcW w:w="1656" w:type="dxa"/>
          </w:tcPr>
          <w:p w14:paraId="5CD20ECA" w14:textId="77777777" w:rsidR="007874D6" w:rsidRDefault="00FB04A1">
            <w:pPr>
              <w:spacing w:line="240" w:lineRule="auto"/>
            </w:pPr>
            <w:r>
              <w:rPr>
                <w:sz w:val="18"/>
              </w:rPr>
              <w:t>Contador General (</w:t>
            </w:r>
            <w:proofErr w:type="spellStart"/>
            <w:r>
              <w:rPr>
                <w:sz w:val="18"/>
              </w:rPr>
              <w:t>Finanzas</w:t>
            </w:r>
            <w:proofErr w:type="spellEnd"/>
            <w:r>
              <w:rPr>
                <w:sz w:val="18"/>
              </w:rPr>
              <w:t xml:space="preserve"> y </w:t>
            </w:r>
            <w:proofErr w:type="spellStart"/>
            <w:r>
              <w:rPr>
                <w:sz w:val="18"/>
              </w:rPr>
              <w:t>Contabilidad</w:t>
            </w:r>
            <w:proofErr w:type="spellEnd"/>
            <w:r>
              <w:rPr>
                <w:sz w:val="18"/>
              </w:rPr>
              <w:t>)</w:t>
            </w:r>
          </w:p>
        </w:tc>
        <w:tc>
          <w:tcPr>
            <w:tcW w:w="1368" w:type="dxa"/>
          </w:tcPr>
          <w:p w14:paraId="018E47E2" w14:textId="77777777" w:rsidR="007874D6" w:rsidRDefault="00FB04A1">
            <w:pPr>
              <w:spacing w:line="240" w:lineRule="auto"/>
            </w:pPr>
            <w:proofErr w:type="spellStart"/>
            <w:r>
              <w:rPr>
                <w:sz w:val="18"/>
              </w:rPr>
              <w:t>Gerente</w:t>
            </w:r>
            <w:proofErr w:type="spellEnd"/>
            <w:r>
              <w:rPr>
                <w:sz w:val="18"/>
              </w:rPr>
              <w:t xml:space="preserve"> General</w:t>
            </w:r>
          </w:p>
        </w:tc>
        <w:tc>
          <w:tcPr>
            <w:tcW w:w="1656" w:type="dxa"/>
          </w:tcPr>
          <w:p w14:paraId="4A685D2D" w14:textId="77777777" w:rsidR="007874D6" w:rsidRPr="001A02DE" w:rsidRDefault="00FB04A1">
            <w:pPr>
              <w:spacing w:line="240" w:lineRule="auto"/>
              <w:rPr>
                <w:lang w:val="es-SV"/>
              </w:rPr>
            </w:pPr>
            <w:r w:rsidRPr="001A02DE">
              <w:rPr>
                <w:sz w:val="18"/>
                <w:lang w:val="es-SV"/>
              </w:rPr>
              <w:t>Garantizar la calidad de la contabilidad y de la información financiera.</w:t>
            </w:r>
          </w:p>
        </w:tc>
        <w:tc>
          <w:tcPr>
            <w:tcW w:w="1656" w:type="dxa"/>
          </w:tcPr>
          <w:p w14:paraId="20CB6A68" w14:textId="77777777" w:rsidR="007874D6" w:rsidRPr="001A02DE" w:rsidRDefault="00FB04A1">
            <w:pPr>
              <w:spacing w:line="240" w:lineRule="auto"/>
              <w:rPr>
                <w:lang w:val="es-SV"/>
              </w:rPr>
            </w:pPr>
            <w:r w:rsidRPr="001A02DE">
              <w:rPr>
                <w:sz w:val="18"/>
                <w:lang w:val="es-SV"/>
              </w:rPr>
              <w:t>Registrar operaciones; elaborar estados financieros NIIF; determinar impuestos; coordinar la auditoría.</w:t>
            </w:r>
          </w:p>
        </w:tc>
        <w:tc>
          <w:tcPr>
            <w:tcW w:w="1440" w:type="dxa"/>
          </w:tcPr>
          <w:p w14:paraId="36BDDBAB" w14:textId="77777777" w:rsidR="007874D6" w:rsidRPr="001A02DE" w:rsidRDefault="00FB04A1">
            <w:pPr>
              <w:spacing w:line="240" w:lineRule="auto"/>
              <w:rPr>
                <w:lang w:val="es-SV"/>
              </w:rPr>
            </w:pPr>
            <w:r w:rsidRPr="001A02DE">
              <w:rPr>
                <w:sz w:val="18"/>
                <w:lang w:val="es-SV"/>
              </w:rPr>
              <w:t>Contador Público (o estudiante avanzado), con conocimientos de NIIF para PYMES y de legislación tributaria.</w:t>
            </w:r>
          </w:p>
        </w:tc>
        <w:tc>
          <w:tcPr>
            <w:tcW w:w="792" w:type="dxa"/>
          </w:tcPr>
          <w:p w14:paraId="2CA0F854" w14:textId="77777777" w:rsidR="007874D6" w:rsidRPr="001A02DE" w:rsidRDefault="00FB04A1">
            <w:pPr>
              <w:spacing w:line="240" w:lineRule="auto"/>
              <w:rPr>
                <w:lang w:val="es-SV"/>
              </w:rPr>
            </w:pPr>
            <w:r w:rsidRPr="001A02DE">
              <w:rPr>
                <w:sz w:val="18"/>
                <w:lang w:val="es-SV"/>
              </w:rPr>
              <w:t>Dominio contable-tributario, análisis, integridad, manejo de sistemas contables.</w:t>
            </w:r>
          </w:p>
        </w:tc>
      </w:tr>
      <w:tr w:rsidR="007874D6" w:rsidRPr="001A02DE" w14:paraId="5E887353" w14:textId="77777777">
        <w:trPr>
          <w:jc w:val="center"/>
        </w:trPr>
        <w:tc>
          <w:tcPr>
            <w:tcW w:w="792" w:type="dxa"/>
          </w:tcPr>
          <w:p w14:paraId="205C604C" w14:textId="77777777" w:rsidR="007874D6" w:rsidRDefault="00FB04A1">
            <w:pPr>
              <w:spacing w:line="240" w:lineRule="auto"/>
            </w:pPr>
            <w:r>
              <w:rPr>
                <w:sz w:val="18"/>
              </w:rPr>
              <w:t>P-003</w:t>
            </w:r>
          </w:p>
        </w:tc>
        <w:tc>
          <w:tcPr>
            <w:tcW w:w="1656" w:type="dxa"/>
          </w:tcPr>
          <w:p w14:paraId="12E70B65" w14:textId="77777777" w:rsidR="007874D6" w:rsidRPr="001A02DE" w:rsidRDefault="00FB04A1">
            <w:pPr>
              <w:spacing w:line="240" w:lineRule="auto"/>
              <w:rPr>
                <w:lang w:val="es-SV"/>
              </w:rPr>
            </w:pPr>
            <w:r w:rsidRPr="001A02DE">
              <w:rPr>
                <w:sz w:val="18"/>
                <w:lang w:val="es-SV"/>
              </w:rPr>
              <w:t>Auxiliar Contable / Tesorero (Finanzas y Contabilidad)</w:t>
            </w:r>
          </w:p>
        </w:tc>
        <w:tc>
          <w:tcPr>
            <w:tcW w:w="1368" w:type="dxa"/>
          </w:tcPr>
          <w:p w14:paraId="44ACD59E" w14:textId="77777777" w:rsidR="007874D6" w:rsidRDefault="00FB04A1">
            <w:pPr>
              <w:spacing w:line="240" w:lineRule="auto"/>
            </w:pPr>
            <w:r>
              <w:rPr>
                <w:sz w:val="18"/>
              </w:rPr>
              <w:t>Contador General</w:t>
            </w:r>
          </w:p>
        </w:tc>
        <w:tc>
          <w:tcPr>
            <w:tcW w:w="1656" w:type="dxa"/>
          </w:tcPr>
          <w:p w14:paraId="358BE385" w14:textId="77777777" w:rsidR="007874D6" w:rsidRPr="001A02DE" w:rsidRDefault="00FB04A1">
            <w:pPr>
              <w:spacing w:line="240" w:lineRule="auto"/>
              <w:rPr>
                <w:lang w:val="es-SV"/>
              </w:rPr>
            </w:pPr>
            <w:r w:rsidRPr="001A02DE">
              <w:rPr>
                <w:sz w:val="18"/>
                <w:lang w:val="es-SV"/>
              </w:rPr>
              <w:t>Ejecutar el registro de operaciones y la custodia de caja y bancos.</w:t>
            </w:r>
          </w:p>
        </w:tc>
        <w:tc>
          <w:tcPr>
            <w:tcW w:w="1656" w:type="dxa"/>
          </w:tcPr>
          <w:p w14:paraId="52A425FB" w14:textId="77777777" w:rsidR="007874D6" w:rsidRPr="001A02DE" w:rsidRDefault="00FB04A1">
            <w:pPr>
              <w:spacing w:line="240" w:lineRule="auto"/>
              <w:rPr>
                <w:lang w:val="es-SV"/>
              </w:rPr>
            </w:pPr>
            <w:r w:rsidRPr="001A02DE">
              <w:rPr>
                <w:sz w:val="18"/>
                <w:lang w:val="es-SV"/>
              </w:rPr>
              <w:t>Emitir comprobantes; registrar ingresos y egresos; preparar depósitos y conciliaciones; archivar soportes.</w:t>
            </w:r>
          </w:p>
        </w:tc>
        <w:tc>
          <w:tcPr>
            <w:tcW w:w="1440" w:type="dxa"/>
          </w:tcPr>
          <w:p w14:paraId="7E51DEA7" w14:textId="77777777" w:rsidR="007874D6" w:rsidRPr="001A02DE" w:rsidRDefault="00FB04A1">
            <w:pPr>
              <w:spacing w:line="240" w:lineRule="auto"/>
              <w:rPr>
                <w:lang w:val="es-SV"/>
              </w:rPr>
            </w:pPr>
            <w:r w:rsidRPr="001A02DE">
              <w:rPr>
                <w:sz w:val="18"/>
                <w:lang w:val="es-SV"/>
              </w:rPr>
              <w:t>Técnico o estudiante de Contaduría; conocimientos de NIF y de legislación tributaria.</w:t>
            </w:r>
          </w:p>
        </w:tc>
        <w:tc>
          <w:tcPr>
            <w:tcW w:w="792" w:type="dxa"/>
          </w:tcPr>
          <w:p w14:paraId="25D7B005" w14:textId="77777777" w:rsidR="007874D6" w:rsidRPr="001A02DE" w:rsidRDefault="00FB04A1">
            <w:pPr>
              <w:spacing w:line="240" w:lineRule="auto"/>
              <w:rPr>
                <w:lang w:val="es-SV"/>
              </w:rPr>
            </w:pPr>
            <w:r w:rsidRPr="001A02DE">
              <w:rPr>
                <w:sz w:val="18"/>
                <w:lang w:val="es-SV"/>
              </w:rPr>
              <w:t>Orden, precisión, honestidad, manejo de sistemas contabl</w:t>
            </w:r>
            <w:r w:rsidRPr="001A02DE">
              <w:rPr>
                <w:sz w:val="18"/>
                <w:lang w:val="es-SV"/>
              </w:rPr>
              <w:lastRenderedPageBreak/>
              <w:t>es.</w:t>
            </w:r>
          </w:p>
        </w:tc>
      </w:tr>
      <w:tr w:rsidR="007874D6" w:rsidRPr="001A02DE" w14:paraId="7A954610" w14:textId="77777777">
        <w:trPr>
          <w:jc w:val="center"/>
        </w:trPr>
        <w:tc>
          <w:tcPr>
            <w:tcW w:w="792" w:type="dxa"/>
          </w:tcPr>
          <w:p w14:paraId="33BD2A3E" w14:textId="77777777" w:rsidR="007874D6" w:rsidRDefault="00FB04A1">
            <w:pPr>
              <w:spacing w:line="240" w:lineRule="auto"/>
            </w:pPr>
            <w:r>
              <w:rPr>
                <w:sz w:val="18"/>
              </w:rPr>
              <w:lastRenderedPageBreak/>
              <w:t>P-004</w:t>
            </w:r>
          </w:p>
        </w:tc>
        <w:tc>
          <w:tcPr>
            <w:tcW w:w="1656" w:type="dxa"/>
          </w:tcPr>
          <w:p w14:paraId="7B0A665C" w14:textId="77777777" w:rsidR="007874D6" w:rsidRDefault="00FB04A1">
            <w:pPr>
              <w:spacing w:line="240" w:lineRule="auto"/>
            </w:pPr>
            <w:proofErr w:type="spellStart"/>
            <w:r>
              <w:rPr>
                <w:sz w:val="18"/>
              </w:rPr>
              <w:t>Líder</w:t>
            </w:r>
            <w:proofErr w:type="spellEnd"/>
            <w:r>
              <w:rPr>
                <w:sz w:val="18"/>
              </w:rPr>
              <w:t xml:space="preserve"> de Desarrollo de </w:t>
            </w:r>
            <w:proofErr w:type="spellStart"/>
            <w:r>
              <w:rPr>
                <w:sz w:val="18"/>
              </w:rPr>
              <w:t>Videojuegos</w:t>
            </w:r>
            <w:proofErr w:type="spellEnd"/>
            <w:r>
              <w:rPr>
                <w:sz w:val="18"/>
              </w:rPr>
              <w:t xml:space="preserve"> (</w:t>
            </w:r>
            <w:proofErr w:type="spellStart"/>
            <w:r>
              <w:rPr>
                <w:sz w:val="18"/>
              </w:rPr>
              <w:t>Tecnología</w:t>
            </w:r>
            <w:proofErr w:type="spellEnd"/>
            <w:r>
              <w:rPr>
                <w:sz w:val="18"/>
              </w:rPr>
              <w:t xml:space="preserve"> y Desarrollo)</w:t>
            </w:r>
          </w:p>
        </w:tc>
        <w:tc>
          <w:tcPr>
            <w:tcW w:w="1368" w:type="dxa"/>
          </w:tcPr>
          <w:p w14:paraId="5905CF75" w14:textId="77777777" w:rsidR="007874D6" w:rsidRDefault="00FB04A1">
            <w:pPr>
              <w:spacing w:line="240" w:lineRule="auto"/>
            </w:pPr>
            <w:proofErr w:type="spellStart"/>
            <w:r>
              <w:rPr>
                <w:sz w:val="18"/>
              </w:rPr>
              <w:t>Gerente</w:t>
            </w:r>
            <w:proofErr w:type="spellEnd"/>
            <w:r>
              <w:rPr>
                <w:sz w:val="18"/>
              </w:rPr>
              <w:t xml:space="preserve"> General</w:t>
            </w:r>
          </w:p>
        </w:tc>
        <w:tc>
          <w:tcPr>
            <w:tcW w:w="1656" w:type="dxa"/>
          </w:tcPr>
          <w:p w14:paraId="4EF4950B" w14:textId="77777777" w:rsidR="007874D6" w:rsidRPr="001A02DE" w:rsidRDefault="00FB04A1">
            <w:pPr>
              <w:spacing w:line="240" w:lineRule="auto"/>
              <w:rPr>
                <w:lang w:val="es-SV"/>
              </w:rPr>
            </w:pPr>
            <w:r w:rsidRPr="001A02DE">
              <w:rPr>
                <w:sz w:val="18"/>
                <w:lang w:val="es-SV"/>
              </w:rPr>
              <w:t>Dirigir el desarrollo de los títulos y el catálogo de videojuegos de la sociedad.</w:t>
            </w:r>
          </w:p>
        </w:tc>
        <w:tc>
          <w:tcPr>
            <w:tcW w:w="1656" w:type="dxa"/>
          </w:tcPr>
          <w:p w14:paraId="1806A329" w14:textId="77777777" w:rsidR="007874D6" w:rsidRPr="001A02DE" w:rsidRDefault="00FB04A1">
            <w:pPr>
              <w:spacing w:line="240" w:lineRule="auto"/>
              <w:rPr>
                <w:lang w:val="es-SV"/>
              </w:rPr>
            </w:pPr>
            <w:r w:rsidRPr="001A02DE">
              <w:rPr>
                <w:sz w:val="18"/>
                <w:lang w:val="es-SV"/>
              </w:rPr>
              <w:t>Definir el plan de proyectos (</w:t>
            </w:r>
            <w:proofErr w:type="spellStart"/>
            <w:r w:rsidRPr="001A02DE">
              <w:rPr>
                <w:sz w:val="18"/>
                <w:lang w:val="es-SV"/>
              </w:rPr>
              <w:t>roadmap</w:t>
            </w:r>
            <w:proofErr w:type="spellEnd"/>
            <w:r w:rsidRPr="001A02DE">
              <w:rPr>
                <w:sz w:val="18"/>
                <w:lang w:val="es-SV"/>
              </w:rPr>
              <w:t>); coordinar al equipo; controlar avance y calidad; proveer los costos a contabilidad.</w:t>
            </w:r>
          </w:p>
        </w:tc>
        <w:tc>
          <w:tcPr>
            <w:tcW w:w="1440" w:type="dxa"/>
          </w:tcPr>
          <w:p w14:paraId="51AE1F67" w14:textId="77777777" w:rsidR="007874D6" w:rsidRPr="001A02DE" w:rsidRDefault="00FB04A1">
            <w:pPr>
              <w:spacing w:line="240" w:lineRule="auto"/>
              <w:rPr>
                <w:lang w:val="es-SV"/>
              </w:rPr>
            </w:pPr>
            <w:r w:rsidRPr="001A02DE">
              <w:rPr>
                <w:sz w:val="18"/>
                <w:lang w:val="es-SV"/>
              </w:rPr>
              <w:t>Ingeniería en Sistemas o afines; experiencia en gestión de proyectos de software.</w:t>
            </w:r>
          </w:p>
        </w:tc>
        <w:tc>
          <w:tcPr>
            <w:tcW w:w="792" w:type="dxa"/>
          </w:tcPr>
          <w:p w14:paraId="1FF7A583" w14:textId="77777777" w:rsidR="007874D6" w:rsidRPr="001A02DE" w:rsidRDefault="00FB04A1">
            <w:pPr>
              <w:spacing w:line="240" w:lineRule="auto"/>
              <w:rPr>
                <w:lang w:val="es-SV"/>
              </w:rPr>
            </w:pPr>
            <w:r w:rsidRPr="001A02DE">
              <w:rPr>
                <w:sz w:val="18"/>
                <w:lang w:val="es-SV"/>
              </w:rPr>
              <w:t>Gestión de proyectos, liderazgo técnico, trabajo en equipo.</w:t>
            </w:r>
          </w:p>
        </w:tc>
      </w:tr>
      <w:tr w:rsidR="007874D6" w:rsidRPr="001A02DE" w14:paraId="5D8F25CC" w14:textId="77777777">
        <w:trPr>
          <w:jc w:val="center"/>
        </w:trPr>
        <w:tc>
          <w:tcPr>
            <w:tcW w:w="792" w:type="dxa"/>
          </w:tcPr>
          <w:p w14:paraId="4BADCBD9" w14:textId="77777777" w:rsidR="007874D6" w:rsidRDefault="00FB04A1">
            <w:pPr>
              <w:spacing w:line="240" w:lineRule="auto"/>
            </w:pPr>
            <w:r>
              <w:rPr>
                <w:sz w:val="18"/>
              </w:rPr>
              <w:t>P-005</w:t>
            </w:r>
          </w:p>
        </w:tc>
        <w:tc>
          <w:tcPr>
            <w:tcW w:w="1656" w:type="dxa"/>
          </w:tcPr>
          <w:p w14:paraId="65721D5F" w14:textId="77777777" w:rsidR="007874D6" w:rsidRPr="001A02DE" w:rsidRDefault="00FB04A1">
            <w:pPr>
              <w:spacing w:line="240" w:lineRule="auto"/>
              <w:rPr>
                <w:lang w:val="es-SV"/>
              </w:rPr>
            </w:pPr>
            <w:r w:rsidRPr="001A02DE">
              <w:rPr>
                <w:sz w:val="18"/>
                <w:lang w:val="es-SV"/>
              </w:rPr>
              <w:t>Desarrollador de Videojuegos y Control de Calidad (Tecnología y Desarrollo)</w:t>
            </w:r>
          </w:p>
        </w:tc>
        <w:tc>
          <w:tcPr>
            <w:tcW w:w="1368" w:type="dxa"/>
          </w:tcPr>
          <w:p w14:paraId="65DDA1AC" w14:textId="77777777" w:rsidR="007874D6" w:rsidRDefault="00FB04A1">
            <w:pPr>
              <w:spacing w:line="240" w:lineRule="auto"/>
            </w:pPr>
            <w:proofErr w:type="spellStart"/>
            <w:r>
              <w:rPr>
                <w:sz w:val="18"/>
              </w:rPr>
              <w:t>Líder</w:t>
            </w:r>
            <w:proofErr w:type="spellEnd"/>
            <w:r>
              <w:rPr>
                <w:sz w:val="18"/>
              </w:rPr>
              <w:t xml:space="preserve"> de Desarrollo de </w:t>
            </w:r>
            <w:proofErr w:type="spellStart"/>
            <w:r>
              <w:rPr>
                <w:sz w:val="18"/>
              </w:rPr>
              <w:t>Videojuegos</w:t>
            </w:r>
            <w:proofErr w:type="spellEnd"/>
          </w:p>
        </w:tc>
        <w:tc>
          <w:tcPr>
            <w:tcW w:w="1656" w:type="dxa"/>
          </w:tcPr>
          <w:p w14:paraId="02902D5D" w14:textId="77777777" w:rsidR="007874D6" w:rsidRPr="001A02DE" w:rsidRDefault="00FB04A1">
            <w:pPr>
              <w:spacing w:line="240" w:lineRule="auto"/>
              <w:rPr>
                <w:lang w:val="es-SV"/>
              </w:rPr>
            </w:pPr>
            <w:r w:rsidRPr="001A02DE">
              <w:rPr>
                <w:sz w:val="18"/>
                <w:lang w:val="es-SV"/>
              </w:rPr>
              <w:t>Programar y verificar la calidad de los títulos antes de su lanzamiento.</w:t>
            </w:r>
          </w:p>
        </w:tc>
        <w:tc>
          <w:tcPr>
            <w:tcW w:w="1656" w:type="dxa"/>
          </w:tcPr>
          <w:p w14:paraId="7028EF25" w14:textId="77777777" w:rsidR="007874D6" w:rsidRPr="001A02DE" w:rsidRDefault="00FB04A1">
            <w:pPr>
              <w:spacing w:line="240" w:lineRule="auto"/>
              <w:rPr>
                <w:lang w:val="es-SV"/>
              </w:rPr>
            </w:pPr>
            <w:r w:rsidRPr="001A02DE">
              <w:rPr>
                <w:sz w:val="18"/>
                <w:lang w:val="es-SV"/>
              </w:rPr>
              <w:t>Programar mecánicas e interfaces; integrar recursos; ejecutar pruebas; documentar y corregir defectos.</w:t>
            </w:r>
          </w:p>
        </w:tc>
        <w:tc>
          <w:tcPr>
            <w:tcW w:w="1440" w:type="dxa"/>
          </w:tcPr>
          <w:p w14:paraId="6D6B5EA5" w14:textId="77777777" w:rsidR="007874D6" w:rsidRPr="001A02DE" w:rsidRDefault="00FB04A1">
            <w:pPr>
              <w:spacing w:line="240" w:lineRule="auto"/>
              <w:rPr>
                <w:lang w:val="es-SV"/>
              </w:rPr>
            </w:pPr>
            <w:r w:rsidRPr="001A02DE">
              <w:rPr>
                <w:sz w:val="18"/>
                <w:lang w:val="es-SV"/>
              </w:rPr>
              <w:t>Ingeniería en Sistemas o técnico en programación / pruebas de software; experiencia en desarrollo o QA.</w:t>
            </w:r>
          </w:p>
        </w:tc>
        <w:tc>
          <w:tcPr>
            <w:tcW w:w="792" w:type="dxa"/>
          </w:tcPr>
          <w:p w14:paraId="4B1AC89E" w14:textId="77777777" w:rsidR="007874D6" w:rsidRPr="001A02DE" w:rsidRDefault="00FB04A1">
            <w:pPr>
              <w:spacing w:line="240" w:lineRule="auto"/>
              <w:rPr>
                <w:lang w:val="es-SV"/>
              </w:rPr>
            </w:pPr>
            <w:r w:rsidRPr="001A02DE">
              <w:rPr>
                <w:sz w:val="18"/>
                <w:lang w:val="es-SV"/>
              </w:rPr>
              <w:t>Atención al detalle, resolución de problemas, adaptabilidad tecnológica.</w:t>
            </w:r>
          </w:p>
        </w:tc>
      </w:tr>
      <w:tr w:rsidR="007874D6" w:rsidRPr="001A02DE" w14:paraId="666ED742" w14:textId="77777777">
        <w:trPr>
          <w:jc w:val="center"/>
        </w:trPr>
        <w:tc>
          <w:tcPr>
            <w:tcW w:w="792" w:type="dxa"/>
          </w:tcPr>
          <w:p w14:paraId="57A9D920" w14:textId="77777777" w:rsidR="007874D6" w:rsidRDefault="00FB04A1">
            <w:pPr>
              <w:spacing w:line="240" w:lineRule="auto"/>
            </w:pPr>
            <w:r>
              <w:rPr>
                <w:sz w:val="18"/>
              </w:rPr>
              <w:t>P-006</w:t>
            </w:r>
          </w:p>
        </w:tc>
        <w:tc>
          <w:tcPr>
            <w:tcW w:w="1656" w:type="dxa"/>
          </w:tcPr>
          <w:p w14:paraId="29FB8E8C" w14:textId="77777777" w:rsidR="007874D6" w:rsidRDefault="00FB04A1">
            <w:pPr>
              <w:spacing w:line="240" w:lineRule="auto"/>
            </w:pPr>
            <w:proofErr w:type="spellStart"/>
            <w:r>
              <w:rPr>
                <w:sz w:val="18"/>
              </w:rPr>
              <w:t>Ejecutivo</w:t>
            </w:r>
            <w:proofErr w:type="spellEnd"/>
            <w:r>
              <w:rPr>
                <w:sz w:val="18"/>
              </w:rPr>
              <w:t xml:space="preserve"> </w:t>
            </w:r>
            <w:proofErr w:type="spellStart"/>
            <w:r>
              <w:rPr>
                <w:sz w:val="18"/>
              </w:rPr>
              <w:t>Comercial</w:t>
            </w:r>
            <w:proofErr w:type="spellEnd"/>
            <w:r>
              <w:rPr>
                <w:sz w:val="18"/>
              </w:rPr>
              <w:t xml:space="preserve"> y Marketing (</w:t>
            </w:r>
            <w:proofErr w:type="spellStart"/>
            <w:r>
              <w:rPr>
                <w:sz w:val="18"/>
              </w:rPr>
              <w:t>Comercial</w:t>
            </w:r>
            <w:proofErr w:type="spellEnd"/>
            <w:r>
              <w:rPr>
                <w:sz w:val="18"/>
              </w:rPr>
              <w:t xml:space="preserve"> y Marketing)</w:t>
            </w:r>
          </w:p>
        </w:tc>
        <w:tc>
          <w:tcPr>
            <w:tcW w:w="1368" w:type="dxa"/>
          </w:tcPr>
          <w:p w14:paraId="3298563E" w14:textId="77777777" w:rsidR="007874D6" w:rsidRDefault="00FB04A1">
            <w:pPr>
              <w:spacing w:line="240" w:lineRule="auto"/>
            </w:pPr>
            <w:proofErr w:type="spellStart"/>
            <w:r>
              <w:rPr>
                <w:sz w:val="18"/>
              </w:rPr>
              <w:t>Gerente</w:t>
            </w:r>
            <w:proofErr w:type="spellEnd"/>
            <w:r>
              <w:rPr>
                <w:sz w:val="18"/>
              </w:rPr>
              <w:t xml:space="preserve"> General</w:t>
            </w:r>
          </w:p>
        </w:tc>
        <w:tc>
          <w:tcPr>
            <w:tcW w:w="1656" w:type="dxa"/>
          </w:tcPr>
          <w:p w14:paraId="19316A02" w14:textId="77777777" w:rsidR="007874D6" w:rsidRPr="001A02DE" w:rsidRDefault="00FB04A1">
            <w:pPr>
              <w:spacing w:line="240" w:lineRule="auto"/>
              <w:rPr>
                <w:lang w:val="es-SV"/>
              </w:rPr>
            </w:pPr>
            <w:r w:rsidRPr="001A02DE">
              <w:rPr>
                <w:sz w:val="18"/>
                <w:lang w:val="es-SV"/>
              </w:rPr>
              <w:t>Comercializar los productos y servicios de la sociedad y atender la recepción.</w:t>
            </w:r>
          </w:p>
        </w:tc>
        <w:tc>
          <w:tcPr>
            <w:tcW w:w="1656" w:type="dxa"/>
          </w:tcPr>
          <w:p w14:paraId="17BC8E45" w14:textId="77777777" w:rsidR="007874D6" w:rsidRPr="001A02DE" w:rsidRDefault="00FB04A1">
            <w:pPr>
              <w:spacing w:line="240" w:lineRule="auto"/>
              <w:rPr>
                <w:lang w:val="es-SV"/>
              </w:rPr>
            </w:pPr>
            <w:r w:rsidRPr="001A02DE">
              <w:rPr>
                <w:sz w:val="18"/>
                <w:lang w:val="es-SV"/>
              </w:rPr>
              <w:t>Ejecutar el plan de ventas; gestionar tiendas digitales; negociar contratos; atender visitas y llamadas.</w:t>
            </w:r>
          </w:p>
        </w:tc>
        <w:tc>
          <w:tcPr>
            <w:tcW w:w="1440" w:type="dxa"/>
          </w:tcPr>
          <w:p w14:paraId="37AAA1BE" w14:textId="77777777" w:rsidR="007874D6" w:rsidRPr="001A02DE" w:rsidRDefault="00FB04A1">
            <w:pPr>
              <w:spacing w:line="240" w:lineRule="auto"/>
              <w:rPr>
                <w:lang w:val="es-SV"/>
              </w:rPr>
            </w:pPr>
            <w:r w:rsidRPr="001A02DE">
              <w:rPr>
                <w:sz w:val="18"/>
                <w:lang w:val="es-SV"/>
              </w:rPr>
              <w:t>Licenciatura o técnica en Mercadeo o afines; experiencia en ventas.</w:t>
            </w:r>
          </w:p>
        </w:tc>
        <w:tc>
          <w:tcPr>
            <w:tcW w:w="792" w:type="dxa"/>
          </w:tcPr>
          <w:p w14:paraId="280BC41A" w14:textId="77777777" w:rsidR="007874D6" w:rsidRPr="001A02DE" w:rsidRDefault="00FB04A1">
            <w:pPr>
              <w:spacing w:line="240" w:lineRule="auto"/>
              <w:rPr>
                <w:lang w:val="es-SV"/>
              </w:rPr>
            </w:pPr>
            <w:r w:rsidRPr="001A02DE">
              <w:rPr>
                <w:sz w:val="18"/>
                <w:lang w:val="es-SV"/>
              </w:rPr>
              <w:t>Negociación, comunicación, orientación al cliente, creatividad.</w:t>
            </w:r>
          </w:p>
        </w:tc>
      </w:tr>
      <w:tr w:rsidR="007874D6" w:rsidRPr="001A02DE" w14:paraId="0764BC9A" w14:textId="77777777">
        <w:trPr>
          <w:jc w:val="center"/>
        </w:trPr>
        <w:tc>
          <w:tcPr>
            <w:tcW w:w="792" w:type="dxa"/>
          </w:tcPr>
          <w:p w14:paraId="2E78E0E9" w14:textId="77777777" w:rsidR="007874D6" w:rsidRDefault="00FB04A1">
            <w:pPr>
              <w:spacing w:line="240" w:lineRule="auto"/>
            </w:pPr>
            <w:r>
              <w:rPr>
                <w:sz w:val="18"/>
              </w:rPr>
              <w:t>P-007</w:t>
            </w:r>
          </w:p>
        </w:tc>
        <w:tc>
          <w:tcPr>
            <w:tcW w:w="1656" w:type="dxa"/>
          </w:tcPr>
          <w:p w14:paraId="6E590BAE" w14:textId="77777777" w:rsidR="007874D6" w:rsidRDefault="00FB04A1">
            <w:pPr>
              <w:spacing w:line="240" w:lineRule="auto"/>
            </w:pPr>
            <w:proofErr w:type="spellStart"/>
            <w:r>
              <w:rPr>
                <w:sz w:val="18"/>
              </w:rPr>
              <w:t>Encargado</w:t>
            </w:r>
            <w:proofErr w:type="spellEnd"/>
            <w:r>
              <w:rPr>
                <w:sz w:val="18"/>
              </w:rPr>
              <w:t xml:space="preserve"> de </w:t>
            </w:r>
            <w:proofErr w:type="spellStart"/>
            <w:r>
              <w:rPr>
                <w:sz w:val="18"/>
              </w:rPr>
              <w:t>Talento</w:t>
            </w:r>
            <w:proofErr w:type="spellEnd"/>
            <w:r>
              <w:rPr>
                <w:sz w:val="18"/>
              </w:rPr>
              <w:t xml:space="preserve"> Humano y </w:t>
            </w:r>
            <w:proofErr w:type="spellStart"/>
            <w:r>
              <w:rPr>
                <w:sz w:val="18"/>
              </w:rPr>
              <w:t>Planillas</w:t>
            </w:r>
            <w:proofErr w:type="spellEnd"/>
            <w:r>
              <w:rPr>
                <w:sz w:val="18"/>
              </w:rPr>
              <w:t xml:space="preserve"> (</w:t>
            </w:r>
            <w:proofErr w:type="spellStart"/>
            <w:r>
              <w:rPr>
                <w:sz w:val="18"/>
              </w:rPr>
              <w:t>Talento</w:t>
            </w:r>
            <w:proofErr w:type="spellEnd"/>
            <w:r>
              <w:rPr>
                <w:sz w:val="18"/>
              </w:rPr>
              <w:t xml:space="preserve"> Humano)</w:t>
            </w:r>
          </w:p>
        </w:tc>
        <w:tc>
          <w:tcPr>
            <w:tcW w:w="1368" w:type="dxa"/>
          </w:tcPr>
          <w:p w14:paraId="69220586" w14:textId="77777777" w:rsidR="007874D6" w:rsidRDefault="00FB04A1">
            <w:pPr>
              <w:spacing w:line="240" w:lineRule="auto"/>
            </w:pPr>
            <w:proofErr w:type="spellStart"/>
            <w:r>
              <w:rPr>
                <w:sz w:val="18"/>
              </w:rPr>
              <w:t>Gerente</w:t>
            </w:r>
            <w:proofErr w:type="spellEnd"/>
            <w:r>
              <w:rPr>
                <w:sz w:val="18"/>
              </w:rPr>
              <w:t xml:space="preserve"> General</w:t>
            </w:r>
          </w:p>
        </w:tc>
        <w:tc>
          <w:tcPr>
            <w:tcW w:w="1656" w:type="dxa"/>
          </w:tcPr>
          <w:p w14:paraId="593AD47F" w14:textId="77777777" w:rsidR="007874D6" w:rsidRPr="001A02DE" w:rsidRDefault="00FB04A1">
            <w:pPr>
              <w:spacing w:line="240" w:lineRule="auto"/>
              <w:rPr>
                <w:lang w:val="es-SV"/>
              </w:rPr>
            </w:pPr>
            <w:r w:rsidRPr="001A02DE">
              <w:rPr>
                <w:sz w:val="18"/>
                <w:lang w:val="es-SV"/>
              </w:rPr>
              <w:t>Administración del personal, las planillas y el apoyo administrativo de la Gerencia General.</w:t>
            </w:r>
          </w:p>
        </w:tc>
        <w:tc>
          <w:tcPr>
            <w:tcW w:w="1656" w:type="dxa"/>
          </w:tcPr>
          <w:p w14:paraId="40F6FEC7" w14:textId="77777777" w:rsidR="007874D6" w:rsidRPr="001A02DE" w:rsidRDefault="00FB04A1">
            <w:pPr>
              <w:spacing w:line="240" w:lineRule="auto"/>
              <w:rPr>
                <w:lang w:val="es-SV"/>
              </w:rPr>
            </w:pPr>
            <w:r w:rsidRPr="001A02DE">
              <w:rPr>
                <w:sz w:val="18"/>
                <w:lang w:val="es-SV"/>
              </w:rPr>
              <w:t>Contratos; planillas ISSS / AFP; control de asistencia; archivo, agenda, correspondencia y suministros.</w:t>
            </w:r>
          </w:p>
        </w:tc>
        <w:tc>
          <w:tcPr>
            <w:tcW w:w="1440" w:type="dxa"/>
          </w:tcPr>
          <w:p w14:paraId="5E98EEAF" w14:textId="77777777" w:rsidR="007874D6" w:rsidRPr="001A02DE" w:rsidRDefault="00FB04A1">
            <w:pPr>
              <w:spacing w:line="240" w:lineRule="auto"/>
              <w:rPr>
                <w:lang w:val="es-SV"/>
              </w:rPr>
            </w:pPr>
            <w:r w:rsidRPr="001A02DE">
              <w:rPr>
                <w:sz w:val="18"/>
                <w:lang w:val="es-SV"/>
              </w:rPr>
              <w:t>Licenciatura en Administración de Empresas o Trabajo Social; experiencia en recursos humanos.</w:t>
            </w:r>
          </w:p>
        </w:tc>
        <w:tc>
          <w:tcPr>
            <w:tcW w:w="792" w:type="dxa"/>
          </w:tcPr>
          <w:p w14:paraId="2C0999F9" w14:textId="77777777" w:rsidR="007874D6" w:rsidRPr="001A02DE" w:rsidRDefault="00FB04A1">
            <w:pPr>
              <w:spacing w:line="240" w:lineRule="auto"/>
              <w:rPr>
                <w:lang w:val="es-SV"/>
              </w:rPr>
            </w:pPr>
            <w:r w:rsidRPr="001A02DE">
              <w:rPr>
                <w:sz w:val="18"/>
                <w:lang w:val="es-SV"/>
              </w:rPr>
              <w:t>Gestión de personas, manejo de planillas, cumplimiento laboral.</w:t>
            </w:r>
          </w:p>
        </w:tc>
      </w:tr>
      <w:tr w:rsidR="007874D6" w:rsidRPr="001A02DE" w14:paraId="4FBD9C98" w14:textId="77777777">
        <w:trPr>
          <w:jc w:val="center"/>
        </w:trPr>
        <w:tc>
          <w:tcPr>
            <w:tcW w:w="792" w:type="dxa"/>
          </w:tcPr>
          <w:p w14:paraId="3EA41CF0" w14:textId="77777777" w:rsidR="007874D6" w:rsidRDefault="00FB04A1">
            <w:pPr>
              <w:spacing w:line="240" w:lineRule="auto"/>
            </w:pPr>
            <w:r>
              <w:rPr>
                <w:sz w:val="18"/>
              </w:rPr>
              <w:t>P-008</w:t>
            </w:r>
          </w:p>
        </w:tc>
        <w:tc>
          <w:tcPr>
            <w:tcW w:w="1656" w:type="dxa"/>
          </w:tcPr>
          <w:p w14:paraId="38F6F77C" w14:textId="77777777" w:rsidR="007874D6" w:rsidRDefault="00FB04A1">
            <w:pPr>
              <w:spacing w:line="240" w:lineRule="auto"/>
            </w:pPr>
            <w:proofErr w:type="spellStart"/>
            <w:r>
              <w:rPr>
                <w:sz w:val="18"/>
              </w:rPr>
              <w:t>Encargado</w:t>
            </w:r>
            <w:proofErr w:type="spellEnd"/>
            <w:r>
              <w:rPr>
                <w:sz w:val="18"/>
              </w:rPr>
              <w:t xml:space="preserve"> de </w:t>
            </w:r>
            <w:proofErr w:type="spellStart"/>
            <w:r>
              <w:rPr>
                <w:sz w:val="18"/>
              </w:rPr>
              <w:t>Operaciones</w:t>
            </w:r>
            <w:proofErr w:type="spellEnd"/>
            <w:r>
              <w:rPr>
                <w:sz w:val="18"/>
              </w:rPr>
              <w:t xml:space="preserve">, </w:t>
            </w:r>
            <w:proofErr w:type="spellStart"/>
            <w:r>
              <w:rPr>
                <w:sz w:val="18"/>
              </w:rPr>
              <w:t>Logística</w:t>
            </w:r>
            <w:proofErr w:type="spellEnd"/>
            <w:r>
              <w:rPr>
                <w:sz w:val="18"/>
              </w:rPr>
              <w:t xml:space="preserve"> y </w:t>
            </w:r>
            <w:proofErr w:type="spellStart"/>
            <w:r>
              <w:rPr>
                <w:sz w:val="18"/>
              </w:rPr>
              <w:t>Servicio</w:t>
            </w:r>
            <w:proofErr w:type="spellEnd"/>
            <w:r>
              <w:rPr>
                <w:sz w:val="18"/>
              </w:rPr>
              <w:t xml:space="preserve"> al </w:t>
            </w:r>
            <w:proofErr w:type="spellStart"/>
            <w:r>
              <w:rPr>
                <w:sz w:val="18"/>
              </w:rPr>
              <w:t>Cliente</w:t>
            </w:r>
            <w:proofErr w:type="spellEnd"/>
            <w:r>
              <w:rPr>
                <w:sz w:val="18"/>
              </w:rPr>
              <w:t xml:space="preserve"> (</w:t>
            </w:r>
            <w:proofErr w:type="spellStart"/>
            <w:r>
              <w:rPr>
                <w:sz w:val="18"/>
              </w:rPr>
              <w:t>Operaciones</w:t>
            </w:r>
            <w:proofErr w:type="spellEnd"/>
            <w:r>
              <w:rPr>
                <w:sz w:val="18"/>
              </w:rPr>
              <w:t xml:space="preserve"> y </w:t>
            </w:r>
            <w:proofErr w:type="spellStart"/>
            <w:r>
              <w:rPr>
                <w:sz w:val="18"/>
              </w:rPr>
              <w:t>Servicio</w:t>
            </w:r>
            <w:proofErr w:type="spellEnd"/>
            <w:r>
              <w:rPr>
                <w:sz w:val="18"/>
              </w:rPr>
              <w:t xml:space="preserve"> al </w:t>
            </w:r>
            <w:proofErr w:type="spellStart"/>
            <w:r>
              <w:rPr>
                <w:sz w:val="18"/>
              </w:rPr>
              <w:t>Cliente</w:t>
            </w:r>
            <w:proofErr w:type="spellEnd"/>
            <w:r>
              <w:rPr>
                <w:sz w:val="18"/>
              </w:rPr>
              <w:t>)</w:t>
            </w:r>
          </w:p>
        </w:tc>
        <w:tc>
          <w:tcPr>
            <w:tcW w:w="1368" w:type="dxa"/>
          </w:tcPr>
          <w:p w14:paraId="758110C8" w14:textId="77777777" w:rsidR="007874D6" w:rsidRDefault="00FB04A1">
            <w:pPr>
              <w:spacing w:line="240" w:lineRule="auto"/>
            </w:pPr>
            <w:proofErr w:type="spellStart"/>
            <w:r>
              <w:rPr>
                <w:sz w:val="18"/>
              </w:rPr>
              <w:t>Gerente</w:t>
            </w:r>
            <w:proofErr w:type="spellEnd"/>
            <w:r>
              <w:rPr>
                <w:sz w:val="18"/>
              </w:rPr>
              <w:t xml:space="preserve"> General</w:t>
            </w:r>
          </w:p>
        </w:tc>
        <w:tc>
          <w:tcPr>
            <w:tcW w:w="1656" w:type="dxa"/>
          </w:tcPr>
          <w:p w14:paraId="736DC675" w14:textId="77777777" w:rsidR="007874D6" w:rsidRPr="001A02DE" w:rsidRDefault="00FB04A1">
            <w:pPr>
              <w:spacing w:line="240" w:lineRule="auto"/>
              <w:rPr>
                <w:lang w:val="es-SV"/>
              </w:rPr>
            </w:pPr>
            <w:r w:rsidRPr="001A02DE">
              <w:rPr>
                <w:sz w:val="18"/>
                <w:lang w:val="es-SV"/>
              </w:rPr>
              <w:t>Ejecutar las operaciones de compras, inventario y despacho y atender a los usuarios.</w:t>
            </w:r>
          </w:p>
        </w:tc>
        <w:tc>
          <w:tcPr>
            <w:tcW w:w="1656" w:type="dxa"/>
          </w:tcPr>
          <w:p w14:paraId="556375CE" w14:textId="77777777" w:rsidR="007874D6" w:rsidRPr="001A02DE" w:rsidRDefault="00FB04A1">
            <w:pPr>
              <w:spacing w:line="240" w:lineRule="auto"/>
              <w:rPr>
                <w:lang w:val="es-SV"/>
              </w:rPr>
            </w:pPr>
            <w:r w:rsidRPr="001A02DE">
              <w:rPr>
                <w:sz w:val="18"/>
                <w:lang w:val="es-SV"/>
              </w:rPr>
              <w:t>Compras y proveedores; inventarios; despachos; soporte de primer nivel; registro de SLA y base de conocimiento.</w:t>
            </w:r>
          </w:p>
        </w:tc>
        <w:tc>
          <w:tcPr>
            <w:tcW w:w="1440" w:type="dxa"/>
          </w:tcPr>
          <w:p w14:paraId="63AB510D" w14:textId="77777777" w:rsidR="007874D6" w:rsidRPr="001A02DE" w:rsidRDefault="00FB04A1">
            <w:pPr>
              <w:spacing w:line="240" w:lineRule="auto"/>
              <w:rPr>
                <w:lang w:val="es-SV"/>
              </w:rPr>
            </w:pPr>
            <w:r w:rsidRPr="001A02DE">
              <w:rPr>
                <w:sz w:val="18"/>
                <w:lang w:val="es-SV"/>
              </w:rPr>
              <w:t>Técnico en logística, Administración o afines; experiencia en operaciones o atención al cliente.</w:t>
            </w:r>
          </w:p>
        </w:tc>
        <w:tc>
          <w:tcPr>
            <w:tcW w:w="792" w:type="dxa"/>
          </w:tcPr>
          <w:p w14:paraId="3E514B2C" w14:textId="77777777" w:rsidR="007874D6" w:rsidRPr="001A02DE" w:rsidRDefault="00FB04A1">
            <w:pPr>
              <w:spacing w:line="240" w:lineRule="auto"/>
              <w:rPr>
                <w:lang w:val="es-SV"/>
              </w:rPr>
            </w:pPr>
            <w:r w:rsidRPr="001A02DE">
              <w:rPr>
                <w:sz w:val="18"/>
                <w:lang w:val="es-SV"/>
              </w:rPr>
              <w:t>Servicio al cliente, organización, negociación con proveedores.</w:t>
            </w:r>
          </w:p>
        </w:tc>
      </w:tr>
    </w:tbl>
    <w:p w14:paraId="4544F98F" w14:textId="77777777" w:rsidR="007874D6" w:rsidRPr="001A02DE" w:rsidRDefault="00FB04A1">
      <w:pPr>
        <w:rPr>
          <w:lang w:val="es-SV"/>
        </w:rPr>
      </w:pPr>
      <w:r w:rsidRPr="001A02DE">
        <w:rPr>
          <w:lang w:val="es-SV"/>
        </w:rPr>
        <w:br w:type="page"/>
      </w:r>
    </w:p>
    <w:p w14:paraId="0226C316" w14:textId="77777777" w:rsidR="007874D6" w:rsidRPr="001A02DE" w:rsidRDefault="00FB04A1">
      <w:pPr>
        <w:keepNext/>
        <w:jc w:val="center"/>
        <w:rPr>
          <w:lang w:val="es-SV"/>
        </w:rPr>
      </w:pPr>
      <w:r w:rsidRPr="001A02DE">
        <w:rPr>
          <w:b/>
          <w:lang w:val="es-SV"/>
        </w:rPr>
        <w:lastRenderedPageBreak/>
        <w:t>Apéndice B</w:t>
      </w:r>
    </w:p>
    <w:p w14:paraId="2416D831" w14:textId="77777777" w:rsidR="007874D6" w:rsidRPr="001A02DE" w:rsidRDefault="00FB04A1" w:rsidP="0096296C">
      <w:pPr>
        <w:pStyle w:val="Ttulo1"/>
        <w:rPr>
          <w:lang w:val="es-SV"/>
        </w:rPr>
      </w:pPr>
      <w:bookmarkStart w:id="76" w:name="_Toc243840187"/>
      <w:r w:rsidRPr="001A02DE">
        <w:rPr>
          <w:lang w:val="es-SV"/>
        </w:rPr>
        <w:t>Libros y Registros de Comercio de la Sociedad</w:t>
      </w:r>
      <w:bookmarkEnd w:id="76"/>
    </w:p>
    <w:p w14:paraId="1B70A84C" w14:textId="77777777" w:rsidR="007874D6" w:rsidRPr="001A02DE" w:rsidRDefault="00FB04A1">
      <w:pPr>
        <w:ind w:firstLine="720"/>
        <w:rPr>
          <w:lang w:val="es-SV"/>
        </w:rPr>
      </w:pPr>
      <w:r w:rsidRPr="001A02DE">
        <w:rPr>
          <w:lang w:val="es-SV"/>
        </w:rPr>
        <w:t>Conforme al Código de Comercio, y en relación con el sistema contable, la sociedad mantiene los siguientes libros y registros (ver Tabla B1).</w:t>
      </w:r>
    </w:p>
    <w:p w14:paraId="4BF52395" w14:textId="77777777" w:rsidR="007874D6" w:rsidRPr="001A02DE" w:rsidRDefault="00FB04A1">
      <w:pPr>
        <w:keepNext/>
        <w:rPr>
          <w:lang w:val="es-SV"/>
        </w:rPr>
      </w:pPr>
      <w:r w:rsidRPr="001A02DE">
        <w:rPr>
          <w:b/>
          <w:lang w:val="es-SV"/>
        </w:rPr>
        <w:t>Tabla B1</w:t>
      </w:r>
    </w:p>
    <w:p w14:paraId="1662D8E8" w14:textId="77777777" w:rsidR="007874D6" w:rsidRPr="001A02DE" w:rsidRDefault="00FB04A1">
      <w:pPr>
        <w:keepNext/>
        <w:rPr>
          <w:lang w:val="es-SV"/>
        </w:rPr>
      </w:pPr>
      <w:r w:rsidRPr="001A02DE">
        <w:rPr>
          <w:i/>
          <w:lang w:val="es-SV"/>
        </w:rPr>
        <w:t>Libros y registros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456"/>
        <w:gridCol w:w="2016"/>
        <w:gridCol w:w="3888"/>
      </w:tblGrid>
      <w:tr w:rsidR="007874D6" w14:paraId="610992C2" w14:textId="77777777">
        <w:trPr>
          <w:jc w:val="center"/>
        </w:trPr>
        <w:tc>
          <w:tcPr>
            <w:tcW w:w="3456" w:type="dxa"/>
            <w:tcBorders>
              <w:bottom w:val="single" w:sz="8" w:space="0" w:color="000000"/>
            </w:tcBorders>
          </w:tcPr>
          <w:p w14:paraId="69280496" w14:textId="77777777" w:rsidR="007874D6" w:rsidRDefault="00FB04A1">
            <w:pPr>
              <w:spacing w:line="240" w:lineRule="auto"/>
              <w:jc w:val="center"/>
            </w:pPr>
            <w:proofErr w:type="spellStart"/>
            <w:r>
              <w:rPr>
                <w:b/>
                <w:sz w:val="20"/>
              </w:rPr>
              <w:t>Registro</w:t>
            </w:r>
            <w:proofErr w:type="spellEnd"/>
          </w:p>
        </w:tc>
        <w:tc>
          <w:tcPr>
            <w:tcW w:w="2016" w:type="dxa"/>
            <w:tcBorders>
              <w:bottom w:val="single" w:sz="8" w:space="0" w:color="000000"/>
            </w:tcBorders>
          </w:tcPr>
          <w:p w14:paraId="3F44D332" w14:textId="77777777" w:rsidR="007874D6" w:rsidRDefault="00FB04A1">
            <w:pPr>
              <w:spacing w:line="240" w:lineRule="auto"/>
              <w:jc w:val="center"/>
            </w:pPr>
            <w:r>
              <w:rPr>
                <w:b/>
                <w:sz w:val="20"/>
              </w:rPr>
              <w:t>Tipo</w:t>
            </w:r>
          </w:p>
        </w:tc>
        <w:tc>
          <w:tcPr>
            <w:tcW w:w="3888" w:type="dxa"/>
            <w:tcBorders>
              <w:bottom w:val="single" w:sz="8" w:space="0" w:color="000000"/>
            </w:tcBorders>
          </w:tcPr>
          <w:p w14:paraId="4E6703CC" w14:textId="77777777" w:rsidR="007874D6" w:rsidRDefault="00FB04A1">
            <w:pPr>
              <w:spacing w:line="240" w:lineRule="auto"/>
              <w:jc w:val="center"/>
            </w:pPr>
            <w:r>
              <w:rPr>
                <w:b/>
                <w:sz w:val="20"/>
              </w:rPr>
              <w:t xml:space="preserve">Base legal / </w:t>
            </w:r>
            <w:proofErr w:type="spellStart"/>
            <w:r>
              <w:rPr>
                <w:b/>
                <w:sz w:val="20"/>
              </w:rPr>
              <w:t>uso</w:t>
            </w:r>
            <w:proofErr w:type="spellEnd"/>
          </w:p>
        </w:tc>
      </w:tr>
      <w:tr w:rsidR="007874D6" w:rsidRPr="001A02DE" w14:paraId="43397EF1" w14:textId="77777777">
        <w:trPr>
          <w:jc w:val="center"/>
        </w:trPr>
        <w:tc>
          <w:tcPr>
            <w:tcW w:w="3456" w:type="dxa"/>
          </w:tcPr>
          <w:p w14:paraId="474FFAA9" w14:textId="77777777" w:rsidR="007874D6" w:rsidRPr="001A02DE" w:rsidRDefault="00FB04A1">
            <w:pPr>
              <w:spacing w:line="240" w:lineRule="auto"/>
              <w:rPr>
                <w:lang w:val="es-SV"/>
              </w:rPr>
            </w:pPr>
            <w:r w:rsidRPr="001A02DE">
              <w:rPr>
                <w:sz w:val="20"/>
                <w:lang w:val="es-SV"/>
              </w:rPr>
              <w:t>Libro de actas de juntas generales</w:t>
            </w:r>
          </w:p>
        </w:tc>
        <w:tc>
          <w:tcPr>
            <w:tcW w:w="2016" w:type="dxa"/>
          </w:tcPr>
          <w:p w14:paraId="62500B98" w14:textId="77777777" w:rsidR="007874D6" w:rsidRDefault="00FB04A1">
            <w:pPr>
              <w:spacing w:line="240" w:lineRule="auto"/>
            </w:pPr>
            <w:r>
              <w:rPr>
                <w:sz w:val="20"/>
              </w:rPr>
              <w:t xml:space="preserve">Libro social </w:t>
            </w:r>
            <w:proofErr w:type="spellStart"/>
            <w:r>
              <w:rPr>
                <w:sz w:val="20"/>
              </w:rPr>
              <w:t>obligatorio</w:t>
            </w:r>
            <w:proofErr w:type="spellEnd"/>
          </w:p>
        </w:tc>
        <w:tc>
          <w:tcPr>
            <w:tcW w:w="3888" w:type="dxa"/>
          </w:tcPr>
          <w:p w14:paraId="33D9BD22" w14:textId="77777777" w:rsidR="007874D6" w:rsidRPr="001A02DE" w:rsidRDefault="00FB04A1">
            <w:pPr>
              <w:spacing w:line="240" w:lineRule="auto"/>
              <w:rPr>
                <w:lang w:val="es-SV"/>
              </w:rPr>
            </w:pPr>
            <w:r w:rsidRPr="001A02DE">
              <w:rPr>
                <w:sz w:val="20"/>
                <w:lang w:val="es-SV"/>
              </w:rPr>
              <w:t>Art. 435 del Código de Comercio: asientos de los acuerdos de la Junta General.</w:t>
            </w:r>
          </w:p>
        </w:tc>
      </w:tr>
      <w:tr w:rsidR="007874D6" w:rsidRPr="001A02DE" w14:paraId="038F8EAB" w14:textId="77777777">
        <w:trPr>
          <w:jc w:val="center"/>
        </w:trPr>
        <w:tc>
          <w:tcPr>
            <w:tcW w:w="3456" w:type="dxa"/>
          </w:tcPr>
          <w:p w14:paraId="0FC7C93B" w14:textId="77777777" w:rsidR="007874D6" w:rsidRPr="001A02DE" w:rsidRDefault="00FB04A1">
            <w:pPr>
              <w:spacing w:line="240" w:lineRule="auto"/>
              <w:rPr>
                <w:lang w:val="es-SV"/>
              </w:rPr>
            </w:pPr>
            <w:r w:rsidRPr="001A02DE">
              <w:rPr>
                <w:sz w:val="20"/>
                <w:lang w:val="es-SV"/>
              </w:rPr>
              <w:t>Libro de actas de juntas directivas</w:t>
            </w:r>
          </w:p>
        </w:tc>
        <w:tc>
          <w:tcPr>
            <w:tcW w:w="2016" w:type="dxa"/>
          </w:tcPr>
          <w:p w14:paraId="7E7FA290" w14:textId="77777777" w:rsidR="007874D6" w:rsidRDefault="00FB04A1">
            <w:pPr>
              <w:spacing w:line="240" w:lineRule="auto"/>
            </w:pPr>
            <w:r>
              <w:rPr>
                <w:sz w:val="20"/>
              </w:rPr>
              <w:t xml:space="preserve">Libro social </w:t>
            </w:r>
            <w:proofErr w:type="spellStart"/>
            <w:r>
              <w:rPr>
                <w:sz w:val="20"/>
              </w:rPr>
              <w:t>obligatorio</w:t>
            </w:r>
            <w:proofErr w:type="spellEnd"/>
          </w:p>
        </w:tc>
        <w:tc>
          <w:tcPr>
            <w:tcW w:w="3888" w:type="dxa"/>
          </w:tcPr>
          <w:p w14:paraId="018C6F1E" w14:textId="77777777" w:rsidR="007874D6" w:rsidRPr="001A02DE" w:rsidRDefault="00FB04A1">
            <w:pPr>
              <w:spacing w:line="240" w:lineRule="auto"/>
              <w:rPr>
                <w:lang w:val="es-SV"/>
              </w:rPr>
            </w:pPr>
            <w:r w:rsidRPr="001A02DE">
              <w:rPr>
                <w:sz w:val="20"/>
                <w:lang w:val="es-SV"/>
              </w:rPr>
              <w:t>Art. 435 del Código de Comercio: acuerdos de la Junta Directiva.</w:t>
            </w:r>
          </w:p>
        </w:tc>
      </w:tr>
      <w:tr w:rsidR="007874D6" w:rsidRPr="001A02DE" w14:paraId="7165B169" w14:textId="77777777">
        <w:trPr>
          <w:jc w:val="center"/>
        </w:trPr>
        <w:tc>
          <w:tcPr>
            <w:tcW w:w="3456" w:type="dxa"/>
          </w:tcPr>
          <w:p w14:paraId="3560F583" w14:textId="77777777" w:rsidR="007874D6" w:rsidRPr="001A02DE" w:rsidRDefault="00FB04A1">
            <w:pPr>
              <w:spacing w:line="240" w:lineRule="auto"/>
              <w:rPr>
                <w:lang w:val="es-SV"/>
              </w:rPr>
            </w:pPr>
            <w:r w:rsidRPr="001A02DE">
              <w:rPr>
                <w:sz w:val="20"/>
                <w:lang w:val="es-SV"/>
              </w:rPr>
              <w:t>Libro de registro de accionistas</w:t>
            </w:r>
          </w:p>
        </w:tc>
        <w:tc>
          <w:tcPr>
            <w:tcW w:w="2016" w:type="dxa"/>
          </w:tcPr>
          <w:p w14:paraId="63B77B30" w14:textId="77777777" w:rsidR="007874D6" w:rsidRDefault="00FB04A1">
            <w:pPr>
              <w:spacing w:line="240" w:lineRule="auto"/>
            </w:pPr>
            <w:r>
              <w:rPr>
                <w:sz w:val="20"/>
              </w:rPr>
              <w:t xml:space="preserve">Libro social </w:t>
            </w:r>
            <w:proofErr w:type="spellStart"/>
            <w:r>
              <w:rPr>
                <w:sz w:val="20"/>
              </w:rPr>
              <w:t>obligatorio</w:t>
            </w:r>
            <w:proofErr w:type="spellEnd"/>
          </w:p>
        </w:tc>
        <w:tc>
          <w:tcPr>
            <w:tcW w:w="3888" w:type="dxa"/>
          </w:tcPr>
          <w:p w14:paraId="10FDBDC4" w14:textId="77777777" w:rsidR="007874D6" w:rsidRPr="001A02DE" w:rsidRDefault="00FB04A1">
            <w:pPr>
              <w:spacing w:line="240" w:lineRule="auto"/>
              <w:rPr>
                <w:lang w:val="es-SV"/>
              </w:rPr>
            </w:pPr>
            <w:r w:rsidRPr="001A02DE">
              <w:rPr>
                <w:sz w:val="20"/>
                <w:lang w:val="es-SV"/>
              </w:rPr>
              <w:t>Art. 435 del Código de Comercio: titularidad y transferencia de acciones.</w:t>
            </w:r>
          </w:p>
        </w:tc>
      </w:tr>
      <w:tr w:rsidR="007874D6" w:rsidRPr="001A02DE" w14:paraId="21D8B218" w14:textId="77777777">
        <w:trPr>
          <w:jc w:val="center"/>
        </w:trPr>
        <w:tc>
          <w:tcPr>
            <w:tcW w:w="3456" w:type="dxa"/>
          </w:tcPr>
          <w:p w14:paraId="65540599" w14:textId="77777777" w:rsidR="007874D6" w:rsidRDefault="00FB04A1">
            <w:pPr>
              <w:spacing w:line="240" w:lineRule="auto"/>
            </w:pPr>
            <w:proofErr w:type="spellStart"/>
            <w:r>
              <w:rPr>
                <w:sz w:val="20"/>
              </w:rPr>
              <w:t>Diario</w:t>
            </w:r>
            <w:proofErr w:type="spellEnd"/>
            <w:r>
              <w:rPr>
                <w:sz w:val="20"/>
              </w:rPr>
              <w:t xml:space="preserve"> y Mayor</w:t>
            </w:r>
          </w:p>
        </w:tc>
        <w:tc>
          <w:tcPr>
            <w:tcW w:w="2016" w:type="dxa"/>
          </w:tcPr>
          <w:p w14:paraId="6367B38B" w14:textId="77777777" w:rsidR="007874D6" w:rsidRDefault="00FB04A1">
            <w:pPr>
              <w:spacing w:line="240" w:lineRule="auto"/>
            </w:pPr>
            <w:r>
              <w:rPr>
                <w:sz w:val="20"/>
              </w:rPr>
              <w:t xml:space="preserve">Libro </w:t>
            </w:r>
            <w:proofErr w:type="spellStart"/>
            <w:r>
              <w:rPr>
                <w:sz w:val="20"/>
              </w:rPr>
              <w:t>contable</w:t>
            </w:r>
            <w:proofErr w:type="spellEnd"/>
            <w:r>
              <w:rPr>
                <w:sz w:val="20"/>
              </w:rPr>
              <w:t xml:space="preserve"> </w:t>
            </w:r>
            <w:proofErr w:type="spellStart"/>
            <w:r>
              <w:rPr>
                <w:sz w:val="20"/>
              </w:rPr>
              <w:t>obligatorio</w:t>
            </w:r>
            <w:proofErr w:type="spellEnd"/>
          </w:p>
        </w:tc>
        <w:tc>
          <w:tcPr>
            <w:tcW w:w="3888" w:type="dxa"/>
          </w:tcPr>
          <w:p w14:paraId="1C5FCA18" w14:textId="77777777" w:rsidR="007874D6" w:rsidRPr="001A02DE" w:rsidRDefault="00FB04A1">
            <w:pPr>
              <w:spacing w:line="240" w:lineRule="auto"/>
              <w:rPr>
                <w:lang w:val="es-SV"/>
              </w:rPr>
            </w:pPr>
            <w:r w:rsidRPr="001A02DE">
              <w:rPr>
                <w:sz w:val="20"/>
                <w:lang w:val="es-SV"/>
              </w:rPr>
              <w:t>Art. 435 del Código de Comercio; operaciones del sistema contable.</w:t>
            </w:r>
          </w:p>
        </w:tc>
      </w:tr>
      <w:tr w:rsidR="007874D6" w:rsidRPr="001A02DE" w14:paraId="583C62B4" w14:textId="77777777">
        <w:trPr>
          <w:jc w:val="center"/>
        </w:trPr>
        <w:tc>
          <w:tcPr>
            <w:tcW w:w="3456" w:type="dxa"/>
          </w:tcPr>
          <w:p w14:paraId="1134FF1D" w14:textId="77777777" w:rsidR="007874D6" w:rsidRDefault="00FB04A1">
            <w:pPr>
              <w:spacing w:line="240" w:lineRule="auto"/>
            </w:pPr>
            <w:proofErr w:type="spellStart"/>
            <w:r>
              <w:rPr>
                <w:sz w:val="20"/>
              </w:rPr>
              <w:t>Estados</w:t>
            </w:r>
            <w:proofErr w:type="spellEnd"/>
            <w:r>
              <w:rPr>
                <w:sz w:val="20"/>
              </w:rPr>
              <w:t xml:space="preserve"> </w:t>
            </w:r>
            <w:proofErr w:type="spellStart"/>
            <w:r>
              <w:rPr>
                <w:sz w:val="20"/>
              </w:rPr>
              <w:t>financieros</w:t>
            </w:r>
            <w:proofErr w:type="spellEnd"/>
          </w:p>
        </w:tc>
        <w:tc>
          <w:tcPr>
            <w:tcW w:w="2016" w:type="dxa"/>
          </w:tcPr>
          <w:p w14:paraId="392BBE72" w14:textId="77777777" w:rsidR="007874D6" w:rsidRDefault="00FB04A1">
            <w:pPr>
              <w:spacing w:line="240" w:lineRule="auto"/>
            </w:pPr>
            <w:proofErr w:type="spellStart"/>
            <w:r>
              <w:rPr>
                <w:sz w:val="20"/>
              </w:rPr>
              <w:t>Registro</w:t>
            </w:r>
            <w:proofErr w:type="spellEnd"/>
            <w:r>
              <w:rPr>
                <w:sz w:val="20"/>
              </w:rPr>
              <w:t xml:space="preserve"> </w:t>
            </w:r>
            <w:proofErr w:type="spellStart"/>
            <w:r>
              <w:rPr>
                <w:sz w:val="20"/>
              </w:rPr>
              <w:t>contable</w:t>
            </w:r>
            <w:proofErr w:type="spellEnd"/>
          </w:p>
        </w:tc>
        <w:tc>
          <w:tcPr>
            <w:tcW w:w="3888" w:type="dxa"/>
          </w:tcPr>
          <w:p w14:paraId="5E35FD1E" w14:textId="77777777" w:rsidR="007874D6" w:rsidRPr="001A02DE" w:rsidRDefault="00FB04A1">
            <w:pPr>
              <w:spacing w:line="240" w:lineRule="auto"/>
              <w:rPr>
                <w:lang w:val="es-SV"/>
              </w:rPr>
            </w:pPr>
            <w:r w:rsidRPr="001A02DE">
              <w:rPr>
                <w:sz w:val="20"/>
                <w:lang w:val="es-SV"/>
              </w:rPr>
              <w:t>Art. 435 del Código de Comercio; NIIF para PYMES; depósito según art. 286.</w:t>
            </w:r>
          </w:p>
        </w:tc>
      </w:tr>
      <w:tr w:rsidR="007874D6" w14:paraId="1A8B2F5C" w14:textId="77777777">
        <w:trPr>
          <w:jc w:val="center"/>
        </w:trPr>
        <w:tc>
          <w:tcPr>
            <w:tcW w:w="3456" w:type="dxa"/>
          </w:tcPr>
          <w:p w14:paraId="1FA3886E" w14:textId="77777777" w:rsidR="007874D6" w:rsidRPr="001A02DE" w:rsidRDefault="00FB04A1">
            <w:pPr>
              <w:spacing w:line="240" w:lineRule="auto"/>
              <w:rPr>
                <w:lang w:val="es-SV"/>
              </w:rPr>
            </w:pPr>
            <w:r w:rsidRPr="001A02DE">
              <w:rPr>
                <w:sz w:val="20"/>
                <w:lang w:val="es-SV"/>
              </w:rPr>
              <w:t>Registros especiales (IVA, compras/ventas, inventarios)</w:t>
            </w:r>
          </w:p>
        </w:tc>
        <w:tc>
          <w:tcPr>
            <w:tcW w:w="2016" w:type="dxa"/>
          </w:tcPr>
          <w:p w14:paraId="5FB5B329" w14:textId="77777777" w:rsidR="007874D6" w:rsidRDefault="00FB04A1">
            <w:pPr>
              <w:spacing w:line="240" w:lineRule="auto"/>
            </w:pPr>
            <w:proofErr w:type="spellStart"/>
            <w:r>
              <w:rPr>
                <w:sz w:val="20"/>
              </w:rPr>
              <w:t>Registro</w:t>
            </w:r>
            <w:proofErr w:type="spellEnd"/>
            <w:r>
              <w:rPr>
                <w:sz w:val="20"/>
              </w:rPr>
              <w:t xml:space="preserve"> </w:t>
            </w:r>
            <w:proofErr w:type="spellStart"/>
            <w:r>
              <w:rPr>
                <w:sz w:val="20"/>
              </w:rPr>
              <w:t>tributario</w:t>
            </w:r>
            <w:proofErr w:type="spellEnd"/>
          </w:p>
        </w:tc>
        <w:tc>
          <w:tcPr>
            <w:tcW w:w="3888" w:type="dxa"/>
          </w:tcPr>
          <w:p w14:paraId="58A70582" w14:textId="77777777" w:rsidR="007874D6" w:rsidRDefault="00FB04A1">
            <w:pPr>
              <w:spacing w:line="240" w:lineRule="auto"/>
            </w:pPr>
            <w:r>
              <w:rPr>
                <w:sz w:val="20"/>
              </w:rPr>
              <w:t xml:space="preserve">Arts. 139-142 del Código </w:t>
            </w:r>
            <w:proofErr w:type="spellStart"/>
            <w:r>
              <w:rPr>
                <w:sz w:val="20"/>
              </w:rPr>
              <w:t>Tributario</w:t>
            </w:r>
            <w:proofErr w:type="spellEnd"/>
            <w:r>
              <w:rPr>
                <w:sz w:val="20"/>
              </w:rPr>
              <w:t>.</w:t>
            </w:r>
          </w:p>
        </w:tc>
      </w:tr>
    </w:tbl>
    <w:p w14:paraId="68A49BCF" w14:textId="77777777" w:rsidR="007874D6" w:rsidRDefault="00FB04A1">
      <w:r>
        <w:br w:type="page"/>
      </w:r>
    </w:p>
    <w:p w14:paraId="0DFA47AB" w14:textId="77777777" w:rsidR="007874D6" w:rsidRDefault="00FB04A1">
      <w:pPr>
        <w:keepNext/>
        <w:jc w:val="center"/>
      </w:pPr>
      <w:proofErr w:type="spellStart"/>
      <w:r>
        <w:rPr>
          <w:b/>
        </w:rPr>
        <w:lastRenderedPageBreak/>
        <w:t>Apéndice</w:t>
      </w:r>
      <w:proofErr w:type="spellEnd"/>
      <w:r>
        <w:rPr>
          <w:b/>
        </w:rPr>
        <w:t xml:space="preserve"> C</w:t>
      </w:r>
    </w:p>
    <w:p w14:paraId="559C1B13" w14:textId="77777777" w:rsidR="007874D6" w:rsidRPr="001A02DE" w:rsidRDefault="00FB04A1" w:rsidP="0096296C">
      <w:pPr>
        <w:pStyle w:val="Ttulo1"/>
        <w:rPr>
          <w:lang w:val="es-SV"/>
        </w:rPr>
      </w:pPr>
      <w:bookmarkStart w:id="77" w:name="_Toc243840188"/>
      <w:r w:rsidRPr="001A02DE">
        <w:rPr>
          <w:lang w:val="es-SV"/>
        </w:rPr>
        <w:t>Control de Versiones y Elaboración del Documento</w:t>
      </w:r>
      <w:bookmarkEnd w:id="77"/>
    </w:p>
    <w:p w14:paraId="60C78B55" w14:textId="77777777" w:rsidR="007874D6" w:rsidRPr="001A02DE" w:rsidRDefault="00FB04A1">
      <w:pPr>
        <w:ind w:firstLine="720"/>
        <w:rPr>
          <w:lang w:val="es-SV"/>
        </w:rPr>
      </w:pPr>
      <w:r w:rsidRPr="001A02DE">
        <w:rPr>
          <w:lang w:val="es-SV"/>
        </w:rPr>
        <w:t>El presente manual se controla mediante el siguiente registro de versiones (ver Tabla C1).</w:t>
      </w:r>
    </w:p>
    <w:p w14:paraId="62391724" w14:textId="77777777" w:rsidR="007874D6" w:rsidRPr="001A02DE" w:rsidRDefault="00FB04A1">
      <w:pPr>
        <w:keepNext/>
        <w:rPr>
          <w:lang w:val="es-SV"/>
        </w:rPr>
      </w:pPr>
      <w:r w:rsidRPr="001A02DE">
        <w:rPr>
          <w:b/>
          <w:lang w:val="es-SV"/>
        </w:rPr>
        <w:t>Tabla C1</w:t>
      </w:r>
    </w:p>
    <w:p w14:paraId="4339A30F" w14:textId="77777777" w:rsidR="007874D6" w:rsidRPr="001A02DE" w:rsidRDefault="00FB04A1">
      <w:pPr>
        <w:keepNext/>
        <w:rPr>
          <w:lang w:val="es-SV"/>
        </w:rPr>
      </w:pPr>
      <w:r w:rsidRPr="001A02DE">
        <w:rPr>
          <w:i/>
          <w:lang w:val="es-SV"/>
        </w:rPr>
        <w:t>Control de versiones del manual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64"/>
        <w:gridCol w:w="1296"/>
        <w:gridCol w:w="2160"/>
        <w:gridCol w:w="1728"/>
        <w:gridCol w:w="1584"/>
        <w:gridCol w:w="1872"/>
      </w:tblGrid>
      <w:tr w:rsidR="007874D6" w14:paraId="0221BB4E" w14:textId="77777777">
        <w:trPr>
          <w:jc w:val="center"/>
        </w:trPr>
        <w:tc>
          <w:tcPr>
            <w:tcW w:w="864" w:type="dxa"/>
            <w:tcBorders>
              <w:bottom w:val="single" w:sz="8" w:space="0" w:color="000000"/>
            </w:tcBorders>
          </w:tcPr>
          <w:p w14:paraId="15314E45" w14:textId="77777777" w:rsidR="007874D6" w:rsidRDefault="00FB04A1">
            <w:pPr>
              <w:spacing w:line="240" w:lineRule="auto"/>
              <w:jc w:val="center"/>
            </w:pPr>
            <w:proofErr w:type="spellStart"/>
            <w:r>
              <w:rPr>
                <w:b/>
                <w:sz w:val="20"/>
              </w:rPr>
              <w:t>Versión</w:t>
            </w:r>
            <w:proofErr w:type="spellEnd"/>
          </w:p>
        </w:tc>
        <w:tc>
          <w:tcPr>
            <w:tcW w:w="1296" w:type="dxa"/>
            <w:tcBorders>
              <w:bottom w:val="single" w:sz="8" w:space="0" w:color="000000"/>
            </w:tcBorders>
          </w:tcPr>
          <w:p w14:paraId="1F945C0C" w14:textId="77777777" w:rsidR="007874D6" w:rsidRDefault="00FB04A1">
            <w:pPr>
              <w:spacing w:line="240" w:lineRule="auto"/>
              <w:jc w:val="center"/>
            </w:pPr>
            <w:r>
              <w:rPr>
                <w:b/>
                <w:sz w:val="20"/>
              </w:rPr>
              <w:t>Fecha</w:t>
            </w:r>
          </w:p>
        </w:tc>
        <w:tc>
          <w:tcPr>
            <w:tcW w:w="2160" w:type="dxa"/>
            <w:tcBorders>
              <w:bottom w:val="single" w:sz="8" w:space="0" w:color="000000"/>
            </w:tcBorders>
          </w:tcPr>
          <w:p w14:paraId="199C0DEE" w14:textId="77777777" w:rsidR="007874D6" w:rsidRDefault="00FB04A1">
            <w:pPr>
              <w:spacing w:line="240" w:lineRule="auto"/>
              <w:jc w:val="center"/>
            </w:pPr>
            <w:r>
              <w:rPr>
                <w:b/>
                <w:sz w:val="20"/>
              </w:rPr>
              <w:t>Descripción / motivo del cambio</w:t>
            </w:r>
          </w:p>
        </w:tc>
        <w:tc>
          <w:tcPr>
            <w:tcW w:w="1728" w:type="dxa"/>
            <w:tcBorders>
              <w:bottom w:val="single" w:sz="8" w:space="0" w:color="000000"/>
            </w:tcBorders>
          </w:tcPr>
          <w:p w14:paraId="12CF2793" w14:textId="77777777" w:rsidR="007874D6" w:rsidRDefault="00FB04A1">
            <w:pPr>
              <w:spacing w:line="240" w:lineRule="auto"/>
              <w:jc w:val="center"/>
            </w:pPr>
            <w:r>
              <w:rPr>
                <w:b/>
                <w:sz w:val="20"/>
              </w:rPr>
              <w:t>Elaborado por</w:t>
            </w:r>
          </w:p>
        </w:tc>
        <w:tc>
          <w:tcPr>
            <w:tcW w:w="1584" w:type="dxa"/>
            <w:tcBorders>
              <w:bottom w:val="single" w:sz="8" w:space="0" w:color="000000"/>
            </w:tcBorders>
          </w:tcPr>
          <w:p w14:paraId="302DEA26" w14:textId="77777777" w:rsidR="007874D6" w:rsidRDefault="00FB04A1">
            <w:pPr>
              <w:spacing w:line="240" w:lineRule="auto"/>
              <w:jc w:val="center"/>
            </w:pPr>
            <w:r>
              <w:rPr>
                <w:b/>
                <w:sz w:val="20"/>
              </w:rPr>
              <w:t>Revisado por</w:t>
            </w:r>
          </w:p>
        </w:tc>
        <w:tc>
          <w:tcPr>
            <w:tcW w:w="1872" w:type="dxa"/>
            <w:tcBorders>
              <w:bottom w:val="single" w:sz="8" w:space="0" w:color="000000"/>
            </w:tcBorders>
          </w:tcPr>
          <w:p w14:paraId="6C7C9309" w14:textId="77777777" w:rsidR="007874D6" w:rsidRDefault="00FB04A1">
            <w:pPr>
              <w:spacing w:line="240" w:lineRule="auto"/>
              <w:jc w:val="center"/>
            </w:pPr>
            <w:r>
              <w:rPr>
                <w:b/>
                <w:sz w:val="20"/>
              </w:rPr>
              <w:t>Aprobado por</w:t>
            </w:r>
          </w:p>
        </w:tc>
      </w:tr>
      <w:tr w:rsidR="007874D6" w14:paraId="3C6C794E" w14:textId="77777777">
        <w:trPr>
          <w:jc w:val="center"/>
        </w:trPr>
        <w:tc>
          <w:tcPr>
            <w:tcW w:w="864" w:type="dxa"/>
          </w:tcPr>
          <w:p w14:paraId="631B5CB3" w14:textId="77777777" w:rsidR="007874D6" w:rsidRDefault="00FB04A1">
            <w:pPr>
              <w:spacing w:line="240" w:lineRule="auto"/>
            </w:pPr>
            <w:r>
              <w:rPr>
                <w:sz w:val="20"/>
              </w:rPr>
              <w:t>1.0</w:t>
            </w:r>
          </w:p>
        </w:tc>
        <w:tc>
          <w:tcPr>
            <w:tcW w:w="1296" w:type="dxa"/>
          </w:tcPr>
          <w:p w14:paraId="2BC0362B" w14:textId="77777777" w:rsidR="007874D6" w:rsidRDefault="00FB04A1">
            <w:pPr>
              <w:spacing w:line="240" w:lineRule="auto"/>
            </w:pPr>
            <w:r>
              <w:rPr>
                <w:sz w:val="20"/>
              </w:rPr>
              <w:t>23/09/2026</w:t>
            </w:r>
          </w:p>
        </w:tc>
        <w:tc>
          <w:tcPr>
            <w:tcW w:w="2160" w:type="dxa"/>
          </w:tcPr>
          <w:p w14:paraId="07EAD2C3" w14:textId="77777777" w:rsidR="007874D6" w:rsidRDefault="00FB04A1">
            <w:pPr>
              <w:spacing w:line="240" w:lineRule="auto"/>
            </w:pPr>
            <w:r>
              <w:rPr>
                <w:sz w:val="20"/>
              </w:rPr>
              <w:t>Emisión inicial del manual.</w:t>
            </w:r>
          </w:p>
        </w:tc>
        <w:tc>
          <w:tcPr>
            <w:tcW w:w="1728" w:type="dxa"/>
          </w:tcPr>
          <w:p w14:paraId="56A42CB9" w14:textId="77777777" w:rsidR="007874D6" w:rsidRDefault="00FB04A1">
            <w:pPr>
              <w:spacing w:line="240" w:lineRule="auto"/>
            </w:pPr>
            <w:r>
              <w:rPr>
                <w:sz w:val="20"/>
              </w:rPr>
              <w:t>Departamento de talento humano</w:t>
            </w:r>
          </w:p>
        </w:tc>
        <w:tc>
          <w:tcPr>
            <w:tcW w:w="1584" w:type="dxa"/>
          </w:tcPr>
          <w:p w14:paraId="7354A3A6" w14:textId="77777777" w:rsidR="007874D6" w:rsidRDefault="00FB04A1">
            <w:pPr>
              <w:spacing w:line="240" w:lineRule="auto"/>
            </w:pPr>
            <w:r>
              <w:rPr>
                <w:sz w:val="20"/>
              </w:rPr>
              <w:t>Gerencia general</w:t>
            </w:r>
          </w:p>
        </w:tc>
        <w:tc>
          <w:tcPr>
            <w:tcW w:w="1872" w:type="dxa"/>
          </w:tcPr>
          <w:p w14:paraId="11170D78" w14:textId="77777777" w:rsidR="007874D6" w:rsidRDefault="00FB04A1">
            <w:pPr>
              <w:spacing w:line="240" w:lineRule="auto"/>
            </w:pPr>
            <w:r>
              <w:rPr>
                <w:sz w:val="20"/>
              </w:rPr>
              <w:t>Junta directiva</w:t>
            </w:r>
          </w:p>
        </w:tc>
      </w:tr>
      <w:tr w:rsidR="007874D6" w14:paraId="78086A79" w14:textId="77777777">
        <w:trPr>
          <w:jc w:val="center"/>
        </w:trPr>
        <w:tc>
          <w:tcPr>
            <w:tcW w:w="864" w:type="dxa"/>
          </w:tcPr>
          <w:p w14:paraId="382D433E" w14:textId="77777777" w:rsidR="007874D6" w:rsidRDefault="00FB04A1">
            <w:pPr>
              <w:spacing w:line="240" w:lineRule="auto"/>
            </w:pPr>
            <w:r>
              <w:rPr>
                <w:sz w:val="20"/>
              </w:rPr>
              <w:t>1.1</w:t>
            </w:r>
          </w:p>
        </w:tc>
        <w:tc>
          <w:tcPr>
            <w:tcW w:w="1296" w:type="dxa"/>
          </w:tcPr>
          <w:p w14:paraId="3B797B10" w14:textId="77777777" w:rsidR="007874D6" w:rsidRDefault="00FB04A1">
            <w:pPr>
              <w:spacing w:line="240" w:lineRule="auto"/>
            </w:pPr>
            <w:r>
              <w:rPr>
                <w:sz w:val="20"/>
              </w:rPr>
              <w:t>06/10/2026</w:t>
            </w:r>
          </w:p>
        </w:tc>
        <w:tc>
          <w:tcPr>
            <w:tcW w:w="2160" w:type="dxa"/>
          </w:tcPr>
          <w:p w14:paraId="3E72F0FA" w14:textId="77777777" w:rsidR="007874D6" w:rsidRDefault="00FB04A1">
            <w:pPr>
              <w:spacing w:line="240" w:lineRule="auto"/>
            </w:pPr>
            <w:r>
              <w:rPr>
                <w:sz w:val="20"/>
              </w:rPr>
              <w:t>Apéndice A actualizado a los ocho puestos de la estructura (P-001 a P-008) y nota del organigrama (estructura hasta el nivel departamental; plantilla de ocho colaboradores).</w:t>
            </w:r>
          </w:p>
        </w:tc>
        <w:tc>
          <w:tcPr>
            <w:tcW w:w="1728" w:type="dxa"/>
          </w:tcPr>
          <w:p w14:paraId="5A936A54" w14:textId="77777777" w:rsidR="007874D6" w:rsidRDefault="00FB04A1">
            <w:pPr>
              <w:spacing w:line="240" w:lineRule="auto"/>
            </w:pPr>
            <w:r>
              <w:rPr>
                <w:sz w:val="20"/>
              </w:rPr>
              <w:t>Departamento de talento humano</w:t>
            </w:r>
          </w:p>
        </w:tc>
        <w:tc>
          <w:tcPr>
            <w:tcW w:w="1584" w:type="dxa"/>
          </w:tcPr>
          <w:p w14:paraId="64630B9B" w14:textId="77777777" w:rsidR="007874D6" w:rsidRDefault="00FB04A1">
            <w:pPr>
              <w:spacing w:line="240" w:lineRule="auto"/>
            </w:pPr>
            <w:r>
              <w:rPr>
                <w:sz w:val="20"/>
              </w:rPr>
              <w:t>Gerencia general</w:t>
            </w:r>
          </w:p>
        </w:tc>
        <w:tc>
          <w:tcPr>
            <w:tcW w:w="1872" w:type="dxa"/>
          </w:tcPr>
          <w:p w14:paraId="46C11326" w14:textId="77777777" w:rsidR="007874D6" w:rsidRDefault="00FB04A1">
            <w:pPr>
              <w:spacing w:line="240" w:lineRule="auto"/>
            </w:pPr>
            <w:r>
              <w:rPr>
                <w:sz w:val="20"/>
              </w:rPr>
              <w:t>Junta directiva</w:t>
            </w:r>
          </w:p>
        </w:tc>
      </w:tr>
    </w:tbl>
    <w:p w14:paraId="4F4D65D8" w14:textId="77777777" w:rsidR="00FB04A1" w:rsidRDefault="00FB04A1"/>
    <w:sectPr w:rsidR="00FB04A1"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26CE1" w14:textId="77777777" w:rsidR="007D2CC4" w:rsidRDefault="007D2CC4">
      <w:pPr>
        <w:spacing w:line="240" w:lineRule="auto"/>
      </w:pPr>
      <w:r>
        <w:separator/>
      </w:r>
    </w:p>
  </w:endnote>
  <w:endnote w:type="continuationSeparator" w:id="0">
    <w:p w14:paraId="0FBD9883" w14:textId="77777777" w:rsidR="007D2CC4" w:rsidRDefault="007D2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A6C51" w14:textId="77777777" w:rsidR="007D2CC4" w:rsidRDefault="007D2CC4">
      <w:pPr>
        <w:spacing w:line="240" w:lineRule="auto"/>
      </w:pPr>
      <w:r>
        <w:separator/>
      </w:r>
    </w:p>
  </w:footnote>
  <w:footnote w:type="continuationSeparator" w:id="0">
    <w:p w14:paraId="326F6885" w14:textId="77777777" w:rsidR="007D2CC4" w:rsidRDefault="007D2C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00708" w14:textId="7FB25118" w:rsidR="007874D6" w:rsidRDefault="007874D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460"/>
    <w:rsid w:val="00155DF7"/>
    <w:rsid w:val="001A02DE"/>
    <w:rsid w:val="0024302B"/>
    <w:rsid w:val="0029639D"/>
    <w:rsid w:val="00310DE8"/>
    <w:rsid w:val="00326F90"/>
    <w:rsid w:val="007874D6"/>
    <w:rsid w:val="007D2CC4"/>
    <w:rsid w:val="008B669A"/>
    <w:rsid w:val="0096296C"/>
    <w:rsid w:val="00AA1D8D"/>
    <w:rsid w:val="00AC352E"/>
    <w:rsid w:val="00B47730"/>
    <w:rsid w:val="00CB0664"/>
    <w:rsid w:val="00FB0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7F2223-BFA9-4767-AAF3-35B5AF66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155DF7"/>
    <w:pPr>
      <w:keepNext/>
      <w:keepLines/>
      <w:spacing w:before="480"/>
      <w:jc w:val="center"/>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155DF7"/>
    <w:pPr>
      <w:keepNext/>
      <w:keepLines/>
      <w:spacing w:before="200"/>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155DF7"/>
    <w:pPr>
      <w:keepNext/>
      <w:keepLines/>
      <w:spacing w:before="20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55DF7"/>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155DF7"/>
    <w:rPr>
      <w:rFonts w:ascii="Times New Roman" w:eastAsiaTheme="majorEastAsia" w:hAnsi="Times New Roman" w:cstheme="majorBidi"/>
      <w:b/>
      <w:bCs/>
      <w:sz w:val="24"/>
      <w:szCs w:val="26"/>
    </w:rPr>
  </w:style>
  <w:style w:type="character" w:customStyle="1" w:styleId="Ttulo3Car">
    <w:name w:val="Título 3 Car"/>
    <w:basedOn w:val="Fuentedeprrafopredeter"/>
    <w:link w:val="Ttulo3"/>
    <w:uiPriority w:val="9"/>
    <w:rsid w:val="00155DF7"/>
    <w:rPr>
      <w:rFonts w:ascii="Times New Roman" w:eastAsiaTheme="majorEastAsia" w:hAnsi="Times New Roman" w:cstheme="majorBidi"/>
      <w:b/>
      <w:bCs/>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B669A"/>
    <w:pPr>
      <w:spacing w:after="100"/>
    </w:pPr>
  </w:style>
  <w:style w:type="paragraph" w:styleId="TDC2">
    <w:name w:val="toc 2"/>
    <w:basedOn w:val="Normal"/>
    <w:next w:val="Normal"/>
    <w:autoRedefine/>
    <w:uiPriority w:val="39"/>
    <w:unhideWhenUsed/>
    <w:rsid w:val="008B669A"/>
    <w:pPr>
      <w:spacing w:after="100"/>
      <w:ind w:left="240"/>
    </w:pPr>
  </w:style>
  <w:style w:type="paragraph" w:styleId="TDC3">
    <w:name w:val="toc 3"/>
    <w:basedOn w:val="Normal"/>
    <w:next w:val="Normal"/>
    <w:autoRedefine/>
    <w:uiPriority w:val="39"/>
    <w:unhideWhenUsed/>
    <w:rsid w:val="008B669A"/>
    <w:pPr>
      <w:spacing w:after="100"/>
      <w:ind w:left="480"/>
    </w:pPr>
  </w:style>
  <w:style w:type="character" w:styleId="Hipervnculo">
    <w:name w:val="Hyperlink"/>
    <w:basedOn w:val="Fuentedeprrafopredeter"/>
    <w:uiPriority w:val="99"/>
    <w:unhideWhenUsed/>
    <w:rsid w:val="008B66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29</Pages>
  <Words>5693</Words>
  <Characters>31314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Edgardo González Sánchez</cp:lastModifiedBy>
  <cp:revision>8</cp:revision>
  <dcterms:created xsi:type="dcterms:W3CDTF">2013-12-23T23:15:00Z</dcterms:created>
  <dcterms:modified xsi:type="dcterms:W3CDTF">2026-10-25T23:04:00Z</dcterms:modified>
  <cp:category/>
</cp:coreProperties>
</file>