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767418">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67418"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67418">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767418">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767418">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767418">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67418">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767418">
              <w:rPr>
                <w:noProof/>
                <w:webHidden/>
              </w:rPr>
              <w:fldChar w:fldCharType="begin"/>
            </w:r>
            <w:r w:rsidR="00653E2E">
              <w:rPr>
                <w:noProof/>
                <w:webHidden/>
              </w:rPr>
              <w:instrText xml:space="preserve"> PAGEREF _Toc382494151 \h </w:instrText>
            </w:r>
            <w:r w:rsidR="00767418">
              <w:rPr>
                <w:noProof/>
                <w:webHidden/>
              </w:rPr>
            </w:r>
            <w:r w:rsidR="00767418">
              <w:rPr>
                <w:noProof/>
                <w:webHidden/>
              </w:rPr>
              <w:fldChar w:fldCharType="separate"/>
            </w:r>
            <w:r w:rsidR="005D0658">
              <w:rPr>
                <w:noProof/>
                <w:webHidden/>
              </w:rPr>
              <w:t>57</w:t>
            </w:r>
            <w:r w:rsidR="00767418">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767418">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767418">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767418">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8F0932" w:rsidRDefault="00767418">
          <w:pPr>
            <w:sectPr w:rsidR="008F0932" w:rsidSect="00124860">
              <w:pgSz w:w="11906" w:h="16838"/>
              <w:pgMar w:top="1417" w:right="1701" w:bottom="1417" w:left="1701" w:header="709" w:footer="709" w:gutter="0"/>
              <w:pgNumType w:start="1"/>
              <w:cols w:space="708"/>
              <w:docGrid w:linePitch="360"/>
            </w:sectPr>
          </w:pPr>
          <w:r>
            <w:fldChar w:fldCharType="end"/>
          </w:r>
        </w:p>
      </w:sdtContent>
    </w:sdt>
    <w:p w:rsidR="008F0932" w:rsidRDefault="002863FA" w:rsidP="002863FA">
      <w:pPr>
        <w:pStyle w:val="Ttulo1"/>
        <w:spacing w:before="0" w:line="360" w:lineRule="auto"/>
      </w:pPr>
      <w:r>
        <w:lastRenderedPageBreak/>
        <w:tab/>
      </w:r>
      <w:bookmarkStart w:id="0" w:name="_Toc382494114"/>
      <w:r>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67418">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67418">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6741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67418">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6741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964F44" w:rsidRPr="007D646A" w:rsidRDefault="00FA56CF" w:rsidP="007D646A">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sidR="007D646A">
        <w:rPr>
          <w:rFonts w:ascii="Times New Roman" w:eastAsia="DejaVuSans" w:hAnsi="Times New Roman" w:cs="Times New Roman"/>
          <w:sz w:val="24"/>
          <w:szCs w:val="24"/>
        </w:rPr>
        <w:t xml:space="preserve"> </w:t>
      </w:r>
      <w:proofErr w:type="spellStart"/>
      <w:r w:rsidR="007D646A">
        <w:rPr>
          <w:rFonts w:ascii="Times New Roman" w:eastAsia="DejaVuSans" w:hAnsi="Times New Roman" w:cs="Times New Roman"/>
          <w:sz w:val="24"/>
          <w:szCs w:val="24"/>
        </w:rPr>
        <w:t>computaciona</w:t>
      </w:r>
      <w:r w:rsidR="00964F44" w:rsidRPr="00E4004B">
        <w:rPr>
          <w:rFonts w:ascii="Times New Roman" w:hAnsi="Times New Roman" w:cs="Times New Roman"/>
          <w:sz w:val="24"/>
        </w:rPr>
        <w:t>Las</w:t>
      </w:r>
      <w:proofErr w:type="spellEnd"/>
      <w:r w:rsidR="00964F44" w:rsidRPr="00E4004B">
        <w:rPr>
          <w:rFonts w:ascii="Times New Roman" w:hAnsi="Times New Roman" w:cs="Times New Roman"/>
          <w:sz w:val="24"/>
        </w:rPr>
        <w:t xml:space="preserve"> ideas para generar los algoritmos </w:t>
      </w:r>
      <w:proofErr w:type="spellStart"/>
      <w:r w:rsidR="00964F44" w:rsidRPr="00E4004B">
        <w:rPr>
          <w:rFonts w:ascii="Times New Roman" w:hAnsi="Times New Roman" w:cs="Times New Roman"/>
          <w:sz w:val="24"/>
        </w:rPr>
        <w:t>metaheurísticos</w:t>
      </w:r>
      <w:proofErr w:type="spellEnd"/>
      <w:r w:rsidR="00964F44" w:rsidRPr="00E4004B">
        <w:rPr>
          <w:rFonts w:ascii="Times New Roman" w:hAnsi="Times New Roman" w:cs="Times New Roman"/>
          <w:sz w:val="24"/>
        </w:rPr>
        <w:t xml:space="preserve"> se han basado por ejemplo en la física, dando origen al método </w:t>
      </w:r>
      <w:proofErr w:type="spellStart"/>
      <w:r w:rsidR="00964F44" w:rsidRPr="00E4004B">
        <w:rPr>
          <w:rFonts w:ascii="Times New Roman" w:hAnsi="Times New Roman" w:cs="Times New Roman"/>
          <w:sz w:val="24"/>
        </w:rPr>
        <w:t>Simulated</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Annealing</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Kirkpatrick</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Gelatt</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Jr</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Vecchi</w:t>
      </w:r>
      <w:proofErr w:type="spellEnd"/>
      <w:r w:rsidR="00964F44" w:rsidRPr="00E4004B">
        <w:rPr>
          <w:rFonts w:ascii="Times New Roman" w:hAnsi="Times New Roman" w:cs="Times New Roman"/>
          <w:sz w:val="24"/>
        </w:rPr>
        <w:t xml:space="preserve">, 1983); </w:t>
      </w:r>
      <w:r w:rsidR="00964F44" w:rsidRPr="00E4004B">
        <w:rPr>
          <w:rFonts w:ascii="Times New Roman" w:hAnsi="Times New Roman" w:cs="Times New Roman"/>
          <w:sz w:val="24"/>
        </w:rPr>
        <w:lastRenderedPageBreak/>
        <w:t>en biología, originando métodos basados en colonias de hormigas (</w:t>
      </w:r>
      <w:proofErr w:type="spellStart"/>
      <w:r w:rsidR="00964F44" w:rsidRPr="00E4004B">
        <w:rPr>
          <w:rFonts w:ascii="Times New Roman" w:hAnsi="Times New Roman" w:cs="Times New Roman"/>
          <w:sz w:val="24"/>
        </w:rPr>
        <w:t>Dorigo</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Stützle</w:t>
      </w:r>
      <w:proofErr w:type="spellEnd"/>
      <w:r w:rsidR="00964F44" w:rsidRPr="00E4004B">
        <w:rPr>
          <w:rFonts w:ascii="Times New Roman" w:hAnsi="Times New Roman" w:cs="Times New Roman"/>
          <w:sz w:val="24"/>
        </w:rPr>
        <w:t>, 2004); la evolución natural, dando origen a los algoritmos evolutivos (</w:t>
      </w:r>
      <w:proofErr w:type="spellStart"/>
      <w:r w:rsidR="00964F44" w:rsidRPr="00E4004B">
        <w:rPr>
          <w:rFonts w:ascii="Times New Roman" w:hAnsi="Times New Roman" w:cs="Times New Roman"/>
          <w:sz w:val="24"/>
        </w:rPr>
        <w:t>Affenzeller</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Winkler</w:t>
      </w:r>
      <w:proofErr w:type="spellEnd"/>
      <w:r w:rsidR="00964F44" w:rsidRPr="00E4004B">
        <w:rPr>
          <w:rFonts w:ascii="Times New Roman" w:hAnsi="Times New Roman" w:cs="Times New Roman"/>
          <w:sz w:val="24"/>
        </w:rPr>
        <w:t xml:space="preserve">, Wagner, &amp; </w:t>
      </w:r>
      <w:proofErr w:type="spellStart"/>
      <w:r w:rsidR="00964F44" w:rsidRPr="00E4004B">
        <w:rPr>
          <w:rFonts w:ascii="Times New Roman" w:hAnsi="Times New Roman" w:cs="Times New Roman"/>
          <w:sz w:val="24"/>
        </w:rPr>
        <w:t>Beham</w:t>
      </w:r>
      <w:proofErr w:type="spellEnd"/>
      <w:r w:rsidR="00964F44"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767418">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E930E1" w:rsidRPr="009947E0"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67418">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E930E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67418">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67418">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67418">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67418">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67418">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767418">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767418">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w:t>
      </w:r>
      <w:r w:rsidR="005A1C12" w:rsidRPr="009947E0">
        <w:rPr>
          <w:rFonts w:ascii="Times New Roman" w:hAnsi="Times New Roman" w:cs="Times New Roman"/>
          <w:sz w:val="24"/>
          <w:szCs w:val="24"/>
        </w:rPr>
        <w:lastRenderedPageBreak/>
        <w:t xml:space="preserve">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67418">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767418">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767418">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67418">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67418">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w:t>
      </w:r>
      <w:r w:rsidR="005A1C12" w:rsidRPr="009947E0">
        <w:rPr>
          <w:rFonts w:ascii="Times New Roman" w:hAnsi="Times New Roman" w:cs="Times New Roman"/>
          <w:sz w:val="24"/>
          <w:szCs w:val="24"/>
        </w:rPr>
        <w:lastRenderedPageBreak/>
        <w:t xml:space="preserve">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767418">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67418">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67418">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67418">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767418">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AD78B6"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767418">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67418">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767418">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767418">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767418">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767418">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767418">
        <w:rPr>
          <w:rFonts w:ascii="Times New Roman" w:hAnsi="Times New Roman" w:cs="Times New Roman"/>
          <w:sz w:val="24"/>
          <w:szCs w:val="24"/>
        </w:rPr>
        <w:fldChar w:fldCharType="end"/>
      </w:r>
      <w:r w:rsidR="00E930E1">
        <w:rPr>
          <w:rFonts w:ascii="Times New Roman" w:hAnsi="Times New Roman" w:cs="Times New Roman"/>
          <w:sz w:val="24"/>
          <w:szCs w:val="24"/>
        </w:rPr>
        <w:t>.</w:t>
      </w:r>
    </w:p>
    <w:p w:rsidR="00AD78B6"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767418">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815BB1"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5616F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67418">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767418">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67418">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67418">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67418">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767418">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67418">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67418">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767418">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67418">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90631B"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2D1872">
        <w:rPr>
          <w:rFonts w:ascii="Times New Roman" w:hAnsi="Times New Roman" w:cs="Times New Roman"/>
          <w:sz w:val="24"/>
          <w:szCs w:val="24"/>
        </w:rPr>
        <w:t>:</w:t>
      </w:r>
    </w:p>
    <w:p w:rsidR="003469EE" w:rsidRPr="00B5764F" w:rsidRDefault="005A1C12" w:rsidP="003469EE">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67418">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67418">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de la superficie del material (como resultado de la laminación), también en el diseño de páginas de</w:t>
      </w:r>
      <w:r w:rsidR="002863FA">
        <w:rPr>
          <w:rFonts w:ascii="Times New Roman" w:hAnsi="Times New Roman" w:cs="Times New Roman"/>
          <w:sz w:val="24"/>
          <w:szCs w:val="24"/>
        </w:rPr>
        <w:t xml:space="preserve"> </w:t>
      </w:r>
      <w:r>
        <w:rPr>
          <w:rFonts w:ascii="Times New Roman" w:hAnsi="Times New Roman" w:cs="Times New Roman"/>
          <w:sz w:val="24"/>
          <w:szCs w:val="24"/>
        </w:rPr>
        <w:t xml:space="preserve">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67418">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w:t>
      </w:r>
      <w:r w:rsidR="00F96385">
        <w:rPr>
          <w:rFonts w:ascii="Times New Roman" w:hAnsi="Times New Roman" w:cs="Times New Roman"/>
          <w:sz w:val="24"/>
          <w:szCs w:val="24"/>
        </w:rPr>
        <w:lastRenderedPageBreak/>
        <w:t>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863FA"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6E6905">
        <w:rPr>
          <w:rFonts w:ascii="Times New Roman" w:hAnsi="Times New Roman" w:cs="Times New Roman"/>
          <w:sz w:val="24"/>
          <w:szCs w:val="24"/>
        </w:rPr>
        <w:t xml:space="preserve"> maximizar el valor cortado/</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67418">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5764F" w:rsidRPr="009947E0" w:rsidRDefault="00B5764F" w:rsidP="0076584A">
      <w:pPr>
        <w:pStyle w:val="normal0"/>
        <w:spacing w:line="360" w:lineRule="auto"/>
        <w:contextualSpacing/>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67418">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B5764F" w:rsidRDefault="00B5764F"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Debido a lo anterior, formulaciones más orientadas a las aplicaciones, imponen una restricción adicional, que consiste en restringir el número de etapas a una cantidad acotada, de manera de simplificar el patrón y así reducir los tiempos de operación. Esta restricción se conoce como </w:t>
      </w:r>
      <w:r w:rsidRPr="00315CCC">
        <w:rPr>
          <w:rFonts w:ascii="Times New Roman" w:hAnsi="Times New Roman" w:cs="Times New Roman"/>
          <w:i/>
          <w:sz w:val="24"/>
          <w:szCs w:val="24"/>
        </w:rPr>
        <w:t>k</w:t>
      </w:r>
      <w:r>
        <w:rPr>
          <w:rFonts w:ascii="Times New Roman" w:hAnsi="Times New Roman" w:cs="Times New Roman"/>
          <w:sz w:val="24"/>
          <w:szCs w:val="24"/>
        </w:rPr>
        <w:t xml:space="preserve">-etapas, donde </w:t>
      </w:r>
      <w:r w:rsidRPr="00315CCC">
        <w:rPr>
          <w:rFonts w:ascii="Times New Roman" w:hAnsi="Times New Roman" w:cs="Times New Roman"/>
          <w:i/>
          <w:sz w:val="24"/>
          <w:szCs w:val="24"/>
        </w:rPr>
        <w:t>k</w:t>
      </w:r>
      <w:r>
        <w:rPr>
          <w:rFonts w:ascii="Times New Roman" w:hAnsi="Times New Roman" w:cs="Times New Roman"/>
          <w:sz w:val="24"/>
          <w:szCs w:val="24"/>
        </w:rPr>
        <w:t xml:space="preserve"> denota el número máximo de etapas permitido para realizar la operación de corte o descarga. Típicamente, esta restricción fija el número de etapas a 2 o 3, con lo que se obtienen patrones simples, aunque en ciertos casos, con baja utilización del material.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_Ref374724912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Pr="00286996">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7</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muestra que 4 etapas son necesarias para obtener el patrón de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_Ref374459382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Pr="000F6DF3">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6</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En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_Ref375097842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Pr="0079373C">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8</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se muestra un ejemplo de patrón en 2-etapas y un patrón en 3-etapas. </w:t>
      </w:r>
    </w:p>
    <w:p w:rsidR="00B5764F" w:rsidRDefault="00B5764F" w:rsidP="00B5764F">
      <w:pPr>
        <w:pStyle w:val="normal0"/>
        <w:spacing w:line="360" w:lineRule="auto"/>
        <w:jc w:val="both"/>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67418">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B5764F"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59286B">
        <w:rPr>
          <w:rFonts w:ascii="Times New Roman" w:hAnsi="Times New Roman" w:cs="Times New Roman"/>
          <w:sz w:val="24"/>
          <w:szCs w:val="24"/>
        </w:rPr>
        <w:t>-etapas reduce la dificultad</w:t>
      </w:r>
      <w:r w:rsidR="00F56BC3">
        <w:rPr>
          <w:rFonts w:ascii="Times New Roman" w:hAnsi="Times New Roman" w:cs="Times New Roman"/>
          <w:sz w:val="24"/>
          <w:szCs w:val="24"/>
        </w:rPr>
        <w:t xml:space="preserve">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767418">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59286B">
        <w:rPr>
          <w:rFonts w:ascii="Times New Roman" w:hAnsi="Times New Roman" w:cs="Times New Roman"/>
          <w:sz w:val="24"/>
          <w:szCs w:val="24"/>
        </w:rPr>
        <w:t>D</w:t>
      </w:r>
      <w:r w:rsidR="00A76748">
        <w:rPr>
          <w:rFonts w:ascii="Times New Roman" w:hAnsi="Times New Roman" w:cs="Times New Roman"/>
          <w:sz w:val="24"/>
          <w:szCs w:val="24"/>
        </w:rPr>
        <w:t>ebido a que</w:t>
      </w:r>
      <w:r w:rsidR="0059286B">
        <w:rPr>
          <w:rFonts w:ascii="Times New Roman" w:hAnsi="Times New Roman" w:cs="Times New Roman"/>
          <w:sz w:val="24"/>
          <w:szCs w:val="24"/>
        </w:rPr>
        <w:t xml:space="preserve"> el espacio de patrones</w:t>
      </w:r>
      <w:r w:rsidR="00F56BC3">
        <w:rPr>
          <w:rFonts w:ascii="Times New Roman" w:hAnsi="Times New Roman" w:cs="Times New Roman"/>
          <w:sz w:val="24"/>
          <w:szCs w:val="24"/>
        </w:rPr>
        <w:t xml:space="preserve"> </w:t>
      </w:r>
      <w:r w:rsidR="0059286B">
        <w:rPr>
          <w:rFonts w:ascii="Times New Roman" w:hAnsi="Times New Roman" w:cs="Times New Roman"/>
          <w:sz w:val="24"/>
          <w:szCs w:val="24"/>
        </w:rPr>
        <w:t xml:space="preserve">factibles </w:t>
      </w:r>
      <w:r w:rsidR="00F56BC3">
        <w:rPr>
          <w:rFonts w:ascii="Times New Roman" w:hAnsi="Times New Roman" w:cs="Times New Roman"/>
          <w:sz w:val="24"/>
          <w:szCs w:val="24"/>
        </w:rPr>
        <w:t xml:space="preserve">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6D2EF6">
        <w:rPr>
          <w:rFonts w:ascii="Times New Roman" w:hAnsi="Times New Roman" w:cs="Times New Roman"/>
          <w:sz w:val="24"/>
          <w:szCs w:val="24"/>
        </w:rPr>
        <w:t xml:space="preserve"> un número pequeño de etapas </w:t>
      </w:r>
      <w:r w:rsidR="006E6905">
        <w:rPr>
          <w:rFonts w:ascii="Times New Roman" w:hAnsi="Times New Roman" w:cs="Times New Roman"/>
          <w:sz w:val="24"/>
          <w:szCs w:val="24"/>
        </w:rPr>
        <w:t>ha permitido</w:t>
      </w:r>
      <w:r w:rsidR="006D2EF6">
        <w:rPr>
          <w:rFonts w:ascii="Times New Roman" w:hAnsi="Times New Roman" w:cs="Times New Roman"/>
          <w:sz w:val="24"/>
          <w:szCs w:val="24"/>
        </w:rPr>
        <w:t xml:space="preserve"> </w:t>
      </w:r>
      <w:r w:rsidR="006E6905">
        <w:rPr>
          <w:rFonts w:ascii="Times New Roman" w:hAnsi="Times New Roman" w:cs="Times New Roman"/>
          <w:sz w:val="24"/>
          <w:szCs w:val="24"/>
        </w:rPr>
        <w:t xml:space="preserve">formulaciones basadas en enfoques tradicionales, </w:t>
      </w:r>
      <w:r w:rsidR="006D2EF6">
        <w:rPr>
          <w:rFonts w:ascii="Times New Roman" w:hAnsi="Times New Roman" w:cs="Times New Roman"/>
          <w:sz w:val="24"/>
          <w:szCs w:val="24"/>
        </w:rPr>
        <w:t xml:space="preserve"> </w:t>
      </w:r>
    </w:p>
    <w:p w:rsidR="00B5764F" w:rsidRDefault="004A1ED8"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como un problema de programación.</w:t>
      </w:r>
      <w:r>
        <w:rPr>
          <w:rFonts w:ascii="Times New Roman" w:hAnsi="Times New Roman" w:cs="Times New Roman"/>
          <w:sz w:val="24"/>
          <w:szCs w:val="24"/>
        </w:rPr>
        <w:tab/>
      </w:r>
    </w:p>
    <w:p w:rsidR="00B5764F"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hjjkhjkh</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hkhkj</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jhjkhkj</w:t>
      </w:r>
      <w:proofErr w:type="spellEnd"/>
    </w:p>
    <w:p w:rsidR="00AA785E" w:rsidRDefault="00AA785E" w:rsidP="00AA785E">
      <w:pPr>
        <w:pStyle w:val="normal0"/>
        <w:spacing w:line="360" w:lineRule="auto"/>
        <w:ind w:left="720"/>
        <w:contextualSpacing/>
        <w:jc w:val="both"/>
        <w:rPr>
          <w:rFonts w:ascii="Times New Roman" w:hAnsi="Times New Roman" w:cs="Times New Roman"/>
          <w:sz w:val="24"/>
          <w:szCs w:val="24"/>
        </w:rPr>
      </w:pPr>
    </w:p>
    <w:p w:rsidR="00FE588A" w:rsidRPr="00B5764F" w:rsidRDefault="003D5F9D"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4A1ED8" w:rsidRPr="00B5764F">
        <w:rPr>
          <w:rFonts w:ascii="Times New Roman" w:hAnsi="Times New Roman" w:cs="Times New Roman"/>
          <w:sz w:val="24"/>
          <w:szCs w:val="24"/>
        </w:rPr>
        <w:t>Hasta ahora</w:t>
      </w:r>
      <w:r w:rsidR="00767E26" w:rsidRPr="00B5764F">
        <w:rPr>
          <w:rFonts w:ascii="Times New Roman" w:hAnsi="Times New Roman" w:cs="Times New Roman"/>
          <w:sz w:val="24"/>
          <w:szCs w:val="24"/>
        </w:rPr>
        <w:t xml:space="preserve"> no se conocen formulaciones matemáticas</w:t>
      </w:r>
      <w:r w:rsidR="009A5400" w:rsidRPr="00B5764F">
        <w:rPr>
          <w:rFonts w:ascii="Times New Roman" w:hAnsi="Times New Roman" w:cs="Times New Roman"/>
          <w:sz w:val="24"/>
          <w:szCs w:val="24"/>
        </w:rPr>
        <w:t xml:space="preserve"> para la variante sin etapas,</w:t>
      </w:r>
      <w:r w:rsidR="00FD1D55" w:rsidRPr="00B5764F">
        <w:rPr>
          <w:rFonts w:ascii="Times New Roman" w:hAnsi="Times New Roman" w:cs="Times New Roman"/>
          <w:sz w:val="24"/>
          <w:szCs w:val="24"/>
        </w:rPr>
        <w:t xml:space="preserve"> por lo que</w:t>
      </w:r>
      <w:r w:rsidR="009A5400" w:rsidRPr="00B5764F">
        <w:rPr>
          <w:rFonts w:ascii="Times New Roman" w:hAnsi="Times New Roman" w:cs="Times New Roman"/>
          <w:sz w:val="24"/>
          <w:szCs w:val="24"/>
        </w:rPr>
        <w:t xml:space="preserve"> </w:t>
      </w:r>
      <w:r w:rsidR="000862B9" w:rsidRPr="00B5764F">
        <w:rPr>
          <w:rFonts w:ascii="Times New Roman" w:hAnsi="Times New Roman" w:cs="Times New Roman"/>
          <w:sz w:val="24"/>
          <w:szCs w:val="24"/>
        </w:rPr>
        <w:t xml:space="preserve">se ha recurrido a </w:t>
      </w:r>
      <w:r w:rsidR="009A5400" w:rsidRPr="00B5764F">
        <w:rPr>
          <w:rFonts w:ascii="Times New Roman" w:hAnsi="Times New Roman" w:cs="Times New Roman"/>
          <w:sz w:val="24"/>
          <w:szCs w:val="24"/>
        </w:rPr>
        <w:t>métodos de enumeración o mé</w:t>
      </w:r>
      <w:r w:rsidR="00767E26" w:rsidRPr="00B5764F">
        <w:rPr>
          <w:rFonts w:ascii="Times New Roman" w:hAnsi="Times New Roman" w:cs="Times New Roman"/>
          <w:sz w:val="24"/>
          <w:szCs w:val="24"/>
        </w:rPr>
        <w:t>todos de búsqueda.</w:t>
      </w:r>
      <w:r w:rsidR="00E2263C" w:rsidRPr="00B5764F">
        <w:rPr>
          <w:rFonts w:ascii="Times New Roman" w:hAnsi="Times New Roman" w:cs="Times New Roman"/>
          <w:sz w:val="24"/>
          <w:szCs w:val="24"/>
        </w:rPr>
        <w:t xml:space="preserve"> Es por ello que, en términos de dureza, resulta </w:t>
      </w:r>
      <w:r w:rsidR="00FD1D55" w:rsidRPr="00B5764F">
        <w:rPr>
          <w:rFonts w:ascii="Times New Roman" w:hAnsi="Times New Roman" w:cs="Times New Roman"/>
          <w:sz w:val="24"/>
          <w:szCs w:val="24"/>
        </w:rPr>
        <w:t xml:space="preserve">más interesante el problema </w:t>
      </w:r>
      <w:r w:rsidR="006D317C" w:rsidRPr="00B5764F">
        <w:rPr>
          <w:rFonts w:ascii="Times New Roman" w:hAnsi="Times New Roman" w:cs="Times New Roman"/>
          <w:sz w:val="24"/>
          <w:szCs w:val="24"/>
        </w:rPr>
        <w:t>sin la</w:t>
      </w:r>
      <w:r w:rsidR="009D618D" w:rsidRPr="00B5764F">
        <w:rPr>
          <w:rFonts w:ascii="Times New Roman" w:hAnsi="Times New Roman" w:cs="Times New Roman"/>
          <w:sz w:val="24"/>
          <w:szCs w:val="24"/>
        </w:rPr>
        <w:t xml:space="preserve"> restricción de </w:t>
      </w:r>
      <w:r w:rsidR="009D618D" w:rsidRPr="00B5764F">
        <w:rPr>
          <w:rFonts w:ascii="Times New Roman" w:hAnsi="Times New Roman" w:cs="Times New Roman"/>
          <w:i/>
          <w:sz w:val="24"/>
          <w:szCs w:val="24"/>
        </w:rPr>
        <w:t>k</w:t>
      </w:r>
      <w:r w:rsidR="009D618D" w:rsidRPr="00B5764F">
        <w:rPr>
          <w:rFonts w:ascii="Times New Roman" w:hAnsi="Times New Roman" w:cs="Times New Roman"/>
          <w:sz w:val="24"/>
          <w:szCs w:val="24"/>
        </w:rPr>
        <w:t>-etapas</w:t>
      </w:r>
      <w:r w:rsidR="00210E45" w:rsidRPr="00B5764F">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767418">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7F3500"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lastRenderedPageBreak/>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5215D4">
        <w:rPr>
          <w:rFonts w:ascii="Times New Roman" w:hAnsi="Times New Roman" w:cs="Times New Roman"/>
          <w:sz w:val="24"/>
          <w:szCs w:val="24"/>
        </w:rPr>
        <w:t xml:space="preserve">Para efectos del presente estudio, el problema constituye un </w:t>
      </w:r>
      <w:proofErr w:type="spellStart"/>
      <w:r w:rsidR="005215D4">
        <w:rPr>
          <w:rFonts w:ascii="Times New Roman" w:hAnsi="Times New Roman" w:cs="Times New Roman"/>
          <w:sz w:val="24"/>
          <w:szCs w:val="24"/>
        </w:rPr>
        <w:t>benchmark</w:t>
      </w:r>
      <w:proofErr w:type="spellEnd"/>
      <w:r w:rsidR="005215D4">
        <w:rPr>
          <w:rFonts w:ascii="Times New Roman" w:hAnsi="Times New Roman" w:cs="Times New Roman"/>
          <w:sz w:val="24"/>
          <w:szCs w:val="24"/>
        </w:rPr>
        <w:t xml:space="preserve"> de evaluación de las técnicas</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767418">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67418">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validar la competitividad</w:t>
      </w:r>
      <w:r w:rsidR="00E931D6">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de</w:t>
      </w:r>
      <w:r w:rsidR="00BB2FF0">
        <w:rPr>
          <w:rFonts w:ascii="Times New Roman" w:eastAsia="DejaVuSans" w:hAnsi="Times New Roman" w:cs="Times New Roman"/>
          <w:sz w:val="24"/>
          <w:szCs w:val="24"/>
        </w:rPr>
        <w:t xml:space="preserve"> un enfoque de estructuración celular </w:t>
      </w:r>
      <w:r w:rsidR="00C96850">
        <w:rPr>
          <w:rFonts w:ascii="Times New Roman" w:eastAsia="DejaVuSans" w:hAnsi="Times New Roman" w:cs="Times New Roman"/>
          <w:sz w:val="24"/>
          <w:szCs w:val="24"/>
        </w:rPr>
        <w:t>frente a</w:t>
      </w:r>
      <w:r w:rsidR="007F5279">
        <w:rPr>
          <w:rFonts w:ascii="Times New Roman" w:eastAsia="DejaVuSans" w:hAnsi="Times New Roman" w:cs="Times New Roman"/>
          <w:sz w:val="24"/>
          <w:szCs w:val="24"/>
        </w:rPr>
        <w:t xml:space="preserv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lastRenderedPageBreak/>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lastRenderedPageBreak/>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3D5F9D" w:rsidRDefault="003D5F9D" w:rsidP="00835DB0">
      <w:pPr>
        <w:spacing w:after="0" w:line="360" w:lineRule="auto"/>
        <w:jc w:val="both"/>
      </w:pPr>
    </w:p>
    <w:p w:rsidR="003D5F9D" w:rsidRDefault="003D5F9D"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767418">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767418">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67418">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767418">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767418">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67418">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767418">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767418">
        <w:rPr>
          <w:rFonts w:ascii="Times New Roman" w:eastAsia="Times New Roman" w:hAnsi="Times New Roman" w:cs="Times New Roman"/>
          <w:bCs/>
          <w:color w:val="000000" w:themeColor="text1"/>
          <w:sz w:val="24"/>
          <w:szCs w:val="18"/>
        </w:rPr>
      </w:r>
      <w:r w:rsidR="00767418">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767418">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67418">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67418">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767418">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767418">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767418">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767418">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67418">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67418">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67418">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67418">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767418">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767418">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767418">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767418">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767418">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67418">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67418">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67418">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767418">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67418">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donde</w:t>
      </w:r>
      <w:r w:rsidR="00D11F8A">
        <w:rPr>
          <w:rFonts w:ascii="Times New Roman" w:hAnsi="Times New Roman" w:cs="Times New Roman"/>
          <w:sz w:val="24"/>
          <w:szCs w:val="24"/>
        </w:rPr>
        <w:t xml:space="preserve"> </w:t>
      </w:r>
      <w:r w:rsidR="00D11F8A" w:rsidRPr="00D11F8A">
        <w:rPr>
          <w:rFonts w:ascii="Times New Roman" w:hAnsi="Times New Roman" w:cs="Times New Roman"/>
          <w:i/>
          <w:sz w:val="24"/>
          <w:szCs w:val="24"/>
        </w:rPr>
        <w:t>W</w:t>
      </w:r>
      <w:r w:rsidR="00D11F8A">
        <w:rPr>
          <w:rFonts w:ascii="Times New Roman" w:hAnsi="Times New Roman" w:cs="Times New Roman"/>
          <w:sz w:val="24"/>
          <w:szCs w:val="24"/>
        </w:rPr>
        <w:t xml:space="preserve"> y </w:t>
      </w:r>
      <w:r w:rsidR="00D11F8A" w:rsidRPr="00D11F8A">
        <w:rPr>
          <w:rFonts w:ascii="Times New Roman" w:hAnsi="Times New Roman" w:cs="Times New Roman"/>
          <w:i/>
          <w:sz w:val="24"/>
          <w:szCs w:val="24"/>
        </w:rPr>
        <w:t>H</w:t>
      </w:r>
      <w:r w:rsidR="00D11F8A">
        <w:rPr>
          <w:rFonts w:ascii="Times New Roman" w:hAnsi="Times New Roman" w:cs="Times New Roman"/>
          <w:sz w:val="24"/>
          <w:szCs w:val="24"/>
        </w:rPr>
        <w:t xml:space="preserve"> son las dimensiones de la placa, y</w:t>
      </w:r>
      <w:r w:rsidR="00C46560">
        <w:rPr>
          <w:rFonts w:ascii="Times New Roman" w:hAnsi="Times New Roman" w:cs="Times New Roman"/>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767418">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767418">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767418">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w:t>
      </w:r>
      <w:r w:rsidR="004A1A27">
        <w:rPr>
          <w:rFonts w:ascii="Times New Roman" w:hAnsi="Times New Roman" w:cs="Times New Roman"/>
          <w:sz w:val="24"/>
          <w:szCs w:val="24"/>
        </w:rPr>
        <w:lastRenderedPageBreak/>
        <w:t>asociado a la pérdida externa de la solución parcial en conjunto con la pérdida int</w:t>
      </w:r>
      <w:r w:rsidR="00D11F8A">
        <w:rPr>
          <w:rFonts w:ascii="Times New Roman" w:hAnsi="Times New Roman" w:cs="Times New Roman"/>
          <w:sz w:val="24"/>
          <w:szCs w:val="24"/>
        </w:rPr>
        <w:t>erna</w:t>
      </w:r>
      <w:r w:rsidR="004A1A27">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767418">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767418">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767418">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67418">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DE0C7D">
        <w:rPr>
          <w:rFonts w:ascii="Times New Roman" w:hAnsi="Times New Roman" w:cs="Times New Roman"/>
          <w:i/>
          <w:sz w:val="24"/>
          <w:szCs w:val="24"/>
        </w:rPr>
        <w:t xml:space="preserve"> (TABU500)</w:t>
      </w:r>
      <w:r w:rsidR="00824862">
        <w:rPr>
          <w:rFonts w:ascii="Times New Roman" w:hAnsi="Times New Roman" w:cs="Times New Roman"/>
          <w:sz w:val="24"/>
          <w:szCs w:val="24"/>
        </w:rPr>
        <w:t xml:space="preserve">. De este trabajo destaca </w:t>
      </w:r>
      <w:r w:rsidR="00DE0C7D">
        <w:rPr>
          <w:rFonts w:ascii="Times New Roman" w:hAnsi="Times New Roman" w:cs="Times New Roman"/>
          <w:i/>
          <w:sz w:val="24"/>
          <w:szCs w:val="24"/>
        </w:rPr>
        <w:t>TABU500</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767418">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767418">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67418">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767418">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767418">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767418">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67418">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00DE0C7D">
        <w:rPr>
          <w:rFonts w:ascii="Times New Roman" w:hAnsi="Times New Roman" w:cs="Times New Roman"/>
          <w:i/>
          <w:sz w:val="24"/>
          <w:szCs w:val="24"/>
        </w:rPr>
        <w:t>TABU</w:t>
      </w:r>
      <w:r w:rsidRPr="002443EA">
        <w:rPr>
          <w:rFonts w:ascii="Times New Roman" w:hAnsi="Times New Roman" w:cs="Times New Roman"/>
          <w:i/>
          <w:sz w:val="24"/>
          <w:szCs w:val="24"/>
        </w:rPr>
        <w:t>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67418">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67418">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767418">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767418">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67418">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67418">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67418">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767418">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767418">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67418">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67418">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67418">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67418">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67418">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767418">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767418">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67418">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767418">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767418">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767418">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w:t>
      </w:r>
      <w:r w:rsidR="00C33969">
        <w:rPr>
          <w:rFonts w:ascii="Times New Roman" w:eastAsia="Times New Roman" w:hAnsi="Times New Roman" w:cs="Times New Roman"/>
          <w:bCs/>
          <w:i/>
          <w:color w:val="000000" w:themeColor="text1"/>
          <w:sz w:val="24"/>
          <w:szCs w:val="18"/>
        </w:rPr>
        <w:t>soma en representación de claves aleatoria</w:t>
      </w:r>
      <w:r w:rsidRPr="00714C5D">
        <w:rPr>
          <w:rFonts w:ascii="Times New Roman" w:eastAsia="Times New Roman" w:hAnsi="Times New Roman" w:cs="Times New Roman"/>
          <w:bCs/>
          <w:i/>
          <w:color w:val="000000" w:themeColor="text1"/>
          <w:sz w:val="24"/>
          <w:szCs w:val="18"/>
        </w:rPr>
        <w:t>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767418">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767418">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767418">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767418">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767418">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767418">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767418">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767418">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767418">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767418">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67418">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767418">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w:t>
      </w:r>
      <w:r w:rsidR="0013236A" w:rsidRPr="00C33969">
        <w:rPr>
          <w:rFonts w:ascii="Times New Roman" w:hAnsi="Times New Roman" w:cs="Times New Roman"/>
          <w:i/>
          <w:sz w:val="24"/>
          <w:szCs w:val="24"/>
        </w:rPr>
        <w:t>radio</w:t>
      </w:r>
      <w:r w:rsidR="0013236A">
        <w:rPr>
          <w:rFonts w:ascii="Times New Roman" w:hAnsi="Times New Roman" w:cs="Times New Roman"/>
          <w:sz w:val="24"/>
          <w:szCs w:val="24"/>
        </w:rPr>
        <w:t xml:space="preserve">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767418">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767418">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C410DF"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767418">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r w:rsidR="00C33969">
        <w:rPr>
          <w:rFonts w:ascii="Times New Roman" w:hAnsi="Times New Roman" w:cs="Times New Roman"/>
          <w:sz w:val="24"/>
          <w:szCs w:val="24"/>
        </w:rPr>
        <w:t xml:space="preserve"> Finalmente</w:t>
      </w:r>
      <w:r w:rsidR="00CA5105">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767418">
        <w:rPr>
          <w:rFonts w:ascii="Times New Roman" w:hAnsi="Times New Roman" w:cs="Times New Roman"/>
          <w:sz w:val="24"/>
          <w:szCs w:val="24"/>
        </w:rPr>
        <w:fldChar w:fldCharType="end"/>
      </w:r>
      <w:r w:rsidR="00C33969">
        <w:rPr>
          <w:rFonts w:ascii="Times New Roman" w:hAnsi="Times New Roman" w:cs="Times New Roman"/>
          <w:sz w:val="24"/>
          <w:szCs w:val="24"/>
        </w:rPr>
        <w:t xml:space="preserve"> presentaron</w:t>
      </w:r>
      <w:r w:rsidR="00C410DF">
        <w:rPr>
          <w:rFonts w:ascii="Times New Roman" w:hAnsi="Times New Roman" w:cs="Times New Roman"/>
          <w:sz w:val="24"/>
          <w:szCs w:val="24"/>
        </w:rPr>
        <w:t xml:space="preserve"> una ecuación matemática más precisa para modelar las curvas de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con poblaciones rectangulares y cu</w:t>
      </w:r>
      <w:r w:rsidR="00C33969">
        <w:rPr>
          <w:rFonts w:ascii="Times New Roman" w:hAnsi="Times New Roman" w:cs="Times New Roman"/>
          <w:sz w:val="24"/>
          <w:szCs w:val="24"/>
        </w:rPr>
        <w:t xml:space="preserve">adradas.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767418">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767418">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767418">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767418">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767418">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F876BB" w:rsidRPr="00972611"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r w:rsidR="004C38CC">
        <w:rPr>
          <w:rFonts w:ascii="Times New Roman" w:hAnsi="Times New Roman" w:cs="Times New Roman"/>
          <w:sz w:val="24"/>
          <w:szCs w:val="24"/>
        </w:rPr>
        <w:t xml:space="preserve">. </w:t>
      </w:r>
      <w:r w:rsidR="001759B0">
        <w:rPr>
          <w:rFonts w:ascii="Times New Roman" w:hAnsi="Times New Roman" w:cs="Times New Roman"/>
          <w:sz w:val="24"/>
          <w:szCs w:val="24"/>
        </w:rPr>
        <w:t xml:space="preserve">Hasta ahora, </w:t>
      </w:r>
      <w:r w:rsidR="00D74137">
        <w:rPr>
          <w:rFonts w:ascii="Times New Roman" w:hAnsi="Times New Roman" w:cs="Times New Roman"/>
          <w:sz w:val="24"/>
          <w:szCs w:val="24"/>
        </w:rPr>
        <w:t>la estructuración de población</w:t>
      </w:r>
      <w:r w:rsidR="001759B0">
        <w:rPr>
          <w:rFonts w:ascii="Times New Roman" w:hAnsi="Times New Roman" w:cs="Times New Roman"/>
          <w:sz w:val="24"/>
          <w:szCs w:val="24"/>
        </w:rPr>
        <w:t xml:space="preserve"> usando un enfoque celular, no se ha usado como un mecanismo para mejorar la búsqueda del algoritmo genético para este problema...</w:t>
      </w: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767418">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67418">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67418">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67418">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67418">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67418">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767418">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67418">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67418">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767418">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67418">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767418">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767418"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767418"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767418">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67418">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67418">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67418">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767418">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67418">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767418">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767418">
        <w:rPr>
          <w:rFonts w:ascii="Times New Roman" w:eastAsia="Arial" w:hAnsi="Times New Roman" w:cs="Times New Roman"/>
          <w:color w:val="000000"/>
          <w:sz w:val="24"/>
          <w:szCs w:val="24"/>
          <w:lang w:eastAsia="es-ES"/>
        </w:rPr>
      </w:r>
      <w:r w:rsidR="00767418">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67418">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767418">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767418">
        <w:rPr>
          <w:rFonts w:ascii="Times New Roman" w:eastAsia="Arial" w:hAnsi="Times New Roman" w:cs="Times New Roman"/>
          <w:color w:val="000000"/>
          <w:sz w:val="24"/>
          <w:szCs w:val="24"/>
          <w:lang w:eastAsia="es-ES"/>
        </w:rPr>
      </w:r>
      <w:r w:rsidR="00767418">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67418">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corres</w:t>
      </w:r>
      <w:r w:rsidR="00616377">
        <w:rPr>
          <w:rFonts w:ascii="Times New Roman" w:hAnsi="Times New Roman" w:cs="Times New Roman"/>
          <w:sz w:val="24"/>
          <w:szCs w:val="24"/>
          <w:lang w:eastAsia="es-ES"/>
        </w:rPr>
        <w:t>ponde a un toroide de 5 anillos</w:t>
      </w:r>
      <w:r w:rsidR="00346766">
        <w:rPr>
          <w:rFonts w:ascii="Times New Roman" w:hAnsi="Times New Roman" w:cs="Times New Roman"/>
          <w:sz w:val="24"/>
          <w:szCs w:val="24"/>
          <w:lang w:eastAsia="es-ES"/>
        </w:rPr>
        <w:t xml:space="preserve">,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616377">
        <w:rPr>
          <w:rFonts w:ascii="Times New Roman" w:hAnsi="Times New Roman" w:cs="Times New Roman"/>
          <w:sz w:val="24"/>
          <w:szCs w:val="24"/>
          <w:lang w:eastAsia="es-ES"/>
        </w:rPr>
        <w:t xml:space="preserve"> 3</w:t>
      </w:r>
      <w:r w:rsidR="001309F1">
        <w:rPr>
          <w:rFonts w:ascii="Times New Roman" w:hAnsi="Times New Roman" w:cs="Times New Roman"/>
          <w:sz w:val="24"/>
          <w:szCs w:val="24"/>
          <w:lang w:eastAsia="es-ES"/>
        </w:rPr>
        <w:t>x8 individuos, corres</w:t>
      </w:r>
      <w:r w:rsidR="00616377">
        <w:rPr>
          <w:rFonts w:ascii="Times New Roman" w:hAnsi="Times New Roman" w:cs="Times New Roman"/>
          <w:sz w:val="24"/>
          <w:szCs w:val="24"/>
          <w:lang w:eastAsia="es-ES"/>
        </w:rPr>
        <w:t>ponde a un toroide de 8 anillos</w:t>
      </w:r>
      <w:r w:rsidR="001309F1">
        <w:rPr>
          <w:rFonts w:ascii="Times New Roman" w:hAnsi="Times New Roman" w:cs="Times New Roman"/>
          <w:sz w:val="24"/>
          <w:szCs w:val="24"/>
          <w:lang w:eastAsia="es-ES"/>
        </w:rPr>
        <w:t xml:space="preserve">,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w:t>
      </w:r>
      <w:r w:rsidR="00616377">
        <w:rPr>
          <w:rFonts w:ascii="Times New Roman" w:hAnsi="Times New Roman" w:cs="Times New Roman"/>
          <w:sz w:val="24"/>
          <w:szCs w:val="24"/>
          <w:lang w:eastAsia="es-ES"/>
        </w:rPr>
        <w:t>ctangular, el número de anillos</w:t>
      </w:r>
      <w:r w:rsidR="00346766">
        <w:rPr>
          <w:rFonts w:ascii="Times New Roman" w:hAnsi="Times New Roman" w:cs="Times New Roman"/>
          <w:sz w:val="24"/>
          <w:szCs w:val="24"/>
          <w:lang w:eastAsia="es-ES"/>
        </w:rPr>
        <w:t xml:space="preserve">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4"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6"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8"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0"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767418"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767418"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767418"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767418"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767418">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67418">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767418">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767418">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767418">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3</w:t>
            </w:r>
            <w:r w:rsidRPr="0061637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4</w:t>
            </w:r>
            <w:r w:rsidRPr="0061637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767418"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767418"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(3.6</w:t>
            </w:r>
            <w:r w:rsidR="00E37B84" w:rsidRPr="00616377">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FD778D">
        <w:rPr>
          <w:rFonts w:ascii="Times New Roman" w:hAnsi="Times New Roman" w:cs="Times New Roman"/>
          <w:sz w:val="24"/>
          <w:szCs w:val="24"/>
          <w:lang w:eastAsia="es-ES"/>
        </w:rPr>
        <w:t xml:space="preserve"> de 5x5 individuos. Para calcular el</w:t>
      </w:r>
      <w:r w:rsidR="004C3ED8">
        <w:rPr>
          <w:rFonts w:ascii="Times New Roman" w:hAnsi="Times New Roman" w:cs="Times New Roman"/>
          <w:sz w:val="24"/>
          <w:szCs w:val="24"/>
          <w:lang w:eastAsia="es-ES"/>
        </w:rPr>
        <w:t xml:space="preserve"> radio </w:t>
      </w:r>
      <w:r w:rsidR="00FD778D">
        <w:rPr>
          <w:rFonts w:ascii="Times New Roman" w:hAnsi="Times New Roman" w:cs="Times New Roman"/>
          <w:sz w:val="24"/>
          <w:szCs w:val="24"/>
          <w:lang w:eastAsia="es-ES"/>
        </w:rPr>
        <w:t>de la población se procede igualmente</w:t>
      </w:r>
      <w:r w:rsidR="004C3ED8">
        <w:rPr>
          <w:rFonts w:ascii="Times New Roman" w:hAnsi="Times New Roman" w:cs="Times New Roman"/>
          <w:sz w:val="24"/>
          <w:szCs w:val="24"/>
          <w:lang w:eastAsia="es-ES"/>
        </w:rPr>
        <w:t xml:space="preserve">.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FD778D">
        <w:rPr>
          <w:rFonts w:ascii="Times New Roman" w:eastAsiaTheme="minorEastAsia" w:hAnsi="Times New Roman" w:cs="Times New Roman"/>
          <w:sz w:val="24"/>
          <w:szCs w:val="24"/>
        </w:rPr>
        <w:t>. Para sintetizar el cálculo,</w:t>
      </w:r>
      <w:r w:rsidR="004C3ED8">
        <w:rPr>
          <w:rFonts w:ascii="Times New Roman" w:eastAsiaTheme="minorEastAsia" w:hAnsi="Times New Roman" w:cs="Times New Roman"/>
          <w:sz w:val="24"/>
          <w:szCs w:val="24"/>
        </w:rPr>
        <w:t xml:space="preserve"> es útil considerar las simetrías axiales de la grilla. Con lo cual </w:t>
      </w:r>
      <w:r w:rsidR="00FD778D">
        <w:rPr>
          <w:rFonts w:ascii="Times New Roman" w:eastAsiaTheme="minorEastAsia" w:hAnsi="Times New Roman" w:cs="Times New Roman"/>
          <w:sz w:val="24"/>
          <w:szCs w:val="24"/>
        </w:rPr>
        <w:t>se amplifica por 4</w:t>
      </w:r>
      <w:r w:rsidR="00B175E5">
        <w:rPr>
          <w:rFonts w:ascii="Times New Roman" w:eastAsiaTheme="minorEastAsia" w:hAnsi="Times New Roman" w:cs="Times New Roman"/>
          <w:sz w:val="24"/>
          <w:szCs w:val="24"/>
        </w:rPr>
        <w:t xml:space="preserve">,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767418"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(3.7</w:t>
            </w:r>
            <w:r w:rsidR="004C3ED8" w:rsidRPr="00616377">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w:t>
      </w:r>
      <w:r w:rsidR="00FD778D">
        <w:rPr>
          <w:rFonts w:ascii="Times New Roman" w:eastAsiaTheme="minorEastAsia" w:hAnsi="Times New Roman" w:cs="Times New Roman"/>
          <w:sz w:val="24"/>
          <w:szCs w:val="24"/>
        </w:rPr>
        <w:t>tría axial, se amplifica por 2</w:t>
      </w:r>
      <w:r w:rsidR="00E3508E">
        <w:rPr>
          <w:rFonts w:ascii="Times New Roman" w:eastAsiaTheme="minorEastAsia" w:hAnsi="Times New Roman" w:cs="Times New Roman"/>
          <w:sz w:val="24"/>
          <w:szCs w:val="24"/>
        </w:rPr>
        <w:t xml:space="preserve">,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767418"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767418"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(3.8</w:t>
            </w:r>
            <w:r w:rsidR="00E37B84" w:rsidRPr="00616377">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767418"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767418">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767418">
        <w:rPr>
          <w:rFonts w:ascii="Times New Roman" w:hAnsi="Times New Roman" w:cs="Times New Roman"/>
          <w:sz w:val="24"/>
          <w:szCs w:val="24"/>
          <w:lang w:eastAsia="es-ES"/>
        </w:rPr>
      </w:r>
      <w:r w:rsidR="00767418">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767418">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767418">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767418">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767418">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767418">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767418">
        <w:rPr>
          <w:rFonts w:ascii="Times New Roman" w:hAnsi="Times New Roman" w:cs="Times New Roman"/>
          <w:sz w:val="24"/>
          <w:szCs w:val="24"/>
          <w:lang w:eastAsia="es-ES"/>
        </w:rPr>
      </w:r>
      <w:r w:rsidR="00767418">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767418">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767418">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767418">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767418">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767418">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767418">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767418">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767418">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767418">
        <w:rPr>
          <w:rFonts w:ascii="Times New Roman" w:hAnsi="Times New Roman" w:cs="Times New Roman"/>
          <w:sz w:val="24"/>
          <w:szCs w:val="24"/>
          <w:lang w:eastAsia="es-ES"/>
        </w:rPr>
      </w:r>
      <w:r w:rsidR="00767418">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767418">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767418">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767418">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767418">
        <w:rPr>
          <w:rFonts w:ascii="Times New Roman" w:hAnsi="Times New Roman" w:cs="Times New Roman"/>
          <w:sz w:val="24"/>
          <w:szCs w:val="24"/>
          <w:lang w:eastAsia="es-ES"/>
        </w:rPr>
      </w:r>
      <w:r w:rsidR="00767418">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67418">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67418">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1E41E3">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767418">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767418">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67418">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767418">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767418">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67418">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4C42DB">
        <w:rPr>
          <w:rFonts w:ascii="Times New Roman" w:hAnsi="Times New Roman" w:cs="Times New Roman"/>
          <w:sz w:val="24"/>
          <w:szCs w:val="24"/>
        </w:rPr>
        <w:t>.</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767418">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767418">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767418">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67418">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767418">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4C42DB">
              <w:rPr>
                <w:rFonts w:ascii="Times New Roman" w:hAnsi="Times New Roman" w:cs="Times New Roman"/>
                <w:sz w:val="24"/>
                <w:szCs w:val="24"/>
              </w:rPr>
              <w:t>.</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767418">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4C42DB">
              <w:rPr>
                <w:rFonts w:ascii="Times New Roman" w:hAnsi="Times New Roman" w:cs="Times New Roman"/>
                <w:sz w:val="24"/>
                <w:szCs w:val="24"/>
              </w:rPr>
              <w:t>.</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767418">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67418">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767418">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4C42DB">
        <w:rPr>
          <w:rFonts w:ascii="Times New Roman" w:hAnsi="Times New Roman" w:cs="Times New Roman"/>
          <w:sz w:val="24"/>
          <w:szCs w:val="24"/>
        </w:rPr>
        <w:t>.</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767418">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767418">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767418">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67418">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67418">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67418">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67418">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67418">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67418">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w:t>
      </w:r>
      <w:r w:rsidR="00A67A6A">
        <w:rPr>
          <w:rFonts w:ascii="Times New Roman" w:hAnsi="Times New Roman" w:cs="Times New Roman"/>
          <w:sz w:val="24"/>
          <w:szCs w:val="24"/>
        </w:rPr>
        <w:t xml:space="preserve"> esta</w:t>
      </w:r>
      <w:r w:rsidRPr="00581879">
        <w:rPr>
          <w:rFonts w:ascii="Times New Roman" w:hAnsi="Times New Roman" w:cs="Times New Roman"/>
          <w:sz w:val="24"/>
          <w:szCs w:val="24"/>
        </w:rPr>
        <w:t xml:space="preserve">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67418">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767418">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Pr="00A67A6A" w:rsidRDefault="00D964D2" w:rsidP="009F05DF">
      <w:pPr>
        <w:pStyle w:val="Ttulo3"/>
        <w:spacing w:before="0" w:line="360" w:lineRule="auto"/>
        <w:rPr>
          <w:sz w:val="26"/>
          <w:szCs w:val="26"/>
        </w:rPr>
      </w:pPr>
      <w:bookmarkStart w:id="136" w:name="_Toc382494153"/>
      <w:r w:rsidRPr="00A67A6A">
        <w:rPr>
          <w:sz w:val="26"/>
          <w:szCs w:val="26"/>
        </w:rPr>
        <w:lastRenderedPageBreak/>
        <w:t>4.1</w:t>
      </w:r>
      <w:r w:rsidR="00CA1302" w:rsidRPr="00A67A6A">
        <w:rPr>
          <w:sz w:val="26"/>
          <w:szCs w:val="26"/>
        </w:rPr>
        <w:t>.6</w:t>
      </w:r>
      <w:r w:rsidR="00CA1302" w:rsidRPr="00A67A6A">
        <w:rPr>
          <w:sz w:val="26"/>
          <w:szCs w:val="26"/>
        </w:rPr>
        <w:tab/>
      </w:r>
      <w:r w:rsidR="00500BF0" w:rsidRPr="00A67A6A">
        <w:rPr>
          <w:sz w:val="26"/>
          <w:szCs w:val="26"/>
        </w:rPr>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767418">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767418">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767418">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767418">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767418">
        <w:rPr>
          <w:rFonts w:ascii="Times New Roman" w:eastAsia="Arial" w:hAnsi="Times New Roman" w:cs="Times New Roman"/>
          <w:color w:val="000000"/>
          <w:sz w:val="24"/>
          <w:szCs w:val="24"/>
          <w:lang w:eastAsia="es-ES"/>
        </w:rPr>
      </w:r>
      <w:r w:rsidR="00767418">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767418">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767418">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767418">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767418">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767418">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767418">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767418">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767418">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67418">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767418">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767418">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767418">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767418">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767418">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767418">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67418">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767418">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767418">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67418">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767418">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67418">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767418">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67418">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767418">
        <w:rPr>
          <w:rFonts w:ascii="Times New Roman" w:hAnsi="Times New Roman" w:cs="Times New Roman"/>
        </w:rPr>
        <w:fldChar w:fldCharType="begin"/>
      </w:r>
      <w:r>
        <w:rPr>
          <w:rFonts w:ascii="Times New Roman" w:hAnsi="Times New Roman" w:cs="Times New Roman"/>
        </w:rPr>
        <w:instrText xml:space="preserve"> STYLEREF 1 \s </w:instrText>
      </w:r>
      <w:r w:rsidR="00767418">
        <w:rPr>
          <w:rFonts w:ascii="Times New Roman" w:hAnsi="Times New Roman" w:cs="Times New Roman"/>
        </w:rPr>
        <w:fldChar w:fldCharType="separate"/>
      </w:r>
      <w:r w:rsidR="005D0658">
        <w:rPr>
          <w:rFonts w:ascii="Times New Roman" w:hAnsi="Times New Roman" w:cs="Times New Roman"/>
          <w:noProof/>
        </w:rPr>
        <w:t>4</w:t>
      </w:r>
      <w:r w:rsidR="00767418">
        <w:rPr>
          <w:rFonts w:ascii="Times New Roman" w:hAnsi="Times New Roman" w:cs="Times New Roman"/>
        </w:rPr>
        <w:fldChar w:fldCharType="end"/>
      </w:r>
      <w:r>
        <w:rPr>
          <w:rFonts w:ascii="Times New Roman" w:hAnsi="Times New Roman" w:cs="Times New Roman"/>
        </w:rPr>
        <w:t>.</w:t>
      </w:r>
      <w:r w:rsidR="00767418">
        <w:rPr>
          <w:rFonts w:ascii="Times New Roman" w:hAnsi="Times New Roman" w:cs="Times New Roman"/>
        </w:rPr>
        <w:fldChar w:fldCharType="begin"/>
      </w:r>
      <w:r>
        <w:rPr>
          <w:rFonts w:ascii="Times New Roman" w:hAnsi="Times New Roman" w:cs="Times New Roman"/>
        </w:rPr>
        <w:instrText xml:space="preserve"> SEQ Tabla \* ARABIC \s 1 </w:instrText>
      </w:r>
      <w:r w:rsidR="00767418">
        <w:rPr>
          <w:rFonts w:ascii="Times New Roman" w:hAnsi="Times New Roman" w:cs="Times New Roman"/>
        </w:rPr>
        <w:fldChar w:fldCharType="separate"/>
      </w:r>
      <w:r w:rsidR="005D0658">
        <w:rPr>
          <w:rFonts w:ascii="Times New Roman" w:hAnsi="Times New Roman" w:cs="Times New Roman"/>
          <w:noProof/>
        </w:rPr>
        <w:t>2</w:t>
      </w:r>
      <w:r w:rsidR="00767418">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767418">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767418">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67418">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767418">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767418"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767418" w:rsidRPr="00DF32FE">
        <w:rPr>
          <w:rFonts w:ascii="Times New Roman" w:hAnsi="Times New Roman" w:cs="Times New Roman"/>
        </w:rPr>
        <w:fldChar w:fldCharType="separate"/>
      </w:r>
      <w:r w:rsidR="005D0658">
        <w:rPr>
          <w:rFonts w:ascii="Times New Roman" w:hAnsi="Times New Roman" w:cs="Times New Roman"/>
          <w:noProof/>
        </w:rPr>
        <w:t>4</w:t>
      </w:r>
      <w:r w:rsidR="00767418" w:rsidRPr="00DF32FE">
        <w:rPr>
          <w:rFonts w:ascii="Times New Roman" w:hAnsi="Times New Roman" w:cs="Times New Roman"/>
        </w:rPr>
        <w:fldChar w:fldCharType="end"/>
      </w:r>
      <w:r w:rsidR="002139E2" w:rsidRPr="00DF32FE">
        <w:rPr>
          <w:rFonts w:ascii="Times New Roman" w:hAnsi="Times New Roman" w:cs="Times New Roman"/>
        </w:rPr>
        <w:t>.</w:t>
      </w:r>
      <w:r w:rsidR="00767418"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767418" w:rsidRPr="00DF32FE">
        <w:rPr>
          <w:rFonts w:ascii="Times New Roman" w:hAnsi="Times New Roman" w:cs="Times New Roman"/>
        </w:rPr>
        <w:fldChar w:fldCharType="separate"/>
      </w:r>
      <w:r w:rsidR="005D0658">
        <w:rPr>
          <w:rFonts w:ascii="Times New Roman" w:hAnsi="Times New Roman" w:cs="Times New Roman"/>
          <w:noProof/>
        </w:rPr>
        <w:t>3</w:t>
      </w:r>
      <w:r w:rsidR="00767418"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56402B">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56402B">
        <w:rPr>
          <w:rFonts w:ascii="Times New Roman" w:hAnsi="Times New Roman" w:cs="Times New Roman"/>
          <w:sz w:val="24"/>
          <w:szCs w:val="24"/>
        </w:rPr>
        <w:instrText xml:space="preserve"> ADDIN ZOTERO_ITEM CSL_CITATION {"citationID":"7QyLn14p","properties":{"formattedCitation":"(Wolpert and Macready, 1997)","plainCitation":"(Wolpert and Macready, 1997)"},"citationItems":[{"id":84,"uris":["http://zotero.org/users/local/M3MJjOYO/items/ASBR5D63"],"uri":["http://zotero.org/users/local/M3MJjOYO/items/ASBR5D63"],"itemData":{"id":84,"type":"article-journal","title":"No Free Lunch Theorems for Optimization","container-title":"IEEE TRANSACTIONS ON EVOLUTIONARY COMPUTATION,","page":"67-82","volume":"1","author":[{"family":"Wolpert","given":"David H."},{"family":"Macready","given":"William G."}],"issued":{"date-parts":[["1997"]]}}}],"schema":"https://github.com/citation-style-language/schema/raw/master/csl-citation.json"} </w:instrText>
      </w:r>
      <w:r w:rsidR="00767418">
        <w:rPr>
          <w:rFonts w:ascii="Times New Roman" w:hAnsi="Times New Roman" w:cs="Times New Roman"/>
          <w:sz w:val="24"/>
          <w:szCs w:val="24"/>
        </w:rPr>
        <w:fldChar w:fldCharType="separate"/>
      </w:r>
      <w:r w:rsidR="0056402B">
        <w:rPr>
          <w:rFonts w:ascii="Times New Roman" w:hAnsi="Times New Roman" w:cs="Times New Roman"/>
          <w:sz w:val="24"/>
        </w:rPr>
        <w:t>(Wolpert y</w:t>
      </w:r>
      <w:r w:rsidR="0056402B" w:rsidRPr="0056402B">
        <w:rPr>
          <w:rFonts w:ascii="Times New Roman" w:hAnsi="Times New Roman" w:cs="Times New Roman"/>
          <w:sz w:val="24"/>
        </w:rPr>
        <w:t xml:space="preserve"> Macready, 1997)</w:t>
      </w:r>
      <w:r w:rsidR="00767418">
        <w:rPr>
          <w:rFonts w:ascii="Times New Roman" w:hAnsi="Times New Roman" w:cs="Times New Roman"/>
          <w:sz w:val="24"/>
          <w:szCs w:val="24"/>
        </w:rPr>
        <w:fldChar w:fldCharType="end"/>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767418">
        <w:rPr>
          <w:rFonts w:ascii="Times New Roman" w:hAnsi="Times New Roman" w:cs="Times New Roman"/>
          <w:sz w:val="24"/>
          <w:szCs w:val="24"/>
        </w:rPr>
        <w:fldChar w:fldCharType="separate"/>
      </w:r>
      <w:r w:rsidR="00460FC4" w:rsidRPr="00F51613">
        <w:rPr>
          <w:rFonts w:ascii="Times New Roman" w:hAnsi="Times New Roman" w:cs="Times New Roman"/>
          <w:sz w:val="24"/>
        </w:rPr>
        <w:t xml:space="preserve">(Hutter et </w:t>
      </w:r>
      <w:r w:rsidR="00460FC4" w:rsidRPr="00F51613">
        <w:rPr>
          <w:rFonts w:ascii="Times New Roman" w:hAnsi="Times New Roman" w:cs="Times New Roman"/>
          <w:sz w:val="24"/>
        </w:rPr>
        <w:lastRenderedPageBreak/>
        <w:t>al., 2009)</w:t>
      </w:r>
      <w:r w:rsidR="00460FC4">
        <w:rPr>
          <w:rFonts w:ascii="Times New Roman" w:hAnsi="Times New Roman" w:cs="Times New Roman"/>
          <w:sz w:val="24"/>
        </w:rPr>
        <w:t>.</w:t>
      </w:r>
      <w:r w:rsidR="00767418">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767418">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767418">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4C42DB">
        <w:rPr>
          <w:rFonts w:ascii="Times New Roman" w:hAnsi="Times New Roman" w:cs="Times New Roman"/>
          <w:sz w:val="24"/>
          <w:szCs w:val="24"/>
        </w:rPr>
        <w:t>.</w:t>
      </w:r>
      <w:r w:rsidR="00767418">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67418">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767418">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w:t>
      </w:r>
      <w:r w:rsidR="00A25AF2" w:rsidRPr="008143FA">
        <w:rPr>
          <w:rFonts w:ascii="Times New Roman" w:hAnsi="Times New Roman" w:cs="Times New Roman"/>
          <w:sz w:val="24"/>
          <w:szCs w:val="24"/>
        </w:rPr>
        <w:lastRenderedPageBreak/>
        <w:t xml:space="preserve">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976972" w:rsidP="00D13354">
      <w:pPr>
        <w:pStyle w:val="normal0"/>
        <w:spacing w:line="360" w:lineRule="auto"/>
        <w:jc w:val="both"/>
        <w:rPr>
          <w:rFonts w:ascii="Times New Roman" w:hAnsi="Times New Roman" w:cs="Times New Roman"/>
          <w:sz w:val="24"/>
          <w:szCs w:val="24"/>
        </w:rPr>
      </w:pPr>
      <w:r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767418">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767418">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2139E2">
        <w:rPr>
          <w:rFonts w:ascii="Times New Roman" w:hAnsi="Times New Roman" w:cs="Times New Roman"/>
          <w:sz w:val="24"/>
          <w:szCs w:val="24"/>
        </w:rPr>
        <w:t>.</w:t>
      </w:r>
      <w:r w:rsidR="00767418">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767418">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67418">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56402B" w:rsidRDefault="0056402B" w:rsidP="0076584A">
      <w:pPr>
        <w:pStyle w:val="normal0"/>
        <w:spacing w:line="360" w:lineRule="auto"/>
        <w:jc w:val="both"/>
      </w:pPr>
    </w:p>
    <w:p w:rsidR="00976972" w:rsidRPr="0056402B" w:rsidRDefault="0056402B" w:rsidP="00976972">
      <w:pPr>
        <w:pStyle w:val="normal0"/>
        <w:spacing w:line="360" w:lineRule="auto"/>
        <w:jc w:val="both"/>
      </w:pPr>
      <w:r>
        <w:rPr>
          <w:rFonts w:ascii="Times New Roman" w:hAnsi="Times New Roman" w:cs="Times New Roman"/>
          <w:sz w:val="24"/>
          <w:szCs w:val="24"/>
        </w:rPr>
        <w:tab/>
        <w:t xml:space="preserve">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_Ref376488000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Pr="0068540A">
        <w:rPr>
          <w:rFonts w:ascii="Times New Roman" w:hAnsi="Times New Roman" w:cs="Times New Roman"/>
          <w:sz w:val="24"/>
          <w:szCs w:val="24"/>
        </w:rPr>
        <w:t xml:space="preserve">TABLA </w:t>
      </w:r>
      <w:r>
        <w:rPr>
          <w:rFonts w:ascii="Times New Roman" w:hAnsi="Times New Roman" w:cs="Times New Roman"/>
          <w:noProof/>
          <w:sz w:val="24"/>
          <w:szCs w:val="24"/>
        </w:rPr>
        <w:t>4</w:t>
      </w:r>
      <w:r>
        <w:rPr>
          <w:rFonts w:ascii="Times New Roman" w:hAnsi="Times New Roman" w:cs="Times New Roman"/>
          <w:sz w:val="24"/>
          <w:szCs w:val="24"/>
        </w:rPr>
        <w:t>.</w:t>
      </w:r>
      <w:r>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Pr="008143FA">
        <w:rPr>
          <w:rFonts w:ascii="Times New Roman" w:hAnsi="Times New Roman" w:cs="Times New Roman"/>
          <w:sz w:val="24"/>
          <w:szCs w:val="24"/>
        </w:rPr>
        <w:t xml:space="preserve"> muestra los valo</w:t>
      </w:r>
      <w:r>
        <w:rPr>
          <w:rFonts w:ascii="Times New Roman" w:hAnsi="Times New Roman" w:cs="Times New Roman"/>
          <w:sz w:val="24"/>
          <w:szCs w:val="24"/>
        </w:rPr>
        <w:t>res posibles que se consideran</w:t>
      </w:r>
      <w:r w:rsidRPr="008143FA">
        <w:rPr>
          <w:rFonts w:ascii="Times New Roman" w:hAnsi="Times New Roman" w:cs="Times New Roman"/>
          <w:sz w:val="24"/>
          <w:szCs w:val="24"/>
        </w:rPr>
        <w:t xml:space="preserve"> para cada parámetro, un ticket indica que el parámetro es obtenido en una configuración previa y </w:t>
      </w:r>
      <w:r w:rsidRPr="008143FA">
        <w:rPr>
          <w:rFonts w:ascii="Times New Roman" w:hAnsi="Times New Roman" w:cs="Times New Roman"/>
          <w:sz w:val="24"/>
          <w:szCs w:val="24"/>
        </w:rPr>
        <w:lastRenderedPageBreak/>
        <w:t xml:space="preserve">un guión indica que el parámetro no aplica para ese algoritmo. Dado que </w:t>
      </w:r>
      <w:r w:rsidRPr="00FB2EA2">
        <w:rPr>
          <w:rFonts w:ascii="Times New Roman" w:hAnsi="Times New Roman" w:cs="Times New Roman"/>
          <w:i/>
          <w:sz w:val="24"/>
          <w:szCs w:val="24"/>
        </w:rPr>
        <w:t>AG</w:t>
      </w:r>
      <w:r>
        <w:rPr>
          <w:rFonts w:ascii="Times New Roman" w:hAnsi="Times New Roman" w:cs="Times New Roman"/>
          <w:sz w:val="24"/>
          <w:szCs w:val="24"/>
        </w:rPr>
        <w:t xml:space="preserve"> </w:t>
      </w:r>
      <w:r w:rsidRPr="008143FA">
        <w:rPr>
          <w:rFonts w:ascii="Times New Roman" w:hAnsi="Times New Roman" w:cs="Times New Roman"/>
          <w:sz w:val="24"/>
          <w:szCs w:val="24"/>
        </w:rPr>
        <w:t>p</w:t>
      </w:r>
      <w:r>
        <w:rPr>
          <w:rFonts w:ascii="Times New Roman" w:hAnsi="Times New Roman" w:cs="Times New Roman"/>
          <w:sz w:val="24"/>
          <w:szCs w:val="24"/>
        </w:rPr>
        <w:t>osee</w:t>
      </w:r>
      <w:r>
        <w:t xml:space="preserve"> </w:t>
      </w:r>
      <w:r w:rsidR="00976972">
        <w:rPr>
          <w:rFonts w:ascii="Times New Roman" w:hAnsi="Times New Roman" w:cs="Times New Roman"/>
          <w:sz w:val="24"/>
          <w:szCs w:val="24"/>
        </w:rPr>
        <w:t xml:space="preserve">parámetros comunes, este es </w:t>
      </w:r>
      <w:r w:rsidR="00976972" w:rsidRPr="008143FA">
        <w:rPr>
          <w:rFonts w:ascii="Times New Roman" w:hAnsi="Times New Roman" w:cs="Times New Roman"/>
          <w:sz w:val="24"/>
          <w:szCs w:val="24"/>
        </w:rPr>
        <w:t>el primero en ser configurado, de cuyo resultado</w:t>
      </w:r>
      <w:r w:rsidR="00976972">
        <w:rPr>
          <w:rFonts w:ascii="Times New Roman" w:hAnsi="Times New Roman" w:cs="Times New Roman"/>
          <w:sz w:val="24"/>
          <w:szCs w:val="24"/>
        </w:rPr>
        <w:t xml:space="preserve"> se obtiene</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 xml:space="preserve">parte de los parámetros para </w:t>
      </w:r>
      <w:proofErr w:type="spellStart"/>
      <w:r w:rsidR="00976972" w:rsidRPr="00FB2EA2">
        <w:rPr>
          <w:rFonts w:ascii="Times New Roman" w:hAnsi="Times New Roman" w:cs="Times New Roman"/>
          <w:i/>
          <w:sz w:val="24"/>
          <w:szCs w:val="24"/>
        </w:rPr>
        <w:t>AGc</w:t>
      </w:r>
      <w:proofErr w:type="spellEnd"/>
      <w:r w:rsidR="00976972">
        <w:rPr>
          <w:rFonts w:ascii="Times New Roman" w:hAnsi="Times New Roman" w:cs="Times New Roman"/>
          <w:sz w:val="24"/>
          <w:szCs w:val="24"/>
        </w:rPr>
        <w:t>. En particular, u</w:t>
      </w:r>
      <w:r w:rsidR="00976972" w:rsidRPr="008143FA">
        <w:rPr>
          <w:rFonts w:ascii="Times New Roman" w:hAnsi="Times New Roman" w:cs="Times New Roman"/>
          <w:sz w:val="24"/>
          <w:szCs w:val="24"/>
        </w:rPr>
        <w:t>na previa obtención del tamaño de población permite fijar el áre</w:t>
      </w:r>
      <w:r w:rsidR="00976972">
        <w:rPr>
          <w:rFonts w:ascii="Times New Roman" w:hAnsi="Times New Roman" w:cs="Times New Roman"/>
          <w:sz w:val="24"/>
          <w:szCs w:val="24"/>
        </w:rPr>
        <w:t>a de la grilla</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bidimensional</w:t>
      </w:r>
      <w:r w:rsidR="00976972" w:rsidRPr="008143FA">
        <w:rPr>
          <w:rFonts w:ascii="Times New Roman" w:hAnsi="Times New Roman" w:cs="Times New Roman"/>
          <w:sz w:val="24"/>
          <w:szCs w:val="24"/>
          <w:vertAlign w:val="superscript"/>
        </w:rPr>
        <w:footnoteReference w:id="6"/>
      </w:r>
      <w:r w:rsidR="00976972" w:rsidRPr="008143FA">
        <w:rPr>
          <w:rFonts w:ascii="Times New Roman" w:hAnsi="Times New Roman" w:cs="Times New Roman"/>
          <w:sz w:val="24"/>
          <w:szCs w:val="24"/>
        </w:rPr>
        <w:t xml:space="preserve">, de manera que los valores posibles para este parámetro son </w:t>
      </w:r>
      <w:r w:rsidR="00976972">
        <w:rPr>
          <w:rFonts w:ascii="Times New Roman" w:hAnsi="Times New Roman" w:cs="Times New Roman"/>
          <w:sz w:val="24"/>
          <w:szCs w:val="24"/>
        </w:rPr>
        <w:t>sus dimensiones. Además, se añade la cardinalidad</w:t>
      </w:r>
      <w:r w:rsidR="00976972" w:rsidRPr="008143FA">
        <w:rPr>
          <w:rFonts w:ascii="Times New Roman" w:hAnsi="Times New Roman" w:cs="Times New Roman"/>
          <w:sz w:val="24"/>
          <w:szCs w:val="24"/>
        </w:rPr>
        <w:t xml:space="preserve"> de los espacios de configuración, esto permite estimar los tiempos de espera para configurar cada algoritmo.</w:t>
      </w:r>
    </w:p>
    <w:p w:rsidR="00A044DB" w:rsidRDefault="00976972" w:rsidP="00A044DB">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2177E">
        <w:rPr>
          <w:rFonts w:ascii="Times New Roman" w:hAnsi="Times New Roman" w:cs="Times New Roman"/>
          <w:i/>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767418">
        <w:rPr>
          <w:rFonts w:ascii="Times New Roman" w:eastAsia="Times New Roman" w:hAnsi="Times New Roman" w:cs="Times New Roman"/>
          <w:color w:val="000000" w:themeColor="text1"/>
          <w:sz w:val="24"/>
        </w:rPr>
      </w:r>
      <w:r w:rsidR="00767418">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767418">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767418">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767418">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67418">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67418">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A2177E" w:rsidRDefault="00A2177E" w:rsidP="00A2177E">
            <w:pPr>
              <w:spacing w:before="120" w:after="120"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A2177E">
            <w:pPr>
              <w:spacing w:before="120" w:after="12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A2177E">
            <w:pPr>
              <w:spacing w:before="120" w:after="12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3054F6"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DE0C7D" w:rsidRDefault="00DE0C7D" w:rsidP="000D2D9A">
      <w:pPr>
        <w:pStyle w:val="normal0"/>
        <w:spacing w:line="360" w:lineRule="auto"/>
        <w:jc w:val="both"/>
        <w:rPr>
          <w:rFonts w:ascii="Times New Roman" w:eastAsia="Times New Roman" w:hAnsi="Times New Roman" w:cs="Times New Roman"/>
          <w:color w:val="000000" w:themeColor="text1"/>
          <w:sz w:val="24"/>
        </w:rPr>
      </w:pPr>
    </w:p>
    <w:p w:rsidR="0046559D" w:rsidRPr="000D2D9A" w:rsidRDefault="0046559D"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A67A6A">
        <w:rPr>
          <w:rFonts w:ascii="Times New Roman" w:eastAsia="Times New Roman" w:hAnsi="Times New Roman" w:cs="Times New Roman"/>
          <w:color w:val="000000" w:themeColor="text1"/>
          <w:sz w:val="24"/>
          <w:lang w:eastAsia="es-ES"/>
        </w:rPr>
        <w:t xml:space="preserve"> propuestos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w:t>
      </w:r>
      <w:r w:rsidR="00EA6935">
        <w:rPr>
          <w:rFonts w:ascii="Times New Roman" w:eastAsia="Times New Roman" w:hAnsi="Times New Roman" w:cs="Times New Roman"/>
          <w:color w:val="000000" w:themeColor="text1"/>
          <w:sz w:val="24"/>
          <w:lang w:eastAsia="es-ES"/>
        </w:rPr>
        <w:lastRenderedPageBreak/>
        <w:t>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sidR="00A67A6A">
        <w:rPr>
          <w:rFonts w:ascii="Times New Roman" w:eastAsia="Times New Roman" w:hAnsi="Times New Roman" w:cs="Times New Roman"/>
          <w:color w:val="000000" w:themeColor="text1"/>
          <w:sz w:val="24"/>
          <w:lang w:eastAsia="es-ES"/>
        </w:rPr>
        <w:t>aleatoria. Mientras mayor es</w:t>
      </w:r>
      <w:r>
        <w:rPr>
          <w:rFonts w:ascii="Times New Roman" w:eastAsia="Times New Roman" w:hAnsi="Times New Roman" w:cs="Times New Roman"/>
          <w:color w:val="000000" w:themeColor="text1"/>
          <w:sz w:val="24"/>
          <w:lang w:eastAsia="es-ES"/>
        </w:rPr>
        <w:t xml:space="preserve"> el número de ejecuciones</w:t>
      </w:r>
      <w:r w:rsidR="00A67A6A">
        <w:rPr>
          <w:rFonts w:ascii="Times New Roman" w:eastAsia="Times New Roman" w:hAnsi="Times New Roman" w:cs="Times New Roman"/>
          <w:color w:val="000000" w:themeColor="text1"/>
          <w:sz w:val="24"/>
          <w:lang w:eastAsia="es-ES"/>
        </w:rPr>
        <w:t>, mayor robustez tienen</w:t>
      </w:r>
      <w:r w:rsidR="003C734B" w:rsidRPr="00D87D90">
        <w:rPr>
          <w:rFonts w:ascii="Times New Roman" w:eastAsia="Times New Roman" w:hAnsi="Times New Roman" w:cs="Times New Roman"/>
          <w:color w:val="000000" w:themeColor="text1"/>
          <w:sz w:val="24"/>
          <w:lang w:eastAsia="es-ES"/>
        </w:rPr>
        <w:t xml:space="preserve">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767418">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767418">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1</w:t>
            </w:r>
            <w:r w:rsidRPr="00CA3D2A">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w:t>
      </w:r>
      <w:r w:rsidR="00BF217D" w:rsidRPr="003054F6">
        <w:rPr>
          <w:rFonts w:ascii="Times New Roman" w:eastAsia="Times New Roman" w:hAnsi="Times New Roman" w:cs="Times New Roman"/>
          <w:sz w:val="24"/>
          <w:lang w:eastAsia="es-ES"/>
        </w:rPr>
        <w:t xml:space="preserve">óptimo </w:t>
      </w:r>
      <w:r w:rsidR="004C670D" w:rsidRPr="003054F6">
        <w:rPr>
          <w:rFonts w:ascii="Times New Roman" w:eastAsia="Times New Roman" w:hAnsi="Times New Roman" w:cs="Times New Roman"/>
          <w:sz w:val="24"/>
          <w:lang w:eastAsia="es-ES"/>
        </w:rPr>
        <w:t>(</w:t>
      </w:r>
      <w:r w:rsidR="00BF217D" w:rsidRPr="003054F6">
        <w:rPr>
          <w:rFonts w:ascii="Times New Roman" w:eastAsia="Times New Roman" w:hAnsi="Times New Roman" w:cs="Times New Roman"/>
          <w:sz w:val="24"/>
          <w:lang w:eastAsia="es-ES"/>
        </w:rPr>
        <w:t>o mejor valor conocido</w:t>
      </w:r>
      <w:r w:rsidR="004C670D" w:rsidRPr="003054F6">
        <w:rPr>
          <w:rFonts w:ascii="Times New Roman" w:eastAsia="Times New Roman" w:hAnsi="Times New Roman" w:cs="Times New Roman"/>
          <w:sz w:val="24"/>
          <w:lang w:eastAsia="es-ES"/>
        </w:rPr>
        <w:t>) de</w:t>
      </w:r>
      <w:r w:rsidR="00BF217D" w:rsidRPr="003054F6">
        <w:rPr>
          <w:rFonts w:ascii="Times New Roman" w:eastAsia="Times New Roman" w:hAnsi="Times New Roman" w:cs="Times New Roman"/>
          <w:sz w:val="24"/>
          <w:lang w:eastAsia="es-ES"/>
        </w:rPr>
        <w:t xml:space="preserve"> la instancia. Esta métrica corresponde al error</w:t>
      </w:r>
      <w:r w:rsidR="00BF217D">
        <w:rPr>
          <w:rFonts w:ascii="Times New Roman" w:eastAsia="Times New Roman" w:hAnsi="Times New Roman" w:cs="Times New Roman"/>
          <w:color w:val="000000" w:themeColor="text1"/>
          <w:sz w:val="24"/>
          <w:lang w:eastAsia="es-ES"/>
        </w:rPr>
        <w:t xml:space="preserve">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2</w:t>
            </w:r>
            <w:r w:rsidRPr="00CA3D2A">
              <w:rPr>
                <w:rFonts w:ascii="Times New Roman" w:hAnsi="Times New Roman" w:cs="Times New Roman"/>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F1495A">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w:t>
      </w:r>
      <w:r w:rsidR="00F1495A">
        <w:rPr>
          <w:rFonts w:ascii="Times New Roman" w:eastAsia="Times New Roman" w:hAnsi="Times New Roman" w:cs="Times New Roman"/>
          <w:color w:val="000000" w:themeColor="text1"/>
          <w:sz w:val="24"/>
          <w:lang w:eastAsia="es-ES"/>
        </w:rPr>
        <w:t xml:space="preserve"> que abordan el problema</w:t>
      </w:r>
      <w:r w:rsidR="00CD0485">
        <w:rPr>
          <w:rFonts w:ascii="Times New Roman" w:eastAsia="Times New Roman" w:hAnsi="Times New Roman" w:cs="Times New Roman"/>
          <w:color w:val="000000" w:themeColor="text1"/>
          <w:sz w:val="24"/>
          <w:lang w:eastAsia="es-ES"/>
        </w:rPr>
        <w:t>,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6A12F4"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3</w:t>
            </w:r>
            <w:r w:rsidRPr="00CA3D2A">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F1495A">
        <w:rPr>
          <w:rFonts w:ascii="Times New Roman" w:eastAsia="Times New Roman" w:hAnsi="Times New Roman" w:cs="Times New Roman"/>
          <w:color w:val="000000" w:themeColor="text1"/>
          <w:sz w:val="24"/>
          <w:lang w:eastAsia="es-ES"/>
        </w:rPr>
        <w:t xml:space="preserve"> permite</w:t>
      </w:r>
      <w:r w:rsidR="007454F7">
        <w:rPr>
          <w:rFonts w:ascii="Times New Roman" w:eastAsia="Times New Roman" w:hAnsi="Times New Roman" w:cs="Times New Roman"/>
          <w:color w:val="000000" w:themeColor="text1"/>
          <w:sz w:val="24"/>
          <w:lang w:eastAsia="es-ES"/>
        </w:rPr>
        <w:t xml:space="preserve">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767418">
        <w:rPr>
          <w:rFonts w:ascii="Times New Roman" w:hAnsi="Times New Roman" w:cs="Times New Roman"/>
        </w:rPr>
        <w:fldChar w:fldCharType="begin"/>
      </w:r>
      <w:r w:rsidR="004C42DB">
        <w:rPr>
          <w:rFonts w:ascii="Times New Roman" w:hAnsi="Times New Roman" w:cs="Times New Roman"/>
        </w:rPr>
        <w:instrText xml:space="preserve"> STYLEREF 1 \s </w:instrText>
      </w:r>
      <w:r w:rsidR="00767418">
        <w:rPr>
          <w:rFonts w:ascii="Times New Roman" w:hAnsi="Times New Roman" w:cs="Times New Roman"/>
        </w:rPr>
        <w:fldChar w:fldCharType="separate"/>
      </w:r>
      <w:r w:rsidR="004C42DB">
        <w:rPr>
          <w:rFonts w:ascii="Times New Roman" w:hAnsi="Times New Roman" w:cs="Times New Roman"/>
          <w:noProof/>
        </w:rPr>
        <w:t>4</w:t>
      </w:r>
      <w:r w:rsidR="00767418">
        <w:rPr>
          <w:rFonts w:ascii="Times New Roman" w:hAnsi="Times New Roman" w:cs="Times New Roman"/>
        </w:rPr>
        <w:fldChar w:fldCharType="end"/>
      </w:r>
      <w:r w:rsidR="004C42DB">
        <w:rPr>
          <w:rFonts w:ascii="Times New Roman" w:hAnsi="Times New Roman" w:cs="Times New Roman"/>
        </w:rPr>
        <w:t>.</w:t>
      </w:r>
      <w:r w:rsidR="00767418">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767418">
        <w:rPr>
          <w:rFonts w:ascii="Times New Roman" w:hAnsi="Times New Roman" w:cs="Times New Roman"/>
        </w:rPr>
        <w:fldChar w:fldCharType="separate"/>
      </w:r>
      <w:r w:rsidR="004C42DB">
        <w:rPr>
          <w:rFonts w:ascii="Times New Roman" w:hAnsi="Times New Roman" w:cs="Times New Roman"/>
          <w:noProof/>
        </w:rPr>
        <w:t>18</w:t>
      </w:r>
      <w:r w:rsidR="00767418">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767418">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767418">
        <w:rPr>
          <w:rFonts w:ascii="Times New Roman" w:eastAsia="Times New Roman" w:hAnsi="Times New Roman" w:cs="Times New Roman"/>
          <w:color w:val="000000" w:themeColor="text1"/>
          <w:sz w:val="24"/>
          <w:lang w:eastAsia="es-ES"/>
        </w:rPr>
      </w:r>
      <w:r w:rsidR="00767418">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767418">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767418">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767418">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767418">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767418">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767418">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767418">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67418">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767418">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sidR="00F1495A">
        <w:rPr>
          <w:rFonts w:ascii="Times New Roman" w:hAnsi="Times New Roman" w:cs="Times New Roman"/>
          <w:b w:val="0"/>
          <w:i/>
          <w:color w:val="auto"/>
          <w:sz w:val="24"/>
          <w:szCs w:val="24"/>
        </w:rPr>
        <w:t xml:space="preserve"> para</w:t>
      </w:r>
      <w:r>
        <w:rPr>
          <w:rFonts w:ascii="Times New Roman" w:hAnsi="Times New Roman" w:cs="Times New Roman"/>
          <w:b w:val="0"/>
          <w:i/>
          <w:color w:val="auto"/>
          <w:sz w:val="24"/>
          <w:szCs w:val="24"/>
        </w:rPr>
        <w:t xml:space="preserv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767418">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67418">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767418">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67418">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767418">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67418">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67418">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67418">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767418">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767418">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67418">
        <w:fldChar w:fldCharType="separate"/>
      </w:r>
      <w:r w:rsidRPr="00FF3727">
        <w:t>(Alba</w:t>
      </w:r>
      <w:r w:rsidR="00197D93">
        <w:t xml:space="preserve"> y </w:t>
      </w:r>
      <w:r w:rsidRPr="00FF3727">
        <w:t>Dorronsoro, 2008)</w:t>
      </w:r>
      <w:r w:rsidR="00767418">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46559D">
      <w:pPr>
        <w:pStyle w:val="Ttulo1"/>
        <w:spacing w:before="0" w:line="360" w:lineRule="auto"/>
      </w:pPr>
      <w:r>
        <w:lastRenderedPageBreak/>
        <w:tab/>
      </w:r>
      <w:bookmarkStart w:id="159" w:name="_Toc382494160"/>
      <w:r>
        <w:t>RESULTADOS</w:t>
      </w:r>
      <w:r w:rsidR="001E73DD">
        <w:t xml:space="preserve"> COMPUTACIONALES Y ANÁLISIS</w:t>
      </w:r>
      <w:bookmarkEnd w:id="159"/>
    </w:p>
    <w:p w:rsidR="00F1495A" w:rsidRPr="00645D0B" w:rsidRDefault="00F1495A" w:rsidP="0046559D">
      <w:pPr>
        <w:spacing w:after="0"/>
        <w:rPr>
          <w:rFonts w:ascii="Times New Roman" w:hAnsi="Times New Roman" w:cs="Times New Roman"/>
          <w:sz w:val="24"/>
          <w:szCs w:val="24"/>
        </w:rPr>
      </w:pPr>
    </w:p>
    <w:p w:rsidR="00F1495A"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3D5F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767418">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67418">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67418">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67418">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3D5F9D">
      <w:pPr>
        <w:pStyle w:val="Prrafodelista"/>
        <w:numPr>
          <w:ilvl w:val="0"/>
          <w:numId w:val="22"/>
        </w:numPr>
        <w:spacing w:after="0"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767418"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767418" w:rsidRPr="00351287">
        <w:rPr>
          <w:rFonts w:ascii="Times New Roman" w:hAnsi="Times New Roman" w:cs="Times New Roman"/>
          <w:sz w:val="24"/>
          <w:szCs w:val="24"/>
        </w:rPr>
      </w:r>
      <w:r w:rsidR="00767418"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767418"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396909" w:rsidRDefault="00396909" w:rsidP="00396909">
      <w:pPr>
        <w:pStyle w:val="Prrafodelista"/>
        <w:spacing w:after="0" w:line="360" w:lineRule="auto"/>
        <w:ind w:left="0"/>
        <w:jc w:val="both"/>
        <w:rPr>
          <w:rFonts w:ascii="Times New Roman" w:hAnsi="Times New Roman" w:cs="Times New Roman"/>
          <w:sz w:val="24"/>
          <w:szCs w:val="24"/>
        </w:rPr>
      </w:pPr>
    </w:p>
    <w:p w:rsidR="00396909" w:rsidRDefault="00396909" w:rsidP="00396909">
      <w:pPr>
        <w:pStyle w:val="Ttulo2"/>
        <w:spacing w:before="0"/>
      </w:pPr>
      <w:r>
        <w:t>5.1</w:t>
      </w:r>
      <w:r>
        <w:tab/>
        <w:t>Evaluación de resultados</w:t>
      </w:r>
    </w:p>
    <w:p w:rsidR="00F04FDB" w:rsidRDefault="00F04FDB" w:rsidP="003D5F9D">
      <w:pPr>
        <w:pStyle w:val="Prrafodelista"/>
        <w:spacing w:after="0" w:line="360" w:lineRule="auto"/>
        <w:ind w:left="427"/>
        <w:jc w:val="both"/>
        <w:rPr>
          <w:rFonts w:ascii="Times New Roman" w:hAnsi="Times New Roman" w:cs="Times New Roman"/>
          <w:sz w:val="24"/>
          <w:szCs w:val="24"/>
        </w:rPr>
      </w:pPr>
    </w:p>
    <w:p w:rsidR="00F1495A" w:rsidRDefault="00F04FDB"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1495A">
        <w:rPr>
          <w:rFonts w:ascii="Times New Roman" w:hAnsi="Times New Roman" w:cs="Times New Roman"/>
          <w:sz w:val="24"/>
          <w:szCs w:val="24"/>
        </w:rPr>
        <w:t xml:space="preserve"> o al resto</w:t>
      </w:r>
      <w:r w:rsidR="00FA426F">
        <w:rPr>
          <w:rFonts w:ascii="Times New Roman" w:hAnsi="Times New Roman" w:cs="Times New Roman"/>
          <w:sz w:val="24"/>
          <w:szCs w:val="24"/>
        </w:rPr>
        <w:t>, para la métrica indicada.</w:t>
      </w:r>
    </w:p>
    <w:p w:rsidR="000C6FD4" w:rsidRPr="00FA426F" w:rsidRDefault="006E3F91"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767418">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67418">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9B4BF2" w:rsidRDefault="00FA426F" w:rsidP="00F1495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7B17A9" w:rsidRPr="00FA426F" w:rsidRDefault="007B17A9" w:rsidP="00F1495A">
      <w:pPr>
        <w:pStyle w:val="Prrafodelista"/>
        <w:spacing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67418">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67418">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DE0C7D">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DE0C7D">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C41095" w:rsidRPr="00BB3C1E" w:rsidTr="003A62E5">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center"/>
            <w:hideMark/>
          </w:tcPr>
          <w:p w:rsidR="00C41095" w:rsidRPr="00BB3C1E" w:rsidRDefault="00C41095" w:rsidP="003A62E5">
            <w:pPr>
              <w:spacing w:after="0" w:line="240" w:lineRule="auto"/>
              <w:jc w:val="center"/>
              <w:rPr>
                <w:rFonts w:ascii="Times New Roman" w:eastAsia="Times New Roman" w:hAnsi="Times New Roman" w:cs="Times New Roman"/>
                <w:color w:val="000000"/>
                <w:sz w:val="21"/>
                <w:szCs w:val="21"/>
                <w:lang w:eastAsia="es-ES"/>
              </w:rPr>
            </w:pPr>
            <w:r w:rsidRPr="00BB3C1E">
              <w:rPr>
                <w:rFonts w:ascii="Times New Roman" w:eastAsia="Times New Roman" w:hAnsi="Times New Roman" w:cs="Times New Roman"/>
                <w:color w:val="000000"/>
                <w:sz w:val="21"/>
                <w:szCs w:val="21"/>
                <w:lang w:eastAsia="es-ES"/>
              </w:rPr>
              <w:t>Promedio</w:t>
            </w:r>
          </w:p>
        </w:tc>
        <w:tc>
          <w:tcPr>
            <w:tcW w:w="851" w:type="dxa"/>
            <w:tcBorders>
              <w:top w:val="single" w:sz="4" w:space="0" w:color="auto"/>
              <w:left w:val="nil"/>
              <w:bottom w:val="single" w:sz="4" w:space="0" w:color="auto"/>
              <w:right w:val="nil"/>
            </w:tcBorders>
            <w:shd w:val="clear" w:color="auto" w:fill="auto"/>
            <w:noWrap/>
            <w:vAlign w:val="center"/>
            <w:hideMark/>
          </w:tcPr>
          <w:p w:rsidR="00C41095" w:rsidRPr="00BB3C1E" w:rsidRDefault="00BB3C1E" w:rsidP="003A62E5">
            <w:pPr>
              <w:spacing w:after="0" w:line="240" w:lineRule="auto"/>
              <w:jc w:val="right"/>
              <w:rPr>
                <w:rFonts w:ascii="Times New Roman" w:hAnsi="Times New Roman" w:cs="Times New Roman"/>
                <w:color w:val="000000"/>
                <w:sz w:val="21"/>
                <w:szCs w:val="21"/>
              </w:rPr>
            </w:pPr>
            <w:r w:rsidRPr="00BB3C1E">
              <w:rPr>
                <w:rFonts w:ascii="Times New Roman" w:hAnsi="Times New Roman" w:cs="Times New Roman"/>
                <w:color w:val="000000"/>
                <w:sz w:val="21"/>
                <w:szCs w:val="21"/>
              </w:rPr>
              <w:t>109494</w:t>
            </w:r>
          </w:p>
        </w:tc>
        <w:tc>
          <w:tcPr>
            <w:tcW w:w="892" w:type="dxa"/>
            <w:tcBorders>
              <w:top w:val="single" w:sz="4" w:space="0" w:color="auto"/>
              <w:left w:val="nil"/>
              <w:bottom w:val="single" w:sz="4" w:space="0" w:color="auto"/>
              <w:right w:val="nil"/>
            </w:tcBorders>
            <w:shd w:val="clear" w:color="auto" w:fill="auto"/>
            <w:noWrap/>
            <w:vAlign w:val="center"/>
            <w:hideMark/>
          </w:tcPr>
          <w:p w:rsidR="00C41095" w:rsidRPr="00BB3C1E" w:rsidRDefault="00BB3C1E" w:rsidP="003A62E5">
            <w:pPr>
              <w:spacing w:after="0" w:line="240" w:lineRule="auto"/>
              <w:jc w:val="right"/>
              <w:rPr>
                <w:rFonts w:ascii="Times New Roman" w:hAnsi="Times New Roman" w:cs="Times New Roman"/>
                <w:color w:val="000000"/>
                <w:sz w:val="21"/>
                <w:szCs w:val="21"/>
              </w:rPr>
            </w:pPr>
            <w:r w:rsidRPr="00BB3C1E">
              <w:rPr>
                <w:rFonts w:ascii="Times New Roman" w:hAnsi="Times New Roman" w:cs="Times New Roman"/>
                <w:color w:val="000000"/>
                <w:sz w:val="21"/>
                <w:szCs w:val="21"/>
              </w:rPr>
              <w:t>107908</w:t>
            </w:r>
          </w:p>
        </w:tc>
        <w:tc>
          <w:tcPr>
            <w:tcW w:w="759" w:type="dxa"/>
            <w:tcBorders>
              <w:top w:val="single" w:sz="4" w:space="0" w:color="auto"/>
              <w:left w:val="nil"/>
              <w:bottom w:val="single" w:sz="4" w:space="0" w:color="auto"/>
              <w:right w:val="nil"/>
            </w:tcBorders>
            <w:shd w:val="clear" w:color="auto" w:fill="auto"/>
            <w:noWrap/>
            <w:vAlign w:val="center"/>
            <w:hideMark/>
          </w:tcPr>
          <w:p w:rsidR="00C41095" w:rsidRPr="00BB3C1E" w:rsidRDefault="00BB3C1E" w:rsidP="003A62E5">
            <w:pPr>
              <w:spacing w:after="0" w:line="240" w:lineRule="auto"/>
              <w:jc w:val="right"/>
              <w:rPr>
                <w:rFonts w:ascii="Times New Roman" w:eastAsia="Times New Roman" w:hAnsi="Times New Roman" w:cs="Times New Roman"/>
                <w:color w:val="000000"/>
                <w:sz w:val="21"/>
                <w:szCs w:val="21"/>
                <w:lang w:eastAsia="es-ES"/>
              </w:rPr>
            </w:pPr>
            <w:r w:rsidRPr="00BB3C1E">
              <w:rPr>
                <w:rFonts w:ascii="Times New Roman" w:eastAsia="Times New Roman" w:hAnsi="Times New Roman" w:cs="Times New Roman"/>
                <w:color w:val="000000"/>
                <w:sz w:val="21"/>
                <w:szCs w:val="21"/>
                <w:lang w:eastAsia="es-ES"/>
              </w:rPr>
              <w:t>1,76</w:t>
            </w:r>
          </w:p>
        </w:tc>
        <w:tc>
          <w:tcPr>
            <w:tcW w:w="900" w:type="dxa"/>
            <w:tcBorders>
              <w:top w:val="single" w:sz="4" w:space="0" w:color="auto"/>
              <w:left w:val="nil"/>
              <w:bottom w:val="single" w:sz="4" w:space="0" w:color="auto"/>
              <w:right w:val="nil"/>
            </w:tcBorders>
            <w:shd w:val="clear" w:color="auto" w:fill="auto"/>
            <w:noWrap/>
            <w:vAlign w:val="center"/>
            <w:hideMark/>
          </w:tcPr>
          <w:p w:rsidR="00C41095" w:rsidRPr="003A62E5" w:rsidRDefault="003A62E5" w:rsidP="003A62E5">
            <w:pPr>
              <w:spacing w:after="0" w:line="240" w:lineRule="auto"/>
              <w:jc w:val="right"/>
              <w:rPr>
                <w:rFonts w:ascii="Times New Roman" w:hAnsi="Times New Roman" w:cs="Times New Roman"/>
                <w:color w:val="000000"/>
                <w:sz w:val="21"/>
                <w:szCs w:val="21"/>
              </w:rPr>
            </w:pPr>
            <w:r w:rsidRPr="003A62E5">
              <w:rPr>
                <w:rFonts w:ascii="Times New Roman" w:hAnsi="Times New Roman" w:cs="Times New Roman"/>
                <w:color w:val="000000"/>
                <w:sz w:val="21"/>
                <w:szCs w:val="21"/>
              </w:rPr>
              <w:t>109778</w:t>
            </w:r>
          </w:p>
        </w:tc>
        <w:tc>
          <w:tcPr>
            <w:tcW w:w="840" w:type="dxa"/>
            <w:tcBorders>
              <w:top w:val="single" w:sz="4" w:space="0" w:color="auto"/>
              <w:left w:val="nil"/>
              <w:bottom w:val="single" w:sz="4" w:space="0" w:color="auto"/>
              <w:right w:val="nil"/>
            </w:tcBorders>
            <w:shd w:val="clear" w:color="auto" w:fill="auto"/>
            <w:noWrap/>
            <w:vAlign w:val="center"/>
            <w:hideMark/>
          </w:tcPr>
          <w:p w:rsidR="00C41095" w:rsidRPr="003A62E5" w:rsidRDefault="003A62E5" w:rsidP="003A62E5">
            <w:pPr>
              <w:spacing w:after="0" w:line="240" w:lineRule="auto"/>
              <w:jc w:val="right"/>
              <w:rPr>
                <w:rFonts w:ascii="Times New Roman" w:hAnsi="Times New Roman" w:cs="Times New Roman"/>
                <w:color w:val="000000"/>
                <w:sz w:val="21"/>
                <w:szCs w:val="21"/>
              </w:rPr>
            </w:pPr>
            <w:r w:rsidRPr="003A62E5">
              <w:rPr>
                <w:rFonts w:ascii="Times New Roman" w:hAnsi="Times New Roman" w:cs="Times New Roman"/>
                <w:color w:val="000000"/>
                <w:sz w:val="21"/>
                <w:szCs w:val="21"/>
              </w:rPr>
              <w:t>108679</w:t>
            </w:r>
          </w:p>
        </w:tc>
        <w:tc>
          <w:tcPr>
            <w:tcW w:w="724" w:type="dxa"/>
            <w:tcBorders>
              <w:top w:val="single" w:sz="4" w:space="0" w:color="auto"/>
              <w:left w:val="nil"/>
              <w:bottom w:val="single" w:sz="4" w:space="0" w:color="auto"/>
              <w:right w:val="nil"/>
            </w:tcBorders>
            <w:shd w:val="clear" w:color="auto" w:fill="auto"/>
            <w:noWrap/>
            <w:vAlign w:val="center"/>
            <w:hideMark/>
          </w:tcPr>
          <w:p w:rsidR="00C41095" w:rsidRPr="00BB3C1E" w:rsidRDefault="003A62E5" w:rsidP="003A62E5">
            <w:pPr>
              <w:spacing w:after="0" w:line="240" w:lineRule="auto"/>
              <w:jc w:val="right"/>
              <w:rPr>
                <w:rFonts w:ascii="Times New Roman" w:eastAsia="Times New Roman" w:hAnsi="Times New Roman" w:cs="Times New Roman"/>
                <w:color w:val="000000"/>
                <w:sz w:val="21"/>
                <w:szCs w:val="21"/>
                <w:lang w:eastAsia="es-ES"/>
              </w:rPr>
            </w:pPr>
            <w:r>
              <w:rPr>
                <w:rFonts w:ascii="Times New Roman" w:eastAsia="Times New Roman" w:hAnsi="Times New Roman" w:cs="Times New Roman"/>
                <w:color w:val="000000"/>
                <w:sz w:val="21"/>
                <w:szCs w:val="21"/>
                <w:lang w:eastAsia="es-ES"/>
              </w:rPr>
              <w:t>1,25</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67418">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67418">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767418">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213EBF">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13EBF">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r w:rsidR="000668A5" w:rsidRPr="002B5427" w:rsidTr="00A67A6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0668A5" w:rsidRPr="000668A5" w:rsidRDefault="000668A5" w:rsidP="009C1D49">
            <w:pPr>
              <w:spacing w:after="0" w:line="288" w:lineRule="auto"/>
              <w:jc w:val="center"/>
              <w:rPr>
                <w:rFonts w:ascii="Times New Roman" w:eastAsia="Times New Roman" w:hAnsi="Times New Roman" w:cs="Times New Roman"/>
                <w:color w:val="000000"/>
                <w:sz w:val="21"/>
                <w:szCs w:val="21"/>
                <w:lang w:eastAsia="es-ES"/>
              </w:rPr>
            </w:pPr>
            <w:r w:rsidRPr="000668A5">
              <w:rPr>
                <w:rFonts w:ascii="Times New Roman" w:eastAsia="Times New Roman" w:hAnsi="Times New Roman" w:cs="Times New Roman"/>
                <w:color w:val="000000"/>
                <w:sz w:val="21"/>
                <w:szCs w:val="21"/>
                <w:lang w:eastAsia="es-ES"/>
              </w:rPr>
              <w:t>Promedio</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CC495A" w:rsidRDefault="009C1D49" w:rsidP="009C1D49">
            <w:pPr>
              <w:spacing w:after="0"/>
              <w:jc w:val="right"/>
              <w:rPr>
                <w:rFonts w:ascii="Times New Roman" w:hAnsi="Times New Roman" w:cs="Times New Roman"/>
                <w:color w:val="000000"/>
                <w:sz w:val="21"/>
                <w:szCs w:val="21"/>
              </w:rPr>
            </w:pPr>
            <w:r w:rsidRPr="00CC495A">
              <w:rPr>
                <w:rFonts w:ascii="Times New Roman" w:hAnsi="Times New Roman" w:cs="Times New Roman"/>
                <w:color w:val="000000"/>
                <w:sz w:val="21"/>
                <w:szCs w:val="21"/>
              </w:rPr>
              <w:t>3143</w:t>
            </w:r>
            <w:r w:rsidR="00CC495A">
              <w:rPr>
                <w:rFonts w:ascii="Times New Roman" w:hAnsi="Times New Roman" w:cs="Times New Roman"/>
                <w:color w:val="000000"/>
                <w:sz w:val="21"/>
                <w:szCs w:val="21"/>
              </w:rPr>
              <w:t>7</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CC495A" w:rsidRDefault="00CC495A" w:rsidP="00CC495A">
            <w:pPr>
              <w:spacing w:after="0"/>
              <w:jc w:val="right"/>
              <w:rPr>
                <w:rFonts w:ascii="Times New Roman" w:hAnsi="Times New Roman" w:cs="Times New Roman"/>
                <w:color w:val="000000"/>
                <w:sz w:val="21"/>
                <w:szCs w:val="21"/>
              </w:rPr>
            </w:pPr>
            <w:r w:rsidRPr="00CC495A">
              <w:rPr>
                <w:rFonts w:ascii="Times New Roman" w:hAnsi="Times New Roman" w:cs="Times New Roman"/>
                <w:color w:val="000000"/>
                <w:sz w:val="21"/>
                <w:szCs w:val="21"/>
              </w:rPr>
              <w:t>31015</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0668A5" w:rsidRDefault="000668A5" w:rsidP="009C1D49">
            <w:pPr>
              <w:spacing w:after="0" w:line="288" w:lineRule="auto"/>
              <w:jc w:val="right"/>
              <w:rPr>
                <w:rFonts w:ascii="Times New Roman" w:eastAsia="Times New Roman" w:hAnsi="Times New Roman" w:cs="Times New Roman"/>
                <w:color w:val="000000"/>
                <w:sz w:val="21"/>
                <w:szCs w:val="21"/>
                <w:lang w:eastAsia="es-ES"/>
              </w:rPr>
            </w:pPr>
          </w:p>
        </w:tc>
        <w:tc>
          <w:tcPr>
            <w:tcW w:w="836" w:type="dxa"/>
            <w:tcBorders>
              <w:top w:val="single" w:sz="4" w:space="0" w:color="auto"/>
              <w:left w:val="nil"/>
              <w:bottom w:val="single" w:sz="4" w:space="0" w:color="auto"/>
              <w:right w:val="nil"/>
            </w:tcBorders>
            <w:shd w:val="clear" w:color="auto" w:fill="auto"/>
            <w:noWrap/>
            <w:vAlign w:val="bottom"/>
            <w:hideMark/>
          </w:tcPr>
          <w:p w:rsidR="000668A5" w:rsidRPr="000668A5" w:rsidRDefault="000668A5" w:rsidP="009C1D49">
            <w:pPr>
              <w:spacing w:after="0" w:line="288" w:lineRule="auto"/>
              <w:jc w:val="right"/>
              <w:rPr>
                <w:rFonts w:ascii="Times New Roman" w:eastAsia="Times New Roman" w:hAnsi="Times New Roman" w:cs="Times New Roman"/>
                <w:color w:val="000000"/>
                <w:sz w:val="21"/>
                <w:szCs w:val="21"/>
                <w:lang w:eastAsia="es-ES"/>
              </w:rPr>
            </w:pPr>
          </w:p>
        </w:tc>
        <w:tc>
          <w:tcPr>
            <w:tcW w:w="850" w:type="dxa"/>
            <w:tcBorders>
              <w:top w:val="single" w:sz="4" w:space="0" w:color="auto"/>
              <w:left w:val="nil"/>
              <w:bottom w:val="single" w:sz="4" w:space="0" w:color="auto"/>
              <w:right w:val="nil"/>
            </w:tcBorders>
            <w:shd w:val="clear" w:color="auto" w:fill="auto"/>
            <w:noWrap/>
            <w:vAlign w:val="bottom"/>
            <w:hideMark/>
          </w:tcPr>
          <w:p w:rsidR="000668A5" w:rsidRPr="000668A5" w:rsidRDefault="000668A5" w:rsidP="009C1D49">
            <w:pPr>
              <w:spacing w:after="0" w:line="288" w:lineRule="auto"/>
              <w:jc w:val="right"/>
              <w:rPr>
                <w:rFonts w:ascii="Times New Roman" w:eastAsia="Times New Roman" w:hAnsi="Times New Roman" w:cs="Times New Roman"/>
                <w:color w:val="000000"/>
                <w:sz w:val="21"/>
                <w:szCs w:val="21"/>
                <w:lang w:eastAsia="es-ES"/>
              </w:rPr>
            </w:pP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0668A5" w:rsidRDefault="000668A5" w:rsidP="009C1D49">
            <w:pPr>
              <w:spacing w:after="0" w:line="288" w:lineRule="auto"/>
              <w:jc w:val="right"/>
              <w:rPr>
                <w:rFonts w:ascii="Times New Roman" w:eastAsia="Times New Roman" w:hAnsi="Times New Roman" w:cs="Times New Roman"/>
                <w:color w:val="000000"/>
                <w:sz w:val="21"/>
                <w:szCs w:val="21"/>
                <w:lang w:eastAsia="es-ES"/>
              </w:rPr>
            </w:pP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lastRenderedPageBreak/>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767418">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67418">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67418">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67418">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67418">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767418">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213EBF">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213EBF">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r w:rsidR="00213EBF" w:rsidRPr="0046071E" w:rsidTr="00213EBF">
        <w:trPr>
          <w:trHeight w:val="300"/>
          <w:jc w:val="center"/>
        </w:trPr>
        <w:tc>
          <w:tcPr>
            <w:tcW w:w="822"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rPr>
                <w:rFonts w:ascii="Times New Roman" w:eastAsia="Times New Roman" w:hAnsi="Times New Roman" w:cs="Times New Roman"/>
                <w:color w:val="000000"/>
                <w:sz w:val="20"/>
                <w:szCs w:val="20"/>
                <w:lang w:eastAsia="es-ES"/>
              </w:rPr>
            </w:pPr>
          </w:p>
        </w:tc>
        <w:tc>
          <w:tcPr>
            <w:tcW w:w="730"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center"/>
              <w:rPr>
                <w:rFonts w:ascii="Times New Roman" w:eastAsia="Times New Roman" w:hAnsi="Times New Roman" w:cs="Times New Roman"/>
                <w:color w:val="000000"/>
                <w:sz w:val="20"/>
                <w:szCs w:val="20"/>
                <w:lang w:eastAsia="es-ES"/>
              </w:rPr>
            </w:pPr>
          </w:p>
        </w:tc>
        <w:tc>
          <w:tcPr>
            <w:tcW w:w="588"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center"/>
              <w:rPr>
                <w:rFonts w:ascii="Times New Roman" w:eastAsia="Times New Roman" w:hAnsi="Times New Roman" w:cs="Times New Roman"/>
                <w:color w:val="000000"/>
                <w:sz w:val="20"/>
                <w:szCs w:val="20"/>
                <w:lang w:eastAsia="es-ES"/>
              </w:rPr>
            </w:pPr>
          </w:p>
        </w:tc>
        <w:tc>
          <w:tcPr>
            <w:tcW w:w="462"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center"/>
              <w:rPr>
                <w:rFonts w:ascii="Times New Roman" w:eastAsia="Times New Roman" w:hAnsi="Times New Roman" w:cs="Times New Roman"/>
                <w:color w:val="000000"/>
                <w:sz w:val="20"/>
                <w:szCs w:val="20"/>
                <w:lang w:eastAsia="es-ES"/>
              </w:rPr>
            </w:pPr>
          </w:p>
        </w:tc>
        <w:tc>
          <w:tcPr>
            <w:tcW w:w="817"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851"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850" w:type="dxa"/>
            <w:tcBorders>
              <w:top w:val="single" w:sz="4" w:space="0" w:color="auto"/>
              <w:left w:val="nil"/>
              <w:bottom w:val="single" w:sz="4" w:space="0" w:color="auto"/>
              <w:right w:val="nil"/>
            </w:tcBorders>
            <w:shd w:val="clear" w:color="auto" w:fill="auto"/>
            <w:noWrap/>
            <w:vAlign w:val="bottom"/>
            <w:hideMark/>
          </w:tcPr>
          <w:p w:rsidR="00213EBF"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724"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840"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846"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c>
          <w:tcPr>
            <w:tcW w:w="724" w:type="dxa"/>
            <w:tcBorders>
              <w:top w:val="single" w:sz="4" w:space="0" w:color="auto"/>
              <w:left w:val="nil"/>
              <w:bottom w:val="single" w:sz="4" w:space="0" w:color="auto"/>
              <w:right w:val="nil"/>
            </w:tcBorders>
            <w:shd w:val="clear" w:color="auto" w:fill="auto"/>
            <w:noWrap/>
            <w:vAlign w:val="bottom"/>
            <w:hideMark/>
          </w:tcPr>
          <w:p w:rsidR="00213EBF" w:rsidRPr="0046071E" w:rsidRDefault="00213EBF" w:rsidP="0076584A">
            <w:pPr>
              <w:spacing w:after="0" w:line="360" w:lineRule="auto"/>
              <w:jc w:val="right"/>
              <w:rPr>
                <w:rFonts w:ascii="Times New Roman" w:eastAsia="Times New Roman" w:hAnsi="Times New Roman" w:cs="Times New Roman"/>
                <w:color w:val="000000"/>
                <w:sz w:val="20"/>
                <w:szCs w:val="20"/>
                <w:lang w:eastAsia="es-ES"/>
              </w:rPr>
            </w:pP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767418">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767418">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767418">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767418">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767418">
        <w:rPr>
          <w:rFonts w:ascii="Times New Roman" w:hAnsi="Times New Roman" w:cs="Times New Roman"/>
          <w:sz w:val="24"/>
          <w:szCs w:val="24"/>
        </w:rPr>
      </w:r>
      <w:r w:rsidR="00767418">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67418">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767418">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767418">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767418">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767418">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767418">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767418">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767418">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67418">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67418">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67418">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67418">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767418">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767418">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67418">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67418">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67418">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67418">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67418">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873DF3">
        <w:rPr>
          <w:rFonts w:ascii="Times New Roman" w:hAnsi="Times New Roman" w:cs="Times New Roman"/>
          <w:sz w:val="24"/>
          <w:szCs w:val="24"/>
        </w:rPr>
        <w:t>Es posible que este comporta</w:t>
      </w:r>
      <w:r w:rsidR="00AD0195">
        <w:rPr>
          <w:rFonts w:ascii="Times New Roman" w:hAnsi="Times New Roman" w:cs="Times New Roman"/>
          <w:sz w:val="24"/>
          <w:szCs w:val="24"/>
        </w:rPr>
        <w:t>m</w:t>
      </w:r>
      <w:r w:rsidR="00873DF3">
        <w:rPr>
          <w:rFonts w:ascii="Times New Roman" w:hAnsi="Times New Roman" w:cs="Times New Roman"/>
          <w:sz w:val="24"/>
          <w:szCs w:val="24"/>
        </w:rPr>
        <w:t>iento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873DF3">
        <w:rPr>
          <w:rFonts w:ascii="Times New Roman" w:hAnsi="Times New Roman" w:cs="Times New Roman"/>
          <w:sz w:val="24"/>
          <w:szCs w:val="24"/>
        </w:rPr>
        <w:t>,</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w:t>
      </w:r>
      <w:r w:rsidR="00873DF3">
        <w:rPr>
          <w:rFonts w:ascii="Times New Roman" w:hAnsi="Times New Roman" w:cs="Times New Roman"/>
          <w:sz w:val="24"/>
          <w:szCs w:val="24"/>
        </w:rPr>
        <w:t>,</w:t>
      </w:r>
      <w:r w:rsidR="002D577F">
        <w:rPr>
          <w:rFonts w:ascii="Times New Roman" w:hAnsi="Times New Roman" w:cs="Times New Roman"/>
          <w:sz w:val="24"/>
          <w:szCs w:val="24"/>
        </w:rPr>
        <w:t xml:space="preserve">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46559D" w:rsidRDefault="0046559D" w:rsidP="0046559D">
      <w:pPr>
        <w:autoSpaceDE w:val="0"/>
        <w:autoSpaceDN w:val="0"/>
        <w:adjustRightInd w:val="0"/>
        <w:spacing w:after="0" w:line="360" w:lineRule="auto"/>
        <w:jc w:val="both"/>
        <w:rPr>
          <w:rFonts w:ascii="Times New Roman" w:hAnsi="Times New Roman" w:cs="Times New Roman"/>
          <w:sz w:val="24"/>
          <w:szCs w:val="24"/>
        </w:rPr>
      </w:pPr>
    </w:p>
    <w:p w:rsidR="0046559D" w:rsidRDefault="0046559D" w:rsidP="0046559D">
      <w:pPr>
        <w:pStyle w:val="Ttulo2"/>
        <w:spacing w:before="0"/>
      </w:pPr>
      <w:r>
        <w:t>5.2</w:t>
      </w:r>
      <w:r>
        <w:tab/>
        <w:t>Sesgo en la búsqueda genética</w:t>
      </w:r>
    </w:p>
    <w:p w:rsidR="0046559D" w:rsidRDefault="0046559D" w:rsidP="009206F4">
      <w:pPr>
        <w:autoSpaceDE w:val="0"/>
        <w:autoSpaceDN w:val="0"/>
        <w:adjustRightInd w:val="0"/>
        <w:spacing w:after="0" w:line="360" w:lineRule="auto"/>
        <w:jc w:val="both"/>
        <w:rPr>
          <w:rFonts w:ascii="Times New Roman" w:hAnsi="Times New Roman" w:cs="Times New Roman"/>
          <w:sz w:val="24"/>
          <w:szCs w:val="24"/>
        </w:rPr>
      </w:pPr>
    </w:p>
    <w:p w:rsidR="007D6041"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xml:space="preserve">, las cuales </w:t>
      </w:r>
      <w:r>
        <w:rPr>
          <w:rFonts w:ascii="Times New Roman" w:hAnsi="Times New Roman" w:cs="Times New Roman"/>
          <w:sz w:val="24"/>
          <w:szCs w:val="24"/>
        </w:rPr>
        <w:lastRenderedPageBreak/>
        <w:t>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w:t>
      </w:r>
      <w:r w:rsidR="0046559D">
        <w:rPr>
          <w:rFonts w:ascii="Times New Roman" w:hAnsi="Times New Roman" w:cs="Times New Roman"/>
          <w:sz w:val="24"/>
          <w:szCs w:val="24"/>
        </w:rPr>
        <w:t xml:space="preserve"> Por su parte, las curvas de convergencia evidencian un amplio margen respecto al óptimo.</w:t>
      </w:r>
      <w:r w:rsidR="00CA3D2A">
        <w:rPr>
          <w:rFonts w:ascii="Times New Roman" w:hAnsi="Times New Roman" w:cs="Times New Roman"/>
          <w:sz w:val="24"/>
          <w:szCs w:val="24"/>
        </w:rPr>
        <w:t xml:space="preserve"> </w:t>
      </w:r>
      <w:r>
        <w:rPr>
          <w:rFonts w:ascii="Times New Roman" w:hAnsi="Times New Roman" w:cs="Times New Roman"/>
          <w:sz w:val="24"/>
          <w:szCs w:val="24"/>
        </w:rPr>
        <w:t xml:space="preserve">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FB5DB4" w:rsidRPr="00F3373C" w:rsidRDefault="009206F4" w:rsidP="00FB5DB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w:t>
      </w:r>
      <w:r w:rsidR="00D87FBB">
        <w:rPr>
          <w:rFonts w:ascii="Times New Roman" w:hAnsi="Times New Roman" w:cs="Times New Roman"/>
          <w:sz w:val="24"/>
          <w:szCs w:val="24"/>
        </w:rPr>
        <w:t xml:space="preserve">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w:t>
      </w:r>
      <w:r>
        <w:rPr>
          <w:rFonts w:ascii="Times New Roman" w:hAnsi="Times New Roman" w:cs="Times New Roman"/>
          <w:sz w:val="24"/>
          <w:szCs w:val="24"/>
        </w:rPr>
        <w:lastRenderedPageBreak/>
        <w:t>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D87FBB">
        <w:rPr>
          <w:rFonts w:ascii="Times New Roman" w:hAnsi="Times New Roman" w:cs="Times New Roman"/>
          <w:sz w:val="24"/>
          <w:szCs w:val="24"/>
        </w:rPr>
        <w:t xml:space="preserve"> El patrón es</w:t>
      </w:r>
      <w:r w:rsidR="00BE5E99">
        <w:rPr>
          <w:rFonts w:ascii="Times New Roman" w:hAnsi="Times New Roman" w:cs="Times New Roman"/>
          <w:sz w:val="24"/>
          <w:szCs w:val="24"/>
        </w:rPr>
        <w:t xml:space="preserve"> obtenido de </w:t>
      </w:r>
      <w:r w:rsidR="00767418">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767418">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241A1D" w:rsidRPr="00F3373C" w:rsidRDefault="00FB5DB4"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F337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Pr="00F3373C"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Mantener un cromosoma para las piezas y otro para las combinaciones. En este caso, la plataforma debe ser extendida, implementando un individuo con </w:t>
      </w:r>
      <w:r>
        <w:rPr>
          <w:rFonts w:ascii="Times New Roman" w:hAnsi="Times New Roman" w:cs="Times New Roman"/>
          <w:sz w:val="24"/>
          <w:szCs w:val="24"/>
        </w:rPr>
        <w:lastRenderedPageBreak/>
        <w:t>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F37A30" w:rsidRDefault="00F37A30" w:rsidP="00F37A30">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F37A30" w:rsidRDefault="00F37A30" w:rsidP="00F37A30">
      <w:pPr>
        <w:pStyle w:val="Ttulo2"/>
        <w:spacing w:before="0"/>
      </w:pPr>
      <w:r>
        <w:t>5.3</w:t>
      </w:r>
      <w:r>
        <w:tab/>
        <w:t>Comparación con la literatura</w:t>
      </w:r>
    </w:p>
    <w:p w:rsidR="00F37A30" w:rsidRDefault="00F37A3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67418">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767418">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767418">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67418">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767418">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w:t>
      </w:r>
      <w:r w:rsidR="00ED4717">
        <w:rPr>
          <w:rFonts w:ascii="Times New Roman" w:hAnsi="Times New Roman" w:cs="Times New Roman"/>
          <w:sz w:val="24"/>
          <w:szCs w:val="24"/>
        </w:rPr>
        <w:lastRenderedPageBreak/>
        <w:t>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767418">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7471" w:type="dxa"/>
        <w:jc w:val="center"/>
        <w:tblInd w:w="43" w:type="dxa"/>
        <w:tblCellMar>
          <w:left w:w="70" w:type="dxa"/>
          <w:right w:w="70" w:type="dxa"/>
        </w:tblCellMar>
        <w:tblLook w:val="04A0"/>
      </w:tblPr>
      <w:tblGrid>
        <w:gridCol w:w="845"/>
        <w:gridCol w:w="614"/>
        <w:gridCol w:w="614"/>
        <w:gridCol w:w="489"/>
        <w:gridCol w:w="1039"/>
        <w:gridCol w:w="993"/>
        <w:gridCol w:w="992"/>
        <w:gridCol w:w="992"/>
        <w:gridCol w:w="980"/>
      </w:tblGrid>
      <w:tr w:rsidR="00E804B2" w:rsidRPr="00E804B2"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Instancia</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GRASP</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AGc2</w:t>
            </w:r>
          </w:p>
        </w:tc>
        <w:tc>
          <w:tcPr>
            <w:tcW w:w="8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TABU500</w:t>
            </w:r>
          </w:p>
        </w:tc>
      </w:tr>
      <w:tr w:rsidR="00E804B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r w:rsidRPr="00E804B2">
              <w:rPr>
                <w:rFonts w:ascii="Times New Roman" w:eastAsia="Times New Roman" w:hAnsi="Times New Roman" w:cs="Times New Roman"/>
                <w:color w:val="000000"/>
                <w:sz w:val="21"/>
                <w:szCs w:val="21"/>
                <w:lang w:eastAsia="es-ES"/>
              </w:rPr>
              <w:t> </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W</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L</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NP</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Optimo</w:t>
            </w:r>
          </w:p>
        </w:tc>
        <w:tc>
          <w:tcPr>
            <w:tcW w:w="993"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893" w:type="dxa"/>
            <w:vMerge/>
            <w:tcBorders>
              <w:top w:val="single" w:sz="4" w:space="0" w:color="auto"/>
              <w:left w:val="nil"/>
              <w:bottom w:val="single" w:sz="4" w:space="0" w:color="000000"/>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CU01</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100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3" w:type="dxa"/>
            <w:tcBorders>
              <w:top w:val="single" w:sz="4" w:space="0" w:color="auto"/>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12312</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CU02</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134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16652</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285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354</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99264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447</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563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458</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CU08</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587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756</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CU09</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856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651597</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r>
      <w:tr w:rsidR="00E804B2" w:rsidRPr="00E804B2" w:rsidTr="00E13DC3">
        <w:trPr>
          <w:trHeight w:val="300"/>
          <w:jc w:val="center"/>
        </w:trPr>
        <w:tc>
          <w:tcPr>
            <w:tcW w:w="845" w:type="dxa"/>
            <w:tcBorders>
              <w:top w:val="nil"/>
              <w:left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CU10</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794</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985</w:t>
            </w:r>
          </w:p>
        </w:tc>
        <w:tc>
          <w:tcPr>
            <w:tcW w:w="489"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40</w:t>
            </w:r>
          </w:p>
        </w:tc>
        <w:tc>
          <w:tcPr>
            <w:tcW w:w="1039"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773772</w:t>
            </w:r>
          </w:p>
        </w:tc>
        <w:tc>
          <w:tcPr>
            <w:tcW w:w="993"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767580</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893" w:type="dxa"/>
            <w:tcBorders>
              <w:top w:val="nil"/>
              <w:left w:val="nil"/>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773485</w:t>
            </w:r>
          </w:p>
        </w:tc>
      </w:tr>
      <w:tr w:rsidR="008D1D0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CU11</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977</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953</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924696</w:t>
            </w:r>
          </w:p>
        </w:tc>
        <w:tc>
          <w:tcPr>
            <w:tcW w:w="993"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909898</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918710</w:t>
            </w:r>
          </w:p>
        </w:tc>
        <w:tc>
          <w:tcPr>
            <w:tcW w:w="893" w:type="dxa"/>
            <w:tcBorders>
              <w:top w:val="nil"/>
              <w:left w:val="nil"/>
              <w:bottom w:val="single" w:sz="4" w:space="0" w:color="auto"/>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922161</w:t>
            </w:r>
          </w:p>
        </w:tc>
      </w:tr>
      <w:tr w:rsidR="008D1D02" w:rsidRPr="005F63E9"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993"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317746</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319004</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319469</w:t>
            </w:r>
          </w:p>
        </w:tc>
        <w:tc>
          <w:tcPr>
            <w:tcW w:w="893"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319907</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767418">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7997" w:type="dxa"/>
        <w:jc w:val="center"/>
        <w:tblInd w:w="53" w:type="dxa"/>
        <w:tblCellMar>
          <w:left w:w="70" w:type="dxa"/>
          <w:right w:w="70" w:type="dxa"/>
        </w:tblCellMar>
        <w:tblLook w:val="04A0"/>
      </w:tblPr>
      <w:tblGrid>
        <w:gridCol w:w="868"/>
        <w:gridCol w:w="709"/>
        <w:gridCol w:w="567"/>
        <w:gridCol w:w="850"/>
        <w:gridCol w:w="851"/>
        <w:gridCol w:w="1151"/>
        <w:gridCol w:w="1001"/>
        <w:gridCol w:w="1019"/>
        <w:gridCol w:w="981"/>
      </w:tblGrid>
      <w:tr w:rsidR="00E13DC3" w:rsidRPr="00A82EBC"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Instancia</w:t>
            </w:r>
          </w:p>
        </w:tc>
        <w:tc>
          <w:tcPr>
            <w:tcW w:w="115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GRASP</w:t>
            </w:r>
          </w:p>
        </w:tc>
        <w:tc>
          <w:tcPr>
            <w:tcW w:w="100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TABU500</w:t>
            </w:r>
          </w:p>
        </w:tc>
        <w:tc>
          <w:tcPr>
            <w:tcW w:w="1019"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AGc2</w:t>
            </w:r>
          </w:p>
        </w:tc>
        <w:tc>
          <w:tcPr>
            <w:tcW w:w="98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HCEB</w:t>
            </w:r>
          </w:p>
        </w:tc>
      </w:tr>
      <w:tr w:rsidR="00E13DC3" w:rsidRPr="00E13DC3"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r w:rsidRPr="00A82EBC">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L</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NP</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Optimo</w:t>
            </w:r>
          </w:p>
        </w:tc>
        <w:tc>
          <w:tcPr>
            <w:tcW w:w="115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01" w:type="dxa"/>
            <w:vMerge/>
            <w:tcBorders>
              <w:top w:val="single" w:sz="4" w:space="0" w:color="auto"/>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19"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98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12215</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12159</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12208</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12175</w:t>
            </w:r>
          </w:p>
        </w:tc>
        <w:tc>
          <w:tcPr>
            <w:tcW w:w="98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12214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12006</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11621</w:t>
            </w:r>
          </w:p>
        </w:tc>
        <w:tc>
          <w:tcPr>
            <w:tcW w:w="100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11967</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c>
          <w:tcPr>
            <w:tcW w:w="98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205</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223</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44346</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45223</w:t>
            </w:r>
          </w:p>
        </w:tc>
        <w:tc>
          <w:tcPr>
            <w:tcW w:w="1019"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253</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244</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60403</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r>
      <w:tr w:rsidR="00E13DC3" w:rsidRPr="00A82EBC" w:rsidTr="00FB017E">
        <w:trPr>
          <w:trHeight w:val="300"/>
          <w:jc w:val="center"/>
        </w:trPr>
        <w:tc>
          <w:tcPr>
            <w:tcW w:w="868" w:type="dxa"/>
            <w:tcBorders>
              <w:top w:val="nil"/>
              <w:left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263</w:t>
            </w:r>
          </w:p>
        </w:tc>
        <w:tc>
          <w:tcPr>
            <w:tcW w:w="567"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241</w:t>
            </w:r>
          </w:p>
        </w:tc>
        <w:tc>
          <w:tcPr>
            <w:tcW w:w="850"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40</w:t>
            </w:r>
          </w:p>
        </w:tc>
        <w:tc>
          <w:tcPr>
            <w:tcW w:w="8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63112</w:t>
            </w:r>
          </w:p>
        </w:tc>
        <w:tc>
          <w:tcPr>
            <w:tcW w:w="11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62547</w:t>
            </w:r>
          </w:p>
        </w:tc>
        <w:tc>
          <w:tcPr>
            <w:tcW w:w="100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62802</w:t>
            </w:r>
          </w:p>
        </w:tc>
        <w:tc>
          <w:tcPr>
            <w:tcW w:w="1019"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62942</w:t>
            </w:r>
          </w:p>
        </w:tc>
        <w:tc>
          <w:tcPr>
            <w:tcW w:w="981" w:type="dxa"/>
            <w:tcBorders>
              <w:top w:val="nil"/>
              <w:left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63102</w:t>
            </w:r>
          </w:p>
        </w:tc>
      </w:tr>
      <w:tr w:rsidR="00E13DC3" w:rsidRPr="00A82EBC"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49</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11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0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19" w:type="dxa"/>
            <w:tcBorders>
              <w:top w:val="nil"/>
              <w:left w:val="nil"/>
              <w:bottom w:val="single" w:sz="4" w:space="0" w:color="auto"/>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98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876</w:t>
            </w:r>
          </w:p>
        </w:tc>
      </w:tr>
      <w:tr w:rsidR="00FB017E" w:rsidRPr="005F63E9"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center"/>
            <w:hideMark/>
          </w:tcPr>
          <w:p w:rsidR="00FB017E" w:rsidRPr="005F63E9" w:rsidRDefault="00FB017E"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lastRenderedPageBreak/>
              <w:t>Promedio</w:t>
            </w:r>
          </w:p>
        </w:tc>
        <w:tc>
          <w:tcPr>
            <w:tcW w:w="115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31997</w:t>
            </w:r>
          </w:p>
        </w:tc>
        <w:tc>
          <w:tcPr>
            <w:tcW w:w="100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32351</w:t>
            </w:r>
          </w:p>
        </w:tc>
        <w:tc>
          <w:tcPr>
            <w:tcW w:w="1019" w:type="dxa"/>
            <w:tcBorders>
              <w:top w:val="single" w:sz="4" w:space="0" w:color="auto"/>
              <w:left w:val="nil"/>
              <w:bottom w:val="single" w:sz="4" w:space="0" w:color="auto"/>
              <w:right w:val="nil"/>
            </w:tcBorders>
            <w:shd w:val="clear" w:color="auto" w:fill="FFFFFF" w:themeFill="background1"/>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32401</w:t>
            </w:r>
          </w:p>
        </w:tc>
        <w:tc>
          <w:tcPr>
            <w:tcW w:w="98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32434</w:t>
            </w:r>
          </w:p>
        </w:tc>
      </w:tr>
    </w:tbl>
    <w:p w:rsidR="00F3373C"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00667" w:rsidRDefault="00F3373C"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358F4">
        <w:rPr>
          <w:rFonts w:ascii="Times New Roman" w:hAnsi="Times New Roman" w:cs="Times New Roman"/>
          <w:sz w:val="24"/>
          <w:szCs w:val="24"/>
        </w:rPr>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sidR="00C358F4">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767418">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8381" w:type="dxa"/>
        <w:tblInd w:w="53" w:type="dxa"/>
        <w:tblCellMar>
          <w:left w:w="70" w:type="dxa"/>
          <w:right w:w="70" w:type="dxa"/>
        </w:tblCellMar>
        <w:tblLook w:val="04A0"/>
      </w:tblPr>
      <w:tblGrid>
        <w:gridCol w:w="868"/>
        <w:gridCol w:w="850"/>
        <w:gridCol w:w="709"/>
        <w:gridCol w:w="735"/>
        <w:gridCol w:w="966"/>
        <w:gridCol w:w="1134"/>
        <w:gridCol w:w="1134"/>
        <w:gridCol w:w="992"/>
        <w:gridCol w:w="993"/>
      </w:tblGrid>
      <w:tr w:rsidR="00C41095" w:rsidRPr="00C41095" w:rsidTr="00C41095">
        <w:trPr>
          <w:trHeight w:val="300"/>
        </w:trPr>
        <w:tc>
          <w:tcPr>
            <w:tcW w:w="4128" w:type="dxa"/>
            <w:gridSpan w:val="5"/>
            <w:tcBorders>
              <w:top w:val="single" w:sz="4" w:space="0" w:color="auto"/>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GRASP</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TABU500</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AGc2</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HCEB</w:t>
            </w:r>
          </w:p>
        </w:tc>
      </w:tr>
      <w:tr w:rsidR="00C41095" w:rsidRPr="00C41095" w:rsidTr="00C41095">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r w:rsidRPr="00C41095">
              <w:rPr>
                <w:rFonts w:ascii="Times New Roman" w:eastAsia="Times New Roman" w:hAnsi="Times New Roman" w:cs="Times New Roman"/>
                <w:color w:val="000000"/>
                <w:sz w:val="21"/>
                <w:szCs w:val="21"/>
                <w:lang w:eastAsia="es-ES"/>
              </w:rPr>
              <w:t> </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L</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1134" w:type="dxa"/>
            <w:vMerge/>
            <w:tcBorders>
              <w:top w:val="single" w:sz="4" w:space="0" w:color="auto"/>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993"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ATP30</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152</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138863</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140144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140396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ATP31</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51</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801767</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814081</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817276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ATP32</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56</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37786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38030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ATP33</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983</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231178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234920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234935</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ATP34</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456</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27</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353822</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360084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359952</w:t>
            </w:r>
          </w:p>
        </w:tc>
        <w:tc>
          <w:tcPr>
            <w:tcW w:w="993"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361357</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ATP35</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649</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29</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607864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620700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617041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ATP36</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129634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130338</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129811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ATP37</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881</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43</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379329</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381966</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383190</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r>
      <w:tr w:rsidR="00C41095" w:rsidRPr="00C41095" w:rsidTr="00D87FBB">
        <w:trPr>
          <w:trHeight w:val="300"/>
        </w:trPr>
        <w:tc>
          <w:tcPr>
            <w:tcW w:w="868" w:type="dxa"/>
            <w:tcBorders>
              <w:top w:val="nil"/>
              <w:left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ATP38</w:t>
            </w:r>
          </w:p>
        </w:tc>
        <w:tc>
          <w:tcPr>
            <w:tcW w:w="850"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358</w:t>
            </w:r>
          </w:p>
        </w:tc>
        <w:tc>
          <w:tcPr>
            <w:tcW w:w="735"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40</w:t>
            </w:r>
          </w:p>
        </w:tc>
        <w:tc>
          <w:tcPr>
            <w:tcW w:w="966"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252605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259380</w:t>
            </w:r>
          </w:p>
        </w:tc>
        <w:tc>
          <w:tcPr>
            <w:tcW w:w="992"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259728</w:t>
            </w:r>
          </w:p>
        </w:tc>
        <w:tc>
          <w:tcPr>
            <w:tcW w:w="993" w:type="dxa"/>
            <w:tcBorders>
              <w:top w:val="nil"/>
              <w:left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r>
      <w:tr w:rsidR="00C41095" w:rsidRPr="00C41095" w:rsidTr="00D87FBB">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ATP39</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501</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33</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263076</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267168</w:t>
            </w:r>
          </w:p>
        </w:tc>
        <w:tc>
          <w:tcPr>
            <w:tcW w:w="992"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267593</w:t>
            </w:r>
          </w:p>
        </w:tc>
        <w:tc>
          <w:tcPr>
            <w:tcW w:w="993" w:type="dxa"/>
            <w:tcBorders>
              <w:top w:val="nil"/>
              <w:left w:val="nil"/>
              <w:bottom w:val="single" w:sz="4" w:space="0" w:color="auto"/>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r>
      <w:tr w:rsidR="00D87FBB" w:rsidRPr="005F63E9" w:rsidTr="00D87FBB">
        <w:trPr>
          <w:trHeight w:val="300"/>
        </w:trPr>
        <w:tc>
          <w:tcPr>
            <w:tcW w:w="4128" w:type="dxa"/>
            <w:gridSpan w:val="5"/>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319592</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324681</w:t>
            </w:r>
          </w:p>
        </w:tc>
        <w:tc>
          <w:tcPr>
            <w:tcW w:w="992"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324786</w:t>
            </w:r>
          </w:p>
        </w:tc>
        <w:tc>
          <w:tcPr>
            <w:tcW w:w="993" w:type="dxa"/>
            <w:tcBorders>
              <w:top w:val="single" w:sz="4" w:space="0" w:color="auto"/>
              <w:left w:val="nil"/>
              <w:bottom w:val="single" w:sz="4" w:space="0" w:color="auto"/>
              <w:right w:val="nil"/>
            </w:tcBorders>
            <w:shd w:val="clear" w:color="auto" w:fill="FFFFFF" w:themeFill="background1"/>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327010</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767418">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67418">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767418">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767418">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F3373C" w:rsidRPr="000C0931" w:rsidTr="003B266C">
        <w:trPr>
          <w:trHeight w:val="5000"/>
        </w:trPr>
        <w:tc>
          <w:tcPr>
            <w:tcW w:w="8711" w:type="dxa"/>
          </w:tcPr>
          <w:p w:rsidR="00F3373C" w:rsidRPr="000C0931" w:rsidRDefault="00F3373C" w:rsidP="000C0931">
            <w:pPr>
              <w:pStyle w:val="Epgrafe"/>
              <w:keepNext/>
              <w:jc w:val="center"/>
              <w:rPr>
                <w:rFonts w:ascii="Times New Roman" w:eastAsia="Times New Roman" w:hAnsi="Times New Roman" w:cs="Times New Roman"/>
                <w:b w:val="0"/>
                <w:bCs w:val="0"/>
                <w:noProof/>
                <w:color w:val="000000" w:themeColor="text1"/>
                <w:sz w:val="24"/>
                <w:szCs w:val="22"/>
                <w:lang w:eastAsia="es-ES"/>
              </w:rPr>
            </w:pP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67418">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767418">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6"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67418">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67418">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67418">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67418">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67418">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67418">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w:t>
      </w:r>
      <w:r w:rsidR="00932300">
        <w:rPr>
          <w:rFonts w:ascii="Times New Roman" w:hAnsi="Times New Roman" w:cs="Times New Roman"/>
          <w:sz w:val="24"/>
          <w:szCs w:val="24"/>
        </w:rPr>
        <w:lastRenderedPageBreak/>
        <w:t>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w:t>
      </w:r>
      <w:r w:rsidR="00E440F4">
        <w:rPr>
          <w:rFonts w:ascii="Times New Roman" w:hAnsi="Times New Roman" w:cs="Times New Roman"/>
          <w:sz w:val="24"/>
          <w:szCs w:val="24"/>
        </w:rPr>
        <w:lastRenderedPageBreak/>
        <w:t>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lastRenderedPageBreak/>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t>REFERENCIAS BIBLIOGRÁFICAS</w:t>
      </w:r>
      <w:bookmarkEnd w:id="186"/>
    </w:p>
    <w:p w:rsidR="00FC1CE9" w:rsidRDefault="00FC1CE9" w:rsidP="00FC1CE9"/>
    <w:p w:rsidR="0056402B" w:rsidRDefault="00767418" w:rsidP="0056402B">
      <w:pPr>
        <w:pStyle w:val="Bibliografa"/>
      </w:pPr>
      <w:r w:rsidRPr="00767418">
        <w:fldChar w:fldCharType="begin"/>
      </w:r>
      <w:r w:rsidR="0056402B">
        <w:instrText xml:space="preserve"> ADDIN ZOTERO_BIBL {"custom":[]} CSL_BIBLIOGRAPHY </w:instrText>
      </w:r>
      <w:r w:rsidRPr="00767418">
        <w:fldChar w:fldCharType="separate"/>
      </w:r>
      <w:r w:rsidR="0056402B">
        <w:t>Affenzeller, M. (2004). THE INFLUENCE OF POPULATION GENETICS FOR THE REDESIGN OF GENETIC ALGORITHMS. Inst. Syst. Theory Simul. Johannes Kepler Univ. Altenbergerstrasse 69 -4040 Linz Austria.</w:t>
      </w:r>
    </w:p>
    <w:p w:rsidR="0056402B" w:rsidRDefault="0056402B" w:rsidP="0056402B">
      <w:pPr>
        <w:pStyle w:val="Bibliografa"/>
      </w:pPr>
      <w:r>
        <w:t>Alba, E., and Dorronsoro, B. (2008). Cellular Genetic Algorithms.</w:t>
      </w:r>
    </w:p>
    <w:p w:rsidR="0056402B" w:rsidRDefault="0056402B" w:rsidP="0056402B">
      <w:pPr>
        <w:pStyle w:val="Bibliografa"/>
      </w:pPr>
      <w:r>
        <w:t xml:space="preserve">Alba, E., and Troya, J.M. (2000). Cellular evolutionary algorithms: Evaluating the inﬂuence of ratio. Int. Con- Ference Parallel Probl. Solving Nat. VI PPSN-VI </w:t>
      </w:r>
      <w:r>
        <w:rPr>
          <w:i/>
          <w:iCs/>
        </w:rPr>
        <w:t>1917</w:t>
      </w:r>
      <w:r>
        <w:t>, 29–38.</w:t>
      </w:r>
    </w:p>
    <w:p w:rsidR="0056402B" w:rsidRDefault="0056402B" w:rsidP="0056402B">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56402B" w:rsidRDefault="0056402B" w:rsidP="0056402B">
      <w:pPr>
        <w:pStyle w:val="Bibliografa"/>
      </w:pPr>
      <w:r>
        <w:t>Álvarez-Valdés, R., Parajón, A., and Tamarit, J.M. (2002). A tabu search algorithm for large-scale guillotine (un)constrained two-dimensional cutting problems. Comput. Oper. Res. 925}947.</w:t>
      </w:r>
    </w:p>
    <w:p w:rsidR="0056402B" w:rsidRDefault="0056402B" w:rsidP="0056402B">
      <w:pPr>
        <w:pStyle w:val="Bibliografa"/>
      </w:pPr>
      <w:r>
        <w:lastRenderedPageBreak/>
        <w:t>Álvarez-Valdés, R., Parreño, F., and Tamarit, J.M. (2005). A GRASP algorithm for constrained two-dimensional non-guillotine cutting problems. YUniversity Valencia Dep. Stat. Oper. Res. 46100 Burjassot Valencia Spain.</w:t>
      </w:r>
    </w:p>
    <w:p w:rsidR="0056402B" w:rsidRDefault="0056402B" w:rsidP="0056402B">
      <w:pPr>
        <w:pStyle w:val="Bibliografa"/>
      </w:pPr>
      <w:r>
        <w:t>Beasley, J.E. (2000). A population heuristic for constrained two-dimensional non-guillotine cutting. Eur. J. Oper. Res. 601–627.</w:t>
      </w:r>
    </w:p>
    <w:p w:rsidR="0056402B" w:rsidRDefault="0056402B" w:rsidP="0056402B">
      <w:pPr>
        <w:pStyle w:val="Bibliografa"/>
      </w:pPr>
      <w:r>
        <w:t>Beraudo, V., Alfonso, H., Minetti, G., and Salto, C. (2004). Constrained Two-Dimensional Non-Guillotine Cutting Problem: an Evolutionary Approach. Comput. Soc.</w:t>
      </w:r>
    </w:p>
    <w:p w:rsidR="0056402B" w:rsidRDefault="0056402B" w:rsidP="0056402B">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56402B" w:rsidRDefault="0056402B" w:rsidP="0056402B">
      <w:pPr>
        <w:pStyle w:val="Bibliografa"/>
      </w:pPr>
      <w:r>
        <w:t>Bortfeldt, A., and Winter, T. (2008). A Genetic Algorithm for the Two-Dimensional Knapsack Problem with Rectangular Pieces. Diskussionsbeitrag.</w:t>
      </w:r>
    </w:p>
    <w:p w:rsidR="0056402B" w:rsidRDefault="0056402B" w:rsidP="0056402B">
      <w:pPr>
        <w:pStyle w:val="Bibliografa"/>
      </w:pPr>
      <w:r>
        <w:t>Caprara, A., and Monaci, M. (2003). On the two-dimensional Knapsack Problem. Oper. Res. 5–14.</w:t>
      </w:r>
    </w:p>
    <w:p w:rsidR="0056402B" w:rsidRDefault="0056402B" w:rsidP="0056402B">
      <w:pPr>
        <w:pStyle w:val="Bibliografa"/>
      </w:pPr>
      <w:r>
        <w:t>Chen, Y. (2007). A recursive algorithm for constrained two-dimensional cutting problems. Springer Sci. Media.</w:t>
      </w:r>
    </w:p>
    <w:p w:rsidR="0056402B" w:rsidRDefault="0056402B" w:rsidP="0056402B">
      <w:pPr>
        <w:pStyle w:val="Bibliografa"/>
      </w:pPr>
      <w:r>
        <w:t xml:space="preserve">Christofides, N., and Whitlock, C. (1977). An Algorithm for Two-Dimensional Cutting Problems. Oper. Res. </w:t>
      </w:r>
      <w:r>
        <w:rPr>
          <w:i/>
          <w:iCs/>
        </w:rPr>
        <w:t>1</w:t>
      </w:r>
      <w:r>
        <w:t>.</w:t>
      </w:r>
    </w:p>
    <w:p w:rsidR="0056402B" w:rsidRDefault="0056402B" w:rsidP="0056402B">
      <w:pPr>
        <w:pStyle w:val="Bibliografa"/>
      </w:pPr>
      <w:r>
        <w:t>Clautiaux, F., Jouglet, A., and Moukrim, A. (2013). A New Graph-Theoretical Model for the Guillotine-Cutting Problem. Inf. J. Comput. 72–86.</w:t>
      </w:r>
    </w:p>
    <w:p w:rsidR="0056402B" w:rsidRDefault="0056402B" w:rsidP="0056402B">
      <w:pPr>
        <w:pStyle w:val="Bibliografa"/>
      </w:pPr>
      <w:r>
        <w:t>Collins, R.J., and Jefferson, D.R. (1991). Selection in massively parallel genetic algo- rithms. Fourth Int. Conf. Genet. Algorithms ICGA 249–256.</w:t>
      </w:r>
    </w:p>
    <w:p w:rsidR="0056402B" w:rsidRDefault="0056402B" w:rsidP="0056402B">
      <w:pPr>
        <w:pStyle w:val="Bibliografa"/>
      </w:pPr>
      <w:r>
        <w:t xml:space="preserve">Cui, Y. (2007). An exact algorithm for generating homogenous T-shape cutting patterns. Comput. Oper. Res. </w:t>
      </w:r>
      <w:r>
        <w:rPr>
          <w:i/>
          <w:iCs/>
        </w:rPr>
        <w:t>34</w:t>
      </w:r>
      <w:r>
        <w:t>, 1107–1120.</w:t>
      </w:r>
    </w:p>
    <w:p w:rsidR="0056402B" w:rsidRDefault="0056402B" w:rsidP="0056402B">
      <w:pPr>
        <w:pStyle w:val="Bibliografa"/>
      </w:pPr>
      <w:r>
        <w:t xml:space="preserve">Cui, Y., and Chen, Q. (2012). Simple heuristic for the constrained two-dimensional cutting problem. Proc. Inst. Mech. Eng. PART B-J. Eng. Manuf. </w:t>
      </w:r>
      <w:r>
        <w:rPr>
          <w:i/>
          <w:iCs/>
        </w:rPr>
        <w:t>226</w:t>
      </w:r>
      <w:r>
        <w:t>, 565–572.</w:t>
      </w:r>
    </w:p>
    <w:p w:rsidR="0056402B" w:rsidRDefault="0056402B" w:rsidP="0056402B">
      <w:pPr>
        <w:pStyle w:val="Bibliografa"/>
      </w:pPr>
      <w:r>
        <w:t>Cui, Y., and Huang, B. (2012). Heuristic for constrained T-shape cutting patterns of rectangular pieces. Comput. Oper. Res. 3031–3039.</w:t>
      </w:r>
    </w:p>
    <w:p w:rsidR="0056402B" w:rsidRDefault="0056402B" w:rsidP="0056402B">
      <w:pPr>
        <w:pStyle w:val="Bibliografa"/>
      </w:pPr>
      <w:r>
        <w:t>Cung, V.-D., Hifi, M., and Le Cun, B. (2000). Constrained two-dimensional cutting stock problems a best-First branch-and-bound algorithm. Int. Trans. IN 185–210.</w:t>
      </w:r>
    </w:p>
    <w:p w:rsidR="0056402B" w:rsidRDefault="0056402B" w:rsidP="0056402B">
      <w:pPr>
        <w:pStyle w:val="Bibliografa"/>
      </w:pPr>
      <w:r>
        <w:t>Dolatabadi, M., Lodi, A., and Monaci, M. (2012). Exact algorithmsforthetwo-dimensionalguillotineknapsack. Comput. Oper. 48–53.</w:t>
      </w:r>
    </w:p>
    <w:p w:rsidR="0056402B" w:rsidRDefault="0056402B" w:rsidP="0056402B">
      <w:pPr>
        <w:pStyle w:val="Bibliografa"/>
      </w:pPr>
      <w:r>
        <w:t xml:space="preserve">Dorronsoro, B., and Alba, E. (2005). The exploration/exploitation tradeoﬀ in dynamic cellular evolutionary algorithms. IEEE Trans. Evol. Comput. </w:t>
      </w:r>
      <w:r>
        <w:rPr>
          <w:i/>
          <w:iCs/>
        </w:rPr>
        <w:t>9</w:t>
      </w:r>
      <w:r>
        <w:t>, 126–142.</w:t>
      </w:r>
    </w:p>
    <w:p w:rsidR="0056402B" w:rsidRDefault="0056402B" w:rsidP="0056402B">
      <w:pPr>
        <w:pStyle w:val="Bibliografa"/>
      </w:pPr>
      <w:r>
        <w:t>Dorronsoro, B., and Alba, E. (2007). Diseño e Implementación de Algoritmos Genéticos Celulares para Problemas Complejos. TESIS Dr. Univ. Màlaga.</w:t>
      </w:r>
    </w:p>
    <w:p w:rsidR="0056402B" w:rsidRDefault="0056402B" w:rsidP="0056402B">
      <w:pPr>
        <w:pStyle w:val="Bibliografa"/>
      </w:pPr>
      <w:r>
        <w:t>Dyckhoff, H. (1990). A typology of cutting and packing problems. Eur. J. Oper. Res. 145–159.</w:t>
      </w:r>
    </w:p>
    <w:p w:rsidR="0056402B" w:rsidRDefault="0056402B" w:rsidP="0056402B">
      <w:pPr>
        <w:pStyle w:val="Bibliografa"/>
      </w:pPr>
      <w:r>
        <w:lastRenderedPageBreak/>
        <w:t>Eiben, A.E., and Smith, J.E. (2003). Introduction to Evolutionary Computing. pp. 41–69.</w:t>
      </w:r>
    </w:p>
    <w:p w:rsidR="0056402B" w:rsidRDefault="0056402B" w:rsidP="0056402B">
      <w:pPr>
        <w:pStyle w:val="Bibliografa"/>
      </w:pPr>
      <w:r>
        <w:t xml:space="preserve">Fayard, D., Hifi, M., and Zissimopoulos, V. (1998). An efficient approach for large-scale two-dimensional guillotine cutting stock problems. J. Oper. Res. Soc. </w:t>
      </w:r>
      <w:r>
        <w:rPr>
          <w:i/>
          <w:iCs/>
        </w:rPr>
        <w:t>49</w:t>
      </w:r>
      <w:r>
        <w:t>, 1270–1277.</w:t>
      </w:r>
    </w:p>
    <w:p w:rsidR="0056402B" w:rsidRDefault="0056402B" w:rsidP="0056402B">
      <w:pPr>
        <w:pStyle w:val="Bibliografa"/>
      </w:pPr>
      <w:r>
        <w:t>Flores, Á. (2012). UN ALGORITMO GENETICO COOPERATIVO PARA PROBLEMAS DE CORTE Y EMPAQUE.</w:t>
      </w:r>
    </w:p>
    <w:p w:rsidR="0056402B" w:rsidRDefault="0056402B" w:rsidP="0056402B">
      <w:pPr>
        <w:pStyle w:val="Bibliografa"/>
      </w:pPr>
      <w:r>
        <w:t>Garey, M.R., and Johnson, D.S. (1979). Computers and Intractability: A Guide to the Theory od NP-Completeness.</w:t>
      </w:r>
    </w:p>
    <w:p w:rsidR="0056402B" w:rsidRDefault="0056402B" w:rsidP="0056402B">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56402B" w:rsidRDefault="0056402B" w:rsidP="0056402B">
      <w:pPr>
        <w:pStyle w:val="Bibliografa"/>
      </w:pPr>
      <w:r>
        <w:t>Gonçalves, J.F., and Resende, M.G.C. (2011). A parallel multi-population genetic algorithm for a constrained two-dimensional orthogonal packing problem. Springer Sci. Media 180–201.</w:t>
      </w:r>
    </w:p>
    <w:p w:rsidR="0056402B" w:rsidRDefault="0056402B" w:rsidP="0056402B">
      <w:pPr>
        <w:pStyle w:val="Bibliografa"/>
      </w:pPr>
      <w:r>
        <w:t>Gordon, V., Mathias, K., and Whitley, D. (1994). Cellular genetic algorithms as function optimizers: Locality eﬀects. ACM Symp. Appl. Comput. SAC 237–241.</w:t>
      </w:r>
    </w:p>
    <w:p w:rsidR="0056402B" w:rsidRDefault="0056402B" w:rsidP="0056402B">
      <w:pPr>
        <w:pStyle w:val="Bibliografa"/>
      </w:pPr>
      <w:r>
        <w:t xml:space="preserve">Gorges-Schleuter, M. (1999). An analysis of local selection in evolution strategies. Proc Genet. Evol. Comput. Conf. GECCO </w:t>
      </w:r>
      <w:r>
        <w:rPr>
          <w:i/>
          <w:iCs/>
        </w:rPr>
        <w:t>1</w:t>
      </w:r>
      <w:r>
        <w:t>, 847–854.</w:t>
      </w:r>
    </w:p>
    <w:p w:rsidR="0056402B" w:rsidRDefault="0056402B" w:rsidP="0056402B">
      <w:pPr>
        <w:pStyle w:val="Bibliografa"/>
      </w:pPr>
      <w:r>
        <w:t xml:space="preserve">Hifi, M. (1997). An improvement of Viswanathan and Bagchi’s exact algorithm for constrained two-dimensional cutting stock. Comput. Oper. Res. </w:t>
      </w:r>
      <w:r>
        <w:rPr>
          <w:i/>
          <w:iCs/>
        </w:rPr>
        <w:t>24</w:t>
      </w:r>
      <w:r>
        <w:t>, 41–52.</w:t>
      </w:r>
    </w:p>
    <w:p w:rsidR="0056402B" w:rsidRDefault="0056402B" w:rsidP="0056402B">
      <w:pPr>
        <w:pStyle w:val="Bibliografa"/>
      </w:pPr>
      <w:r>
        <w:t>Hifi, M. (2004). Dynamic Programming and Hill-Climbing Techniques for Constrained Two-Dimensional Cutting Stock Problems. J. Comb. Optim. 65–84.</w:t>
      </w:r>
    </w:p>
    <w:p w:rsidR="0056402B" w:rsidRDefault="0056402B" w:rsidP="0056402B">
      <w:pPr>
        <w:pStyle w:val="Bibliografa"/>
      </w:pPr>
      <w:r>
        <w:t xml:space="preserve">Hifi, M., and M’Halla, R. (2003). An Exact Algorithm for Constrained Two-Dimensional Two-Staged Cutting Problems. Oper. Res. </w:t>
      </w:r>
      <w:r>
        <w:rPr>
          <w:i/>
          <w:iCs/>
        </w:rPr>
        <w:t>53</w:t>
      </w:r>
      <w:r>
        <w:t>, 140–150.</w:t>
      </w:r>
    </w:p>
    <w:p w:rsidR="0056402B" w:rsidRDefault="0056402B" w:rsidP="0056402B">
      <w:pPr>
        <w:pStyle w:val="Bibliografa"/>
      </w:pPr>
      <w:r>
        <w:t>Hifi, M., and Zissimopoulos, V. (1997). A recursive exact algorithm for weighted two-dimensional  cutting. Eur. J. Oper. Res.</w:t>
      </w:r>
    </w:p>
    <w:p w:rsidR="0056402B" w:rsidRDefault="0056402B" w:rsidP="0056402B">
      <w:pPr>
        <w:pStyle w:val="Bibliografa"/>
      </w:pPr>
      <w:r>
        <w:t>Hopper, E. (2000). Two-dimensional Packing utilising Evolutionary  Algorithms and other Meta-Heuristic Methods.</w:t>
      </w:r>
    </w:p>
    <w:p w:rsidR="0056402B" w:rsidRDefault="0056402B" w:rsidP="0056402B">
      <w:pPr>
        <w:pStyle w:val="Bibliografa"/>
      </w:pPr>
      <w:r>
        <w:t xml:space="preserve">Hopper, E., and Turton, B.C.H. (2000). An Empirical Investigation of Meta-heuristic and Heuristic Algorithms for a 2D Packing Problem. Eur. J. Oper. Res. </w:t>
      </w:r>
      <w:r>
        <w:rPr>
          <w:i/>
          <w:iCs/>
        </w:rPr>
        <w:t>128</w:t>
      </w:r>
      <w:r>
        <w:t>, 34–57.</w:t>
      </w:r>
    </w:p>
    <w:p w:rsidR="0056402B" w:rsidRDefault="0056402B" w:rsidP="0056402B">
      <w:pPr>
        <w:pStyle w:val="Bibliografa"/>
      </w:pPr>
      <w:r>
        <w:t>Hutter, F., Hoos, H.H., and Leyton-Brown, K. (2009). ParamILS: An Automatic Algorithm Configuration Framework. J. Artif. Intell. Res. 267–283.</w:t>
      </w:r>
    </w:p>
    <w:p w:rsidR="0056402B" w:rsidRDefault="0056402B" w:rsidP="0056402B">
      <w:pPr>
        <w:pStyle w:val="Bibliografa"/>
      </w:pPr>
      <w:r>
        <w:t>Leung, T.W., Chan, C.K., and Troutt, M.D. (2003). Application of a mixed simulated annealing-genetic algorithm heuristic for the two-dimensional orthogonal packing problem. Eur. J. Oper. Res. 530–542.</w:t>
      </w:r>
    </w:p>
    <w:p w:rsidR="0056402B" w:rsidRDefault="0056402B" w:rsidP="0056402B">
      <w:pPr>
        <w:pStyle w:val="Bibliografa"/>
      </w:pPr>
      <w:r>
        <w:t>Manderick, B., and Spiessens, P. (1991). A massively parallel genetic algorithm: Imple- mentation and ﬁrst analysis. Fourth Int. Conf. Genet. Algorithms ICGA 279–286.</w:t>
      </w:r>
    </w:p>
    <w:p w:rsidR="0056402B" w:rsidRDefault="0056402B" w:rsidP="0056402B">
      <w:pPr>
        <w:pStyle w:val="Bibliografa"/>
      </w:pPr>
      <w:r>
        <w:t xml:space="preserve">Morabito, R., and Arenales, M. (1992). An and-or-graph approach for two-dimensional cutting problems. </w:t>
      </w:r>
      <w:r>
        <w:rPr>
          <w:i/>
          <w:iCs/>
        </w:rPr>
        <w:t>58</w:t>
      </w:r>
      <w:r>
        <w:t>, 263–271.</w:t>
      </w:r>
    </w:p>
    <w:p w:rsidR="0056402B" w:rsidRDefault="0056402B" w:rsidP="0056402B">
      <w:pPr>
        <w:pStyle w:val="Bibliografa"/>
      </w:pPr>
      <w:r>
        <w:lastRenderedPageBreak/>
        <w:t xml:space="preserve">Morabito, R., and Arenales, M. (1996). Staged and constrained two-dimensional guillotine cutting problems: An and/orgraph approach. Eur. J. Oper. Res. </w:t>
      </w:r>
      <w:r>
        <w:rPr>
          <w:i/>
          <w:iCs/>
        </w:rPr>
        <w:t>94</w:t>
      </w:r>
      <w:r>
        <w:t>, 548–560.</w:t>
      </w:r>
    </w:p>
    <w:p w:rsidR="0056402B" w:rsidRDefault="0056402B" w:rsidP="0056402B">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56402B" w:rsidRDefault="0056402B" w:rsidP="0056402B">
      <w:pPr>
        <w:pStyle w:val="Bibliografa"/>
      </w:pPr>
      <w:r>
        <w:t>Muhlenbein, H., Gorges-Schleuter, M., and Kramer, O. (1988). Evolution algorithms in combinatorial optimization. Parallel Comput. 65–88.</w:t>
      </w:r>
    </w:p>
    <w:p w:rsidR="0056402B" w:rsidRDefault="0056402B" w:rsidP="0056402B">
      <w:pPr>
        <w:pStyle w:val="Bibliografa"/>
      </w:pPr>
      <w:r>
        <w:t xml:space="preserve">Oliveira, J.F., and Ferreira, J.S. (1990). An improved version of Wang’s algorithm for two-dimensional cutting problems. </w:t>
      </w:r>
      <w:r>
        <w:rPr>
          <w:i/>
          <w:iCs/>
        </w:rPr>
        <w:t>44</w:t>
      </w:r>
      <w:r>
        <w:t>, 256–266.</w:t>
      </w:r>
    </w:p>
    <w:p w:rsidR="0056402B" w:rsidRDefault="0056402B" w:rsidP="0056402B">
      <w:pPr>
        <w:pStyle w:val="Bibliografa"/>
      </w:pPr>
      <w:r>
        <w:t>Ono, T., and Ikeda, T. (1998). Optimizing Two-dimensional Guillotine Cut by Genetic Algorithms. Dept Comput. Sci. Eng. Fukoka Inst. Technol. 3-30-1 Wajiro-Higashi Higashi-Ku Fukoka 811-0295 Jpn.</w:t>
      </w:r>
    </w:p>
    <w:p w:rsidR="0056402B" w:rsidRDefault="0056402B" w:rsidP="0056402B">
      <w:pPr>
        <w:pStyle w:val="Bibliografa"/>
      </w:pPr>
      <w:r>
        <w:t>Robertson, C. (1987). Parallel implementation of genetic algorithms in a classiﬁer system. Proc Second Int. Conf. Genet. Algorithms ICGA 140–147.</w:t>
      </w:r>
    </w:p>
    <w:p w:rsidR="0056402B" w:rsidRDefault="0056402B" w:rsidP="0056402B">
      <w:pPr>
        <w:pStyle w:val="Bibliografa"/>
      </w:pPr>
      <w:r>
        <w:t>Romero, F. (2003). Un Algoritmo Genético Paralelo para Resolver el Problema de Corte de Piezas Guillotina Bidimensional Restricto.</w:t>
      </w:r>
    </w:p>
    <w:p w:rsidR="0056402B" w:rsidRDefault="0056402B" w:rsidP="0056402B">
      <w:pPr>
        <w:pStyle w:val="Bibliografa"/>
      </w:pPr>
      <w:r>
        <w:t>Sarma, J., and De Jong, K.A. (1995). On decentralizing selection algorithms. Sixth Int. Conf. Genet. Algorithms ICGA 17–23.</w:t>
      </w:r>
    </w:p>
    <w:p w:rsidR="0056402B" w:rsidRDefault="0056402B" w:rsidP="0056402B">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56402B" w:rsidRDefault="0056402B" w:rsidP="0056402B">
      <w:pPr>
        <w:pStyle w:val="Bibliografa"/>
      </w:pPr>
      <w:r>
        <w:t>Simoncini, D., Verel, S., Collard, P., and Clergue, M. (2006). Anisotropic selection in cellular genetic algorithms. Genet. Evol. Compu- Tation Conf. GECCO 559–566.</w:t>
      </w:r>
    </w:p>
    <w:p w:rsidR="0056402B" w:rsidRDefault="0056402B" w:rsidP="0056402B">
      <w:pPr>
        <w:pStyle w:val="Bibliografa"/>
      </w:pPr>
      <w:r>
        <w:t xml:space="preserve">Sprave, J. (1999). A uniﬁed model of non-panmictic population structures in evolu- tionary algorithms. IEEE Int. Conf. Evol. Comput. CEC </w:t>
      </w:r>
      <w:r>
        <w:rPr>
          <w:i/>
          <w:iCs/>
        </w:rPr>
        <w:t>2</w:t>
      </w:r>
      <w:r>
        <w:t>.</w:t>
      </w:r>
    </w:p>
    <w:p w:rsidR="0056402B" w:rsidRDefault="0056402B" w:rsidP="0056402B">
      <w:pPr>
        <w:pStyle w:val="Bibliografa"/>
      </w:pPr>
      <w:r>
        <w:t>Tschoke, S., and Holthofer, N. (1995). A new parallel approach to the constrained two-dimensional cutting stock problem. Proc. Second Int. Workshop 285–300.</w:t>
      </w:r>
    </w:p>
    <w:p w:rsidR="0056402B" w:rsidRDefault="0056402B" w:rsidP="0056402B">
      <w:pPr>
        <w:pStyle w:val="Bibliografa"/>
      </w:pPr>
      <w:r>
        <w:t xml:space="preserve">Vasko, F.J. (1989). A computational improvement to Wang’s two-dimensional cutting stock algorithm. Comput. Ind. Eng. </w:t>
      </w:r>
      <w:r>
        <w:rPr>
          <w:i/>
          <w:iCs/>
        </w:rPr>
        <w:t>16</w:t>
      </w:r>
      <w:r>
        <w:t>, 109–115.</w:t>
      </w:r>
    </w:p>
    <w:p w:rsidR="0056402B" w:rsidRDefault="0056402B" w:rsidP="0056402B">
      <w:pPr>
        <w:pStyle w:val="Bibliografa"/>
      </w:pPr>
      <w:r>
        <w:t>Viswanathan, K.V., and Bagchi, A. (1993). An Exact-Best-First Search Procedure for the Constrained Rectangular Guillotine Knapsack Problems. Proc. Am. Assoc. Artif. Intell. 145–149.</w:t>
      </w:r>
    </w:p>
    <w:p w:rsidR="0056402B" w:rsidRDefault="0056402B" w:rsidP="0056402B">
      <w:pPr>
        <w:pStyle w:val="Bibliografa"/>
      </w:pPr>
      <w:r>
        <w:t>Wang, P.Y. (1983). Two Algorithms for Constrained Two-Dimensional Cutting Stock Problems. Oper. Res.</w:t>
      </w:r>
    </w:p>
    <w:p w:rsidR="0056402B" w:rsidRDefault="0056402B" w:rsidP="0056402B">
      <w:pPr>
        <w:pStyle w:val="Bibliografa"/>
      </w:pPr>
      <w:r>
        <w:t>Wascher, G., Haubner, H., and Schumann, H. (2007). An improved typology of cutting and packing problems. Eur. J. Oper. Res.</w:t>
      </w:r>
    </w:p>
    <w:p w:rsidR="0056402B" w:rsidRDefault="0056402B" w:rsidP="0056402B">
      <w:pPr>
        <w:pStyle w:val="Bibliografa"/>
      </w:pPr>
      <w:r>
        <w:lastRenderedPageBreak/>
        <w:t>Whitley, D. (1993). Cellular genetic algorithms. Forrest Ed. Proc Fifth Int. Conf. Genet. Algorithms ICGA 658.</w:t>
      </w:r>
    </w:p>
    <w:p w:rsidR="0056402B" w:rsidRDefault="0056402B" w:rsidP="0056402B">
      <w:pPr>
        <w:pStyle w:val="Bibliografa"/>
      </w:pPr>
      <w:r>
        <w:t xml:space="preserve">Wolpert, D.H., and Macready, W.G. (1997). No Free Lunch Theorems for Optimization. IEEE Trans. Evol. Comput. </w:t>
      </w:r>
      <w:r>
        <w:rPr>
          <w:i/>
          <w:iCs/>
        </w:rPr>
        <w:t>1</w:t>
      </w:r>
      <w:r>
        <w:t>, 67–82.</w:t>
      </w:r>
    </w:p>
    <w:p w:rsidR="0056402B" w:rsidRDefault="0056402B" w:rsidP="0056402B">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767418"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headerReference w:type="default" r:id="rId109"/>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130F" w:rsidRDefault="0094130F" w:rsidP="001F5C7F">
      <w:pPr>
        <w:spacing w:after="0" w:line="240" w:lineRule="auto"/>
      </w:pPr>
      <w:r>
        <w:separator/>
      </w:r>
    </w:p>
  </w:endnote>
  <w:endnote w:type="continuationSeparator" w:id="0">
    <w:p w:rsidR="0094130F" w:rsidRDefault="0094130F"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130F" w:rsidRDefault="0094130F" w:rsidP="001F5C7F">
      <w:pPr>
        <w:spacing w:after="0" w:line="240" w:lineRule="auto"/>
      </w:pPr>
      <w:r>
        <w:separator/>
      </w:r>
    </w:p>
  </w:footnote>
  <w:footnote w:type="continuationSeparator" w:id="0">
    <w:p w:rsidR="0094130F" w:rsidRDefault="0094130F" w:rsidP="001F5C7F">
      <w:pPr>
        <w:spacing w:after="0" w:line="240" w:lineRule="auto"/>
      </w:pPr>
      <w:r>
        <w:continuationSeparator/>
      </w:r>
    </w:p>
  </w:footnote>
  <w:footnote w:id="1">
    <w:p w:rsidR="00CA3D2A" w:rsidRDefault="00CA3D2A"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CA3D2A" w:rsidRPr="00E44CEB" w:rsidRDefault="00CA3D2A"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CA3D2A" w:rsidRDefault="00CA3D2A"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CA3D2A" w:rsidRDefault="00CA3D2A" w:rsidP="00E15BF9">
      <w:pPr>
        <w:pStyle w:val="normal0"/>
        <w:spacing w:line="240" w:lineRule="auto"/>
        <w:jc w:val="both"/>
      </w:pPr>
      <w:r>
        <w:rPr>
          <w:vertAlign w:val="superscript"/>
        </w:rPr>
        <w:footnoteRef/>
      </w:r>
      <w:r>
        <w:rPr>
          <w:sz w:val="20"/>
        </w:rPr>
        <w:t xml:space="preserve">  La representación adoptada no es capaz de generar todas las secuencias de piezas posibles. Sin embargo, se asume que es capaz de generar una diversidad de secuencias suficiente como para obtener soluciones de calidad razonable</w:t>
      </w:r>
    </w:p>
  </w:footnote>
  <w:footnote w:id="4">
    <w:p w:rsidR="00CA3D2A" w:rsidRDefault="00CA3D2A"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CA3D2A" w:rsidRDefault="00CA3D2A"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CA3D2A" w:rsidRDefault="00CA3D2A"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3D2A" w:rsidRDefault="00CA3D2A" w:rsidP="00C41988">
    <w:pPr>
      <w:pStyle w:val="Encabezado"/>
      <w:pBdr>
        <w:bottom w:val="single" w:sz="4" w:space="1" w:color="auto"/>
      </w:pBdr>
      <w:jc w:val="right"/>
    </w:pPr>
    <w:r>
      <w:rPr>
        <w:rFonts w:ascii="Times New Roman" w:hAnsi="Times New Roman" w:cs="Times New Roman"/>
      </w:rPr>
      <w:t>CAPITULO 1. INTRODUCCIÓ</w:t>
    </w:r>
    <w:r w:rsidRPr="00C41988">
      <w:rPr>
        <w:rFonts w:ascii="Times New Roman" w:hAnsi="Times New Roman" w:cs="Times New Roman"/>
      </w:rPr>
      <w:t>N</w:t>
    </w:r>
    <w:r>
      <w:ptab w:relativeTo="margin" w:alignment="center" w:leader="none"/>
    </w:r>
    <w:r>
      <w:ptab w:relativeTo="margin" w:alignment="right" w:leader="none"/>
    </w:r>
    <w:fldSimple w:instr=" PAGE   \* MERGEFORMAT ">
      <w:r w:rsidR="007B17A9">
        <w:rPr>
          <w:noProof/>
        </w:rPr>
        <w:t>78</w:t>
      </w:r>
    </w:fldSimple>
  </w:p>
  <w:p w:rsidR="00CA3D2A" w:rsidRDefault="00CA3D2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203496"/>
    <w:multiLevelType w:val="hybridMultilevel"/>
    <w:tmpl w:val="3076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30"/>
  </w:num>
  <w:num w:numId="4">
    <w:abstractNumId w:val="16"/>
  </w:num>
  <w:num w:numId="5">
    <w:abstractNumId w:val="14"/>
  </w:num>
  <w:num w:numId="6">
    <w:abstractNumId w:val="29"/>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7"/>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8"/>
  </w:num>
  <w:num w:numId="29">
    <w:abstractNumId w:val="25"/>
  </w:num>
  <w:num w:numId="30">
    <w:abstractNumId w:val="20"/>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BA"/>
    <w:rsid w:val="00065E2E"/>
    <w:rsid w:val="000667A4"/>
    <w:rsid w:val="00066821"/>
    <w:rsid w:val="000668A5"/>
    <w:rsid w:val="00066BA7"/>
    <w:rsid w:val="000679C0"/>
    <w:rsid w:val="00070AF3"/>
    <w:rsid w:val="000712FF"/>
    <w:rsid w:val="00071ABF"/>
    <w:rsid w:val="00074263"/>
    <w:rsid w:val="00075E08"/>
    <w:rsid w:val="00075FC1"/>
    <w:rsid w:val="00083065"/>
    <w:rsid w:val="0008403B"/>
    <w:rsid w:val="00084A83"/>
    <w:rsid w:val="00084E53"/>
    <w:rsid w:val="00085925"/>
    <w:rsid w:val="000862B9"/>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738"/>
    <w:rsid w:val="000A38C0"/>
    <w:rsid w:val="000A3EBF"/>
    <w:rsid w:val="000A6115"/>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8"/>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6781A"/>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BF"/>
    <w:rsid w:val="00213EE5"/>
    <w:rsid w:val="002140FB"/>
    <w:rsid w:val="0022160A"/>
    <w:rsid w:val="00221D7B"/>
    <w:rsid w:val="0022232C"/>
    <w:rsid w:val="00223677"/>
    <w:rsid w:val="002249D8"/>
    <w:rsid w:val="00225237"/>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3FA"/>
    <w:rsid w:val="00286996"/>
    <w:rsid w:val="0028776A"/>
    <w:rsid w:val="00290BF4"/>
    <w:rsid w:val="00290C45"/>
    <w:rsid w:val="00291690"/>
    <w:rsid w:val="00291FCC"/>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4F6"/>
    <w:rsid w:val="00305F08"/>
    <w:rsid w:val="00306A66"/>
    <w:rsid w:val="00310ADF"/>
    <w:rsid w:val="00311F5A"/>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6909"/>
    <w:rsid w:val="00397777"/>
    <w:rsid w:val="00397C21"/>
    <w:rsid w:val="003A0349"/>
    <w:rsid w:val="003A10D1"/>
    <w:rsid w:val="003A1F8E"/>
    <w:rsid w:val="003A3C29"/>
    <w:rsid w:val="003A48E6"/>
    <w:rsid w:val="003A4CF8"/>
    <w:rsid w:val="003A5405"/>
    <w:rsid w:val="003A5E60"/>
    <w:rsid w:val="003A5FC0"/>
    <w:rsid w:val="003A62E5"/>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5F9D"/>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DDB"/>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4F21"/>
    <w:rsid w:val="0046557C"/>
    <w:rsid w:val="0046559D"/>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1ED8"/>
    <w:rsid w:val="004A2424"/>
    <w:rsid w:val="004A4C5A"/>
    <w:rsid w:val="004A50FC"/>
    <w:rsid w:val="004A70D9"/>
    <w:rsid w:val="004B181A"/>
    <w:rsid w:val="004B2818"/>
    <w:rsid w:val="004B317B"/>
    <w:rsid w:val="004B4E07"/>
    <w:rsid w:val="004B6827"/>
    <w:rsid w:val="004B6EE2"/>
    <w:rsid w:val="004C006A"/>
    <w:rsid w:val="004C2D03"/>
    <w:rsid w:val="004C38CC"/>
    <w:rsid w:val="004C3ED8"/>
    <w:rsid w:val="004C40FA"/>
    <w:rsid w:val="004C42DB"/>
    <w:rsid w:val="004C5BF4"/>
    <w:rsid w:val="004C6533"/>
    <w:rsid w:val="004C670D"/>
    <w:rsid w:val="004D1431"/>
    <w:rsid w:val="004D45D4"/>
    <w:rsid w:val="004D6D0E"/>
    <w:rsid w:val="004D748F"/>
    <w:rsid w:val="004D74F5"/>
    <w:rsid w:val="004D7D9E"/>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15D4"/>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02B"/>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286B"/>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E5BC1"/>
    <w:rsid w:val="005F0587"/>
    <w:rsid w:val="005F0E6B"/>
    <w:rsid w:val="005F1D47"/>
    <w:rsid w:val="005F2AFE"/>
    <w:rsid w:val="005F2BF4"/>
    <w:rsid w:val="005F3877"/>
    <w:rsid w:val="005F5DF7"/>
    <w:rsid w:val="005F63E9"/>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4956"/>
    <w:rsid w:val="00615A62"/>
    <w:rsid w:val="00615BEE"/>
    <w:rsid w:val="006160E2"/>
    <w:rsid w:val="00616377"/>
    <w:rsid w:val="00617A0C"/>
    <w:rsid w:val="00617AF9"/>
    <w:rsid w:val="00622484"/>
    <w:rsid w:val="00623A92"/>
    <w:rsid w:val="00624E4C"/>
    <w:rsid w:val="00630827"/>
    <w:rsid w:val="0063573D"/>
    <w:rsid w:val="00635B16"/>
    <w:rsid w:val="00641F92"/>
    <w:rsid w:val="0064207E"/>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2EF6"/>
    <w:rsid w:val="006D317C"/>
    <w:rsid w:val="006D3D2F"/>
    <w:rsid w:val="006D43DC"/>
    <w:rsid w:val="006D45CC"/>
    <w:rsid w:val="006D5335"/>
    <w:rsid w:val="006D5FB4"/>
    <w:rsid w:val="006D75E4"/>
    <w:rsid w:val="006D7D84"/>
    <w:rsid w:val="006D7EAF"/>
    <w:rsid w:val="006E03B0"/>
    <w:rsid w:val="006E3F91"/>
    <w:rsid w:val="006E6905"/>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05A"/>
    <w:rsid w:val="0075655A"/>
    <w:rsid w:val="0075742E"/>
    <w:rsid w:val="00760AFD"/>
    <w:rsid w:val="007612D0"/>
    <w:rsid w:val="00762748"/>
    <w:rsid w:val="0076376C"/>
    <w:rsid w:val="00763DED"/>
    <w:rsid w:val="0076584A"/>
    <w:rsid w:val="0076663C"/>
    <w:rsid w:val="007669E9"/>
    <w:rsid w:val="00766ADF"/>
    <w:rsid w:val="00766E24"/>
    <w:rsid w:val="00767418"/>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17A9"/>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646A"/>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087"/>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3DF3"/>
    <w:rsid w:val="00875CCD"/>
    <w:rsid w:val="00876948"/>
    <w:rsid w:val="00877001"/>
    <w:rsid w:val="008772B6"/>
    <w:rsid w:val="008779F4"/>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1D02"/>
    <w:rsid w:val="008D2C13"/>
    <w:rsid w:val="008D48C7"/>
    <w:rsid w:val="008D7449"/>
    <w:rsid w:val="008D793F"/>
    <w:rsid w:val="008D7E57"/>
    <w:rsid w:val="008E0F6C"/>
    <w:rsid w:val="008E11F4"/>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130F"/>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137C"/>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1D49"/>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34B7"/>
    <w:rsid w:val="00A143F6"/>
    <w:rsid w:val="00A1588F"/>
    <w:rsid w:val="00A15CAD"/>
    <w:rsid w:val="00A17056"/>
    <w:rsid w:val="00A17454"/>
    <w:rsid w:val="00A2059C"/>
    <w:rsid w:val="00A206BB"/>
    <w:rsid w:val="00A20702"/>
    <w:rsid w:val="00A211FF"/>
    <w:rsid w:val="00A216A4"/>
    <w:rsid w:val="00A2177E"/>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4EF6"/>
    <w:rsid w:val="00A65696"/>
    <w:rsid w:val="00A662D3"/>
    <w:rsid w:val="00A67A6A"/>
    <w:rsid w:val="00A72A3B"/>
    <w:rsid w:val="00A74512"/>
    <w:rsid w:val="00A75628"/>
    <w:rsid w:val="00A76748"/>
    <w:rsid w:val="00A7723C"/>
    <w:rsid w:val="00A77887"/>
    <w:rsid w:val="00A82EBC"/>
    <w:rsid w:val="00A82F04"/>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85E"/>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0195"/>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A0E"/>
    <w:rsid w:val="00B36B10"/>
    <w:rsid w:val="00B40132"/>
    <w:rsid w:val="00B421B4"/>
    <w:rsid w:val="00B44049"/>
    <w:rsid w:val="00B4456A"/>
    <w:rsid w:val="00B44B48"/>
    <w:rsid w:val="00B45C2C"/>
    <w:rsid w:val="00B5332A"/>
    <w:rsid w:val="00B53390"/>
    <w:rsid w:val="00B56F46"/>
    <w:rsid w:val="00B5764F"/>
    <w:rsid w:val="00B576F2"/>
    <w:rsid w:val="00B5780C"/>
    <w:rsid w:val="00B60C6F"/>
    <w:rsid w:val="00B621E6"/>
    <w:rsid w:val="00B62756"/>
    <w:rsid w:val="00B628A2"/>
    <w:rsid w:val="00B63BD8"/>
    <w:rsid w:val="00B64349"/>
    <w:rsid w:val="00B646D1"/>
    <w:rsid w:val="00B64BB8"/>
    <w:rsid w:val="00B64D09"/>
    <w:rsid w:val="00B66008"/>
    <w:rsid w:val="00B6647B"/>
    <w:rsid w:val="00B66DC6"/>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3C1E"/>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5332"/>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27C0C"/>
    <w:rsid w:val="00C32071"/>
    <w:rsid w:val="00C326FB"/>
    <w:rsid w:val="00C32C09"/>
    <w:rsid w:val="00C33969"/>
    <w:rsid w:val="00C34BB8"/>
    <w:rsid w:val="00C358F4"/>
    <w:rsid w:val="00C361DA"/>
    <w:rsid w:val="00C37AEE"/>
    <w:rsid w:val="00C41095"/>
    <w:rsid w:val="00C410DF"/>
    <w:rsid w:val="00C41988"/>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96850"/>
    <w:rsid w:val="00C97702"/>
    <w:rsid w:val="00CA05BC"/>
    <w:rsid w:val="00CA1302"/>
    <w:rsid w:val="00CA1910"/>
    <w:rsid w:val="00CA3D2A"/>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C495A"/>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4EBF"/>
    <w:rsid w:val="00CF60A6"/>
    <w:rsid w:val="00CF703A"/>
    <w:rsid w:val="00D01E9D"/>
    <w:rsid w:val="00D0213B"/>
    <w:rsid w:val="00D0356A"/>
    <w:rsid w:val="00D03775"/>
    <w:rsid w:val="00D03E6A"/>
    <w:rsid w:val="00D06C6A"/>
    <w:rsid w:val="00D06F54"/>
    <w:rsid w:val="00D10172"/>
    <w:rsid w:val="00D10856"/>
    <w:rsid w:val="00D113F7"/>
    <w:rsid w:val="00D11F8A"/>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87FBB"/>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0C7D"/>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3DC3"/>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4B2"/>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495A"/>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373C"/>
    <w:rsid w:val="00F34F69"/>
    <w:rsid w:val="00F351BB"/>
    <w:rsid w:val="00F3572F"/>
    <w:rsid w:val="00F36243"/>
    <w:rsid w:val="00F36F4C"/>
    <w:rsid w:val="00F37A30"/>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017E"/>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D778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35412901">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169494388">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63077656">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27983684">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56017393">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749778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51837399">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29544726">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23129814">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364674618">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5198060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778139279">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emf"/><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ftp://cermsem.univ-paris1.fr/pub/CERMSEM/hifi/2Dcutting" TargetMode="Externa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8B4DCF2B-A07C-425C-86AB-BFB6A7BDF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2548</TotalTime>
  <Pages>107</Pages>
  <Words>49873</Words>
  <Characters>274302</Characters>
  <Application>Microsoft Office Word</Application>
  <DocSecurity>0</DocSecurity>
  <Lines>2285</Lines>
  <Paragraphs>647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21</cp:revision>
  <cp:lastPrinted>2014-03-14T12:17:00Z</cp:lastPrinted>
  <dcterms:created xsi:type="dcterms:W3CDTF">2014-04-14T00:08:00Z</dcterms:created>
  <dcterms:modified xsi:type="dcterms:W3CDTF">2014-04-17T20:10:00Z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id="egejiqhX"/&gt;&lt;style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