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B9D" w:rsidRDefault="005042BE" w:rsidP="005042BE">
      <w:pPr>
        <w:pStyle w:val="Ttulo1"/>
        <w:jc w:val="center"/>
      </w:pPr>
      <w:r>
        <w:t xml:space="preserve">Hoja de trabajo 6 </w:t>
      </w:r>
    </w:p>
    <w:p w:rsidR="005042BE" w:rsidRDefault="005042BE" w:rsidP="005042BE">
      <w:pPr>
        <w:pStyle w:val="Ttulo2"/>
      </w:pPr>
      <w:r>
        <w:t>Andrea Amaya 19</w:t>
      </w:r>
      <w:r w:rsidR="00906C7D">
        <w:t>357</w:t>
      </w:r>
    </w:p>
    <w:p w:rsidR="005042BE" w:rsidRDefault="005042BE" w:rsidP="005042BE">
      <w:pPr>
        <w:pStyle w:val="Ttulo2"/>
      </w:pPr>
      <w:r>
        <w:t>Diego Alvarez 19498</w:t>
      </w:r>
    </w:p>
    <w:p w:rsidR="005042BE" w:rsidRDefault="005042BE" w:rsidP="005042BE"/>
    <w:p w:rsidR="005042BE" w:rsidRDefault="005042BE" w:rsidP="004324D8">
      <w:pPr>
        <w:pStyle w:val="Ttulo3"/>
      </w:pPr>
      <w:r>
        <w:t>Tiempos de cada mapa para ordenar las cartas (misma cantidad)</w:t>
      </w:r>
    </w:p>
    <w:p w:rsidR="00B637DB" w:rsidRDefault="00B637DB" w:rsidP="00B637DB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37DB" w:rsidTr="00B6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637DB" w:rsidRDefault="00B637DB" w:rsidP="00B637DB">
            <w:r>
              <w:t>Cartas</w:t>
            </w:r>
          </w:p>
        </w:tc>
        <w:tc>
          <w:tcPr>
            <w:tcW w:w="2207" w:type="dxa"/>
          </w:tcPr>
          <w:p w:rsidR="00B637DB" w:rsidRDefault="00B637DB" w:rsidP="00B63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HashMap</w:t>
            </w:r>
            <w:proofErr w:type="spellEnd"/>
            <w:r w:rsidR="00DF0C07">
              <w:t xml:space="preserve"> (milisegundos)</w:t>
            </w:r>
          </w:p>
        </w:tc>
        <w:tc>
          <w:tcPr>
            <w:tcW w:w="2207" w:type="dxa"/>
          </w:tcPr>
          <w:p w:rsidR="00B637DB" w:rsidRDefault="00B637DB" w:rsidP="00B63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TreeMap</w:t>
            </w:r>
            <w:proofErr w:type="spellEnd"/>
            <w:r w:rsidR="00DF0C07">
              <w:t xml:space="preserve"> (milisegundos)</w:t>
            </w:r>
          </w:p>
        </w:tc>
        <w:tc>
          <w:tcPr>
            <w:tcW w:w="2207" w:type="dxa"/>
          </w:tcPr>
          <w:p w:rsidR="00B637DB" w:rsidRDefault="00B637DB" w:rsidP="00B63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LinkedMap</w:t>
            </w:r>
            <w:proofErr w:type="spellEnd"/>
            <w:r w:rsidR="00DF0C07">
              <w:t xml:space="preserve"> (milisegundos)</w:t>
            </w:r>
          </w:p>
        </w:tc>
      </w:tr>
      <w:tr w:rsidR="00B637DB" w:rsidTr="00357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B637DB" w:rsidRDefault="00B637DB" w:rsidP="00B637DB">
            <w:pPr>
              <w:jc w:val="right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8861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22.1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14.9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bookmarkStart w:id="0" w:name="_GoBack"/>
            <w:bookmarkEnd w:id="0"/>
            <w:r>
              <w:rPr>
                <w:rFonts w:ascii="Tw Cen MT" w:hAnsi="Tw Cen MT" w:cs="Calibri"/>
                <w:color w:val="000000"/>
              </w:rPr>
              <w:t>15.4</w:t>
            </w:r>
          </w:p>
        </w:tc>
      </w:tr>
      <w:tr w:rsidR="00B637DB" w:rsidTr="00357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B637DB" w:rsidRDefault="00B637DB" w:rsidP="00B637DB">
            <w:pPr>
              <w:jc w:val="right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6000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12.5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9.84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11.2</w:t>
            </w:r>
          </w:p>
        </w:tc>
      </w:tr>
      <w:tr w:rsidR="00B637DB" w:rsidTr="00357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B637DB" w:rsidRDefault="00B637DB" w:rsidP="00B637DB">
            <w:pPr>
              <w:jc w:val="right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4000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6.51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8.7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6.79</w:t>
            </w:r>
          </w:p>
        </w:tc>
      </w:tr>
      <w:tr w:rsidR="00B637DB" w:rsidTr="00357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B637DB" w:rsidRDefault="00B637DB" w:rsidP="00B637DB">
            <w:pPr>
              <w:jc w:val="right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2000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3.93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5.9</w:t>
            </w:r>
          </w:p>
        </w:tc>
        <w:tc>
          <w:tcPr>
            <w:tcW w:w="2207" w:type="dxa"/>
            <w:vAlign w:val="center"/>
          </w:tcPr>
          <w:p w:rsidR="00B637DB" w:rsidRDefault="00B637DB" w:rsidP="00B637D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Calibri"/>
                <w:color w:val="000000"/>
              </w:rPr>
            </w:pPr>
            <w:r>
              <w:rPr>
                <w:rFonts w:ascii="Tw Cen MT" w:hAnsi="Tw Cen MT" w:cs="Calibri"/>
                <w:color w:val="000000"/>
              </w:rPr>
              <w:t>4.2</w:t>
            </w:r>
          </w:p>
        </w:tc>
      </w:tr>
    </w:tbl>
    <w:p w:rsidR="00B637DB" w:rsidRDefault="00B637DB" w:rsidP="00B637DB"/>
    <w:p w:rsidR="00B637DB" w:rsidRPr="00B637DB" w:rsidRDefault="00B637DB" w:rsidP="00B637DB"/>
    <w:p w:rsidR="00BA20A7" w:rsidRDefault="00B637DB" w:rsidP="00BA20A7">
      <w:r>
        <w:rPr>
          <w:noProof/>
        </w:rPr>
        <w:drawing>
          <wp:inline distT="0" distB="0" distL="0" distR="0" wp14:anchorId="3E0D7B99" wp14:editId="621ADEB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C4" w:rsidRPr="00BA20A7" w:rsidRDefault="00B81EC4" w:rsidP="00BA20A7">
      <w:r>
        <w:rPr>
          <w:noProof/>
        </w:rPr>
        <w:lastRenderedPageBreak/>
        <w:drawing>
          <wp:inline distT="0" distB="0" distL="0" distR="0" wp14:anchorId="602C9A6C" wp14:editId="2A2D1513">
            <wp:extent cx="5581650" cy="290512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0FC6861-727F-4D7A-A979-CC7342332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81EC4" w:rsidRPr="00BA2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CC57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BE"/>
    <w:rsid w:val="000D361C"/>
    <w:rsid w:val="004324D8"/>
    <w:rsid w:val="005042BE"/>
    <w:rsid w:val="00906C7D"/>
    <w:rsid w:val="00B637DB"/>
    <w:rsid w:val="00B81EC4"/>
    <w:rsid w:val="00BA20A7"/>
    <w:rsid w:val="00C02F03"/>
    <w:rsid w:val="00DF0C07"/>
    <w:rsid w:val="00E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2392D"/>
  <w15:chartTrackingRefBased/>
  <w15:docId w15:val="{2C1D9029-2EF3-4B41-A25A-CD2E6F06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2BE"/>
  </w:style>
  <w:style w:type="paragraph" w:styleId="Ttulo1">
    <w:name w:val="heading 1"/>
    <w:basedOn w:val="Normal"/>
    <w:next w:val="Normal"/>
    <w:link w:val="Ttulo1Car"/>
    <w:uiPriority w:val="9"/>
    <w:qFormat/>
    <w:rsid w:val="005042BE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2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2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2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2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42BE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042BE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2BE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2BE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2BE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2BE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2BE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2BE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42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042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042B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2B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2B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042BE"/>
    <w:rPr>
      <w:b/>
      <w:bCs/>
    </w:rPr>
  </w:style>
  <w:style w:type="character" w:styleId="nfasis">
    <w:name w:val="Emphasis"/>
    <w:basedOn w:val="Fuentedeprrafopredeter"/>
    <w:uiPriority w:val="20"/>
    <w:qFormat/>
    <w:rsid w:val="005042B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042B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42B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042B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2BE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2B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042B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042BE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eferenciasutil">
    <w:name w:val="Subtle Reference"/>
    <w:basedOn w:val="Fuentedeprrafopredeter"/>
    <w:uiPriority w:val="31"/>
    <w:qFormat/>
    <w:rsid w:val="005042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042B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042B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42BE"/>
    <w:pPr>
      <w:outlineLvl w:val="9"/>
    </w:pPr>
  </w:style>
  <w:style w:type="table" w:styleId="Tablaconcuadrcula">
    <w:name w:val="Table Grid"/>
    <w:basedOn w:val="Tablanormal"/>
    <w:uiPriority w:val="39"/>
    <w:rsid w:val="0050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637DB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Cartas -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(Hoja1!$C$9,Hoja1!$C$10,Hoja1!$C$11,Hoja1!$C$12)</c:f>
              <c:numCache>
                <c:formatCode>General</c:formatCode>
                <c:ptCount val="4"/>
                <c:pt idx="0">
                  <c:v>8861</c:v>
                </c:pt>
                <c:pt idx="1">
                  <c:v>6000</c:v>
                </c:pt>
                <c:pt idx="2">
                  <c:v>4000</c:v>
                </c:pt>
                <c:pt idx="3">
                  <c:v>2000</c:v>
                </c:pt>
              </c:numCache>
            </c:numRef>
          </c:xVal>
          <c:yVal>
            <c:numRef>
              <c:f>(Hoja1!$D$9,Hoja1!$D$10,Hoja1!$D$11,Hoja1!$D$12)</c:f>
              <c:numCache>
                <c:formatCode>General</c:formatCode>
                <c:ptCount val="4"/>
                <c:pt idx="0">
                  <c:v>22.1</c:v>
                </c:pt>
                <c:pt idx="1">
                  <c:v>12.5</c:v>
                </c:pt>
                <c:pt idx="2">
                  <c:v>6.51</c:v>
                </c:pt>
                <c:pt idx="3">
                  <c:v>3.93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0-4099-BFDC-A47759F2C1C4}"/>
            </c:ext>
          </c:extLst>
        </c:ser>
        <c:ser>
          <c:idx val="1"/>
          <c:order val="1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(Hoja1!$C$9,Hoja1!$C$10,Hoja1!$C$11,Hoja1!$C$12)</c:f>
              <c:numCache>
                <c:formatCode>General</c:formatCode>
                <c:ptCount val="4"/>
                <c:pt idx="0">
                  <c:v>8861</c:v>
                </c:pt>
                <c:pt idx="1">
                  <c:v>6000</c:v>
                </c:pt>
                <c:pt idx="2">
                  <c:v>4000</c:v>
                </c:pt>
                <c:pt idx="3">
                  <c:v>2000</c:v>
                </c:pt>
              </c:numCache>
            </c:numRef>
          </c:xVal>
          <c:yVal>
            <c:numRef>
              <c:f>(Hoja1!$E$9,Hoja1!$E$10,Hoja1!$E$11,Hoja1!$E$12)</c:f>
              <c:numCache>
                <c:formatCode>General</c:formatCode>
                <c:ptCount val="4"/>
                <c:pt idx="0">
                  <c:v>14.9</c:v>
                </c:pt>
                <c:pt idx="1">
                  <c:v>9.84</c:v>
                </c:pt>
                <c:pt idx="2">
                  <c:v>8.6999999999999993</c:v>
                </c:pt>
                <c:pt idx="3">
                  <c:v>5.9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60-4099-BFDC-A47759F2C1C4}"/>
            </c:ext>
          </c:extLst>
        </c:ser>
        <c:ser>
          <c:idx val="2"/>
          <c:order val="2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(Hoja1!$C$9,Hoja1!$C$10,Hoja1!$C$11,Hoja1!$C$12)</c:f>
              <c:numCache>
                <c:formatCode>General</c:formatCode>
                <c:ptCount val="4"/>
                <c:pt idx="0">
                  <c:v>8861</c:v>
                </c:pt>
                <c:pt idx="1">
                  <c:v>6000</c:v>
                </c:pt>
                <c:pt idx="2">
                  <c:v>4000</c:v>
                </c:pt>
                <c:pt idx="3">
                  <c:v>2000</c:v>
                </c:pt>
              </c:numCache>
            </c:numRef>
          </c:xVal>
          <c:yVal>
            <c:numRef>
              <c:f>(Hoja1!$F$9,Hoja1!$F$10,Hoja1!$F$11,Hoja1!$F$12)</c:f>
              <c:numCache>
                <c:formatCode>General</c:formatCode>
                <c:ptCount val="4"/>
                <c:pt idx="0">
                  <c:v>15.4</c:v>
                </c:pt>
                <c:pt idx="1">
                  <c:v>11.2</c:v>
                </c:pt>
                <c:pt idx="2">
                  <c:v>6.79</c:v>
                </c:pt>
                <c:pt idx="3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60-4099-BFDC-A47759F2C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698864"/>
        <c:axId val="565277776"/>
      </c:scatterChart>
      <c:valAx>
        <c:axId val="56669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Serie 1:</a:t>
                </a:r>
                <a:r>
                  <a:rPr lang="es-GT" baseline="0"/>
                  <a:t> HashMap Serie 2: TreeMap Serie 3: LinkedMap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65277776"/>
        <c:crosses val="autoZero"/>
        <c:crossBetween val="midCat"/>
      </c:valAx>
      <c:valAx>
        <c:axId val="56527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6669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Alvarez Molina</dc:creator>
  <cp:keywords/>
  <dc:description/>
  <cp:lastModifiedBy>Diego Alberto Alvarez Molina</cp:lastModifiedBy>
  <cp:revision>4</cp:revision>
  <dcterms:created xsi:type="dcterms:W3CDTF">2020-03-11T02:21:00Z</dcterms:created>
  <dcterms:modified xsi:type="dcterms:W3CDTF">2020-03-11T22:56:00Z</dcterms:modified>
</cp:coreProperties>
</file>