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64"/>
          <w:szCs w:val="64"/>
        </w:rPr>
        <w:t xml:space="preserve">SkiSafe</w:t>
      </w:r>
    </w:p>
    <w:p>
      <w:pPr>
        <w:spacing w:before="0" w:after="120"/>
        <w:jc w:val="center"/>
      </w:pPr>
      <w:r>
        <w:rPr>
          <w:rFonts w:ascii="Arial" w:cs="Arial" w:eastAsia="Arial" w:hAnsi="Arial"/>
          <w:color w:val="2E75B6"/>
          <w:sz w:val="36"/>
          <w:szCs w:val="36"/>
        </w:rPr>
        <w:t xml:space="preserve">Engineering Notebook</w:t>
      </w:r>
    </w:p>
    <w:p>
      <w:pPr>
        <w:spacing w:before="0" w:after="80"/>
        <w:jc w:val="center"/>
      </w:pPr>
      <w:r>
        <w:rPr>
          <w:rFonts w:ascii="Arial" w:cs="Arial" w:eastAsia="Arial" w:hAnsi="Arial"/>
          <w:i/>
          <w:iCs/>
          <w:color w:val="555555"/>
          <w:sz w:val="28"/>
          <w:szCs w:val="28"/>
        </w:rPr>
        <w:t xml:space="preserve">TinyML Camera Detection System</w:t>
      </w:r>
    </w:p>
    <w:p>
      <w:pPr>
        <w:spacing w:before="240" w:after="60"/>
        <w:jc w:val="center"/>
      </w:pPr>
      <w:r>
        <w:rPr>
          <w:rFonts w:ascii="Arial" w:cs="Arial" w:eastAsia="Arial" w:hAnsi="Arial"/>
          <w:color w:val="333333"/>
          <w:sz w:val="24"/>
          <w:szCs w:val="24"/>
        </w:rPr>
        <w:t xml:space="preserve">Week: March 15 – 21, 2026</w:t>
      </w:r>
    </w:p>
    <w:p>
      <w:pPr>
        <w:spacing w:before="0" w:after="60"/>
        <w:jc w:val="center"/>
      </w:pPr>
      <w:r>
        <w:rPr>
          <w:rFonts w:ascii="Arial" w:cs="Arial" w:eastAsia="Arial" w:hAnsi="Arial"/>
          <w:color w:val="333333"/>
          <w:sz w:val="24"/>
          <w:szCs w:val="24"/>
        </w:rPr>
        <w:t xml:space="preserve">Project Lead: [Your Name]</w:t>
      </w:r>
    </w:p>
    <w:p>
      <w:pPr>
        <w:spacing w:before="0" w:after="60"/>
        <w:jc w:val="center"/>
      </w:pPr>
      <w:r>
        <w:rPr>
          <w:rFonts w:ascii="Arial" w:cs="Arial" w:eastAsia="Arial" w:hAnsi="Arial"/>
          <w:color w:val="555555"/>
          <w:sz w:val="22"/>
          <w:szCs w:val="22"/>
        </w:rPr>
        <w:t xml:space="preserve">Advisors: Dr. Simon Huss · Dr. Colin Rose · Dr. Rhazes Spell · Max</w:t>
      </w:r>
    </w:p>
    <w:p>
      <w:r>
        <w:br w:type="page"/>
      </w:r>
    </w:p>
    <w:p>
      <w:pPr>
        <w:pStyle w:val="Heading1"/>
        <w:spacing w:before="360" w:after="120"/>
      </w:pPr>
      <w:r>
        <w:rPr>
          <w:rFonts w:ascii="Arial" w:cs="Arial" w:eastAsia="Arial" w:hAnsi="Arial"/>
          <w:b/>
          <w:bCs/>
          <w:color w:val="1F4E79"/>
          <w:sz w:val="32"/>
          <w:szCs w:val="32"/>
        </w:rPr>
        <w:t xml:space="preserve">Project Overview</w:t>
      </w:r>
    </w:p>
    <w:p>
      <w:pPr>
        <w:spacing w:before="60" w:after="60"/>
      </w:pPr>
      <w:r>
        <w:rPr>
          <w:rFonts w:ascii="Arial" w:cs="Arial" w:eastAsia="Arial" w:hAnsi="Arial"/>
          <w:sz w:val="22"/>
          <w:szCs w:val="22"/>
        </w:rPr>
        <w:t xml:space="preserve">SkiSafe is a wearable rear-detection system designed for skiers with cochlear implants. A rear-facing camera mounted on a ski helmet captures images, which are processed by a TinyML FOMO (Faster Objects, More Objects) model trained in Edge Impulse to detect approaching skiers. When a skier is detected, the system triggers a haptic or visual alert accommodated to the user's cochlear implant setup.</w:t>
      </w:r>
    </w:p>
    <w:p>
      <w:pPr>
        <w:spacing w:before="120" w:after="120"/>
      </w:pPr>
    </w:p>
    <w:p>
      <w:pPr>
        <w:spacing w:before="60" w:after="60"/>
      </w:pPr>
      <w:r>
        <w:rPr>
          <w:rFonts w:ascii="Arial" w:cs="Arial" w:eastAsia="Arial" w:hAnsi="Arial"/>
          <w:b/>
          <w:bCs/>
          <w:sz w:val="22"/>
          <w:szCs w:val="22"/>
        </w:rPr>
        <w:t xml:space="preserve">Model Architecture: </w:t>
      </w:r>
      <w:r>
        <w:rPr>
          <w:rFonts w:ascii="Arial" w:cs="Arial" w:eastAsia="Arial" w:hAnsi="Arial"/>
          <w:sz w:val="22"/>
          <w:szCs w:val="22"/>
        </w:rPr>
        <w:t xml:space="preserve">FOMO MobileNetV2 0.35, 96x96 grayscale input</w:t>
      </w:r>
    </w:p>
    <w:p>
      <w:pPr>
        <w:spacing w:before="60" w:after="60"/>
      </w:pPr>
      <w:r>
        <w:rPr>
          <w:rFonts w:ascii="Arial" w:cs="Arial" w:eastAsia="Arial" w:hAnsi="Arial"/>
          <w:b/>
          <w:bCs/>
          <w:sz w:val="22"/>
          <w:szCs w:val="22"/>
        </w:rPr>
        <w:t xml:space="preserve">Training Platform: </w:t>
      </w:r>
      <w:r>
        <w:rPr>
          <w:rFonts w:ascii="Arial" w:cs="Arial" w:eastAsia="Arial" w:hAnsi="Arial"/>
          <w:sz w:val="22"/>
          <w:szCs w:val="22"/>
        </w:rPr>
        <w:t xml:space="preserve">Edge Impulse Studio (free tier)</w:t>
      </w:r>
    </w:p>
    <w:p>
      <w:pPr>
        <w:spacing w:before="60" w:after="60"/>
      </w:pPr>
      <w:r>
        <w:rPr>
          <w:rFonts w:ascii="Arial" w:cs="Arial" w:eastAsia="Arial" w:hAnsi="Arial"/>
          <w:b/>
          <w:bCs/>
          <w:sz w:val="22"/>
          <w:szCs w:val="22"/>
        </w:rPr>
        <w:t xml:space="preserve">Target Hardware: </w:t>
      </w:r>
      <w:r>
        <w:rPr>
          <w:rFonts w:ascii="Arial" w:cs="Arial" w:eastAsia="Arial" w:hAnsi="Arial"/>
          <w:sz w:val="22"/>
          <w:szCs w:val="22"/>
        </w:rPr>
        <w:t xml:space="preserve">Arduino TinyML Kit (Nano 33 BLE Sense + OV7675 + Shield)</w:t>
      </w:r>
    </w:p>
    <w:p>
      <w:pPr>
        <w:spacing w:before="60" w:after="60"/>
      </w:pPr>
      <w:r>
        <w:rPr>
          <w:rFonts w:ascii="Arial" w:cs="Arial" w:eastAsia="Arial" w:hAnsi="Arial"/>
          <w:b/>
          <w:bCs/>
          <w:sz w:val="22"/>
          <w:szCs w:val="22"/>
        </w:rPr>
        <w:t xml:space="preserve">Primary Metric: </w:t>
      </w:r>
      <w:r>
        <w:rPr>
          <w:rFonts w:ascii="Arial" w:cs="Arial" w:eastAsia="Arial" w:hAnsi="Arial"/>
          <w:sz w:val="22"/>
          <w:szCs w:val="22"/>
        </w:rPr>
        <w:t xml:space="preserve">Recall — safety system prioritizes catching all real skiers</w:t>
      </w:r>
    </w:p>
    <w:p>
      <w:pPr>
        <w:spacing w:before="60" w:after="60"/>
      </w:pPr>
      <w:r>
        <w:rPr>
          <w:rFonts w:ascii="Arial" w:cs="Arial" w:eastAsia="Arial" w:hAnsi="Arial"/>
          <w:b/>
          <w:bCs/>
          <w:sz w:val="22"/>
          <w:szCs w:val="22"/>
        </w:rPr>
        <w:t xml:space="preserve">Dataset Source: </w:t>
      </w:r>
      <w:r>
        <w:rPr>
          <w:rFonts w:ascii="Arial" w:cs="Arial" w:eastAsia="Arial" w:hAnsi="Arial"/>
          <w:sz w:val="22"/>
          <w:szCs w:val="22"/>
        </w:rPr>
        <w:t xml:space="preserve">EPFL Ski-2DPose dataset + manual negative samples</w:t>
      </w:r>
    </w:p>
    <w:p>
      <w:pPr>
        <w:pBdr>
          <w:bottom w:val="single" w:color="DDDDDD" w:sz="4"/>
        </w:pBdr>
        <w:spacing w:before="120" w:after="120"/>
      </w:pPr>
    </w:p>
    <w:p>
      <w:pPr>
        <w:pStyle w:val="Heading1"/>
        <w:spacing w:before="360" w:after="120"/>
      </w:pPr>
      <w:r>
        <w:rPr>
          <w:rFonts w:ascii="Arial" w:cs="Arial" w:eastAsia="Arial" w:hAnsi="Arial"/>
          <w:b/>
          <w:bCs/>
          <w:color w:val="1F4E79"/>
          <w:sz w:val="32"/>
          <w:szCs w:val="32"/>
        </w:rPr>
        <w:t xml:space="preserve">Saturday, March 21, 2026</w:t>
      </w:r>
    </w:p>
    <w:p>
      <w:pPr>
        <w:pStyle w:val="Heading2"/>
        <w:spacing w:before="240" w:after="80"/>
      </w:pPr>
      <w:r>
        <w:rPr>
          <w:rFonts w:ascii="Arial" w:cs="Arial" w:eastAsia="Arial" w:hAnsi="Arial"/>
          <w:b/>
          <w:bCs/>
          <w:color w:val="2E75B6"/>
          <w:sz w:val="26"/>
          <w:szCs w:val="26"/>
        </w:rPr>
        <w:t xml:space="preserve">Hardware Arrived</w:t>
      </w:r>
    </w:p>
    <w:p>
      <w:pPr>
        <w:spacing w:before="60" w:after="60"/>
      </w:pPr>
      <w:r>
        <w:rPr>
          <w:rFonts w:ascii="Arial" w:cs="Arial" w:eastAsia="Arial" w:hAnsi="Arial"/>
          <w:sz w:val="22"/>
          <w:szCs w:val="22"/>
        </w:rPr>
        <w:t xml:space="preserve">Two hardware components arrived today, initiating the hardware integration phase of SkiSafe:</w:t>
      </w:r>
    </w:p>
    <w:p>
      <w:pPr>
        <w:pStyle w:val="ListParagraph"/>
        <w:numPr>
          <w:ilvl w:val="0"/>
          <w:numId w:val="2"/>
        </w:numPr>
        <w:spacing w:before="40" w:after="40"/>
      </w:pPr>
      <w:r>
        <w:rPr>
          <w:rFonts w:ascii="Arial" w:cs="Arial" w:eastAsia="Arial" w:hAnsi="Arial"/>
          <w:b w:val="false"/>
          <w:bCs w:val="false"/>
          <w:sz w:val="22"/>
          <w:szCs w:val="22"/>
        </w:rPr>
        <w:t xml:space="preserve">Arduino Nano 33 BLE Sense Rev2</w:t>
      </w:r>
    </w:p>
    <w:p>
      <w:pPr>
        <w:pStyle w:val="ListParagraph"/>
        <w:numPr>
          <w:ilvl w:val="0"/>
          <w:numId w:val="2"/>
        </w:numPr>
        <w:spacing w:before="40" w:after="40"/>
      </w:pPr>
      <w:r>
        <w:rPr>
          <w:rFonts w:ascii="Arial" w:cs="Arial" w:eastAsia="Arial" w:hAnsi="Arial"/>
          <w:b w:val="false"/>
          <w:bCs w:val="false"/>
          <w:sz w:val="22"/>
          <w:szCs w:val="22"/>
        </w:rPr>
        <w:t xml:space="preserve">Arducam Mini 2MP Plus (OV2640) SPI Camera</w:t>
      </w:r>
    </w:p>
    <w:p>
      <w:pPr>
        <w:spacing w:before="80" w:after="80"/>
      </w:pPr>
    </w:p>
    <w:p>
      <w:pPr>
        <w:pStyle w:val="Heading2"/>
        <w:spacing w:before="240" w:after="80"/>
      </w:pPr>
      <w:r>
        <w:rPr>
          <w:rFonts w:ascii="Arial" w:cs="Arial" w:eastAsia="Arial" w:hAnsi="Arial"/>
          <w:b/>
          <w:bCs/>
          <w:color w:val="2E75B6"/>
          <w:sz w:val="26"/>
          <w:szCs w:val="26"/>
        </w:rPr>
        <w:t xml:space="preserve">Arduino IDE Setup &amp; Verification</w:t>
      </w:r>
    </w:p>
    <w:p>
      <w:pPr>
        <w:spacing w:before="60" w:after="60"/>
      </w:pPr>
      <w:r>
        <w:rPr>
          <w:rFonts w:ascii="Arial" w:cs="Arial" w:eastAsia="Arial" w:hAnsi="Arial"/>
          <w:sz w:val="22"/>
          <w:szCs w:val="22"/>
        </w:rPr>
        <w:t xml:space="preserve">Verified Arduino IDE 2.3.8 installation on Mac via terminal. Installed the Arduino Mbed OS Nano Boards package (v4.x) to support the Nano 33 BLE Sense Rev2's nRF52840 chip. Successfully uploaded the Blink sketch as a board verification test.</w:t>
      </w:r>
    </w:p>
    <w:p>
      <w:pPr>
        <w:spacing w:before="80" w:after="80"/>
      </w:pPr>
    </w:p>
    <w:p>
      <w:pPr>
        <w:spacing w:before="60" w:after="60"/>
      </w:pPr>
      <w:r>
        <w:rPr>
          <w:rFonts w:ascii="Arial" w:cs="Arial" w:eastAsia="Arial" w:hAnsi="Arial"/>
          <w:sz w:val="22"/>
          <w:szCs w:val="22"/>
        </w:rPr>
        <w:t xml:space="preserve">Key learning: Each microcontroller needs its own board package because different chips have different architectures, compilers, and bootloaders. The Nano 33 BLE Sense Rev2 uses a Nordic nRF52840 (ARM Cortex-M4) which requires the Mbed OS core.</w:t>
      </w:r>
    </w:p>
    <w:p>
      <w:pPr>
        <w:spacing w:before="80" w:after="80"/>
      </w:pPr>
    </w:p>
    <w:p>
      <w:pPr>
        <w:pStyle w:val="Heading2"/>
        <w:spacing w:before="240" w:after="80"/>
      </w:pPr>
      <w:r>
        <w:rPr>
          <w:rFonts w:ascii="Arial" w:cs="Arial" w:eastAsia="Arial" w:hAnsi="Arial"/>
          <w:b/>
          <w:bCs/>
          <w:color w:val="2E75B6"/>
          <w:sz w:val="26"/>
          <w:szCs w:val="26"/>
        </w:rPr>
        <w:t xml:space="preserve">Edge Impulse Model — Training Run Analysis</w:t>
      </w:r>
    </w:p>
    <w:p>
      <w:pPr>
        <w:spacing w:before="60" w:after="60"/>
      </w:pPr>
      <w:r>
        <w:rPr>
          <w:rFonts w:ascii="Arial" w:cs="Arial" w:eastAsia="Arial" w:hAnsi="Arial"/>
          <w:sz w:val="22"/>
          <w:szCs w:val="22"/>
        </w:rPr>
        <w:t xml:space="preserve">Diagnosed and resolved a critical training failure. Previous run with Learned Optimizer enabled produced a 117-hour estimated compute time, exceeding the free tier 1-hour limit. Disabled Learned Optimizer and reduced training cycles from 100 to 60. Resulting training completed successfully within the time limit.</w:t>
      </w:r>
    </w:p>
    <w:p>
      <w:pPr>
        <w:spacing w:before="120" w:after="80"/>
      </w:pPr>
    </w:p>
    <w:p>
      <w:pPr>
        <w:spacing w:before="60" w:after="60"/>
      </w:pPr>
      <w:r>
        <w:rPr>
          <w:rFonts w:ascii="Arial" w:cs="Arial" w:eastAsia="Arial" w:hAnsi="Arial"/>
          <w:sz w:val="22"/>
          <w:szCs w:val="22"/>
        </w:rPr>
        <w:t xml:space="preserve">Model metrics comparison (int8):</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Recall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79.6%</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Validation set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 set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F1 Score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71.9%</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Validation set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Recall (test)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Unseen test data ⚠️</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F1 (test)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60.7%</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Unseen test data ⚠️</w:t>
            </w:r>
          </w:p>
        </w:tc>
      </w:tr>
    </w:tbl>
    <w:p>
      <w:pPr>
        <w:spacing w:before="120" w:after="80"/>
      </w:pPr>
    </w:p>
    <w:p>
      <w:pPr>
        <w:spacing w:before="60" w:after="60"/>
      </w:pPr>
      <w:r>
        <w:rPr>
          <w:rFonts w:ascii="Arial" w:cs="Arial" w:eastAsia="Arial" w:hAnsi="Arial"/>
          <w:sz w:val="22"/>
          <w:szCs w:val="22"/>
        </w:rPr>
        <w:t xml:space="preserve">Critical finding: The large drop from 79.6% validation Recall to 53.3% test Recall indicates overfitting. The dataset is heavily imbalanced — approximately 1,760 Human samples vs. only 459 background samples (79%/21% split). Target is 40-50% background samples, requiring approximately 700 additional negative samples.</w:t>
      </w:r>
    </w:p>
    <w:p>
      <w:pPr>
        <w:spacing w:before="80" w:after="80"/>
      </w:pPr>
    </w:p>
    <w:p>
      <w:pPr>
        <w:spacing w:before="60" w:after="60"/>
      </w:pPr>
      <w:r>
        <w:rPr>
          <w:rFonts w:ascii="Arial" w:cs="Arial" w:eastAsia="Arial" w:hAnsi="Arial"/>
          <w:b/>
          <w:bCs/>
          <w:sz w:val="22"/>
          <w:szCs w:val="22"/>
        </w:rPr>
        <w:t xml:space="preserve">Dataset total: </w:t>
      </w:r>
      <w:r>
        <w:rPr>
          <w:rFonts w:ascii="Arial" w:cs="Arial" w:eastAsia="Arial" w:hAnsi="Arial"/>
          <w:sz w:val="22"/>
          <w:szCs w:val="22"/>
        </w:rPr>
        <w:t xml:space="preserve">2,219 items (80/20 train/test split)</w:t>
      </w:r>
    </w:p>
    <w:p>
      <w:pPr>
        <w:spacing w:before="60" w:after="60"/>
      </w:pPr>
      <w:r>
        <w:rPr>
          <w:rFonts w:ascii="Arial" w:cs="Arial" w:eastAsia="Arial" w:hAnsi="Arial"/>
          <w:b/>
          <w:bCs/>
          <w:sz w:val="22"/>
          <w:szCs w:val="22"/>
        </w:rPr>
        <w:t xml:space="preserve">Human samples: </w:t>
      </w:r>
      <w:r>
        <w:rPr>
          <w:rFonts w:ascii="Arial" w:cs="Arial" w:eastAsia="Arial" w:hAnsi="Arial"/>
          <w:sz w:val="22"/>
          <w:szCs w:val="22"/>
        </w:rPr>
        <w:t xml:space="preserve">1,760 (~79%)</w:t>
      </w:r>
    </w:p>
    <w:p>
      <w:pPr>
        <w:spacing w:before="60" w:after="60"/>
      </w:pPr>
      <w:r>
        <w:rPr>
          <w:rFonts w:ascii="Arial" w:cs="Arial" w:eastAsia="Arial" w:hAnsi="Arial"/>
          <w:b/>
          <w:bCs/>
          <w:sz w:val="22"/>
          <w:szCs w:val="22"/>
        </w:rPr>
        <w:t xml:space="preserve">Background samples: </w:t>
      </w:r>
      <w:r>
        <w:rPr>
          <w:rFonts w:ascii="Arial" w:cs="Arial" w:eastAsia="Arial" w:hAnsi="Arial"/>
          <w:sz w:val="22"/>
          <w:szCs w:val="22"/>
        </w:rPr>
        <w:t xml:space="preserve">~459 (~21%)</w:t>
      </w:r>
    </w:p>
    <w:p>
      <w:pPr>
        <w:spacing w:before="60" w:after="60"/>
      </w:pPr>
      <w:r>
        <w:rPr>
          <w:rFonts w:ascii="Arial" w:cs="Arial" w:eastAsia="Arial" w:hAnsi="Arial"/>
          <w:b/>
          <w:bCs/>
          <w:sz w:val="22"/>
          <w:szCs w:val="22"/>
        </w:rPr>
        <w:t xml:space="preserve">Target background: </w:t>
      </w:r>
      <w:r>
        <w:rPr>
          <w:rFonts w:ascii="Arial" w:cs="Arial" w:eastAsia="Arial" w:hAnsi="Arial"/>
          <w:sz w:val="22"/>
          <w:szCs w:val="22"/>
        </w:rPr>
        <w:t xml:space="preserve">~1,173 samples (40% of total)</w:t>
      </w:r>
    </w:p>
    <w:p>
      <w:pPr>
        <w:spacing w:before="60" w:after="60"/>
      </w:pPr>
      <w:r>
        <w:rPr>
          <w:rFonts w:ascii="Arial" w:cs="Arial" w:eastAsia="Arial" w:hAnsi="Arial"/>
          <w:b/>
          <w:bCs/>
          <w:sz w:val="22"/>
          <w:szCs w:val="22"/>
        </w:rPr>
        <w:t xml:space="preserve">Additional needed: </w:t>
      </w:r>
      <w:r>
        <w:rPr>
          <w:rFonts w:ascii="Arial" w:cs="Arial" w:eastAsia="Arial" w:hAnsi="Arial"/>
          <w:sz w:val="22"/>
          <w:szCs w:val="22"/>
        </w:rPr>
        <w:t xml:space="preserve">~714 background images</w:t>
      </w:r>
    </w:p>
    <w:p>
      <w:pPr>
        <w:spacing w:before="80" w:after="80"/>
      </w:pPr>
    </w:p>
    <w:p>
      <w:pPr>
        <w:pStyle w:val="Heading2"/>
        <w:spacing w:before="240" w:after="80"/>
      </w:pPr>
      <w:r>
        <w:rPr>
          <w:rFonts w:ascii="Arial" w:cs="Arial" w:eastAsia="Arial" w:hAnsi="Arial"/>
          <w:b/>
          <w:bCs/>
          <w:color w:val="2E75B6"/>
          <w:sz w:val="26"/>
          <w:szCs w:val="26"/>
        </w:rPr>
        <w:t xml:space="preserve">Hardware Stack Research — Decision Log</w:t>
      </w:r>
    </w:p>
    <w:p>
      <w:pPr>
        <w:spacing w:before="60" w:after="60"/>
      </w:pPr>
      <w:r>
        <w:rPr>
          <w:rFonts w:ascii="Arial" w:cs="Arial" w:eastAsia="Arial" w:hAnsi="Arial"/>
          <w:sz w:val="22"/>
          <w:szCs w:val="22"/>
        </w:rPr>
        <w:t xml:space="preserve">Conducted extensive hardware stack research across multiple options. Key constraint identified: the Nano 33 BLE Sense Rev2 has only 256KB RAM, which is dangerously tight for 96x96 FOMO inference (~119KB) plus camera buffer and OLED logic. The Feather M4 Express is even more constrained at 192KB RAM.</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RAM</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Camera</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Nano 33 BLE Rev2 + Arducam</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256KB</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External SPI</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Too tight + finicky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Feather M4 + Arducam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192KB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SPI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 worse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ESP32-WROVER (Max's)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8MB PSRAM</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Built-in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Good but needs adapter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Stack B: ESP32-S3 + OV5640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2MB PSRAM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clean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~$50</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TinyML Kit (SELECTED)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256KB*</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OV7675 shield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Officially supported</w:t>
            </w:r>
          </w:p>
        </w:tc>
      </w:tr>
    </w:tbl>
    <w:p>
      <w:pPr>
        <w:spacing w:before="120" w:after="80"/>
      </w:pPr>
    </w:p>
    <w:p>
      <w:pPr>
        <w:spacing w:before="60" w:after="60"/>
      </w:pPr>
      <w:r>
        <w:rPr>
          <w:rFonts w:ascii="Arial" w:cs="Arial" w:eastAsia="Arial" w:hAnsi="Arial"/>
          <w:sz w:val="22"/>
          <w:szCs w:val="22"/>
        </w:rPr>
        <w:t xml:space="preserve">*Note: The Arduino TinyML Kit uses the same Nano 33 BLE Sense but is the officially documented Edge Impulse + Arduino FOMO combination. Harvard's TinyML edX course is built around this exact stack. The OV7675 camera + TinyML Shield is plug-and-play, well documented, and confirmed working for FOMO object detection on Cortex-M4F.</w:t>
      </w:r>
    </w:p>
    <w:p>
      <w:pPr>
        <w:spacing w:before="80" w:after="80"/>
      </w:pPr>
    </w:p>
    <w:p>
      <w:pPr>
        <w:pStyle w:val="Heading2"/>
        <w:spacing w:before="240" w:after="80"/>
      </w:pPr>
      <w:r>
        <w:rPr>
          <w:rFonts w:ascii="Arial" w:cs="Arial" w:eastAsia="Arial" w:hAnsi="Arial"/>
          <w:b/>
          <w:bCs/>
          <w:color w:val="2E75B6"/>
          <w:sz w:val="26"/>
          <w:szCs w:val="26"/>
        </w:rPr>
        <w:t xml:space="preserve">Hardware Decision: Arduino TinyML Kit</w:t>
      </w:r>
    </w:p>
    <w:p>
      <w:pPr>
        <w:spacing w:before="60" w:after="60"/>
      </w:pPr>
      <w:r>
        <w:rPr>
          <w:rFonts w:ascii="Arial" w:cs="Arial" w:eastAsia="Arial" w:hAnsi="Arial"/>
          <w:sz w:val="22"/>
          <w:szCs w:val="22"/>
        </w:rPr>
        <w:t xml:space="preserve">After evaluating all options, the Arduino TinyML Kit was selected as the primary prototype hardware stack. Reasoning:</w:t>
      </w:r>
    </w:p>
    <w:p>
      <w:pPr>
        <w:pStyle w:val="ListParagraph"/>
        <w:numPr>
          <w:ilvl w:val="0"/>
          <w:numId w:val="2"/>
        </w:numPr>
        <w:spacing w:before="40" w:after="40"/>
      </w:pPr>
      <w:r>
        <w:rPr>
          <w:rFonts w:ascii="Arial" w:cs="Arial" w:eastAsia="Arial" w:hAnsi="Arial"/>
          <w:b w:val="false"/>
          <w:bCs w:val="false"/>
          <w:sz w:val="22"/>
          <w:szCs w:val="22"/>
        </w:rPr>
        <w:t xml:space="preserve">Officially supported by Edge Impulse for FOMO object detection</w:t>
      </w:r>
    </w:p>
    <w:p>
      <w:pPr>
        <w:pStyle w:val="ListParagraph"/>
        <w:numPr>
          <w:ilvl w:val="0"/>
          <w:numId w:val="2"/>
        </w:numPr>
        <w:spacing w:before="40" w:after="40"/>
      </w:pPr>
      <w:r>
        <w:rPr>
          <w:rFonts w:ascii="Arial" w:cs="Arial" w:eastAsia="Arial" w:hAnsi="Arial"/>
          <w:b w:val="false"/>
          <w:bCs w:val="false"/>
          <w:sz w:val="22"/>
          <w:szCs w:val="22"/>
        </w:rPr>
        <w:t xml:space="preserve">Plug-and-play — TinyML Shield eliminates 18-wire jumper mess</w:t>
      </w:r>
    </w:p>
    <w:p>
      <w:pPr>
        <w:pStyle w:val="ListParagraph"/>
        <w:numPr>
          <w:ilvl w:val="0"/>
          <w:numId w:val="2"/>
        </w:numPr>
        <w:spacing w:before="40" w:after="40"/>
      </w:pPr>
      <w:r>
        <w:rPr>
          <w:rFonts w:ascii="Arial" w:cs="Arial" w:eastAsia="Arial" w:hAnsi="Arial"/>
          <w:b w:val="false"/>
          <w:bCs w:val="false"/>
          <w:sz w:val="22"/>
          <w:szCs w:val="22"/>
        </w:rPr>
        <w:t xml:space="preserve">Harvard TinyML edX course built around this exact combination</w:t>
      </w:r>
    </w:p>
    <w:p>
      <w:pPr>
        <w:pStyle w:val="ListParagraph"/>
        <w:numPr>
          <w:ilvl w:val="0"/>
          <w:numId w:val="2"/>
        </w:numPr>
        <w:spacing w:before="40" w:after="40"/>
      </w:pPr>
      <w:r>
        <w:rPr>
          <w:rFonts w:ascii="Arial" w:cs="Arial" w:eastAsia="Arial" w:hAnsi="Arial"/>
          <w:b w:val="false"/>
          <w:bCs w:val="false"/>
          <w:sz w:val="22"/>
          <w:szCs w:val="22"/>
        </w:rPr>
        <w:t xml:space="preserve">US-made hardware (Adafruit/Arduino preference honored)</w:t>
      </w:r>
    </w:p>
    <w:p>
      <w:pPr>
        <w:pStyle w:val="ListParagraph"/>
        <w:numPr>
          <w:ilvl w:val="0"/>
          <w:numId w:val="2"/>
        </w:numPr>
        <w:spacing w:before="40" w:after="40"/>
      </w:pPr>
      <w:r>
        <w:rPr>
          <w:rFonts w:ascii="Arial" w:cs="Arial" w:eastAsia="Arial" w:hAnsi="Arial"/>
          <w:b w:val="false"/>
          <w:bCs w:val="false"/>
          <w:sz w:val="22"/>
          <w:szCs w:val="22"/>
        </w:rPr>
        <w:t xml:space="preserve">Returns of existing hardware (~$94) offset cost of kit (~$65)</w:t>
      </w:r>
    </w:p>
    <w:p>
      <w:pPr>
        <w:pStyle w:val="ListParagraph"/>
        <w:numPr>
          <w:ilvl w:val="0"/>
          <w:numId w:val="2"/>
        </w:numPr>
        <w:spacing w:before="40" w:after="40"/>
      </w:pPr>
      <w:r>
        <w:rPr>
          <w:rFonts w:ascii="Arial" w:cs="Arial" w:eastAsia="Arial" w:hAnsi="Arial"/>
          <w:b w:val="false"/>
          <w:bCs w:val="false"/>
          <w:sz w:val="22"/>
          <w:szCs w:val="22"/>
        </w:rPr>
        <w:t xml:space="preserve">Stack B (ESP32-S3 Feather + OV5640) retained as upgrade path if RAM becomes a bottleneck</w:t>
      </w:r>
    </w:p>
    <w:p>
      <w:pPr>
        <w:spacing w:before="80" w:after="80"/>
      </w:pPr>
    </w:p>
    <w:p>
      <w:pPr>
        <w:spacing w:before="60" w:after="60"/>
      </w:pPr>
      <w:r>
        <w:rPr>
          <w:rFonts w:ascii="Arial" w:cs="Arial" w:eastAsia="Arial" w:hAnsi="Arial"/>
          <w:b/>
          <w:bCs/>
          <w:sz w:val="22"/>
          <w:szCs w:val="22"/>
        </w:rPr>
        <w:t xml:space="preserve">Kit status: </w:t>
      </w:r>
      <w:r>
        <w:rPr>
          <w:rFonts w:ascii="Arial" w:cs="Arial" w:eastAsia="Arial" w:hAnsi="Arial"/>
          <w:sz w:val="22"/>
          <w:szCs w:val="22"/>
        </w:rPr>
        <w:t xml:space="preserve">Currently sold out on Arduino website — monitoring for restock</w:t>
      </w:r>
    </w:p>
    <w:p>
      <w:pPr>
        <w:spacing w:before="60" w:after="60"/>
      </w:pPr>
      <w:r>
        <w:rPr>
          <w:rFonts w:ascii="Arial" w:cs="Arial" w:eastAsia="Arial" w:hAnsi="Arial"/>
          <w:b/>
          <w:bCs/>
          <w:sz w:val="22"/>
          <w:szCs w:val="22"/>
        </w:rPr>
        <w:t xml:space="preserve">Return items: </w:t>
      </w:r>
      <w:r>
        <w:rPr>
          <w:rFonts w:ascii="Arial" w:cs="Arial" w:eastAsia="Arial" w:hAnsi="Arial"/>
          <w:sz w:val="22"/>
          <w:szCs w:val="22"/>
        </w:rPr>
        <w:t xml:space="preserve">Arducam OV2640, Nano 33 BLE Sense Rev2, Maxbotix LV-EZ0</w:t>
      </w:r>
    </w:p>
    <w:p>
      <w:pPr>
        <w:spacing w:before="60" w:after="60"/>
      </w:pPr>
      <w:r>
        <w:rPr>
          <w:rFonts w:ascii="Arial" w:cs="Arial" w:eastAsia="Arial" w:hAnsi="Arial"/>
          <w:b/>
          <w:bCs/>
          <w:sz w:val="22"/>
          <w:szCs w:val="22"/>
        </w:rPr>
        <w:t xml:space="preserve">Email drafted: </w:t>
      </w:r>
      <w:r>
        <w:rPr>
          <w:rFonts w:ascii="Arial" w:cs="Arial" w:eastAsia="Arial" w:hAnsi="Arial"/>
          <w:sz w:val="22"/>
          <w:szCs w:val="22"/>
        </w:rPr>
        <w:t xml:space="preserve">Sent to Dr. Simon Huss requesting TinyML Kit approval + returns</w:t>
      </w:r>
    </w:p>
    <w:p>
      <w:pPr>
        <w:spacing w:before="80" w:after="80"/>
      </w:pPr>
    </w:p>
    <w:p>
      <w:pPr>
        <w:pStyle w:val="Heading2"/>
        <w:spacing w:before="240" w:after="80"/>
      </w:pPr>
      <w:r>
        <w:rPr>
          <w:rFonts w:ascii="Arial" w:cs="Arial" w:eastAsia="Arial" w:hAnsi="Arial"/>
          <w:b/>
          <w:bCs/>
          <w:color w:val="2E75B6"/>
          <w:sz w:val="26"/>
          <w:szCs w:val="26"/>
        </w:rPr>
        <w:t xml:space="preserve">ESP32-WROVER Prototype Work</w:t>
      </w:r>
    </w:p>
    <w:p>
      <w:pPr>
        <w:spacing w:before="60" w:after="60"/>
      </w:pPr>
      <w:r>
        <w:rPr>
          <w:rFonts w:ascii="Arial" w:cs="Arial" w:eastAsia="Arial" w:hAnsi="Arial"/>
          <w:sz w:val="22"/>
          <w:szCs w:val="22"/>
        </w:rPr>
        <w:t xml:space="preserve">Began attempting to use Max's ESP32-WROVER-Camera-V1.2 as a temporary prototype while waiting for the TinyML Kit. Board has 8MB PSRAM and a built-in OV2640 camera — excellent specs for FOMO inference.</w:t>
      </w:r>
    </w:p>
    <w:p>
      <w:pPr>
        <w:spacing w:before="80" w:after="80"/>
      </w:pPr>
    </w:p>
    <w:p>
      <w:pPr>
        <w:spacing w:before="60" w:after="60"/>
      </w:pPr>
      <w:r>
        <w:rPr>
          <w:rFonts w:ascii="Arial" w:cs="Arial" w:eastAsia="Arial" w:hAnsi="Arial"/>
          <w:sz w:val="22"/>
          <w:szCs w:val="22"/>
        </w:rPr>
        <w:t xml:space="preserve">Current status: Board is powered and recognized by Mac at /dev/cu.usbserial-A5069RR4 via red FTDI USB-to-Serial adapter. Red and green LEDs confirm the board is alive. Blocked on flashing due to ESP32 being in Run Mode instead of Flash Mode.</w:t>
      </w:r>
    </w:p>
    <w:p>
      <w:pPr>
        <w:spacing w:before="80" w:after="80"/>
      </w:pPr>
    </w:p>
    <w:p>
      <w:pPr>
        <w:spacing w:before="60" w:after="60"/>
      </w:pPr>
      <w:r>
        <w:rPr>
          <w:rFonts w:ascii="Arial" w:cs="Arial" w:eastAsia="Arial" w:hAnsi="Arial"/>
          <w:sz w:val="22"/>
          <w:szCs w:val="22"/>
        </w:rPr>
        <w:t xml:space="preserve">Next step: Force ESP32 into Flash Mode by connecting IO0 pin to GND while pressing reset, then immediately upload from Arduino IDE. Also need to verify TX/RX wiring is crossed correctly (FTDI TX → ESP32 RX, FTDI RX → ESP32 TX).</w:t>
      </w:r>
    </w:p>
    <w:p>
      <w:pPr>
        <w:spacing w:before="80" w:after="80"/>
      </w:pPr>
    </w:p>
    <w:p>
      <w:pPr>
        <w:pStyle w:val="Heading2"/>
        <w:spacing w:before="240" w:after="80"/>
      </w:pPr>
      <w:r>
        <w:rPr>
          <w:rFonts w:ascii="Arial" w:cs="Arial" w:eastAsia="Arial" w:hAnsi="Arial"/>
          <w:b/>
          <w:bCs/>
          <w:color w:val="2E75B6"/>
          <w:sz w:val="26"/>
          <w:szCs w:val="26"/>
        </w:rPr>
        <w:t xml:space="preserve">Key Concepts Learned This Session</w:t>
      </w:r>
    </w:p>
    <w:p>
      <w:pPr>
        <w:pStyle w:val="ListParagraph"/>
        <w:numPr>
          <w:ilvl w:val="0"/>
          <w:numId w:val="2"/>
        </w:numPr>
        <w:spacing w:before="40" w:after="40"/>
      </w:pPr>
      <w:r>
        <w:rPr>
          <w:rFonts w:ascii="Arial" w:cs="Arial" w:eastAsia="Arial" w:hAnsi="Arial"/>
          <w:b w:val="false"/>
          <w:bCs w:val="false"/>
          <w:sz w:val="22"/>
          <w:szCs w:val="22"/>
        </w:rPr>
        <w:t xml:space="preserve">Epochs: One full pass through the entire training dataset. 60 epochs = model sees all ~1,775 training images 60 times.</w:t>
      </w:r>
    </w:p>
    <w:p>
      <w:pPr>
        <w:pStyle w:val="ListParagraph"/>
        <w:numPr>
          <w:ilvl w:val="0"/>
          <w:numId w:val="2"/>
        </w:numPr>
        <w:spacing w:before="40" w:after="40"/>
      </w:pPr>
      <w:r>
        <w:rPr>
          <w:rFonts w:ascii="Arial" w:cs="Arial" w:eastAsia="Arial" w:hAnsi="Arial"/>
          <w:b w:val="false"/>
          <w:bCs w:val="false"/>
          <w:sz w:val="22"/>
          <w:szCs w:val="22"/>
        </w:rPr>
        <w:t xml:space="preserve">Overfitting: Model memorizes training data rather than generalizing. Indicated by large gap between validation and test metrics.</w:t>
      </w:r>
    </w:p>
    <w:p>
      <w:pPr>
        <w:pStyle w:val="ListParagraph"/>
        <w:numPr>
          <w:ilvl w:val="0"/>
          <w:numId w:val="2"/>
        </w:numPr>
        <w:spacing w:before="40" w:after="40"/>
      </w:pPr>
      <w:r>
        <w:rPr>
          <w:rFonts w:ascii="Arial" w:cs="Arial" w:eastAsia="Arial" w:hAnsi="Arial"/>
          <w:b w:val="false"/>
          <w:bCs w:val="false"/>
          <w:sz w:val="22"/>
          <w:szCs w:val="22"/>
        </w:rPr>
        <w:t xml:space="preserve">Recall vs Precision: For SkiSafe, Recall is the priority metric — missing a real skier (false negative) is far more dangerous than a false alarm (false positive).</w:t>
      </w:r>
    </w:p>
    <w:p>
      <w:pPr>
        <w:pStyle w:val="ListParagraph"/>
        <w:numPr>
          <w:ilvl w:val="0"/>
          <w:numId w:val="2"/>
        </w:numPr>
        <w:spacing w:before="40" w:after="40"/>
      </w:pPr>
      <w:r>
        <w:rPr>
          <w:rFonts w:ascii="Arial" w:cs="Arial" w:eastAsia="Arial" w:hAnsi="Arial"/>
          <w:b w:val="false"/>
          <w:bCs w:val="false"/>
          <w:sz w:val="22"/>
          <w:szCs w:val="22"/>
        </w:rPr>
        <w:t xml:space="preserve">Learned Optimizer: Runs many internal training experiments to find optimal hyperparameters — powerful but extremely compute-heavy on the free tier.</w:t>
      </w:r>
    </w:p>
    <w:p>
      <w:pPr>
        <w:pStyle w:val="ListParagraph"/>
        <w:numPr>
          <w:ilvl w:val="0"/>
          <w:numId w:val="2"/>
        </w:numPr>
        <w:spacing w:before="40" w:after="40"/>
      </w:pPr>
      <w:r>
        <w:rPr>
          <w:rFonts w:ascii="Arial" w:cs="Arial" w:eastAsia="Arial" w:hAnsi="Arial"/>
          <w:b w:val="false"/>
          <w:bCs w:val="false"/>
          <w:sz w:val="22"/>
          <w:szCs w:val="22"/>
        </w:rPr>
        <w:t xml:space="preserve">TX/RX crossover: Serial communication requires TX of one device to connect to RX of the other. TX-to-TX means both are transmitting and neither is listening.</w:t>
      </w:r>
    </w:p>
    <w:p>
      <w:pPr>
        <w:pStyle w:val="ListParagraph"/>
        <w:numPr>
          <w:ilvl w:val="0"/>
          <w:numId w:val="2"/>
        </w:numPr>
        <w:spacing w:before="40" w:after="40"/>
      </w:pPr>
      <w:r>
        <w:rPr>
          <w:rFonts w:ascii="Arial" w:cs="Arial" w:eastAsia="Arial" w:hAnsi="Arial"/>
          <w:b w:val="false"/>
          <w:bCs w:val="false"/>
          <w:sz w:val="22"/>
          <w:szCs w:val="22"/>
        </w:rPr>
        <w:t xml:space="preserve">Flash Mode vs Run Mode: ESP32 must be manually forced into Flash Mode to accept new code uploads by pulling IO0 to GND during reset.</w:t>
      </w:r>
    </w:p>
    <w:p>
      <w:pPr>
        <w:spacing w:before="80" w:after="80"/>
      </w:pPr>
    </w:p>
    <w:p>
      <w:pPr>
        <w:pStyle w:val="Heading2"/>
        <w:spacing w:before="240" w:after="80"/>
      </w:pPr>
      <w:r>
        <w:rPr>
          <w:rFonts w:ascii="Arial" w:cs="Arial" w:eastAsia="Arial" w:hAnsi="Arial"/>
          <w:b/>
          <w:bCs/>
          <w:color w:val="2E75B6"/>
          <w:sz w:val="26"/>
          <w:szCs w:val="26"/>
        </w:rPr>
        <w:t xml:space="preserve">Action Items</w:t>
      </w:r>
    </w:p>
    <w:p>
      <w:pPr>
        <w:pStyle w:val="ListParagraph"/>
        <w:numPr>
          <w:ilvl w:val="0"/>
          <w:numId w:val="2"/>
        </w:numPr>
        <w:spacing w:before="40" w:after="40"/>
      </w:pPr>
      <w:r>
        <w:rPr>
          <w:rFonts w:ascii="Arial" w:cs="Arial" w:eastAsia="Arial" w:hAnsi="Arial"/>
          <w:b w:val="false"/>
          <w:bCs w:val="false"/>
          <w:sz w:val="22"/>
          <w:szCs w:val="22"/>
        </w:rPr>
        <w:t xml:space="preserve">[ ] Ask Dr. Spell if CS lab has OV7675 or Arduino TinyML Kit</w:t>
      </w:r>
    </w:p>
    <w:p>
      <w:pPr>
        <w:pStyle w:val="ListParagraph"/>
        <w:numPr>
          <w:ilvl w:val="0"/>
          <w:numId w:val="2"/>
        </w:numPr>
        <w:spacing w:before="40" w:after="40"/>
      </w:pPr>
      <w:r>
        <w:rPr>
          <w:rFonts w:ascii="Arial" w:cs="Arial" w:eastAsia="Arial" w:hAnsi="Arial"/>
          <w:b w:val="false"/>
          <w:bCs w:val="false"/>
          <w:sz w:val="22"/>
          <w:szCs w:val="22"/>
        </w:rPr>
        <w:t xml:space="preserve">[ ] Monitor Arduino website for TinyML Kit restock</w:t>
      </w:r>
    </w:p>
    <w:p>
      <w:pPr>
        <w:pStyle w:val="ListParagraph"/>
        <w:numPr>
          <w:ilvl w:val="0"/>
          <w:numId w:val="2"/>
        </w:numPr>
        <w:spacing w:before="40" w:after="40"/>
      </w:pPr>
      <w:r>
        <w:rPr>
          <w:rFonts w:ascii="Arial" w:cs="Arial" w:eastAsia="Arial" w:hAnsi="Arial"/>
          <w:b w:val="false"/>
          <w:bCs w:val="false"/>
          <w:sz w:val="22"/>
          <w:szCs w:val="22"/>
        </w:rPr>
        <w:t xml:space="preserve">[ ] Get FTDI adapter from Max's car — complete ESP32-WROVER flash attempt</w:t>
      </w:r>
    </w:p>
    <w:p>
      <w:pPr>
        <w:pStyle w:val="ListParagraph"/>
        <w:numPr>
          <w:ilvl w:val="0"/>
          <w:numId w:val="2"/>
        </w:numPr>
        <w:spacing w:before="40" w:after="40"/>
      </w:pPr>
      <w:r>
        <w:rPr>
          <w:rFonts w:ascii="Arial" w:cs="Arial" w:eastAsia="Arial" w:hAnsi="Arial"/>
          <w:b w:val="false"/>
          <w:bCs w:val="false"/>
          <w:sz w:val="22"/>
          <w:szCs w:val="22"/>
        </w:rPr>
        <w:t xml:space="preserve">[ ] Add ~714 negative background samples to Edge Impulse dataset</w:t>
      </w:r>
    </w:p>
    <w:p>
      <w:pPr>
        <w:pStyle w:val="ListParagraph"/>
        <w:numPr>
          <w:ilvl w:val="0"/>
          <w:numId w:val="2"/>
        </w:numPr>
        <w:spacing w:before="40" w:after="40"/>
      </w:pPr>
      <w:r>
        <w:rPr>
          <w:rFonts w:ascii="Arial" w:cs="Arial" w:eastAsia="Arial" w:hAnsi="Arial"/>
          <w:b w:val="false"/>
          <w:bCs w:val="false"/>
          <w:sz w:val="22"/>
          <w:szCs w:val="22"/>
        </w:rPr>
        <w:t xml:space="preserve">[ ] Retrain model targeting &gt;85% Recall on test data</w:t>
      </w:r>
    </w:p>
    <w:p>
      <w:pPr>
        <w:pStyle w:val="ListParagraph"/>
        <w:numPr>
          <w:ilvl w:val="0"/>
          <w:numId w:val="2"/>
        </w:numPr>
        <w:spacing w:before="40" w:after="40"/>
      </w:pPr>
      <w:r>
        <w:rPr>
          <w:rFonts w:ascii="Arial" w:cs="Arial" w:eastAsia="Arial" w:hAnsi="Arial"/>
          <w:b w:val="false"/>
          <w:bCs w:val="false"/>
          <w:sz w:val="22"/>
          <w:szCs w:val="22"/>
        </w:rPr>
        <w:t xml:space="preserve">[ ] Confirm return eligibility for Arducam, Nano 33 BLE Rev2, Maxbotix</w:t>
      </w:r>
    </w:p>
    <w:p>
      <w:pPr>
        <w:spacing w:before="80" w:after="80"/>
      </w:pPr>
    </w:p>
    <w:p>
      <w:pPr>
        <w:pBdr>
          <w:bottom w:val="single" w:color="DDDDDD" w:sz="4"/>
        </w:pBdr>
        <w:spacing w:before="120" w:after="120"/>
      </w:pPr>
    </w:p>
    <w:p>
      <w:pPr>
        <w:spacing w:before="240" w:after="0"/>
        <w:jc w:val="center"/>
      </w:pPr>
      <w:r>
        <w:rPr>
          <w:rFonts w:ascii="Arial" w:cs="Arial" w:eastAsia="Arial" w:hAnsi="Arial"/>
          <w:i/>
          <w:iCs/>
          <w:color w:val="999999"/>
          <w:sz w:val="18"/>
          <w:szCs w:val="18"/>
        </w:rPr>
        <w:t xml:space="preserve">SkiSafe Engineering Notebook · Week of March 15–21,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2026-03-22T04:30:15.543Z</dcterms:created>
  <dcterms:modified xsi:type="dcterms:W3CDTF">2026-03-22T04:30:15.545Z</dcterms:modified>
</cp:coreProperties>
</file>

<file path=docProps/custom.xml><?xml version="1.0" encoding="utf-8"?>
<Properties xmlns="http://schemas.openxmlformats.org/officeDocument/2006/custom-properties" xmlns:vt="http://schemas.openxmlformats.org/officeDocument/2006/docPropsVTypes"/>
</file>