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jc w:val="center"/>
        <w:rPr>
          <w:b/>
          <w:b/>
          <w:sz w:val="28"/>
          <w:szCs w:val="28"/>
        </w:rPr>
      </w:pPr>
      <w:bookmarkStart w:id="0" w:name="_gjdgxs"/>
      <w:bookmarkEnd w:id="0"/>
      <w:r>
        <w:rPr>
          <w:b/>
          <w:sz w:val="28"/>
          <w:szCs w:val="28"/>
        </w:rPr>
        <w:t>PROPUESTAS DE PROYECTOS - MODULO FULL STACK</w:t>
      </w:r>
    </w:p>
    <w:p>
      <w:pPr>
        <w:pStyle w:val="Normal1"/>
        <w:spacing w:lineRule="auto" w:line="240" w:before="0" w:after="0"/>
        <w:jc w:val="center"/>
        <w:rPr/>
      </w:pPr>
      <w:r>
        <w:rPr>
          <w:b/>
        </w:rPr>
        <w:t xml:space="preserve">subir en la plataforma en </w:t>
      </w:r>
      <w:hyperlink r:id="rId2">
        <w:r>
          <w:rPr>
            <w:rStyle w:val="ListLabel1"/>
            <w:b/>
            <w:color w:val="47ACE5"/>
            <w:sz w:val="24"/>
            <w:szCs w:val="24"/>
          </w:rPr>
          <w:t xml:space="preserve">Registro de Ideas de Proyecto Tarea </w:t>
        </w:r>
      </w:hyperlink>
      <w:r>
        <w:rPr>
          <w:b/>
          <w:color w:val="21252A"/>
          <w:sz w:val="24"/>
          <w:szCs w:val="24"/>
        </w:rPr>
        <w:t>(cursada)</w:t>
      </w:r>
    </w:p>
    <w:p>
      <w:pPr>
        <w:pStyle w:val="Normal1"/>
        <w:spacing w:lineRule="auto" w:line="240" w:before="0" w:after="0"/>
        <w:jc w:val="center"/>
        <w:rPr>
          <w:b/>
          <w:b/>
        </w:rPr>
      </w:pPr>
      <w:r>
        <w:rPr>
          <w:b/>
        </w:rPr>
      </w:r>
    </w:p>
    <w:tbl>
      <w:tblPr>
        <w:tblStyle w:val="a"/>
        <w:tblW w:w="10206" w:type="dxa"/>
        <w:jc w:val="left"/>
        <w:tblInd w:w="0" w:type="dxa"/>
        <w:tblCellMar>
          <w:top w:w="0" w:type="dxa"/>
          <w:left w:w="108" w:type="dxa"/>
          <w:bottom w:w="0" w:type="dxa"/>
          <w:right w:w="108" w:type="dxa"/>
        </w:tblCellMar>
        <w:tblLook w:val="0400"/>
      </w:tblPr>
      <w:tblGrid>
        <w:gridCol w:w="5103"/>
        <w:gridCol w:w="5102"/>
      </w:tblGrid>
      <w:tr>
        <w:trPr/>
        <w:tc>
          <w:tcPr>
            <w:tcW w:w="5103" w:type="dxa"/>
            <w:tcBorders>
              <w:top w:val="single" w:sz="4" w:space="0" w:color="000000"/>
              <w:left w:val="single" w:sz="4" w:space="0" w:color="000000"/>
              <w:bottom w:val="single" w:sz="4" w:space="0" w:color="000000"/>
              <w:right w:val="single" w:sz="4" w:space="0" w:color="000000"/>
            </w:tcBorders>
            <w:shd w:fill="auto" w:val="clear"/>
          </w:tcPr>
          <w:p>
            <w:pPr>
              <w:pStyle w:val="Normal1"/>
              <w:pBdr/>
              <w:spacing w:lineRule="auto" w:line="276" w:before="0" w:after="200"/>
              <w:ind w:left="142" w:hanging="0"/>
              <w:rPr/>
            </w:pPr>
            <w:r>
              <w:rPr>
                <w:b/>
                <w:color w:val="000000"/>
              </w:rPr>
              <w:t xml:space="preserve">Institución ISPC: </w:t>
            </w:r>
            <w:hyperlink r:id="rId3">
              <w:r>
                <w:rPr>
                  <w:rStyle w:val="ListLabel2"/>
                  <w:color w:val="000000"/>
                  <w:u w:val="single"/>
                </w:rPr>
                <w:t>https://www.ispc.edu.ar/</w:t>
              </w:r>
            </w:hyperlink>
          </w:p>
        </w:tc>
        <w:tc>
          <w:tcPr>
            <w:tcW w:w="5102"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200"/>
              <w:rPr>
                <w:b/>
                <w:b/>
              </w:rPr>
            </w:pPr>
            <w:r>
              <w:rPr>
                <w:b/>
              </w:rPr>
            </w:r>
          </w:p>
        </w:tc>
      </w:tr>
      <w:tr>
        <w:trPr/>
        <w:tc>
          <w:tcPr>
            <w:tcW w:w="5103"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200"/>
              <w:ind w:left="142" w:hanging="0"/>
              <w:rPr>
                <w:b/>
                <w:b/>
              </w:rPr>
            </w:pPr>
            <w:r>
              <w:rPr>
                <w:b/>
              </w:rPr>
              <w:t>Carrera: Tecnicatura superior en Desarrollo Web y Aplicaciones Digitales</w:t>
            </w:r>
          </w:p>
        </w:tc>
        <w:tc>
          <w:tcPr>
            <w:tcW w:w="5102"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76" w:before="0" w:after="200"/>
              <w:jc w:val="left"/>
              <w:rPr>
                <w:b/>
                <w:b/>
              </w:rPr>
            </w:pPr>
            <w:r>
              <w:rPr>
                <w:b/>
              </w:rPr>
              <w:t>Ciclo lectivo: 2022</w:t>
            </w:r>
          </w:p>
        </w:tc>
      </w:tr>
      <w:tr>
        <w:trPr/>
        <w:tc>
          <w:tcPr>
            <w:tcW w:w="5103"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200"/>
              <w:ind w:left="142" w:hanging="0"/>
              <w:jc w:val="both"/>
              <w:rPr>
                <w:b/>
                <w:b/>
              </w:rPr>
            </w:pPr>
            <w:r>
              <w:rPr>
                <w:b/>
              </w:rPr>
              <w:t xml:space="preserve">Espacio Curricular: </w:t>
            </w:r>
            <w:r>
              <w:rPr>
                <w:i/>
                <w:color w:val="C00000"/>
              </w:rPr>
              <w:t>Modulo Full Stack</w:t>
            </w:r>
          </w:p>
        </w:tc>
        <w:tc>
          <w:tcPr>
            <w:tcW w:w="5102"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200"/>
              <w:rPr>
                <w:b/>
                <w:b/>
              </w:rPr>
            </w:pPr>
            <w:r>
              <w:rPr>
                <w:b/>
              </w:rPr>
            </w:r>
          </w:p>
        </w:tc>
      </w:tr>
      <w:tr>
        <w:trPr/>
        <w:tc>
          <w:tcPr>
            <w:tcW w:w="5103" w:type="dxa"/>
            <w:tcBorders>
              <w:top w:val="single" w:sz="4" w:space="0" w:color="000000"/>
              <w:left w:val="single" w:sz="4" w:space="0" w:color="000000"/>
              <w:bottom w:val="single" w:sz="4" w:space="0" w:color="000000"/>
              <w:right w:val="single" w:sz="4" w:space="0" w:color="000000"/>
            </w:tcBorders>
            <w:shd w:color="auto" w:fill="F2F2F2" w:val="clear"/>
          </w:tcPr>
          <w:p>
            <w:pPr>
              <w:pStyle w:val="Normal1"/>
              <w:pBdr/>
              <w:spacing w:lineRule="auto" w:line="276" w:before="0" w:after="200"/>
              <w:ind w:left="142" w:hanging="0"/>
              <w:rPr>
                <w:b/>
                <w:b/>
                <w:color w:val="000000"/>
              </w:rPr>
            </w:pPr>
            <w:r>
              <w:rPr>
                <w:b/>
                <w:color w:val="000000"/>
              </w:rPr>
              <w:t>Observaciones:  Grupo compuesto por integrantes de aulas mixtas, con base en el del cuatrimestre anterior más el agregado de compañeros sin grupo.</w:t>
            </w:r>
          </w:p>
        </w:tc>
        <w:tc>
          <w:tcPr>
            <w:tcW w:w="5102" w:type="dxa"/>
            <w:tcBorders>
              <w:top w:val="single" w:sz="4" w:space="0" w:color="000000"/>
              <w:left w:val="single" w:sz="4" w:space="0" w:color="000000"/>
              <w:bottom w:val="single" w:sz="4" w:space="0" w:color="000000"/>
              <w:right w:val="single" w:sz="4" w:space="0" w:color="000000"/>
            </w:tcBorders>
            <w:shd w:color="auto" w:fill="F2F2F2" w:val="clear"/>
          </w:tcPr>
          <w:p>
            <w:pPr>
              <w:pStyle w:val="Normal1"/>
              <w:pBdr/>
              <w:spacing w:lineRule="auto" w:line="276" w:before="0" w:after="200"/>
              <w:rPr>
                <w:b/>
                <w:b/>
                <w:color w:val="000000"/>
                <w:highlight w:val="yellow"/>
              </w:rPr>
            </w:pPr>
            <w:r>
              <w:rPr>
                <w:b/>
                <w:color w:val="000000"/>
                <w:highlight w:val="yellow"/>
              </w:rPr>
              <w:t>Proyecto asignado</w:t>
            </w:r>
          </w:p>
        </w:tc>
      </w:tr>
    </w:tbl>
    <w:p>
      <w:pPr>
        <w:pStyle w:val="Normal1"/>
        <w:tabs>
          <w:tab w:val="clear" w:pos="720"/>
          <w:tab w:val="left" w:pos="990" w:leader="none"/>
        </w:tabs>
        <w:spacing w:lineRule="auto" w:line="240" w:before="0" w:after="0"/>
        <w:rPr>
          <w:b/>
          <w:b/>
        </w:rPr>
      </w:pPr>
      <w:r>
        <w:rPr>
          <w:b/>
        </w:rPr>
        <w:tab/>
      </w:r>
    </w:p>
    <w:tbl>
      <w:tblPr>
        <w:tblStyle w:val="a0"/>
        <w:tblW w:w="10206" w:type="dxa"/>
        <w:jc w:val="left"/>
        <w:tblInd w:w="0" w:type="dxa"/>
        <w:tblCellMar>
          <w:top w:w="0" w:type="dxa"/>
          <w:left w:w="108" w:type="dxa"/>
          <w:bottom w:w="0" w:type="dxa"/>
          <w:right w:w="108" w:type="dxa"/>
        </w:tblCellMar>
        <w:tblLook w:val="0400"/>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76" w:before="0" w:after="200"/>
              <w:jc w:val="left"/>
              <w:rPr>
                <w:b/>
                <w:b/>
              </w:rPr>
            </w:pPr>
            <w:r>
              <w:rPr>
                <w:b/>
              </w:rPr>
              <w:t xml:space="preserve">  </w:t>
            </w:r>
            <w:r>
              <w:rPr>
                <w:b/>
              </w:rPr>
              <w:t>Grupo: Roneo’s Ten</w:t>
            </w:r>
          </w:p>
        </w:tc>
      </w:tr>
      <w:tr>
        <w:trPr/>
        <w:tc>
          <w:tcPr>
            <w:tcW w:w="10206"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200"/>
              <w:ind w:left="142" w:hanging="0"/>
              <w:jc w:val="both"/>
              <w:rPr>
                <w:b/>
                <w:b/>
              </w:rPr>
            </w:pPr>
            <w:r>
              <w:rPr>
                <w:b/>
              </w:rPr>
              <w:t>Apellido y Nombres de Estudiantes:</w:t>
            </w:r>
          </w:p>
        </w:tc>
      </w:tr>
      <w:tr>
        <w:trPr/>
        <w:tc>
          <w:tcPr>
            <w:tcW w:w="10206" w:type="dxa"/>
            <w:tcBorders>
              <w:top w:val="single" w:sz="4" w:space="0" w:color="000000"/>
              <w:left w:val="single" w:sz="4" w:space="0" w:color="000000"/>
              <w:bottom w:val="single" w:sz="4" w:space="0" w:color="000000"/>
              <w:right w:val="single" w:sz="4" w:space="0" w:color="000000"/>
            </w:tcBorders>
            <w:shd w:fill="auto" w:val="clear"/>
          </w:tcPr>
          <w:p>
            <w:pPr>
              <w:pStyle w:val="Normal1"/>
              <w:pBdr/>
              <w:spacing w:lineRule="auto" w:line="276" w:before="0" w:after="200"/>
              <w:ind w:left="142" w:hanging="0"/>
              <w:rPr>
                <w:b/>
                <w:b/>
                <w:color w:val="000000"/>
              </w:rPr>
            </w:pPr>
            <w:r>
              <w:rPr>
                <w:b/>
                <w:color w:val="000000"/>
              </w:rPr>
              <w:t>1 - Romina Maira Cortez</w:t>
            </w:r>
          </w:p>
        </w:tc>
      </w:tr>
      <w:tr>
        <w:trPr/>
        <w:tc>
          <w:tcPr>
            <w:tcW w:w="10206" w:type="dxa"/>
            <w:tcBorders>
              <w:top w:val="single" w:sz="4" w:space="0" w:color="000000"/>
              <w:left w:val="single" w:sz="4" w:space="0" w:color="000000"/>
              <w:bottom w:val="single" w:sz="4" w:space="0" w:color="000000"/>
              <w:right w:val="single" w:sz="4" w:space="0" w:color="000000"/>
            </w:tcBorders>
            <w:shd w:fill="auto" w:val="clear"/>
          </w:tcPr>
          <w:p>
            <w:pPr>
              <w:pStyle w:val="Normal1"/>
              <w:pBdr/>
              <w:spacing w:lineRule="auto" w:line="276" w:before="0" w:after="200"/>
              <w:ind w:left="142" w:hanging="0"/>
              <w:rPr>
                <w:b/>
                <w:b/>
                <w:color w:val="000000"/>
              </w:rPr>
            </w:pPr>
            <w:r>
              <w:rPr>
                <w:b/>
                <w:color w:val="000000"/>
              </w:rPr>
              <w:t>2 - Romina Cattaneo</w:t>
            </w:r>
          </w:p>
        </w:tc>
      </w:tr>
      <w:tr>
        <w:trPr/>
        <w:tc>
          <w:tcPr>
            <w:tcW w:w="10206" w:type="dxa"/>
            <w:tcBorders>
              <w:top w:val="single" w:sz="4" w:space="0" w:color="000000"/>
              <w:left w:val="single" w:sz="4" w:space="0" w:color="000000"/>
              <w:bottom w:val="single" w:sz="4" w:space="0" w:color="000000"/>
              <w:right w:val="single" w:sz="4" w:space="0" w:color="000000"/>
            </w:tcBorders>
            <w:shd w:fill="auto" w:val="clear"/>
          </w:tcPr>
          <w:p>
            <w:pPr>
              <w:pStyle w:val="Normal1"/>
              <w:pBdr/>
              <w:spacing w:lineRule="auto" w:line="276" w:before="0" w:after="200"/>
              <w:ind w:left="142" w:hanging="0"/>
              <w:rPr>
                <w:b/>
                <w:b/>
                <w:color w:val="000000"/>
              </w:rPr>
            </w:pPr>
            <w:r>
              <w:rPr>
                <w:b/>
                <w:color w:val="000000"/>
              </w:rPr>
              <w:t>3 - Álvarez Jesica</w:t>
            </w:r>
          </w:p>
        </w:tc>
      </w:tr>
      <w:tr>
        <w:trPr/>
        <w:tc>
          <w:tcPr>
            <w:tcW w:w="10206" w:type="dxa"/>
            <w:tcBorders>
              <w:top w:val="single" w:sz="4" w:space="0" w:color="000000"/>
              <w:left w:val="single" w:sz="4" w:space="0" w:color="000000"/>
              <w:bottom w:val="single" w:sz="4" w:space="0" w:color="000000"/>
              <w:right w:val="single" w:sz="4" w:space="0" w:color="000000"/>
            </w:tcBorders>
            <w:shd w:fill="auto" w:val="clear"/>
          </w:tcPr>
          <w:p>
            <w:pPr>
              <w:pStyle w:val="Normal1"/>
              <w:pBdr/>
              <w:spacing w:lineRule="auto" w:line="276" w:before="0" w:after="200"/>
              <w:ind w:left="142" w:hanging="0"/>
              <w:rPr>
                <w:b/>
                <w:b/>
                <w:color w:val="000000"/>
              </w:rPr>
            </w:pPr>
            <w:r>
              <w:rPr>
                <w:b/>
                <w:color w:val="000000"/>
              </w:rPr>
              <w:t>4 - Gastón Alejandro Scattarella</w:t>
            </w:r>
          </w:p>
        </w:tc>
      </w:tr>
      <w:tr>
        <w:trPr/>
        <w:tc>
          <w:tcPr>
            <w:tcW w:w="10206" w:type="dxa"/>
            <w:tcBorders>
              <w:top w:val="single" w:sz="4" w:space="0" w:color="000000"/>
              <w:left w:val="single" w:sz="4" w:space="0" w:color="000000"/>
              <w:bottom w:val="single" w:sz="4" w:space="0" w:color="000000"/>
              <w:right w:val="single" w:sz="4" w:space="0" w:color="000000"/>
            </w:tcBorders>
            <w:shd w:fill="auto" w:val="clear"/>
          </w:tcPr>
          <w:p>
            <w:pPr>
              <w:pStyle w:val="Normal1"/>
              <w:pBdr/>
              <w:spacing w:lineRule="auto" w:line="276" w:before="0" w:after="200"/>
              <w:ind w:left="142" w:hanging="0"/>
              <w:rPr>
                <w:b/>
                <w:b/>
                <w:color w:val="000000"/>
              </w:rPr>
            </w:pPr>
            <w:r>
              <w:rPr>
                <w:b/>
                <w:color w:val="000000"/>
              </w:rPr>
              <w:t>5 - Analia Alvarenga</w:t>
            </w:r>
          </w:p>
        </w:tc>
      </w:tr>
      <w:tr>
        <w:trPr/>
        <w:tc>
          <w:tcPr>
            <w:tcW w:w="10206" w:type="dxa"/>
            <w:tcBorders>
              <w:top w:val="single" w:sz="4" w:space="0" w:color="000000"/>
              <w:left w:val="single" w:sz="4" w:space="0" w:color="000000"/>
              <w:bottom w:val="single" w:sz="4" w:space="0" w:color="000000"/>
              <w:right w:val="single" w:sz="4" w:space="0" w:color="000000"/>
            </w:tcBorders>
            <w:shd w:fill="auto" w:val="clear"/>
          </w:tcPr>
          <w:p>
            <w:pPr>
              <w:pStyle w:val="Normal1"/>
              <w:pBdr/>
              <w:spacing w:lineRule="auto" w:line="276" w:before="0" w:after="200"/>
              <w:ind w:left="142" w:hanging="0"/>
              <w:rPr>
                <w:b/>
                <w:b/>
                <w:color w:val="000000"/>
              </w:rPr>
            </w:pPr>
            <w:r>
              <w:rPr>
                <w:b/>
              </w:rPr>
              <w:t>6 - Haydeé Dayana Castillo Lamas</w:t>
            </w:r>
          </w:p>
        </w:tc>
      </w:tr>
      <w:tr>
        <w:trPr/>
        <w:tc>
          <w:tcPr>
            <w:tcW w:w="10206" w:type="dxa"/>
            <w:tcBorders>
              <w:top w:val="single" w:sz="4" w:space="0" w:color="000000"/>
              <w:left w:val="single" w:sz="4" w:space="0" w:color="000000"/>
              <w:bottom w:val="single" w:sz="4" w:space="0" w:color="000000"/>
              <w:right w:val="single" w:sz="4" w:space="0" w:color="000000"/>
            </w:tcBorders>
            <w:shd w:fill="auto" w:val="clear"/>
          </w:tcPr>
          <w:p>
            <w:pPr>
              <w:pStyle w:val="Normal1"/>
              <w:pBdr/>
              <w:spacing w:lineRule="auto" w:line="276" w:before="0" w:after="200"/>
              <w:ind w:left="142" w:hanging="0"/>
              <w:rPr>
                <w:b/>
                <w:b/>
                <w:color w:val="000000"/>
              </w:rPr>
            </w:pPr>
            <w:r>
              <w:rPr>
                <w:b/>
              </w:rPr>
              <w:t>7 - Di Bella Maximiliano Dante</w:t>
            </w:r>
          </w:p>
        </w:tc>
      </w:tr>
      <w:tr>
        <w:trPr/>
        <w:tc>
          <w:tcPr>
            <w:tcW w:w="10206" w:type="dxa"/>
            <w:tcBorders>
              <w:top w:val="single" w:sz="4" w:space="0" w:color="000000"/>
              <w:left w:val="single" w:sz="4" w:space="0" w:color="000000"/>
              <w:bottom w:val="single" w:sz="4" w:space="0" w:color="000000"/>
              <w:right w:val="single" w:sz="4" w:space="0" w:color="000000"/>
            </w:tcBorders>
            <w:shd w:fill="auto" w:val="clear"/>
          </w:tcPr>
          <w:p>
            <w:pPr>
              <w:pStyle w:val="Normal1"/>
              <w:pBdr/>
              <w:spacing w:lineRule="auto" w:line="276" w:before="0" w:after="200"/>
              <w:ind w:left="142" w:hanging="0"/>
              <w:rPr>
                <w:b/>
                <w:b/>
                <w:color w:val="000000"/>
              </w:rPr>
            </w:pPr>
            <w:r>
              <w:rPr>
                <w:b/>
              </w:rPr>
              <w:t>8 - Patricia Ester Castillo</w:t>
            </w:r>
          </w:p>
        </w:tc>
      </w:tr>
      <w:tr>
        <w:trPr/>
        <w:tc>
          <w:tcPr>
            <w:tcW w:w="10206" w:type="dxa"/>
            <w:tcBorders>
              <w:top w:val="single" w:sz="4" w:space="0" w:color="000000"/>
              <w:left w:val="single" w:sz="4" w:space="0" w:color="000000"/>
              <w:bottom w:val="single" w:sz="4" w:space="0" w:color="000000"/>
              <w:right w:val="single" w:sz="4" w:space="0" w:color="000000"/>
            </w:tcBorders>
            <w:shd w:fill="auto" w:val="clear"/>
          </w:tcPr>
          <w:p>
            <w:pPr>
              <w:pStyle w:val="Normal1"/>
              <w:pBdr/>
              <w:spacing w:lineRule="auto" w:line="276" w:before="0" w:after="200"/>
              <w:ind w:left="142" w:hanging="0"/>
              <w:rPr>
                <w:b/>
                <w:b/>
              </w:rPr>
            </w:pPr>
            <w:r>
              <w:rPr>
                <w:b/>
              </w:rPr>
              <w:t>9 - Juan Diego Coianiz</w:t>
            </w:r>
          </w:p>
        </w:tc>
      </w:tr>
      <w:tr>
        <w:trPr/>
        <w:tc>
          <w:tcPr>
            <w:tcW w:w="10206" w:type="dxa"/>
            <w:tcBorders>
              <w:top w:val="single" w:sz="4" w:space="0" w:color="000000"/>
              <w:left w:val="single" w:sz="4" w:space="0" w:color="000000"/>
              <w:bottom w:val="single" w:sz="4" w:space="0" w:color="000000"/>
              <w:right w:val="single" w:sz="4" w:space="0" w:color="000000"/>
            </w:tcBorders>
            <w:shd w:fill="auto" w:val="clear"/>
          </w:tcPr>
          <w:p>
            <w:pPr>
              <w:pStyle w:val="Normal1"/>
              <w:pBdr/>
              <w:spacing w:lineRule="auto" w:line="276" w:before="0" w:after="200"/>
              <w:ind w:left="142" w:hanging="0"/>
              <w:rPr>
                <w:b/>
                <w:b/>
              </w:rPr>
            </w:pPr>
            <w:r>
              <w:rPr>
                <w:b/>
              </w:rPr>
              <w:t xml:space="preserve">10 - </w:t>
            </w:r>
            <w:r>
              <w:rPr>
                <w:b/>
                <w:color w:val="000000"/>
              </w:rPr>
              <w:t>Federico Bellon</w:t>
            </w:r>
          </w:p>
        </w:tc>
      </w:tr>
    </w:tbl>
    <w:p>
      <w:pPr>
        <w:pStyle w:val="Normal1"/>
        <w:pBdr/>
        <w:spacing w:lineRule="auto" w:line="240" w:before="0" w:after="0"/>
        <w:ind w:left="360" w:hanging="0"/>
        <w:jc w:val="both"/>
        <w:rPr>
          <w:b/>
          <w:b/>
          <w:color w:val="000000"/>
        </w:rPr>
      </w:pPr>
      <w:r>
        <w:rPr>
          <w:b/>
          <w:color w:val="000000"/>
        </w:rPr>
      </w:r>
    </w:p>
    <w:tbl>
      <w:tblPr>
        <w:tblStyle w:val="a1"/>
        <w:tblW w:w="10313" w:type="dxa"/>
        <w:jc w:val="left"/>
        <w:tblInd w:w="0" w:type="dxa"/>
        <w:tblCellMar>
          <w:top w:w="0" w:type="dxa"/>
          <w:left w:w="108" w:type="dxa"/>
          <w:bottom w:w="0" w:type="dxa"/>
          <w:right w:w="108" w:type="dxa"/>
        </w:tblCellMar>
        <w:tblLook w:val="0400"/>
      </w:tblPr>
      <w:tblGrid>
        <w:gridCol w:w="657"/>
        <w:gridCol w:w="1922"/>
        <w:gridCol w:w="1921"/>
        <w:gridCol w:w="5812"/>
      </w:tblGrid>
      <w:tr>
        <w:trPr>
          <w:trHeight w:val="330" w:hRule="atLeast"/>
        </w:trPr>
        <w:tc>
          <w:tcPr>
            <w:tcW w:w="657" w:type="dxa"/>
            <w:vMerge w:val="restart"/>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1"/>
              <w:spacing w:before="0" w:after="200"/>
              <w:jc w:val="center"/>
              <w:rPr>
                <w:b/>
                <w:b/>
                <w:i/>
                <w:i/>
                <w:sz w:val="18"/>
                <w:szCs w:val="18"/>
              </w:rPr>
            </w:pPr>
            <w:r>
              <w:rPr>
                <w:b/>
                <w:i/>
                <w:sz w:val="18"/>
                <w:szCs w:val="18"/>
              </w:rPr>
              <w:t xml:space="preserve">Idea </w:t>
            </w:r>
          </w:p>
        </w:tc>
        <w:tc>
          <w:tcPr>
            <w:tcW w:w="1922" w:type="dxa"/>
            <w:tcBorders>
              <w:top w:val="single" w:sz="4" w:space="0" w:color="000000"/>
              <w:left w:val="single" w:sz="4" w:space="0" w:color="000000"/>
              <w:bottom w:val="single" w:sz="4" w:space="0" w:color="000000"/>
              <w:right w:val="single" w:sz="4" w:space="0" w:color="000000"/>
            </w:tcBorders>
            <w:shd w:color="auto" w:fill="F2F2F2" w:val="clear"/>
          </w:tcPr>
          <w:p>
            <w:pPr>
              <w:pStyle w:val="Normal1"/>
              <w:spacing w:before="0" w:after="200"/>
              <w:jc w:val="center"/>
              <w:rPr>
                <w:b/>
                <w:b/>
                <w:i/>
                <w:i/>
                <w:sz w:val="18"/>
                <w:szCs w:val="18"/>
              </w:rPr>
            </w:pPr>
            <w:r>
              <w:rPr>
                <w:b/>
                <w:i/>
                <w:sz w:val="18"/>
                <w:szCs w:val="18"/>
              </w:rPr>
              <w:t>Nombre del proyecto</w:t>
            </w:r>
          </w:p>
        </w:tc>
        <w:tc>
          <w:tcPr>
            <w:tcW w:w="1921" w:type="dxa"/>
            <w:vMerge w:val="restart"/>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1"/>
              <w:spacing w:before="0" w:after="200"/>
              <w:jc w:val="center"/>
              <w:rPr>
                <w:b/>
                <w:b/>
                <w:i/>
                <w:i/>
                <w:sz w:val="18"/>
                <w:szCs w:val="18"/>
              </w:rPr>
            </w:pPr>
            <w:r>
              <w:rPr>
                <w:b/>
                <w:i/>
                <w:sz w:val="18"/>
                <w:szCs w:val="18"/>
              </w:rPr>
              <w:t>Ámbito de aplicación</w:t>
            </w:r>
          </w:p>
        </w:tc>
        <w:tc>
          <w:tcPr>
            <w:tcW w:w="5812" w:type="dxa"/>
            <w:vMerge w:val="restart"/>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1"/>
              <w:spacing w:before="0" w:after="200"/>
              <w:jc w:val="center"/>
              <w:rPr>
                <w:b/>
                <w:b/>
                <w:i/>
                <w:i/>
                <w:sz w:val="18"/>
                <w:szCs w:val="18"/>
              </w:rPr>
            </w:pPr>
            <w:r>
              <w:rPr>
                <w:b/>
                <w:i/>
                <w:sz w:val="18"/>
                <w:szCs w:val="18"/>
              </w:rPr>
              <w:t>Breve descripción del proyecto</w:t>
            </w:r>
          </w:p>
        </w:tc>
      </w:tr>
      <w:tr>
        <w:trPr>
          <w:trHeight w:val="330" w:hRule="atLeast"/>
        </w:trPr>
        <w:tc>
          <w:tcPr>
            <w:tcW w:w="657" w:type="dxa"/>
            <w:vMerge w:val="continue"/>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1"/>
              <w:widowControl w:val="false"/>
              <w:pBdr/>
              <w:spacing w:lineRule="auto" w:line="276" w:before="0" w:after="200"/>
              <w:rPr>
                <w:b/>
                <w:b/>
                <w:i/>
                <w:i/>
                <w:sz w:val="18"/>
                <w:szCs w:val="18"/>
              </w:rPr>
            </w:pPr>
            <w:r>
              <w:rPr>
                <w:b/>
                <w:i/>
                <w:sz w:val="18"/>
                <w:szCs w:val="18"/>
              </w:rPr>
            </w:r>
          </w:p>
        </w:tc>
        <w:tc>
          <w:tcPr>
            <w:tcW w:w="1922" w:type="dxa"/>
            <w:tcBorders>
              <w:top w:val="single" w:sz="4" w:space="0" w:color="000000"/>
              <w:left w:val="single" w:sz="4" w:space="0" w:color="000000"/>
              <w:bottom w:val="single" w:sz="4" w:space="0" w:color="000000"/>
              <w:right w:val="single" w:sz="4" w:space="0" w:color="000000"/>
            </w:tcBorders>
            <w:shd w:color="auto" w:fill="F2F2F2" w:val="clear"/>
          </w:tcPr>
          <w:p>
            <w:pPr>
              <w:pStyle w:val="Normal1"/>
              <w:spacing w:before="0" w:after="200"/>
              <w:jc w:val="center"/>
              <w:rPr>
                <w:b/>
                <w:b/>
                <w:i/>
                <w:i/>
                <w:sz w:val="18"/>
                <w:szCs w:val="18"/>
              </w:rPr>
            </w:pPr>
            <w:r>
              <w:rPr>
                <w:b/>
                <w:i/>
                <w:sz w:val="18"/>
                <w:szCs w:val="18"/>
              </w:rPr>
            </w:r>
          </w:p>
        </w:tc>
        <w:tc>
          <w:tcPr>
            <w:tcW w:w="1921" w:type="dxa"/>
            <w:vMerge w:val="continue"/>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1"/>
              <w:widowControl w:val="false"/>
              <w:pBdr/>
              <w:spacing w:lineRule="auto" w:line="276" w:before="0" w:after="200"/>
              <w:rPr>
                <w:b/>
                <w:b/>
                <w:i/>
                <w:i/>
                <w:sz w:val="18"/>
                <w:szCs w:val="18"/>
              </w:rPr>
            </w:pPr>
            <w:r>
              <w:rPr>
                <w:b/>
                <w:i/>
                <w:sz w:val="18"/>
                <w:szCs w:val="18"/>
              </w:rPr>
            </w:r>
          </w:p>
        </w:tc>
        <w:tc>
          <w:tcPr>
            <w:tcW w:w="5812" w:type="dxa"/>
            <w:vMerge w:val="continue"/>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1"/>
              <w:widowControl w:val="false"/>
              <w:pBdr/>
              <w:spacing w:lineRule="auto" w:line="276" w:before="0" w:after="200"/>
              <w:rPr>
                <w:b/>
                <w:b/>
                <w:i/>
                <w:i/>
                <w:sz w:val="18"/>
                <w:szCs w:val="18"/>
              </w:rPr>
            </w:pPr>
            <w:r>
              <w:rPr>
                <w:b/>
                <w:i/>
                <w:sz w:val="18"/>
                <w:szCs w:val="18"/>
              </w:rPr>
            </w:r>
          </w:p>
        </w:tc>
      </w:tr>
      <w:tr>
        <w:trPr>
          <w:trHeight w:val="908" w:hRule="atLeast"/>
        </w:trPr>
        <w:tc>
          <w:tcPr>
            <w:tcW w:w="6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bidi w:val="0"/>
              <w:spacing w:lineRule="auto" w:line="276" w:before="0" w:after="200"/>
              <w:jc w:val="left"/>
              <w:rPr/>
            </w:pPr>
            <w:r>
              <w:rPr/>
              <w:t>1</w:t>
            </w:r>
          </w:p>
        </w:tc>
        <w:tc>
          <w:tcPr>
            <w:tcW w:w="1922"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spacing w:before="0" w:after="200"/>
              <w:jc w:val="center"/>
              <w:rPr>
                <w:b/>
                <w:b/>
                <w:i/>
                <w:i/>
              </w:rPr>
            </w:pPr>
            <w:r>
              <w:rPr>
                <w:b/>
                <w:i/>
              </w:rPr>
              <w:t>TurnHub</w:t>
            </w:r>
          </w:p>
        </w:tc>
        <w:tc>
          <w:tcPr>
            <w:tcW w:w="1921"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pPr>
            <w:r>
              <w:rPr/>
            </w:r>
          </w:p>
          <w:p>
            <w:pPr>
              <w:pStyle w:val="Normal1"/>
              <w:jc w:val="center"/>
              <w:rPr/>
            </w:pPr>
            <w:r>
              <w:rPr/>
            </w:r>
          </w:p>
          <w:p>
            <w:pPr>
              <w:pStyle w:val="Normal1"/>
              <w:spacing w:before="0" w:after="200"/>
              <w:jc w:val="center"/>
              <w:rPr/>
            </w:pPr>
            <w:r>
              <w:rPr/>
              <w:t>Consultorio médico, gabinetes de manicuras, masajistas o gym, etc.</w:t>
            </w:r>
          </w:p>
        </w:tc>
        <w:tc>
          <w:tcPr>
            <w:tcW w:w="5812"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pPr>
            <w:r>
              <w:rPr/>
              <w:t>- Inicio</w:t>
            </w:r>
          </w:p>
          <w:p>
            <w:pPr>
              <w:pStyle w:val="Normal1"/>
              <w:jc w:val="center"/>
              <w:rPr/>
            </w:pPr>
            <w:r>
              <w:rPr/>
              <w:t>- Características</w:t>
            </w:r>
          </w:p>
          <w:p>
            <w:pPr>
              <w:pStyle w:val="Normal1"/>
              <w:jc w:val="center"/>
              <w:rPr/>
            </w:pPr>
            <w:r>
              <w:rPr/>
              <w:t>- Resumen de lo que trata aquello que quiere reservar</w:t>
            </w:r>
          </w:p>
          <w:p>
            <w:pPr>
              <w:pStyle w:val="Normal1"/>
              <w:jc w:val="center"/>
              <w:rPr/>
            </w:pPr>
            <w:r>
              <w:rPr/>
              <w:t>- Calendario</w:t>
            </w:r>
          </w:p>
          <w:p>
            <w:pPr>
              <w:pStyle w:val="Normal1"/>
              <w:jc w:val="center"/>
              <w:rPr/>
            </w:pPr>
            <w:r>
              <w:rPr/>
              <w:t>- Reservar online</w:t>
            </w:r>
          </w:p>
          <w:p>
            <w:pPr>
              <w:pStyle w:val="Normal1"/>
              <w:jc w:val="center"/>
              <w:rPr/>
            </w:pPr>
            <w:r>
              <w:rPr/>
              <w:t>- Administración de empresa/consultorio</w:t>
            </w:r>
          </w:p>
          <w:p>
            <w:pPr>
              <w:pStyle w:val="Normal1"/>
              <w:jc w:val="center"/>
              <w:rPr/>
            </w:pPr>
            <w:r>
              <w:rPr/>
              <w:t>- Administración de clientes</w:t>
            </w:r>
          </w:p>
          <w:p>
            <w:pPr>
              <w:pStyle w:val="Normal1"/>
              <w:jc w:val="center"/>
              <w:rPr/>
            </w:pPr>
            <w:r>
              <w:rPr/>
              <w:t>- Recordatorios de turnos</w:t>
            </w:r>
          </w:p>
          <w:p>
            <w:pPr>
              <w:pStyle w:val="Normal1"/>
              <w:spacing w:before="0" w:after="200"/>
              <w:jc w:val="center"/>
              <w:rPr/>
            </w:pPr>
            <w:r>
              <w:rPr/>
              <w:t>- Planes</w:t>
            </w:r>
          </w:p>
        </w:tc>
      </w:tr>
      <w:tr>
        <w:trPr>
          <w:trHeight w:val="1120" w:hRule="atLeast"/>
        </w:trPr>
        <w:tc>
          <w:tcPr>
            <w:tcW w:w="65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bidi w:val="0"/>
              <w:spacing w:lineRule="auto" w:line="276" w:before="0" w:after="200"/>
              <w:jc w:val="left"/>
              <w:rPr/>
            </w:pPr>
            <w:r>
              <w:rPr/>
              <w:t>2</w:t>
            </w:r>
          </w:p>
        </w:tc>
        <w:tc>
          <w:tcPr>
            <w:tcW w:w="1922"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pPr>
            <w:r>
              <w:rPr/>
            </w:r>
          </w:p>
          <w:p>
            <w:pPr>
              <w:pStyle w:val="Normal1"/>
              <w:jc w:val="center"/>
              <w:rPr/>
            </w:pPr>
            <w:r>
              <w:rPr/>
            </w:r>
          </w:p>
          <w:p>
            <w:pPr>
              <w:pStyle w:val="Normal1"/>
              <w:spacing w:before="0" w:after="200"/>
              <w:jc w:val="center"/>
              <w:rPr>
                <w:b/>
                <w:b/>
                <w:i/>
                <w:i/>
              </w:rPr>
            </w:pPr>
            <w:r>
              <w:rPr>
                <w:b/>
                <w:i/>
                <w:highlight w:val="yellow"/>
              </w:rPr>
              <w:t>CabañApp</w:t>
            </w:r>
          </w:p>
        </w:tc>
        <w:tc>
          <w:tcPr>
            <w:tcW w:w="1921" w:type="dxa"/>
            <w:tcBorders>
              <w:top w:val="single" w:sz="4" w:space="0" w:color="000000"/>
              <w:left w:val="single" w:sz="4" w:space="0" w:color="000000"/>
              <w:bottom w:val="single" w:sz="4" w:space="0" w:color="000000"/>
              <w:right w:val="single" w:sz="4" w:space="0" w:color="000000"/>
            </w:tcBorders>
            <w:shd w:fill="auto" w:val="clear"/>
          </w:tcPr>
          <w:p>
            <w:pPr>
              <w:pStyle w:val="Normal1"/>
              <w:spacing w:before="0" w:after="200"/>
              <w:jc w:val="center"/>
              <w:rPr/>
            </w:pPr>
            <w:r>
              <w:rPr/>
              <w:t>Brindar a los usuarios (administradores de complejos), facilidades en la organización en cuanto al calendario de alquileres/reservas de cabañas.</w:t>
            </w:r>
          </w:p>
        </w:tc>
        <w:tc>
          <w:tcPr>
            <w:tcW w:w="5812"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pPr>
            <w:r>
              <w:rPr/>
              <w:t>La idea surge de visualizar la forma que tienen de administrar actualmente la mayoría de complejos en los diversos pueblos turísticos como Trapiche (San Luis), a través de hoja y papel, que genera ciertas ineficiencias a la hora de otorgar una respuesta rápida al cliente (más si es un llamado por teléfono), o los casos donde se alquilaron dos veces la misma cabaña por el mismo período de tiempo debido a la desorganización de la información.</w:t>
            </w:r>
          </w:p>
          <w:p>
            <w:pPr>
              <w:pStyle w:val="Normal1"/>
              <w:jc w:val="center"/>
              <w:rPr/>
            </w:pPr>
            <w:r>
              <w:rPr/>
              <w:t>Un punto importante a tener en cuenta es que la aplicación apunta en la mayoría de los casos a un público de edad adulta, lo cual debe ser intuitiva y fácil de usar (dentro de lo posible).</w:t>
            </w:r>
          </w:p>
          <w:p>
            <w:pPr>
              <w:pStyle w:val="Normal1"/>
              <w:jc w:val="center"/>
              <w:rPr/>
            </w:pPr>
            <w:r>
              <w:rPr/>
              <w:t>Ejemplo de aplicación: cuando un posible cliente se contacta brinda la fecha de ingreso, los días que se va a quedar, y la cantidad de integrantes que tiene el grupo familiar. Entonces si el administrador coloca en el apartado de reservas estos tres datos la app le debería responder con las cabañas desocupadas para esa fecha.</w:t>
            </w:r>
          </w:p>
          <w:p>
            <w:pPr>
              <w:pStyle w:val="Normal1"/>
              <w:jc w:val="center"/>
              <w:rPr/>
            </w:pPr>
            <w:r>
              <w:rPr/>
              <w:t>Secciones que podrían implementarse en dicha app:</w:t>
            </w:r>
          </w:p>
          <w:p>
            <w:pPr>
              <w:pStyle w:val="Normal1"/>
              <w:jc w:val="center"/>
              <w:rPr/>
            </w:pPr>
            <w:r>
              <w:rPr/>
              <w:t>- Registro: donde se registrarían los administradores de los distintos complejos de cabañas.</w:t>
            </w:r>
          </w:p>
          <w:p>
            <w:pPr>
              <w:pStyle w:val="Normal1"/>
              <w:jc w:val="center"/>
              <w:rPr/>
            </w:pPr>
            <w:r>
              <w:rPr/>
              <w:t>- Agregar cabañas: donde el usuario agregaría cada una de sus cabañas proveyendo datos relevantes que podría brindarle al cliente que le vaya a alquilar (si tiene pileta, cuantas habitaciones, asadores/hornos de barro, distancias a puntos importantes del pueblo, etc).</w:t>
            </w:r>
          </w:p>
          <w:p>
            <w:pPr>
              <w:pStyle w:val="Normal1"/>
              <w:jc w:val="center"/>
              <w:rPr/>
            </w:pPr>
            <w:r>
              <w:rPr/>
              <w:t>- Editar/Eliminar cabañas.</w:t>
            </w:r>
          </w:p>
          <w:p>
            <w:pPr>
              <w:pStyle w:val="Normal1"/>
              <w:jc w:val="center"/>
              <w:rPr/>
            </w:pPr>
            <w:r>
              <w:rPr/>
              <w:t>- Reservas: donde se consultará si hay disponibilidad para reservar una fecha y efectuar la misma en caso de ser posible.</w:t>
            </w:r>
          </w:p>
          <w:p>
            <w:pPr>
              <w:pStyle w:val="Normal1"/>
              <w:spacing w:before="0" w:after="200"/>
              <w:jc w:val="center"/>
              <w:rPr/>
            </w:pPr>
            <w:r>
              <w:rPr/>
              <w:t>- Calendario: donde podríamos ver las cabañas alquiladas del mes en un calendario "global".</w:t>
            </w:r>
          </w:p>
        </w:tc>
      </w:tr>
    </w:tbl>
    <w:p>
      <w:pPr>
        <w:pStyle w:val="Normal1"/>
        <w:spacing w:lineRule="auto" w:line="240" w:before="0" w:after="0"/>
        <w:jc w:val="both"/>
        <w:rPr>
          <w:b/>
          <w:b/>
        </w:rPr>
      </w:pPr>
      <w:r>
        <w:rPr>
          <w:b/>
        </w:rPr>
      </w:r>
    </w:p>
    <w:p>
      <w:pPr>
        <w:pStyle w:val="Normal1"/>
        <w:pBdr/>
        <w:spacing w:lineRule="auto" w:line="240" w:before="0" w:after="0"/>
        <w:ind w:left="360" w:hanging="0"/>
        <w:jc w:val="both"/>
        <w:rPr/>
      </w:pPr>
      <w:r>
        <w:rPr/>
      </w:r>
    </w:p>
    <w:sectPr>
      <w:headerReference w:type="default" r:id="rId4"/>
      <w:footerReference w:type="default" r:id="rId5"/>
      <w:type w:val="nextPage"/>
      <w:pgSz w:w="11906" w:h="16838"/>
      <w:pgMar w:left="851" w:right="851" w:header="709" w:top="1701" w:footer="709" w:bottom="85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before="0" w:after="0"/>
      <w:jc w:val="right"/>
      <w:rPr/>
    </w:pPr>
    <w:r>
      <w:rPr/>
      <w:drawing>
        <wp:inline distT="0" distB="0" distL="0" distR="0">
          <wp:extent cx="5731510" cy="2032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1"/>
                  <a:stretch>
                    <a:fillRect/>
                  </a:stretch>
                </pic:blipFill>
                <pic:spPr bwMode="auto">
                  <a:xfrm>
                    <a:off x="0" y="0"/>
                    <a:ext cx="5731510" cy="20320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419" w:leader="none"/>
        <w:tab w:val="right" w:pos="8838" w:leader="none"/>
      </w:tabs>
      <w:spacing w:lineRule="auto" w:line="240" w:before="0" w:after="0"/>
      <w:rPr>
        <w:color w:val="000000"/>
      </w:rPr>
    </w:pPr>
    <w:r>
      <w:rPr>
        <w:color w:val="000000"/>
      </w:rPr>
      <w:drawing>
        <wp:anchor behindDoc="1" distT="0" distB="0" distL="0" distR="0" simplePos="0" locked="0" layoutInCell="1" allowOverlap="1" relativeHeight="3">
          <wp:simplePos x="0" y="0"/>
          <wp:positionH relativeFrom="page">
            <wp:posOffset>483235</wp:posOffset>
          </wp:positionH>
          <wp:positionV relativeFrom="page">
            <wp:posOffset>-5715</wp:posOffset>
          </wp:positionV>
          <wp:extent cx="1905000" cy="103822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05000" cy="1038225"/>
                  </a:xfrm>
                  <a:prstGeom prst="rect">
                    <a:avLst/>
                  </a:prstGeom>
                </pic:spPr>
              </pic:pic>
            </a:graphicData>
          </a:graphic>
        </wp:anchor>
      </w:drawing>
      <w:drawing>
        <wp:anchor behindDoc="1" distT="0" distB="0" distL="0" distR="0" simplePos="0" locked="0" layoutInCell="1" allowOverlap="1" relativeHeight="5">
          <wp:simplePos x="0" y="0"/>
          <wp:positionH relativeFrom="page">
            <wp:posOffset>4577080</wp:posOffset>
          </wp:positionH>
          <wp:positionV relativeFrom="page">
            <wp:posOffset>13335</wp:posOffset>
          </wp:positionV>
          <wp:extent cx="2981325" cy="1000125"/>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2981325" cy="1000125"/>
                  </a:xfrm>
                  <a:prstGeom prst="rect">
                    <a:avLst/>
                  </a:prstGeom>
                </pic:spPr>
              </pic:pic>
            </a:graphicData>
          </a:graphic>
        </wp:anchor>
      </w:drawing>
    </w:r>
  </w:p>
</w:hdr>
</file>

<file path=word/settings.xml><?xml version="1.0" encoding="utf-8"?>
<w:settings xmlns:w="http://schemas.openxmlformats.org/wordprocessingml/2006/main">
  <w:zoom w:percent="100"/>
  <w:defaultTabStop w:val="72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AR"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81cda"/>
    <w:pPr>
      <w:widowControl/>
      <w:bidi w:val="0"/>
      <w:spacing w:lineRule="auto" w:line="276" w:before="0" w:after="200"/>
      <w:jc w:val="left"/>
    </w:pPr>
    <w:rPr>
      <w:rFonts w:ascii="Calibri" w:hAnsi="Calibri" w:eastAsia="Calibri" w:cs="Calibri"/>
      <w:color w:val="auto"/>
      <w:kern w:val="0"/>
      <w:sz w:val="22"/>
      <w:szCs w:val="22"/>
      <w:lang w:val="es-AR" w:eastAsia="es-ES" w:bidi="ar-SA"/>
    </w:rPr>
  </w:style>
  <w:style w:type="paragraph" w:styleId="Heading1">
    <w:name w:val="Heading 1"/>
    <w:next w:val="Normal1"/>
    <w:qFormat/>
    <w:rsid w:val="00d24b29"/>
    <w:pPr>
      <w:keepNext w:val="true"/>
      <w:keepLines/>
      <w:widowControl/>
      <w:bidi w:val="0"/>
      <w:spacing w:before="480" w:after="120" w:lineRule="auto" w:line="276"/>
      <w:jc w:val="left"/>
      <w:outlineLvl w:val="0"/>
    </w:pPr>
    <w:rPr>
      <w:rFonts w:ascii="Calibri" w:hAnsi="Calibri" w:eastAsia="Calibri" w:cs="Calibri"/>
      <w:b/>
      <w:color w:val="auto"/>
      <w:kern w:val="0"/>
      <w:sz w:val="48"/>
      <w:szCs w:val="48"/>
      <w:lang w:val="es-AR" w:eastAsia="es-ES" w:bidi="ar-SA"/>
    </w:rPr>
  </w:style>
  <w:style w:type="paragraph" w:styleId="Heading2">
    <w:name w:val="Heading 2"/>
    <w:next w:val="Normal1"/>
    <w:qFormat/>
    <w:rsid w:val="00d24b29"/>
    <w:pPr>
      <w:keepNext w:val="true"/>
      <w:keepLines/>
      <w:widowControl/>
      <w:bidi w:val="0"/>
      <w:spacing w:before="360" w:after="80" w:lineRule="auto" w:line="276"/>
      <w:jc w:val="left"/>
      <w:outlineLvl w:val="1"/>
    </w:pPr>
    <w:rPr>
      <w:rFonts w:ascii="Calibri" w:hAnsi="Calibri" w:eastAsia="Calibri" w:cs="Calibri"/>
      <w:b/>
      <w:color w:val="auto"/>
      <w:kern w:val="0"/>
      <w:sz w:val="36"/>
      <w:szCs w:val="36"/>
      <w:lang w:val="es-AR" w:eastAsia="es-ES" w:bidi="ar-SA"/>
    </w:rPr>
  </w:style>
  <w:style w:type="paragraph" w:styleId="Heading3">
    <w:name w:val="Heading 3"/>
    <w:next w:val="Normal1"/>
    <w:qFormat/>
    <w:rsid w:val="00d24b29"/>
    <w:pPr>
      <w:widowControl/>
      <w:bidi w:val="0"/>
      <w:spacing w:lineRule="auto" w:line="240" w:before="0" w:after="200"/>
      <w:jc w:val="left"/>
      <w:outlineLvl w:val="2"/>
    </w:pPr>
    <w:rPr>
      <w:rFonts w:ascii="Times New Roman" w:hAnsi="Times New Roman" w:eastAsia="Times New Roman" w:cs="Times New Roman"/>
      <w:b/>
      <w:color w:val="auto"/>
      <w:kern w:val="0"/>
      <w:sz w:val="27"/>
      <w:szCs w:val="27"/>
      <w:lang w:val="es-AR" w:eastAsia="es-ES" w:bidi="ar-SA"/>
    </w:rPr>
  </w:style>
  <w:style w:type="paragraph" w:styleId="Heading4">
    <w:name w:val="Heading 4"/>
    <w:next w:val="Normal1"/>
    <w:qFormat/>
    <w:rsid w:val="00d24b29"/>
    <w:pPr>
      <w:keepNext w:val="true"/>
      <w:keepLines/>
      <w:widowControl/>
      <w:bidi w:val="0"/>
      <w:spacing w:before="240" w:after="40" w:lineRule="auto" w:line="276"/>
      <w:jc w:val="left"/>
      <w:outlineLvl w:val="3"/>
    </w:pPr>
    <w:rPr>
      <w:rFonts w:ascii="Calibri" w:hAnsi="Calibri" w:eastAsia="Calibri" w:cs="Calibri"/>
      <w:b/>
      <w:color w:val="auto"/>
      <w:kern w:val="0"/>
      <w:sz w:val="24"/>
      <w:szCs w:val="24"/>
      <w:lang w:val="es-AR" w:eastAsia="es-ES" w:bidi="ar-SA"/>
    </w:rPr>
  </w:style>
  <w:style w:type="paragraph" w:styleId="Heading5">
    <w:name w:val="Heading 5"/>
    <w:next w:val="Normal1"/>
    <w:qFormat/>
    <w:rsid w:val="00d24b29"/>
    <w:pPr>
      <w:keepNext w:val="true"/>
      <w:keepLines/>
      <w:widowControl/>
      <w:bidi w:val="0"/>
      <w:spacing w:before="220" w:after="40" w:lineRule="auto" w:line="276"/>
      <w:jc w:val="left"/>
      <w:outlineLvl w:val="4"/>
    </w:pPr>
    <w:rPr>
      <w:rFonts w:ascii="Calibri" w:hAnsi="Calibri" w:eastAsia="Calibri" w:cs="Calibri"/>
      <w:b/>
      <w:color w:val="auto"/>
      <w:kern w:val="0"/>
      <w:sz w:val="22"/>
      <w:szCs w:val="22"/>
      <w:lang w:val="es-AR" w:eastAsia="es-ES" w:bidi="ar-SA"/>
    </w:rPr>
  </w:style>
  <w:style w:type="paragraph" w:styleId="Heading6">
    <w:name w:val="Heading 6"/>
    <w:next w:val="Normal1"/>
    <w:qFormat/>
    <w:rsid w:val="00d24b29"/>
    <w:pPr>
      <w:keepNext w:val="true"/>
      <w:keepLines/>
      <w:widowControl/>
      <w:bidi w:val="0"/>
      <w:spacing w:before="200" w:after="40" w:lineRule="auto" w:line="276"/>
      <w:jc w:val="left"/>
      <w:outlineLvl w:val="5"/>
    </w:pPr>
    <w:rPr>
      <w:rFonts w:ascii="Calibri" w:hAnsi="Calibri" w:eastAsia="Calibri" w:cs="Calibri"/>
      <w:b/>
      <w:color w:val="auto"/>
      <w:kern w:val="0"/>
      <w:sz w:val="20"/>
      <w:szCs w:val="20"/>
      <w:lang w:val="es-AR" w:eastAsia="es-E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eb7fac"/>
    <w:rPr>
      <w:rFonts w:ascii="Tahoma" w:hAnsi="Tahoma" w:cs="Tahoma"/>
      <w:sz w:val="16"/>
      <w:szCs w:val="16"/>
    </w:rPr>
  </w:style>
  <w:style w:type="character" w:styleId="ListLabel1">
    <w:name w:val="ListLabel 1"/>
    <w:qFormat/>
    <w:rPr>
      <w:b/>
      <w:color w:val="47ACE5"/>
      <w:sz w:val="24"/>
      <w:szCs w:val="24"/>
    </w:rPr>
  </w:style>
  <w:style w:type="character" w:styleId="InternetLink">
    <w:name w:val="Internet Link"/>
    <w:rPr>
      <w:color w:val="000080"/>
      <w:u w:val="single"/>
      <w:lang w:val="zxx" w:eastAsia="zxx" w:bidi="zxx"/>
    </w:rPr>
  </w:style>
  <w:style w:type="character" w:styleId="ListLabel2">
    <w:name w:val="ListLabel 2"/>
    <w:qFormat/>
    <w:rPr>
      <w:color w:val="000000"/>
      <w:u w:val="single"/>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customStyle="1">
    <w:name w:val="LO-normal"/>
    <w:qFormat/>
    <w:rsid w:val="00d24b29"/>
    <w:pPr>
      <w:widowControl/>
      <w:bidi w:val="0"/>
      <w:spacing w:lineRule="auto" w:line="276" w:before="0" w:after="200"/>
      <w:jc w:val="left"/>
    </w:pPr>
    <w:rPr>
      <w:rFonts w:ascii="Calibri" w:hAnsi="Calibri" w:eastAsia="Calibri" w:cs="Calibri"/>
      <w:color w:val="auto"/>
      <w:kern w:val="0"/>
      <w:sz w:val="22"/>
      <w:szCs w:val="22"/>
      <w:lang w:val="es-AR" w:eastAsia="es-ES" w:bidi="ar-SA"/>
    </w:rPr>
  </w:style>
  <w:style w:type="paragraph" w:styleId="Title">
    <w:name w:val="Title"/>
    <w:basedOn w:val="Normal1"/>
    <w:next w:val="Normal1"/>
    <w:qFormat/>
    <w:rsid w:val="00d24b29"/>
    <w:pPr>
      <w:keepNext w:val="true"/>
      <w:keepLines/>
      <w:spacing w:before="480" w:after="120"/>
    </w:pPr>
    <w:rPr>
      <w:b/>
      <w:sz w:val="72"/>
      <w:szCs w:val="72"/>
    </w:rPr>
  </w:style>
  <w:style w:type="paragraph" w:styleId="Subtitle">
    <w:name w:val="Subtitle"/>
    <w:basedOn w:val="Normal1"/>
    <w:next w:val="Normal1"/>
    <w:qFormat/>
    <w:rsid w:val="00d24b29"/>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TextodegloboCar"/>
    <w:uiPriority w:val="99"/>
    <w:semiHidden/>
    <w:unhideWhenUsed/>
    <w:qFormat/>
    <w:rsid w:val="00eb7fac"/>
    <w:pPr>
      <w:spacing w:lineRule="auto" w:line="240" w:before="0" w:after="0"/>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d24b29"/>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cceso.ispc.edu.ar/mod/assign/view.php?id=32276" TargetMode="External"/><Relationship Id="rId3" Type="http://schemas.openxmlformats.org/officeDocument/2006/relationships/hyperlink" Target="https://www.ispc.edu.ar/"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Application>Trio_Office/6.2.8.2$Windows_x86 LibreOffice_project/</Application>
  <Pages>2</Pages>
  <Words>462</Words>
  <Characters>2440</Characters>
  <CharactersWithSpaces>2859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2022-09-13T13:28:00Z</dcterms:created>
  <dc:creator/>
  <dc:description/>
  <dc:language>en-US</dc:language>
  <cp:lastModifiedBy/>
  <dcterms:modified xsi:type="dcterms:W3CDTF">2022-09-27T23:53:46Z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