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125.999999999999" w:type="dxa"/>
        <w:jc w:val="left"/>
        <w:tblInd w:w="5.0" w:type="dxa"/>
        <w:tblLayout w:type="fixed"/>
        <w:tblLook w:val="0400"/>
      </w:tblPr>
      <w:tblGrid>
        <w:gridCol w:w="2461"/>
        <w:gridCol w:w="1562"/>
        <w:gridCol w:w="2441"/>
        <w:gridCol w:w="1662"/>
        <w:tblGridChange w:id="0">
          <w:tblGrid>
            <w:gridCol w:w="2461"/>
            <w:gridCol w:w="1562"/>
            <w:gridCol w:w="2441"/>
            <w:gridCol w:w="1662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Caso de Uso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caso de Uso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productos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8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Camilo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Sandoval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Actualizado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Creación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31/03/2026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Actualización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 cualquier usuario (Invitado, Comprador o Vendedor) visualizar la lista de productos disponibles en el panel principal o perfiles y acceder a su información detallada.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 (es)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Invitado, Comprador, Vendedor.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Conexión a internet estable.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RF3, RF60, RF61, RF67, RF68, RF74, RF75.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right="47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right="49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ind w:right="47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2" w:lineRule="auto"/>
              <w:ind w:left="2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El usuario ingresa al panel principal o al perfil de un vendedor.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32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" w:line="239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usuario realiza scroll para explorar las publicaciones.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32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5. El usuario hace clic sobre un producto de su interés.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" w:line="239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recupera y despliega la lista de productos activos con información resumida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2008"/>
                <w:tab w:val="right" w:leader="none" w:pos="3934"/>
              </w:tabs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(nombre, </w:t>
              <w:tab/>
              <w:t xml:space="preserve">imagen, </w:t>
              <w:tab/>
              <w:t xml:space="preserve">precio).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2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2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sistema carga dinámicamente los productos según el movimiento del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32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ind w:right="49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6. El sistema redirige a la vista de detalle y muestra: nombre, imagen, descripción completa, precio, stock, estado, categoría y etiquetas.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ind w:right="43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76.99999999999994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no encontrado: Si el vendedor eliminó el producto mientras el usuario navegaba, el sistema debe mostrar un mensaje de "Producto ya no disponible" y redirigir al panel principal.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8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Falla de conexión: Si se pierde la conexión durante el proceso, el sistema notificará al usuario la imposibilidad de cargar los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Casos de Uso Relacionado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productos, Agregar al carrito, Calificar producto.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Documentos Relacionados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Proyecto Productivo CommerCity V 1.0.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106.0" w:type="dxa"/>
        <w:bottom w:w="0.0" w:type="dxa"/>
        <w:right w:w="6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mFxmooIMCX6itRsxWn6bJz40Q==">CgMxLjA4AHIhMWxGYlpHTW5lb0FuRktoazBIZEs4YnZzYWp5VGZMbXlI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