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23653595fb81f60229ff9d628381b5b561808b"/>
    <w:p>
      <w:pPr>
        <w:pStyle w:val="Heading1"/>
      </w:pPr>
      <w:r>
        <w:t xml:space="preserve">Plantilla 3: Diseño de Instrumentos de Evaluación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Diseña tu primer proyecto de innovación educativa</w:t>
      </w:r>
      <w:r>
        <w:t xml:space="preserve"> </w:t>
      </w:r>
      <w:r>
        <w:rPr>
          <w:b/>
          <w:bCs/>
        </w:rPr>
        <w:t xml:space="preserve">Participante: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23 de junio de 2026</w:t>
      </w:r>
    </w:p>
    <w:p>
      <w:pPr>
        <w:pStyle w:val="BlockText"/>
      </w:pPr>
      <w:r>
        <w:t xml:space="preserve">Esta plantilla es tu entregable del Módulo 3. Al terminar debes tener al menos un instrumento principal (evidencia directa) completamente diseñado y un instrumento secundario definido.</w:t>
      </w:r>
    </w:p>
    <w:p>
      <w:r>
        <w:pict>
          <v:rect style="width:0;height:1.5pt" o:hralign="center" o:hrstd="t" o:hr="t"/>
        </w:pict>
      </w:r>
    </w:p>
    <w:bookmarkStart w:id="9" w:name="referencia-cruzada"/>
    <w:p>
      <w:pPr>
        <w:pStyle w:val="Heading2"/>
      </w:pPr>
      <w:r>
        <w:t xml:space="preserve">Referencia cruzada</w:t>
      </w:r>
    </w:p>
    <w:p>
      <w:pPr>
        <w:pStyle w:val="FirstParagraph"/>
      </w:pPr>
      <w:r>
        <w:rPr>
          <w:b/>
          <w:bCs/>
        </w:rPr>
        <w:t xml:space="preserve">Brecha que atiende mi proyecto</w:t>
      </w:r>
      <w:r>
        <w:t xml:space="preserve"> </w:t>
      </w:r>
      <w:r>
        <w:rPr>
          <w:i/>
          <w:iCs/>
        </w:rPr>
        <w:t xml:space="preserve">(copia la formulación de la Sección 2d de la Ficha de Necesidad):</w:t>
      </w:r>
    </w:p>
    <w:p>
      <w:pPr>
        <w:pStyle w:val="BodyText"/>
      </w:pPr>
      <w:r>
        <w:rPr>
          <w:b/>
          <w:bCs/>
        </w:rPr>
        <w:t xml:space="preserve">Intervención</w:t>
      </w:r>
      <w:r>
        <w:t xml:space="preserve"> </w:t>
      </w:r>
      <w:r>
        <w:rPr>
          <w:i/>
          <w:iCs/>
        </w:rPr>
        <w:t xml:space="preserve">(copia el nombre y tipo de intervención del Guion Didáctico):</w:t>
      </w:r>
    </w:p>
    <w:p>
      <w:r>
        <w:pict>
          <v:rect style="width:0;height:1.5pt" o:hralign="center" o:hrstd="t" o:hr="t"/>
        </w:pict>
      </w:r>
    </w:p>
    <w:bookmarkEnd w:id="9"/>
    <w:bookmarkStart w:id="10" w:name="sección-1-selección-de-evidencias"/>
    <w:p>
      <w:pPr>
        <w:pStyle w:val="Heading2"/>
      </w:pPr>
      <w:r>
        <w:t xml:space="preserve">Sección 1: Selección de evidencias</w:t>
      </w:r>
    </w:p>
    <w:p>
      <w:pPr>
        <w:pStyle w:val="FirstParagraph"/>
      </w:pPr>
      <w:r>
        <w:rPr>
          <w:i/>
          <w:iCs/>
        </w:rPr>
        <w:t xml:space="preserve">Con base en el trabajo de la sala de trabajo de la mañana, define qué evidencias vas a recoger.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Evidencia directa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Evidencia indirecta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tipo de evidencia es?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demuestra el estudiante o qué se observa?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se recoge?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¿Por qué encaja con tu intervención específica?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¿Por qué elegiste estas dos evidencias y no otras?</w:t>
      </w:r>
    </w:p>
    <w:p>
      <w:r>
        <w:pict>
          <v:rect style="width:0;height:1.5pt" o:hralign="center" o:hrstd="t" o:hr="t"/>
        </w:pict>
      </w:r>
    </w:p>
    <w:bookmarkEnd w:id="10"/>
    <w:bookmarkStart w:id="19" w:name="X2c6e8710eea141d5c4901dfe8417e2775349654"/>
    <w:p>
      <w:pPr>
        <w:pStyle w:val="Heading2"/>
      </w:pPr>
      <w:r>
        <w:t xml:space="preserve">Sección 2: Instrumento principal (evidencia directa)</w:t>
      </w:r>
    </w:p>
    <w:bookmarkStart w:id="11" w:name="datos-generales"/>
    <w:p>
      <w:pPr>
        <w:pStyle w:val="Heading3"/>
      </w:pPr>
      <w:r>
        <w:t xml:space="preserve">Datos generales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Rúbrica analítica / Rúbrica holística / Lista de cotejo / Pre-test / Post-test / Tarea auténtica con criterios / Otro: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habilidad o competencia mide exactamente?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¿Quién lo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docente / El propio estudiante (auto-evaluación) / Un par (co-evaluación) / Los tres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se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 tiempo le toma completarlo a un estudiante?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¿Cómo se administra?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 clase / Asincrónico en plataforma / Ambos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¿Qué tipo de instrumento elegiste?</w:t>
      </w:r>
      <w:r>
        <w:t xml:space="preserve"> </w:t>
      </w:r>
      <w:r>
        <w:t xml:space="preserve">- Si elegiste</w:t>
      </w:r>
      <w:r>
        <w:t xml:space="preserve"> </w:t>
      </w:r>
      <w:r>
        <w:rPr>
          <w:b/>
          <w:bCs/>
        </w:rPr>
        <w:t xml:space="preserve">rúbrica analítica o lista de cotejo</w:t>
      </w:r>
      <w:r>
        <w:t xml:space="preserve">: completa la sección 2a (justo abajo).</w:t>
      </w:r>
      <w:r>
        <w:t xml:space="preserve"> </w:t>
      </w:r>
      <w:r>
        <w:t xml:space="preserve">- Si elegiste</w:t>
      </w:r>
      <w:r>
        <w:t xml:space="preserve"> </w:t>
      </w:r>
      <w:r>
        <w:rPr>
          <w:b/>
          <w:bCs/>
        </w:rPr>
        <w:t xml:space="preserve">pre-test / post-test</w:t>
      </w:r>
      <w:r>
        <w:t xml:space="preserve">: salta directamente a la sección 2b.</w:t>
      </w:r>
    </w:p>
    <w:p>
      <w:pPr>
        <w:pStyle w:val="BlockText"/>
      </w:pPr>
      <w:r>
        <w:t xml:space="preserve">Completa solo la sección que corresponde. Puedes ignorar la otra.</w:t>
      </w:r>
    </w:p>
    <w:bookmarkEnd w:id="11"/>
    <w:bookmarkStart w:id="16" w:name="Xdb6562de72f5ed76ba580155f9d49cbe51838d3"/>
    <w:p>
      <w:pPr>
        <w:pStyle w:val="Heading3"/>
      </w:pPr>
      <w:r>
        <w:t xml:space="preserve">2a. Si elegiste rúbrica analítica o lista de cotejo</w:t>
      </w:r>
    </w:p>
    <w:p>
      <w:pPr>
        <w:pStyle w:val="FirstParagraph"/>
      </w:pPr>
      <w:r>
        <w:rPr>
          <w:i/>
          <w:iCs/>
        </w:rPr>
        <w:t xml:space="preserve">Diseña tus criterios. Cada criterio debe describir algo observable. Un buen criterio permite que dos evaluadores distintos lleguen al mismo resultado.</w:t>
      </w:r>
    </w:p>
    <w:p>
      <w:pPr>
        <w:pStyle w:val="BodyText"/>
      </w:pPr>
      <w:r>
        <w:rPr>
          <w:b/>
          <w:bCs/>
        </w:rPr>
        <w:t xml:space="preserve">Instrucciones para estudiantes</w:t>
      </w:r>
      <w:r>
        <w:t xml:space="preserve"> </w:t>
      </w:r>
      <w:r>
        <w:rPr>
          <w:i/>
          <w:iCs/>
        </w:rPr>
        <w:t xml:space="preserve">(texto que aparecerá en la parte superior de la rúbrica):</w:t>
      </w:r>
    </w:p>
    <w:bookmarkStart w:id="12" w:name="X3aa48a80b8452c7bb38e380c30f4d1f02ba94b7"/>
    <w:p>
      <w:pPr>
        <w:pStyle w:val="Heading4"/>
      </w:pPr>
      <w:r>
        <w:t xml:space="preserve">Criterio 1: 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 desempeño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Avanzado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0 - No presentado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12"/>
    <w:bookmarkStart w:id="13" w:name="Xe6aa133d17c27fd7a203cd7f1bc42d471e54707"/>
    <w:p>
      <w:pPr>
        <w:pStyle w:val="Heading4"/>
      </w:pPr>
      <w:r>
        <w:t xml:space="preserve">Criterio 2: 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 desempeño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Avanzado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0 - No presentado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13"/>
    <w:bookmarkStart w:id="14" w:name="Xf38caf3dcfbe6118b80d7e2b8a6027fbb64808c"/>
    <w:p>
      <w:pPr>
        <w:pStyle w:val="Heading4"/>
      </w:pPr>
      <w:r>
        <w:t xml:space="preserve">Criterio 3: 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 desempeño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Avanzado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0 - No presentado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End w:id="14"/>
    <w:bookmarkStart w:id="15" w:name="X23e9bc7f909cfcbd891ad5a3441b2a73ac17afd"/>
    <w:p>
      <w:pPr>
        <w:pStyle w:val="Heading4"/>
      </w:pPr>
      <w:r>
        <w:t xml:space="preserve">Criterio 4 (opcional): _______________________________________________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 de desempeño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Avanzado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0 - No presentado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¿Los criterios están ponderados de manera distinta? Si es así, anota el peso de cada uno: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Peso (%)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 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 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 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Criterio 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b.-si-elegiste-pre-test-post-test"/>
    <w:p>
      <w:pPr>
        <w:pStyle w:val="Heading3"/>
      </w:pPr>
      <w:r>
        <w:t xml:space="preserve">2b. Si elegiste pre-test / post-test</w:t>
      </w:r>
    </w:p>
    <w:p>
      <w:pPr>
        <w:pStyle w:val="FirstParagraph"/>
      </w:pPr>
      <w:r>
        <w:rPr>
          <w:b/>
          <w:bCs/>
        </w:rPr>
        <w:t xml:space="preserve">¿Qué conocimientos o habilidades evalúa exactamente?</w:t>
      </w:r>
    </w:p>
    <w:p>
      <w:pPr>
        <w:pStyle w:val="BodyText"/>
      </w:pPr>
      <w:r>
        <w:rPr>
          <w:b/>
          <w:bCs/>
        </w:rPr>
        <w:t xml:space="preserve">Estructura del instrumento: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Sección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reactivo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Número de reactivos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Qué mide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¿Cómo te asegurarás de que el post-test es equivalente al pre-test (misma dificultad, mismo constructo)?</w:t>
      </w:r>
    </w:p>
    <w:p>
      <w:pPr>
        <w:pStyle w:val="BodyText"/>
      </w:pPr>
      <w:r>
        <w:rPr>
          <w:b/>
          <w:bCs/>
        </w:rPr>
        <w:t xml:space="preserve">¿Hay preguntas de contexto o datos demográficos que necesitas recoger al mismo tiempo?</w:t>
      </w:r>
    </w:p>
    <w:p>
      <w:r>
        <w:pict>
          <v:rect style="width:0;height:1.5pt" o:hralign="center" o:hrstd="t" o:hr="t"/>
        </w:pict>
      </w:r>
    </w:p>
    <w:bookmarkEnd w:id="17"/>
    <w:bookmarkStart w:id="18" w:name="validez-del-instrumento-principal"/>
    <w:p>
      <w:pPr>
        <w:pStyle w:val="Heading3"/>
      </w:pPr>
      <w:r>
        <w:t xml:space="preserve">Validez del instrumento principal</w:t>
      </w:r>
    </w:p>
    <w:p>
      <w:pPr>
        <w:pStyle w:val="FirstParagraph"/>
      </w:pPr>
      <w:r>
        <w:rPr>
          <w:i/>
          <w:iCs/>
        </w:rPr>
        <w:t xml:space="preserve">Estas preguntas las debes responder para cualquier tipo de instrumento.</w:t>
      </w:r>
    </w:p>
    <w:p>
      <w:pPr>
        <w:pStyle w:val="BodyText"/>
      </w:pPr>
      <w:r>
        <w:rPr>
          <w:b/>
          <w:bCs/>
        </w:rPr>
        <w:t xml:space="preserve">¿Qué hace que este instrumento mida lo que dice medir?</w:t>
      </w:r>
      <w:r>
        <w:t xml:space="preserve"> </w:t>
      </w:r>
      <w:r>
        <w:rPr>
          <w:i/>
          <w:iCs/>
        </w:rPr>
        <w:t xml:space="preserve">(¿hay una conexión directa entre los criterios/reactivos y la habilidad que definiste en la brecha?)</w:t>
      </w:r>
    </w:p>
    <w:p>
      <w:pPr>
        <w:pStyle w:val="BodyText"/>
      </w:pPr>
      <w:r>
        <w:rPr>
          <w:b/>
          <w:bCs/>
        </w:rPr>
        <w:t xml:space="preserve">¿Qué podría distorsionar los resultados?</w:t>
      </w:r>
      <w:r>
        <w:t xml:space="preserve"> </w:t>
      </w:r>
      <w:r>
        <w:rPr>
          <w:i/>
          <w:iCs/>
        </w:rPr>
        <w:t xml:space="preserve">(efecto de la fecha de aplicación, cansancio del estudiante, sesgo del evaluador, etc.)</w:t>
      </w:r>
    </w:p>
    <w:p>
      <w:pPr>
        <w:pStyle w:val="BodyText"/>
      </w:pPr>
      <w:r>
        <w:rPr>
          <w:b/>
          <w:bCs/>
        </w:rPr>
        <w:t xml:space="preserve">¿Cómo lo vas a mitigar?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3072ca69c16fc3649079ef52a13cd5d3fa61a5"/>
    <w:p>
      <w:pPr>
        <w:pStyle w:val="Heading2"/>
      </w:pPr>
      <w:r>
        <w:t xml:space="preserve">Sección 3: Instrumento secundario (evidencia indirecta)</w:t>
      </w:r>
    </w:p>
    <w:p>
      <w:pPr>
        <w:pStyle w:val="FirstParagraph"/>
      </w:pPr>
      <w:r>
        <w:rPr>
          <w:i/>
          <w:iCs/>
        </w:rPr>
        <w:t xml:space="preserve">Este instrumento complementa al principal. No tiene que ser tan elaborado.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Campo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Tipo de instrumento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Encuesta de percepción / Escala de valoración / Registro de participación / Entrevista breve / Diario del docente / Otro: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¿Qué mide exactamente?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¿A quién se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Estudiantes / Docente / Ambos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¿Cuándo se aplica?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¿Cuánto tiempo toma?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Si es una encuesta o escala, lista las 3-5 preguntas o ítems principales:</w:t>
      </w:r>
    </w:p>
    <w:p>
      <w:pPr>
        <w:pStyle w:val="FirstParagraph"/>
      </w:pPr>
      <w:r>
        <w:rPr>
          <w:b/>
          <w:bCs/>
        </w:rPr>
        <w:t xml:space="preserve">¿Qué escala de respuesta usarás?</w:t>
      </w:r>
      <w:r>
        <w:t xml:space="preserve"> </w:t>
      </w:r>
      <w:r>
        <w:rPr>
          <w:i/>
          <w:iCs/>
        </w:rPr>
        <w:t xml:space="preserve">(Likert 1-5, sí/no, abierta, numérica, otra)</w:t>
      </w:r>
    </w:p>
    <w:p>
      <w:r>
        <w:pict>
          <v:rect style="width:0;height:1.5pt" o:hralign="center" o:hrstd="t" o:hr="t"/>
        </w:pict>
      </w:r>
    </w:p>
    <w:bookmarkEnd w:id="20"/>
    <w:bookmarkStart w:id="21" w:name="Xce180afb1c235cabbe1af204711c51ed9d0af70"/>
    <w:p>
      <w:pPr>
        <w:pStyle w:val="Heading2"/>
      </w:pPr>
      <w:r>
        <w:t xml:space="preserve">Sección 4: Notas de retroalimentación entre pares (11:45-12:05)</w:t>
      </w:r>
    </w:p>
    <w:p>
      <w:pPr>
        <w:pStyle w:val="FirstParagraph"/>
      </w:pPr>
      <w:r>
        <w:rPr>
          <w:i/>
          <w:iCs/>
        </w:rPr>
        <w:t xml:space="preserve">Tu par hizo el rol de estudiante al revisar tu instrumento. Apunta lo que te dijo.</w:t>
      </w:r>
    </w:p>
    <w:p>
      <w:pPr>
        <w:pStyle w:val="BodyText"/>
      </w:pPr>
      <w:r>
        <w:rPr>
          <w:b/>
          <w:bCs/>
        </w:rPr>
        <w:t xml:space="preserve">Nombre de mi par:</w:t>
      </w:r>
      <w:r>
        <w:t xml:space="preserve"> </w:t>
      </w:r>
      <w:r>
        <w:t xml:space="preserve">_______________________________________________</w:t>
      </w:r>
    </w:p>
    <w:p>
      <w:pPr>
        <w:pStyle w:val="BodyText"/>
      </w:pPr>
      <w:r>
        <w:rPr>
          <w:b/>
          <w:bCs/>
        </w:rPr>
        <w:t xml:space="preserve">¿Qué criterio o reactivo no pudo entender desde el rol del estudiante?</w:t>
      </w:r>
    </w:p>
    <w:p>
      <w:pPr>
        <w:pStyle w:val="BodyText"/>
      </w:pPr>
      <w:r>
        <w:rPr>
          <w:b/>
          <w:bCs/>
        </w:rPr>
        <w:t xml:space="preserve">¿Qué podría hacer para obtener el nivel máximo sin saber si lo logró?</w:t>
      </w:r>
      <w:r>
        <w:t xml:space="preserve"> </w:t>
      </w:r>
      <w:r>
        <w:rPr>
          <w:i/>
          <w:iCs/>
        </w:rPr>
        <w:t xml:space="preserve">(señal de ambigüedad en los descriptores)</w:t>
      </w:r>
    </w:p>
    <w:p>
      <w:pPr>
        <w:pStyle w:val="BodyText"/>
      </w:pPr>
      <w:r>
        <w:rPr>
          <w:b/>
          <w:bCs/>
        </w:rPr>
        <w:t xml:space="preserve">Otros comentarios:</w:t>
      </w:r>
    </w:p>
    <w:p>
      <w:pPr>
        <w:pStyle w:val="BodyText"/>
      </w:pPr>
      <w:r>
        <w:rPr>
          <w:b/>
          <w:bCs/>
        </w:rPr>
        <w:t xml:space="preserve">Cambios que voy a hacer:</w:t>
      </w:r>
    </w:p>
    <w:p>
      <w:r>
        <w:pict>
          <v:rect style="width:0;height:1.5pt" o:hralign="center" o:hrstd="t" o:hr="t"/>
        </w:pict>
      </w:r>
    </w:p>
    <w:bookmarkEnd w:id="21"/>
    <w:bookmarkStart w:id="24" w:name="autoevaluación-con-rúbrica"/>
    <w:p>
      <w:pPr>
        <w:pStyle w:val="Heading2"/>
      </w:pPr>
      <w:r>
        <w:t xml:space="preserve">Autoevaluación con rúbrica</w:t>
      </w:r>
    </w:p>
    <w:p>
      <w:pPr>
        <w:pStyle w:val="FirstParagraph"/>
      </w:pPr>
      <w:r>
        <w:rPr>
          <w:i/>
          <w:iCs/>
        </w:rPr>
        <w:t xml:space="preserve">Al final del Módulo 3 (12:50-13:00), revisa tus instrumentos contra estos dos criterios.</w:t>
      </w:r>
    </w:p>
    <w:bookmarkStart w:id="22" w:name="Xc5c8e924867905b1ac389e24c3e5edf513bcc28"/>
    <w:p>
      <w:pPr>
        <w:pStyle w:val="Heading3"/>
      </w:pPr>
      <w:r>
        <w:t xml:space="preserve">Criterio 1: Claridad de los criterios / reactivos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Cada criterio o reactivo describe algo observable y específico. Dos evaluadores distintos llegarían al mismo nivel de desempeño para el mismo trabajo. El estudiante sabe exactamente qué hacer para alcanzar el nivel más alto.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La mayoría de los criterios son claros, pero uno o dos tienen ambigüedades o usan términos subjetivos (</w:t>
            </w:r>
            <w:r>
              <w:t xml:space="preserve">“buena redacción”</w:t>
            </w:r>
            <w:r>
              <w:t xml:space="preserve">,</w:t>
            </w:r>
            <w:r>
              <w:t xml:space="preserve"> </w:t>
            </w:r>
            <w:r>
              <w:t xml:space="preserve">“apropiado”</w:t>
            </w:r>
            <w:r>
              <w:t xml:space="preserve">,</w:t>
            </w:r>
            <w:r>
              <w:t xml:space="preserve"> </w:t>
            </w:r>
            <w:r>
              <w:t xml:space="preserve">“suficiente”</w:t>
            </w:r>
            <w:r>
              <w:t xml:space="preserve">).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Los criterios son tan generales que no permiten distinguir entre niveles de desempeño, o son tan técnicos que el estudiante no podría interpretarlos sin explicación del docente.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bookmarkEnd w:id="22"/>
    <w:bookmarkStart w:id="23" w:name="criterio-2-alineación-con-la-brecha"/>
    <w:p>
      <w:pPr>
        <w:pStyle w:val="Heading3"/>
      </w:pPr>
      <w:r>
        <w:t xml:space="preserve">Criterio 2: Alineación con la brecha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Nivel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3 - Sólido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instrumento mide directamente la habilidad o competencia definida en la brecha. Si el estudiante obtiene el nivel alto, eso indica que la brecha se cerró.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2 - En desarrollo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instrumento mide algo relacionado con la brecha pero no exactamente lo mismo. Habría que inferir la conexión.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1 - Inicial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El instrumento mide algo distinto a la brecha (por ejemplo, mide presentación o puntualidad en lugar de la habilidad específica).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Mi nivel:</w:t>
      </w:r>
      <w:r>
        <w:t xml:space="preserve"> </w:t>
      </w:r>
      <w:r>
        <w:t xml:space="preserve">___</w:t>
      </w:r>
      <w:r>
        <w:t xml:space="preserve"> </w:t>
      </w:r>
      <w:r>
        <w:rPr>
          <w:b/>
          <w:bCs/>
        </w:rPr>
        <w:t xml:space="preserve">¿Qué haría falta para subir un nivel?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 criterio de mi instrumento que reescribí hoy: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2026-06-22T07:28:04Z</dcterms:created>
  <dcterms:modified xsi:type="dcterms:W3CDTF">2026-06-22T07:28:04Z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