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right="-660"/>
        <w:jc w:val="center"/>
        <w:rPr>
          <w:rFonts w:ascii="Arial" w:cs="Arial" w:eastAsia="Arial" w:hAnsi="Arial"/>
        </w:rPr>
      </w:pPr>
      <w:r w:rsidDel="00000000" w:rsidR="00000000" w:rsidRPr="00000000">
        <w:rPr>
          <w:rFonts w:ascii="Arial" w:cs="Arial" w:eastAsia="Arial" w:hAnsi="Arial"/>
          <w:rtl w:val="0"/>
        </w:rPr>
        <w:t xml:space="preserve">AUTO No. </w:t>
      </w:r>
      <w:r w:rsidDel="00000000" w:rsidR="00000000" w:rsidRPr="00000000">
        <w:rPr>
          <w:rFonts w:ascii="Arial" w:cs="Arial" w:eastAsia="Arial" w:hAnsi="Arial"/>
          <w:color w:val="ff0000"/>
          <w:highlight w:val="lightGray"/>
          <w:rtl w:val="0"/>
        </w:rPr>
        <w:t xml:space="preserve">{{ dato1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 </w:t>
      </w:r>
      <w:bookmarkStart w:colFirst="0" w:colLast="0" w:name="bookmark=id.30j0zll"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PM-GA. </w:t>
      </w:r>
      <w:r w:rsidDel="00000000" w:rsidR="00000000" w:rsidRPr="00000000">
        <w:rPr>
          <w:rFonts w:ascii="Arial" w:cs="Arial" w:eastAsia="Arial" w:hAnsi="Arial"/>
          <w:color w:val="ff0000"/>
          <w:highlight w:val="lightGray"/>
          <w:rtl w:val="0"/>
        </w:rPr>
        <w:t xml:space="preserve">{{ dato2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“POR MEDIO DEL CUAL SE INICIA TRAMITE ADMINISTRATIVO DEL PERMISO DE CONCESIÓN DE AGUAS SUPERFICIALES DE LA FUENTE </w:t>
      </w:r>
      <w:r w:rsidDel="00000000" w:rsidR="00000000" w:rsidRPr="00000000">
        <w:rPr>
          <w:rFonts w:ascii="Arial" w:cs="Arial" w:eastAsia="Arial" w:hAnsi="Arial"/>
          <w:color w:val="ff0000"/>
          <w:highlight w:val="lightGray"/>
          <w:rtl w:val="0"/>
        </w:rPr>
        <w:t xml:space="preserve">{{ dato9 }}</w:t>
      </w:r>
      <w:r w:rsidDel="00000000" w:rsidR="00000000" w:rsidRPr="00000000">
        <w:rPr>
          <w:rFonts w:ascii="Arial" w:cs="Arial" w:eastAsia="Arial" w:hAnsi="Arial"/>
          <w:color w:val="000000"/>
          <w:rtl w:val="0"/>
        </w:rPr>
        <w:t xml:space="preserve">, EN BENEFICIO DEL PREDIO </w:t>
      </w:r>
      <w:r w:rsidDel="00000000" w:rsidR="00000000" w:rsidRPr="00000000">
        <w:rPr>
          <w:rFonts w:ascii="Arial" w:cs="Arial" w:eastAsia="Arial" w:hAnsi="Arial"/>
          <w:color w:val="ff0000"/>
          <w:highlight w:val="lightGray"/>
          <w:rtl w:val="0"/>
        </w:rPr>
        <w:t xml:space="preserve">{{ dato11 }}</w:t>
      </w:r>
      <w:r w:rsidDel="00000000" w:rsidR="00000000" w:rsidRPr="00000000">
        <w:rPr>
          <w:rFonts w:ascii="Arial" w:cs="Arial" w:eastAsia="Arial" w:hAnsi="Arial"/>
          <w:color w:val="000000"/>
          <w:rtl w:val="0"/>
        </w:rPr>
        <w:t xml:space="preserve">IDENTIFICADO CON MATRÍCULA INMOBILIARIA </w:t>
      </w:r>
      <w:r w:rsidDel="00000000" w:rsidR="00000000" w:rsidRPr="00000000">
        <w:rPr>
          <w:rFonts w:ascii="Arial" w:cs="Arial" w:eastAsia="Arial" w:hAnsi="Arial"/>
          <w:color w:val="ff0000"/>
          <w:highlight w:val="lightGray"/>
          <w:rtl w:val="0"/>
        </w:rPr>
        <w:t xml:space="preserve">{{ dato12 }}</w:t>
      </w:r>
      <w:r w:rsidDel="00000000" w:rsidR="00000000" w:rsidRPr="00000000">
        <w:rPr>
          <w:rFonts w:ascii="Arial" w:cs="Arial" w:eastAsia="Arial" w:hAnsi="Arial"/>
          <w:color w:val="000000"/>
          <w:rtl w:val="0"/>
        </w:rPr>
        <w:t xml:space="preserve">, EN JURISDICCIÓN DEL MUNICIPIO DE </w:t>
      </w:r>
      <w:r w:rsidDel="00000000" w:rsidR="00000000" w:rsidRPr="00000000">
        <w:rPr>
          <w:rFonts w:ascii="Arial" w:cs="Arial" w:eastAsia="Arial" w:hAnsi="Arial"/>
          <w:color w:val="ff0000"/>
          <w:highlight w:val="lightGray"/>
          <w:rtl w:val="0"/>
        </w:rPr>
        <w:t xml:space="preserve"> {{ dato7}}</w:t>
      </w:r>
      <w:r w:rsidDel="00000000" w:rsidR="00000000" w:rsidRPr="00000000">
        <w:rPr>
          <w:rFonts w:ascii="Arial" w:cs="Arial" w:eastAsia="Arial" w:hAnsi="Arial"/>
          <w:color w:val="000000"/>
          <w:rtl w:val="0"/>
        </w:rPr>
        <w:t xml:space="preserve">, SOLICITADO POR </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color w:val="000000"/>
          <w:rtl w:val="0"/>
        </w:rPr>
        <w:t xml:space="preserve">IDENTIFICADA CON </w:t>
      </w:r>
      <w:r w:rsidDel="00000000" w:rsidR="00000000" w:rsidRPr="00000000">
        <w:rPr>
          <w:rFonts w:ascii="Arial" w:cs="Arial" w:eastAsia="Arial" w:hAnsi="Arial"/>
          <w:color w:val="ff0000"/>
          <w:highlight w:val="lightGray"/>
          <w:rtl w:val="0"/>
        </w:rPr>
        <w:t xml:space="preserve">{{ dato4 }}  {{ dato2 }}</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Jefe de la Oficina Jurídica de la Corporación para el Desarrollo Sostenible del Área de Manejo Especial de La Macarena, CORMACARENA, en uso de sus facultades legales conferidas mediante la resolución número 2.6.05.107 del 31 de enero de 2005, y </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CONSIDERANDO</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000000"/>
        </w:rPr>
      </w:pPr>
      <w:r w:rsidDel="00000000" w:rsidR="00000000" w:rsidRPr="00000000">
        <w:rPr>
          <w:rFonts w:ascii="Arial" w:cs="Arial" w:eastAsia="Arial" w:hAnsi="Arial"/>
          <w:rtl w:val="0"/>
        </w:rPr>
        <w:t xml:space="preserve">Que, mediante radicado No.</w:t>
      </w:r>
      <w:r w:rsidDel="00000000" w:rsidR="00000000" w:rsidRPr="00000000">
        <w:rPr>
          <w:rFonts w:ascii="Arial" w:cs="Arial" w:eastAsia="Arial" w:hAnsi="Arial"/>
          <w:color w:val="ff0000"/>
          <w:highlight w:val="lightGray"/>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highlight w:val="lightGray"/>
          <w:rtl w:val="0"/>
        </w:rPr>
        <w:t xml:space="preserve">dato35 }}</w:t>
      </w:r>
      <w:r w:rsidDel="00000000" w:rsidR="00000000" w:rsidRPr="00000000">
        <w:rPr>
          <w:rFonts w:ascii="Arial" w:cs="Arial" w:eastAsia="Arial" w:hAnsi="Arial"/>
          <w:rtl w:val="0"/>
        </w:rPr>
        <w:t xml:space="preserve"> del </w:t>
      </w:r>
      <w:r w:rsidDel="00000000" w:rsidR="00000000" w:rsidRPr="00000000">
        <w:rPr>
          <w:rFonts w:ascii="Arial" w:cs="Arial" w:eastAsia="Arial" w:hAnsi="Arial"/>
          <w:color w:val="ff0000"/>
          <w:highlight w:val="lightGray"/>
          <w:rtl w:val="0"/>
        </w:rPr>
        <w:t xml:space="preserve">{{ dato36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rtl w:val="0"/>
        </w:rPr>
        <w:t xml:space="preserve">, identificada con </w:t>
      </w:r>
      <w:r w:rsidDel="00000000" w:rsidR="00000000" w:rsidRPr="00000000">
        <w:rPr>
          <w:rFonts w:ascii="Arial" w:cs="Arial" w:eastAsia="Arial" w:hAnsi="Arial"/>
          <w:color w:val="ff0000"/>
          <w:highlight w:val="lightGray"/>
          <w:rtl w:val="0"/>
        </w:rPr>
        <w:t xml:space="preserve">{{ dato4 }} {{ dato2 }}</w:t>
      </w:r>
      <w:r w:rsidDel="00000000" w:rsidR="00000000" w:rsidRPr="00000000">
        <w:rPr>
          <w:rFonts w:ascii="Arial" w:cs="Arial" w:eastAsia="Arial" w:hAnsi="Arial"/>
          <w:rtl w:val="0"/>
        </w:rPr>
        <w:t xml:space="preserve">, presentó solicitud para obtener permiso de concesión de aguas superficiales de </w:t>
      </w:r>
      <w:r w:rsidDel="00000000" w:rsidR="00000000" w:rsidRPr="00000000">
        <w:rPr>
          <w:rFonts w:ascii="Arial" w:cs="Arial" w:eastAsia="Arial" w:hAnsi="Arial"/>
          <w:color w:val="ff0000"/>
          <w:highlight w:val="lightGray"/>
          <w:rtl w:val="0"/>
        </w:rPr>
        <w:t xml:space="preserve">{{ dato9 }} </w:t>
      </w:r>
      <w:r w:rsidDel="00000000" w:rsidR="00000000" w:rsidRPr="00000000">
        <w:rPr>
          <w:rFonts w:ascii="Arial" w:cs="Arial" w:eastAsia="Arial" w:hAnsi="Arial"/>
          <w:rtl w:val="0"/>
        </w:rPr>
        <w:t xml:space="preserve">en </w:t>
      </w:r>
      <w:r w:rsidDel="00000000" w:rsidR="00000000" w:rsidRPr="00000000">
        <w:rPr>
          <w:rFonts w:ascii="Arial" w:cs="Arial" w:eastAsia="Arial" w:hAnsi="Arial"/>
          <w:color w:val="000000"/>
          <w:rtl w:val="0"/>
        </w:rPr>
        <w:t xml:space="preserve">beneficio del predio </w:t>
      </w:r>
      <w:r w:rsidDel="00000000" w:rsidR="00000000" w:rsidRPr="00000000">
        <w:rPr>
          <w:rFonts w:ascii="Arial" w:cs="Arial" w:eastAsia="Arial" w:hAnsi="Arial"/>
          <w:color w:val="ff0000"/>
          <w:highlight w:val="lightGray"/>
          <w:rtl w:val="0"/>
        </w:rPr>
        <w:t xml:space="preserve">{{ dato11 }}</w:t>
      </w:r>
      <w:r w:rsidDel="00000000" w:rsidR="00000000" w:rsidRPr="00000000">
        <w:rPr>
          <w:rFonts w:ascii="Arial" w:cs="Arial" w:eastAsia="Arial" w:hAnsi="Arial"/>
          <w:color w:val="000000"/>
          <w:rtl w:val="0"/>
        </w:rPr>
        <w:t xml:space="preserve"> identificado con matrícula inmobiliaria </w:t>
      </w:r>
      <w:r w:rsidDel="00000000" w:rsidR="00000000" w:rsidRPr="00000000">
        <w:rPr>
          <w:rFonts w:ascii="Arial" w:cs="Arial" w:eastAsia="Arial" w:hAnsi="Arial"/>
          <w:color w:val="ff0000"/>
          <w:highlight w:val="lightGray"/>
          <w:rtl w:val="0"/>
        </w:rPr>
        <w:t xml:space="preserve">{{ dato12}}</w:t>
      </w:r>
      <w:r w:rsidDel="00000000" w:rsidR="00000000" w:rsidRPr="00000000">
        <w:rPr>
          <w:rFonts w:ascii="Arial" w:cs="Arial" w:eastAsia="Arial" w:hAnsi="Arial"/>
          <w:color w:val="000000"/>
          <w:rtl w:val="0"/>
        </w:rPr>
        <w:t xml:space="preserve">, de propiedad de </w:t>
      </w:r>
      <w:sdt>
        <w:sdtPr>
          <w:tag w:val="goog_rdk_0"/>
        </w:sdtPr>
        <w:sdtContent>
          <w:commentRangeStart w:id="0"/>
        </w:sdtContent>
      </w:sdt>
      <w:r w:rsidDel="00000000" w:rsidR="00000000" w:rsidRPr="00000000">
        <w:rPr>
          <w:rFonts w:ascii="Arial" w:cs="Arial" w:eastAsia="Arial" w:hAnsi="Arial"/>
          <w:color w:val="ff0000"/>
          <w:highlight w:val="lightGray"/>
          <w:rtl w:val="0"/>
        </w:rPr>
        <w:t xml:space="preserve">XXXXXXXX</w:t>
      </w:r>
      <w:commentRangeEnd w:id="0"/>
      <w:r w:rsidDel="00000000" w:rsidR="00000000" w:rsidRPr="00000000">
        <w:commentReference w:id="0"/>
      </w:r>
      <w:r w:rsidDel="00000000" w:rsidR="00000000" w:rsidRPr="00000000">
        <w:rPr>
          <w:rFonts w:ascii="Arial" w:cs="Arial" w:eastAsia="Arial" w:hAnsi="Arial"/>
          <w:color w:val="000000"/>
          <w:rtl w:val="0"/>
        </w:rPr>
        <w:t xml:space="preserve">, según se establece en el certificado de tradición y libertad del predio </w:t>
      </w:r>
      <w:r w:rsidDel="00000000" w:rsidR="00000000" w:rsidRPr="00000000">
        <w:rPr>
          <w:rFonts w:ascii="Arial" w:cs="Arial" w:eastAsia="Arial" w:hAnsi="Arial"/>
          <w:color w:val="ff0000"/>
          <w:highlight w:val="lightGray"/>
          <w:rtl w:val="0"/>
        </w:rPr>
        <w:t xml:space="preserve">{{ dato11 }}</w:t>
      </w:r>
      <w:r w:rsidDel="00000000" w:rsidR="00000000" w:rsidRPr="00000000">
        <w:rPr>
          <w:rFonts w:ascii="Arial" w:cs="Arial" w:eastAsia="Arial" w:hAnsi="Arial"/>
          <w:color w:val="000000"/>
          <w:rtl w:val="0"/>
        </w:rPr>
        <w:t xml:space="preserve">, en jurisdicción del municipio </w:t>
      </w:r>
      <w:bookmarkStart w:colFirst="0" w:colLast="0" w:name="bookmark=id.3dy6vkm" w:id="1"/>
      <w:bookmarkEnd w:id="1"/>
      <w:r w:rsidDel="00000000" w:rsidR="00000000" w:rsidRPr="00000000">
        <w:rPr>
          <w:rFonts w:ascii="Arial" w:cs="Arial" w:eastAsia="Arial" w:hAnsi="Arial"/>
          <w:color w:val="000000"/>
          <w:rtl w:val="0"/>
        </w:rPr>
        <w:t xml:space="preserve">de </w:t>
      </w:r>
      <w:r w:rsidDel="00000000" w:rsidR="00000000" w:rsidRPr="00000000">
        <w:rPr>
          <w:rFonts w:ascii="Arial" w:cs="Arial" w:eastAsia="Arial" w:hAnsi="Arial"/>
          <w:color w:val="ff0000"/>
          <w:highlight w:val="lightGray"/>
          <w:rtl w:val="0"/>
        </w:rPr>
        <w:t xml:space="preserve">{{ dato7 }}</w:t>
      </w:r>
      <w:r w:rsidDel="00000000" w:rsidR="00000000" w:rsidRPr="00000000">
        <w:rPr>
          <w:rFonts w:ascii="Arial" w:cs="Arial" w:eastAsia="Arial" w:hAnsi="Arial"/>
          <w:color w:val="000000"/>
          <w:rtl w:val="0"/>
        </w:rPr>
        <w:t xml:space="preserve">, departamento del Meta.</w:t>
      </w:r>
    </w:p>
    <w:p w:rsidR="00000000" w:rsidDel="00000000" w:rsidP="00000000" w:rsidRDefault="00000000" w:rsidRPr="00000000" w14:paraId="0000000B">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Que, mediante Oficio PS-GSIT.</w:t>
      </w:r>
      <w:r w:rsidDel="00000000" w:rsidR="00000000" w:rsidRPr="00000000">
        <w:rPr>
          <w:rFonts w:ascii="Arial" w:cs="Arial" w:eastAsia="Arial" w:hAnsi="Arial"/>
          <w:color w:val="ff0000"/>
          <w:highlight w:val="lightGray"/>
          <w:rtl w:val="0"/>
        </w:rPr>
        <w:t xml:space="preserve"> </w:t>
      </w:r>
      <w:sdt>
        <w:sdtPr>
          <w:tag w:val="goog_rdk_1"/>
        </w:sdtPr>
        <w:sdtContent>
          <w:commentRangeStart w:id="1"/>
        </w:sdtContent>
      </w:sdt>
      <w:r w:rsidDel="00000000" w:rsidR="00000000" w:rsidRPr="00000000">
        <w:rPr>
          <w:rFonts w:ascii="Arial" w:cs="Arial" w:eastAsia="Arial" w:hAnsi="Arial"/>
          <w:color w:val="ff0000"/>
          <w:highlight w:val="lightGray"/>
          <w:rtl w:val="0"/>
        </w:rPr>
        <w:t xml:space="preserve">XXXXXXXX</w:t>
      </w:r>
      <w:commentRangeEnd w:id="1"/>
      <w:r w:rsidDel="00000000" w:rsidR="00000000" w:rsidRPr="00000000">
        <w:commentReference w:id="1"/>
      </w:r>
      <w:r w:rsidDel="00000000" w:rsidR="00000000" w:rsidRPr="00000000">
        <w:rPr>
          <w:rFonts w:ascii="Arial" w:cs="Arial" w:eastAsia="Arial" w:hAnsi="Arial"/>
          <w:rtl w:val="0"/>
        </w:rPr>
        <w:t xml:space="preserve">, con número de correspondencia despachada </w:t>
      </w:r>
      <w:sdt>
        <w:sdtPr>
          <w:tag w:val="goog_rdk_2"/>
        </w:sdtPr>
        <w:sdtContent>
          <w:commentRangeStart w:id="2"/>
        </w:sdtContent>
      </w:sdt>
      <w:r w:rsidDel="00000000" w:rsidR="00000000" w:rsidRPr="00000000">
        <w:rPr>
          <w:rFonts w:ascii="Arial" w:cs="Arial" w:eastAsia="Arial" w:hAnsi="Arial"/>
          <w:color w:val="ff0000"/>
          <w:highlight w:val="lightGray"/>
          <w:rtl w:val="0"/>
        </w:rPr>
        <w:t xml:space="preserve">XXXXXXXX</w:t>
      </w:r>
      <w:commentRangeEnd w:id="2"/>
      <w:r w:rsidDel="00000000" w:rsidR="00000000" w:rsidRPr="00000000">
        <w:commentReference w:id="2"/>
      </w:r>
      <w:r w:rsidDel="00000000" w:rsidR="00000000" w:rsidRPr="00000000">
        <w:rPr>
          <w:rFonts w:ascii="Arial" w:cs="Arial" w:eastAsia="Arial" w:hAnsi="Arial"/>
          <w:rtl w:val="0"/>
        </w:rPr>
        <w:t xml:space="preserve"> del </w:t>
      </w:r>
      <w:sdt>
        <w:sdtPr>
          <w:tag w:val="goog_rdk_3"/>
        </w:sdtPr>
        <w:sdtContent>
          <w:commentRangeStart w:id="3"/>
        </w:sdtContent>
      </w:sdt>
      <w:r w:rsidDel="00000000" w:rsidR="00000000" w:rsidRPr="00000000">
        <w:rPr>
          <w:rFonts w:ascii="Arial" w:cs="Arial" w:eastAsia="Arial" w:hAnsi="Arial"/>
          <w:color w:val="ff0000"/>
          <w:highlight w:val="lightGray"/>
          <w:rtl w:val="0"/>
        </w:rPr>
        <w:t xml:space="preserve">XXXXXXXX</w:t>
      </w:r>
      <w:commentRangeEnd w:id="3"/>
      <w:r w:rsidDel="00000000" w:rsidR="00000000" w:rsidRPr="00000000">
        <w:commentReference w:id="3"/>
      </w:r>
      <w:r w:rsidDel="00000000" w:rsidR="00000000" w:rsidRPr="00000000">
        <w:rPr>
          <w:rFonts w:ascii="Arial" w:cs="Arial" w:eastAsia="Arial" w:hAnsi="Arial"/>
          <w:rtl w:val="0"/>
        </w:rPr>
        <w:t xml:space="preserve">, </w:t>
      </w:r>
      <w:bookmarkStart w:colFirst="0" w:colLast="0" w:name="bookmark=id.1t3h5sf" w:id="2"/>
      <w:bookmarkEnd w:id="2"/>
      <w:r w:rsidDel="00000000" w:rsidR="00000000" w:rsidRPr="00000000">
        <w:rPr>
          <w:rFonts w:ascii="Arial" w:cs="Arial" w:eastAsia="Arial" w:hAnsi="Arial"/>
          <w:rtl w:val="0"/>
        </w:rPr>
        <w:t xml:space="preserve"> se formuló requerimiento previo a liquidar el valor de la visita técnica por concepto de evaluación.</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En respuesta al requerimiento formulado, el usuario a través de radicado </w:t>
      </w:r>
      <w:sdt>
        <w:sdtPr>
          <w:tag w:val="goog_rdk_4"/>
        </w:sdtPr>
        <w:sdtContent>
          <w:commentRangeStart w:id="4"/>
        </w:sdtContent>
      </w:sdt>
      <w:r w:rsidDel="00000000" w:rsidR="00000000" w:rsidRPr="00000000">
        <w:rPr>
          <w:rFonts w:ascii="Arial" w:cs="Arial" w:eastAsia="Arial" w:hAnsi="Arial"/>
          <w:color w:val="ff0000"/>
          <w:highlight w:val="lightGray"/>
          <w:rtl w:val="0"/>
        </w:rPr>
        <w:t xml:space="preserve">XXXXXXXX</w:t>
      </w:r>
      <w:commentRangeEnd w:id="4"/>
      <w:r w:rsidDel="00000000" w:rsidR="00000000" w:rsidRPr="00000000">
        <w:commentReference w:id="4"/>
      </w:r>
      <w:r w:rsidDel="00000000" w:rsidR="00000000" w:rsidRPr="00000000">
        <w:rPr>
          <w:rFonts w:ascii="Arial" w:cs="Arial" w:eastAsia="Arial" w:hAnsi="Arial"/>
          <w:rtl w:val="0"/>
        </w:rPr>
        <w:t xml:space="preserve"> del 08 </w:t>
      </w:r>
      <w:sdt>
        <w:sdtPr>
          <w:tag w:val="goog_rdk_5"/>
        </w:sdtPr>
        <w:sdtContent>
          <w:commentRangeStart w:id="5"/>
        </w:sdtContent>
      </w:sdt>
      <w:r w:rsidDel="00000000" w:rsidR="00000000" w:rsidRPr="00000000">
        <w:rPr>
          <w:rFonts w:ascii="Arial" w:cs="Arial" w:eastAsia="Arial" w:hAnsi="Arial"/>
          <w:color w:val="ff0000"/>
          <w:highlight w:val="lightGray"/>
          <w:rtl w:val="0"/>
        </w:rPr>
        <w:t xml:space="preserve">XXXXXXXX</w:t>
      </w:r>
      <w:commentRangeEnd w:id="5"/>
      <w:r w:rsidDel="00000000" w:rsidR="00000000" w:rsidRPr="00000000">
        <w:commentReference w:id="5"/>
      </w:r>
      <w:r w:rsidDel="00000000" w:rsidR="00000000" w:rsidRPr="00000000">
        <w:rPr>
          <w:rFonts w:ascii="Arial" w:cs="Arial" w:eastAsia="Arial" w:hAnsi="Arial"/>
          <w:rtl w:val="0"/>
        </w:rPr>
        <w:t xml:space="preserve">, allegó la información solicitada.</w:t>
      </w:r>
    </w:p>
    <w:p w:rsidR="00000000" w:rsidDel="00000000" w:rsidP="00000000" w:rsidRDefault="00000000" w:rsidRPr="00000000" w14:paraId="0000000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tabs>
          <w:tab w:val="left" w:leader="none" w:pos="5529"/>
        </w:tabs>
        <w:jc w:val="both"/>
        <w:rPr>
          <w:rFonts w:ascii="Arial" w:cs="Arial" w:eastAsia="Arial" w:hAnsi="Arial"/>
        </w:rPr>
      </w:pPr>
      <w:r w:rsidDel="00000000" w:rsidR="00000000" w:rsidRPr="00000000">
        <w:rPr>
          <w:rFonts w:ascii="Arial" w:cs="Arial" w:eastAsia="Arial" w:hAnsi="Arial"/>
          <w:rtl w:val="0"/>
        </w:rPr>
        <w:t xml:space="preserve">Que, una vez radicada la solicitud y allegados los soportes necesarios, esta Corporación, en el ejercicio de las funciones que le asisten como autoridad ambiental en el Departamento del Meta procede a la evaluación de la misma.</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FUNDAMENTOS JURÍDICOS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Que, el numeral 9 del artículo 31 de la Ley 99 de 1993, establece como función de la Corporaciones Autónomas Regionales “</w:t>
      </w:r>
      <w:r w:rsidDel="00000000" w:rsidR="00000000" w:rsidRPr="00000000">
        <w:rPr>
          <w:rFonts w:ascii="Arial" w:cs="Arial" w:eastAsia="Arial" w:hAnsi="Arial"/>
          <w:i w:val="1"/>
          <w:rtl w:val="0"/>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Del="00000000" w:rsidR="00000000" w:rsidRPr="00000000">
        <w:rPr>
          <w:rFonts w:ascii="Arial" w:cs="Arial" w:eastAsia="Arial" w:hAnsi="Arial"/>
          <w:rtl w:val="0"/>
        </w:rPr>
        <w:t xml:space="preserve"> (...).</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shd w:fill="ffffff" w:val="clear"/>
        <w:jc w:val="both"/>
        <w:rPr>
          <w:rFonts w:ascii="Arial" w:cs="Arial" w:eastAsia="Arial" w:hAnsi="Arial"/>
        </w:rPr>
      </w:pPr>
      <w:r w:rsidDel="00000000" w:rsidR="00000000" w:rsidRPr="00000000">
        <w:rPr>
          <w:rFonts w:ascii="Arial" w:cs="Arial" w:eastAsia="Arial" w:hAnsi="Arial"/>
          <w:rtl w:val="0"/>
        </w:rPr>
        <w:t xml:space="preserve">Que, de conformidad con lo dispuesto en el artículo </w:t>
      </w:r>
      <w:sdt>
        <w:sdtPr>
          <w:tag w:val="goog_rdk_6"/>
        </w:sdtPr>
        <w:sdtContent>
          <w:commentRangeStart w:id="6"/>
        </w:sdtContent>
      </w:sdt>
      <w:r w:rsidDel="00000000" w:rsidR="00000000" w:rsidRPr="00000000">
        <w:rPr>
          <w:rFonts w:ascii="Arial" w:cs="Arial" w:eastAsia="Arial" w:hAnsi="Arial"/>
          <w:color w:val="ff0000"/>
          <w:highlight w:val="lightGray"/>
          <w:rtl w:val="0"/>
        </w:rPr>
        <w:t xml:space="preserve">XXXXXXXX</w:t>
      </w:r>
      <w:commentRangeEnd w:id="6"/>
      <w:r w:rsidDel="00000000" w:rsidR="00000000" w:rsidRPr="00000000">
        <w:commentReference w:id="6"/>
      </w:r>
      <w:r w:rsidDel="00000000" w:rsidR="00000000" w:rsidRPr="00000000">
        <w:rPr>
          <w:rFonts w:ascii="Arial" w:cs="Arial" w:eastAsia="Arial" w:hAnsi="Arial"/>
          <w:rtl w:val="0"/>
        </w:rPr>
        <w:t xml:space="preserve">.</w:t>
      </w:r>
    </w:p>
    <w:p w:rsidR="00000000" w:rsidDel="00000000" w:rsidP="00000000" w:rsidRDefault="00000000" w:rsidRPr="00000000" w14:paraId="0000001B">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bookmarkStart w:colFirst="0" w:colLast="0" w:name="_heading=h.4d34og8" w:id="3"/>
      <w:bookmarkEnd w:id="3"/>
      <w:r w:rsidDel="00000000" w:rsidR="00000000" w:rsidRPr="00000000">
        <w:rPr>
          <w:rFonts w:ascii="Arial" w:cs="Arial" w:eastAsia="Arial" w:hAnsi="Arial"/>
          <w:rtl w:val="0"/>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Que basado en la anterior legislación, CORMACARENA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Que la fijación de las tarifas autorizadas en el artículo 96 de la ley 633 de 2000, el Ministerio del Medio Ambiente y las Autoridades Ambientales, aplicarán el sistema que se transcribe a continuación. La tarifa incluirá:</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honorarios de los profesionales requeridos para la realización de la tarea propuesta.</w:t>
      </w:r>
    </w:p>
    <w:p w:rsidR="00000000" w:rsidDel="00000000" w:rsidP="00000000" w:rsidRDefault="00000000" w:rsidRPr="00000000" w14:paraId="00000029">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rsidR="00000000" w:rsidDel="00000000" w:rsidP="00000000" w:rsidRDefault="00000000" w:rsidRPr="00000000" w14:paraId="0000002A">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análisis de laboratorio u otros estudios y diseños técnicos que sean requeridos tanto para la evaluación como para el seguimiento.</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Que a la sumatoria de los tres factores anteriores se les aplicará un porcentaje del 25% que fue fijado por el Ministerio de Ambiente y Desarrollo Sostenible como gasto de administración que cobrarán las autoridades ambientales.</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de acuerdo con las anteriores características legales y técnicas, el valor a cobrar se encontró dentro de los límites legales establecidos para el cobro por concepto de concesión de aguas superficiales. Por tanto, el valor pagado corresponde a la suma de </w:t>
      </w:r>
      <w:bookmarkStart w:colFirst="0" w:colLast="0" w:name="bookmark=id.2s8eyo1" w:id="4"/>
      <w:bookmarkEnd w:id="4"/>
      <w:sdt>
        <w:sdtPr>
          <w:tag w:val="goog_rdk_7"/>
        </w:sdtPr>
        <w:sdtContent>
          <w:commentRangeStart w:id="7"/>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la referencia de pago No. </w:t>
      </w:r>
      <w:bookmarkStart w:colFirst="0" w:colLast="0" w:name="bookmark=id.17dp8vu" w:id="5"/>
      <w:bookmarkEnd w:id="5"/>
      <w:sdt>
        <w:sdtPr>
          <w:tag w:val="goog_rdk_8"/>
        </w:sdtPr>
        <w:sdtContent>
          <w:commentRangeStart w:id="8"/>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8"/>
      <w:r w:rsidDel="00000000" w:rsidR="00000000" w:rsidRPr="00000000">
        <w:commentReference w:id="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9"/>
        </w:sdtPr>
        <w:sdtContent>
          <w:commentRangeStart w:id="9"/>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9"/>
      <w:r w:rsidDel="00000000" w:rsidR="00000000" w:rsidRPr="00000000">
        <w:commentReference w:id="9"/>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usuario bajo el radicado </w:t>
      </w:r>
      <w:sdt>
        <w:sdtPr>
          <w:tag w:val="goog_rdk_10"/>
        </w:sdtPr>
        <w:sdtContent>
          <w:commentRangeStart w:id="10"/>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11"/>
        </w:sdtPr>
        <w:sdtContent>
          <w:commentRangeStart w:id="11"/>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allegó soporte de pago correspondiente a la referencia antes mencionada por concepto de visita técnica y evaluación de documentación.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virtud de lo anteriormente expuesto, el Jefe de la Oficina Asesora Jurídica de la Corporación para el Desarrollo Sostenible del Área de Manejo Especial La Macarena CORMACARENA,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1º.- Iniciar trámite administrativo de la concesión de aguas superficiales de </w:t>
      </w:r>
      <w:r w:rsidDel="00000000" w:rsidR="00000000" w:rsidRPr="00000000">
        <w:rPr>
          <w:rFonts w:ascii="Arial" w:cs="Arial" w:eastAsia="Arial" w:hAnsi="Arial"/>
          <w:color w:val="ff0000"/>
          <w:highlight w:val="lightGray"/>
          <w:rtl w:val="0"/>
        </w:rPr>
        <w:t xml:space="preserve">{{ dato9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beneficio del predio </w:t>
      </w:r>
      <w:r w:rsidDel="00000000" w:rsidR="00000000" w:rsidRPr="00000000">
        <w:rPr>
          <w:rFonts w:ascii="Arial" w:cs="Arial" w:eastAsia="Arial" w:hAnsi="Arial"/>
          <w:color w:val="ff0000"/>
          <w:highlight w:val="lightGray"/>
          <w:rtl w:val="0"/>
        </w:rPr>
        <w:t xml:space="preserve">{{ dato11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identificado con matrícula inmobiliaria </w:t>
      </w:r>
      <w:r w:rsidDel="00000000" w:rsidR="00000000" w:rsidRPr="00000000">
        <w:rPr>
          <w:rFonts w:ascii="Arial" w:cs="Arial" w:eastAsia="Arial" w:hAnsi="Arial"/>
          <w:color w:val="ff0000"/>
          <w:highlight w:val="lightGray"/>
          <w:rtl w:val="0"/>
        </w:rPr>
        <w:t xml:space="preserve">{{ dato12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jurisdicción del municipio de </w:t>
      </w:r>
      <w:r w:rsidDel="00000000" w:rsidR="00000000" w:rsidRPr="00000000">
        <w:rPr>
          <w:rFonts w:ascii="Arial" w:cs="Arial" w:eastAsia="Arial" w:hAnsi="Arial"/>
          <w:color w:val="ff0000"/>
          <w:highlight w:val="lightGray"/>
          <w:rtl w:val="0"/>
        </w:rPr>
        <w:t xml:space="preserve">{{ dato7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acuerdo a la solicitud elevada por </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identificada con </w:t>
      </w:r>
      <w:r w:rsidDel="00000000" w:rsidR="00000000" w:rsidRPr="00000000">
        <w:rPr>
          <w:rFonts w:ascii="Arial" w:cs="Arial" w:eastAsia="Arial" w:hAnsi="Arial"/>
          <w:color w:val="ff0000"/>
          <w:highlight w:val="lightGray"/>
          <w:rtl w:val="0"/>
        </w:rPr>
        <w:t xml:space="preserve">{{ dato4 }} {{ dato5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2º.- Ordénese a la Subdirección de Gestión Ambiental, para que realice la visita técnica al sitio objeto de la solicitud de concesión de aguas superficiales, con el fin de que se determine la viabilidad técnica de otorgar o no dicho permiso y se emita el correspondiente concepto técnico.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3º.- Fíjese con una anticipación de diez (10) días en un lugar público de la oficina de CORMACARENA, y en la Alcaldía del municipio de </w:t>
      </w:r>
      <w:r w:rsidDel="00000000" w:rsidR="00000000" w:rsidRPr="00000000">
        <w:rPr>
          <w:rFonts w:ascii="Arial" w:cs="Arial" w:eastAsia="Arial" w:hAnsi="Arial"/>
          <w:color w:val="ff0000"/>
          <w:highlight w:val="lightGray"/>
          <w:rtl w:val="0"/>
        </w:rPr>
        <w:t xml:space="preserve">{{ dato7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aviso en donde se indicará el lugar, fecha, hora y el objeto de la visita ocular, para que quienes se crean con el derecho a intervenir lo puedan hacer, tal y como lo dispone el artículo 2.2.3.2.9.4 del Decreto 1076 de 2015 en concordancia con el artículo 2.2.3.2.9.7 ibídem.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Artículo 4º.- Notifíquese el contenido del presente acto administrativo a </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identificada con </w:t>
      </w:r>
      <w:r w:rsidDel="00000000" w:rsidR="00000000" w:rsidRPr="00000000">
        <w:rPr>
          <w:rFonts w:ascii="Arial" w:cs="Arial" w:eastAsia="Arial" w:hAnsi="Arial"/>
          <w:color w:val="ff0000"/>
          <w:highlight w:val="lightGray"/>
          <w:rtl w:val="0"/>
        </w:rPr>
        <w:t xml:space="preserve">{{ dato4 }} {{ dato5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al correo electrónico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aliar@aliar.com.co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maria.gomez@aliar.com.co,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conforme a las reglas previstas en los artículos 67 y 69 de la Ley 1437 de 2011.</w:t>
      </w:r>
      <w:r w:rsidDel="00000000" w:rsidR="00000000" w:rsidRPr="00000000">
        <w:rPr>
          <w:rtl w:val="0"/>
        </w:rPr>
      </w:r>
    </w:p>
    <w:p w:rsidR="00000000" w:rsidDel="00000000" w:rsidP="00000000" w:rsidRDefault="00000000" w:rsidRPr="00000000" w14:paraId="0000003A">
      <w:pPr>
        <w:pStyle w:val="Heading1"/>
        <w:keepLines w:val="1"/>
        <w:ind w:right="0"/>
        <w:jc w:val="both"/>
        <w:rPr/>
      </w:pPr>
      <w:r w:rsidDel="00000000" w:rsidR="00000000" w:rsidRPr="00000000">
        <w:rPr>
          <w:rtl w:val="0"/>
        </w:rPr>
      </w:r>
    </w:p>
    <w:p w:rsidR="00000000" w:rsidDel="00000000" w:rsidP="00000000" w:rsidRDefault="00000000" w:rsidRPr="00000000" w14:paraId="0000003B">
      <w:pPr>
        <w:pStyle w:val="Heading1"/>
        <w:keepLines w:val="1"/>
        <w:ind w:right="0"/>
        <w:jc w:val="both"/>
        <w:rPr/>
      </w:pPr>
      <w:r w:rsidDel="00000000" w:rsidR="00000000" w:rsidRPr="00000000">
        <w:rPr>
          <w:rtl w:val="0"/>
        </w:rPr>
        <w:t xml:space="preserve">Artículo 5º.- Contra el presente acto administrativo no procede recurso alguno por tratarse de un auto de trámite, de conformidad con lo establecido en el artículo 75 de la ley 1437 de 2011.</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NOTIFÍQUESE Y CÚMPLASE</w:t>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3">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4">
      <w:pPr>
        <w:jc w:val="center"/>
        <w:rPr>
          <w:rFonts w:ascii="Arial" w:cs="Arial" w:eastAsia="Arial" w:hAnsi="Arial"/>
          <w:color w:val="000000"/>
          <w:sz w:val="23"/>
          <w:szCs w:val="23"/>
        </w:rPr>
      </w:pPr>
      <w:bookmarkStart w:colFirst="0" w:colLast="0" w:name="_heading=h.26in1rg" w:id="6"/>
      <w:bookmarkEnd w:id="6"/>
      <w:r w:rsidDel="00000000" w:rsidR="00000000" w:rsidRPr="00000000">
        <w:rPr>
          <w:rtl w:val="0"/>
        </w:rPr>
      </w:r>
    </w:p>
    <w:p w:rsidR="00000000" w:rsidDel="00000000" w:rsidP="00000000" w:rsidRDefault="00000000" w:rsidRPr="00000000" w14:paraId="00000045">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6">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Jefe Oficina Asesora Jurídica</w:t>
      </w:r>
    </w:p>
    <w:p w:rsidR="00000000" w:rsidDel="00000000" w:rsidP="00000000" w:rsidRDefault="00000000" w:rsidRPr="00000000" w14:paraId="00000047">
      <w:pPr>
        <w:jc w:val="center"/>
        <w:rPr>
          <w:rFonts w:ascii="Arial" w:cs="Arial" w:eastAsia="Arial" w:hAnsi="Arial"/>
          <w:color w:val="000000"/>
          <w:sz w:val="23"/>
          <w:szCs w:val="23"/>
        </w:rPr>
      </w:pPr>
      <w:r w:rsidDel="00000000" w:rsidR="00000000" w:rsidRPr="00000000">
        <w:rPr>
          <w:rtl w:val="0"/>
        </w:rPr>
      </w:r>
    </w:p>
    <w:tbl>
      <w:tblPr>
        <w:tblStyle w:val="Table1"/>
        <w:tblW w:w="10201.0" w:type="dxa"/>
        <w:jc w:val="left"/>
        <w:tblLayout w:type="fixed"/>
        <w:tblLook w:val="0400"/>
      </w:tblPr>
      <w:tblGrid>
        <w:gridCol w:w="977"/>
        <w:gridCol w:w="4448"/>
        <w:gridCol w:w="3211"/>
        <w:gridCol w:w="1565"/>
        <w:tblGridChange w:id="0">
          <w:tblGrid>
            <w:gridCol w:w="977"/>
            <w:gridCol w:w="4448"/>
            <w:gridCol w:w="3211"/>
            <w:gridCol w:w="1565"/>
          </w:tblGrid>
        </w:tblGridChange>
      </w:tblGrid>
      <w:tr>
        <w:trPr>
          <w:cantSplit w:val="0"/>
          <w:trHeight w:val="14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Nombres y apellidos completos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Arial" w:cs="Arial" w:eastAsia="Arial" w:hAnsi="Arial"/>
                <w:sz w:val="18"/>
                <w:szCs w:val="18"/>
              </w:rPr>
            </w:pPr>
            <w:r w:rsidDel="00000000" w:rsidR="00000000" w:rsidRPr="00000000">
              <w:rPr>
                <w:rFonts w:ascii="Arial" w:cs="Arial" w:eastAsia="Arial" w:hAnsi="Arial"/>
                <w:sz w:val="18"/>
                <w:szCs w:val="18"/>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Arial" w:cs="Arial" w:eastAsia="Arial" w:hAnsi="Arial"/>
                <w:color w:val="ff0000"/>
                <w:sz w:val="18"/>
                <w:szCs w:val="18"/>
                <w:highlight w:val="yellow"/>
              </w:rPr>
            </w:pPr>
            <w:r w:rsidDel="00000000" w:rsidR="00000000" w:rsidRPr="00000000">
              <w:rPr>
                <w:rFonts w:ascii="Arial" w:cs="Arial" w:eastAsia="Arial" w:hAnsi="Arial"/>
                <w:sz w:val="18"/>
                <w:szCs w:val="18"/>
                <w:rtl w:val="0"/>
              </w:rPr>
              <w:t xml:space="preserve">Abogada- Contratista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sectPr>
      <w:headerReference r:id="rId10" w:type="default"/>
      <w:footerReference r:id="rId11" w:type="default"/>
      <w:pgSz w:h="15840" w:w="12855" w:orient="portrait"/>
      <w:pgMar w:bottom="1134" w:top="1701" w:left="1418" w:right="1418" w:header="709" w:footer="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CELA ACOSTA GONZALEZ" w:id="0" w:date="2023-11-23T10:46: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37</w:t>
      </w:r>
    </w:p>
  </w:comment>
  <w:comment w:author="ADRIANA MARCELA ACOSTA GONZALEZ" w:id="4" w:date="2023-11-23T10:46:0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41</w:t>
      </w:r>
    </w:p>
  </w:comment>
  <w:comment w:author="ADRIANA MARCELA ACOSTA GONZALEZ" w:id="8" w:date="2023-11-23T10:46: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45</w:t>
      </w:r>
    </w:p>
  </w:comment>
  <w:comment w:author="ADRIANA MARCELA ACOSTA GONZALEZ" w:id="7" w:date="2023-11-23T10:46: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44</w:t>
      </w:r>
    </w:p>
  </w:comment>
  <w:comment w:author="ADRIANA MARCELA ACOSTA GONZALEZ" w:id="5" w:date="2023-11-23T10:46:0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42</w:t>
      </w:r>
    </w:p>
  </w:comment>
  <w:comment w:author="ADRIANA MARCELA ACOSTA GONZALEZ" w:id="1" w:date="2023-11-23T10:46:0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38</w:t>
      </w:r>
    </w:p>
  </w:comment>
  <w:comment w:author="ADRIANA MARCELA ACOSTA GONZALEZ" w:id="9" w:date="2023-11-23T10:46:0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46</w:t>
      </w:r>
    </w:p>
  </w:comment>
  <w:comment w:author="ADRIANA MARCELA ACOSTA GONZALEZ" w:id="3" w:date="2023-11-23T10:46:0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40</w:t>
      </w:r>
    </w:p>
  </w:comment>
  <w:comment w:author="ADRIANA MARCELA ACOSTA GONZALEZ" w:id="2" w:date="2023-11-23T10:46:0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39</w:t>
      </w:r>
    </w:p>
  </w:comment>
  <w:comment w:author="ADRIANA MARCELA ACOSTA GONZALEZ" w:id="6" w:date="2023-11-23T10:46: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43</w:t>
      </w:r>
    </w:p>
  </w:comment>
  <w:comment w:author="ADRIANA MARCELA ACOSTA GONZALEZ" w:id="11" w:date="2023-11-23T10:46: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48</w:t>
      </w:r>
    </w:p>
  </w:comment>
  <w:comment w:author="ADRIANA MARCELA ACOSTA GONZALEZ" w:id="10" w:date="2023-11-23T10:46: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47</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4" w15:done="0"/>
  <w15:commentEx w15:paraId="00000055" w15:done="0"/>
  <w15:commentEx w15:paraId="00000056" w15:done="0"/>
  <w15:commentEx w15:paraId="00000057" w15:done="0"/>
  <w15:commentEx w15:paraId="00000058"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-912304</wp:posOffset>
          </wp:positionH>
          <wp:positionV relativeFrom="paragraph">
            <wp:posOffset>-461009</wp:posOffset>
          </wp:positionV>
          <wp:extent cx="7825839" cy="10127820"/>
          <wp:effectExtent b="0" l="0" r="0" t="0"/>
          <wp:wrapNone/>
          <wp:docPr descr="C:\Users\AVERGARA\Dropbox\SGC Cormacarena\DOCUMENTOS NUEVOS\1. DOCUMENTOS DEL SGC\4. EVALUACIÓN\GC - GESTIÓN DE CALIDAD\4. PLANTILLAS\LOGOS\MEMBRETE INSTITUCIONAL PLANTILLAS.png" id="2" name="image1.png"/>
          <a:graphic>
            <a:graphicData uri="http://schemas.openxmlformats.org/drawingml/2006/picture">
              <pic:pic>
                <pic:nvPicPr>
                  <pic:cNvPr descr="C:\Users\AVERGARA\Dropbox\SGC Cormacarena\DOCUMENTOS NUEVOS\1. DOCUMENTOS DEL SGC\4. EVALUACIÓN\GC - GESTIÓN DE CALIDAD\4. PLANTILLAS\LOGOS\MEMBRETE INSTITUCIONAL PLANTILLAS.png" id="0" name="image1.png"/>
                  <pic:cNvPicPr preferRelativeResize="0"/>
                </pic:nvPicPr>
                <pic:blipFill>
                  <a:blip r:embed="rId1"/>
                  <a:srcRect b="0" l="0" r="0" t="0"/>
                  <a:stretch>
                    <a:fillRect/>
                  </a:stretch>
                </pic:blipFill>
                <pic:spPr>
                  <a:xfrm>
                    <a:off x="0" y="0"/>
                    <a:ext cx="7825839" cy="101278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F30447"/>
    <w:pPr>
      <w:keepNext w:val="1"/>
      <w:tabs>
        <w:tab w:val="num" w:pos="0"/>
      </w:tabs>
      <w:suppressAutoHyphens w:val="1"/>
      <w:ind w:right="-660"/>
      <w:jc w:val="center"/>
      <w:outlineLvl w:val="0"/>
    </w:pPr>
    <w:rPr>
      <w:rFonts w:ascii="Arial" w:cs="Times New Roman" w:eastAsia="Times New Roman" w:hAnsi="Arial"/>
      <w:szCs w:val="20"/>
      <w:lang w:eastAsia="ar-SA"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val="1"/>
    <w:rsid w:val="00A804C0"/>
    <w:pPr>
      <w:tabs>
        <w:tab w:val="center" w:pos="4419"/>
        <w:tab w:val="right" w:pos="8838"/>
      </w:tabs>
    </w:pPr>
  </w:style>
  <w:style w:type="character" w:styleId="EncabezadoCar" w:customStyle="1">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val="1"/>
    <w:rsid w:val="00A804C0"/>
    <w:pPr>
      <w:tabs>
        <w:tab w:val="center" w:pos="4419"/>
        <w:tab w:val="right" w:pos="8838"/>
      </w:tabs>
    </w:pPr>
  </w:style>
  <w:style w:type="character" w:styleId="PiedepginaCar" w:customStyle="1">
    <w:name w:val="Pie de página Car"/>
    <w:basedOn w:val="Fuentedeprrafopredeter"/>
    <w:link w:val="Piedepgina"/>
    <w:uiPriority w:val="99"/>
    <w:rsid w:val="00A804C0"/>
  </w:style>
  <w:style w:type="paragraph" w:styleId="Textodeglobo">
    <w:name w:val="Balloon Text"/>
    <w:basedOn w:val="Normal"/>
    <w:link w:val="TextodegloboCar"/>
    <w:uiPriority w:val="99"/>
    <w:semiHidden w:val="1"/>
    <w:unhideWhenUsed w:val="1"/>
    <w:rsid w:val="006D31F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D31F9"/>
    <w:rPr>
      <w:rFonts w:ascii="Tahoma" w:cs="Tahoma" w:hAnsi="Tahoma"/>
      <w:sz w:val="16"/>
      <w:szCs w:val="16"/>
    </w:rPr>
  </w:style>
  <w:style w:type="character" w:styleId="Ttulo1Car" w:customStyle="1">
    <w:name w:val="Título 1 Car"/>
    <w:basedOn w:val="Fuentedeprrafopredeter"/>
    <w:link w:val="Ttulo1"/>
    <w:rsid w:val="00F30447"/>
    <w:rPr>
      <w:rFonts w:ascii="Arial" w:cs="Times New Roman" w:eastAsia="Times New Roman" w:hAnsi="Arial"/>
      <w:szCs w:val="20"/>
      <w:lang w:eastAsia="ar-SA" w:val="es-ES"/>
    </w:rPr>
  </w:style>
  <w:style w:type="paragraph" w:styleId="NormalWeb">
    <w:name w:val="Normal (Web)"/>
    <w:basedOn w:val="Normal"/>
    <w:uiPriority w:val="99"/>
    <w:rsid w:val="00F30447"/>
    <w:pPr>
      <w:suppressAutoHyphens w:val="1"/>
      <w:spacing w:after="280" w:before="280"/>
    </w:pPr>
    <w:rPr>
      <w:rFonts w:ascii="Times New Roman" w:cs="Times New Roman" w:eastAsia="Times New Roman" w:hAnsi="Times New Roman"/>
      <w:color w:val="000000"/>
      <w:lang w:eastAsia="ar-SA" w:val="en-US"/>
    </w:rPr>
  </w:style>
  <w:style w:type="paragraph" w:styleId="Default" w:customStyle="1">
    <w:name w:val="Default"/>
    <w:rsid w:val="00F30447"/>
    <w:pPr>
      <w:autoSpaceDE w:val="0"/>
      <w:autoSpaceDN w:val="0"/>
      <w:adjustRightInd w:val="0"/>
    </w:pPr>
    <w:rPr>
      <w:rFonts w:ascii="Tahoma" w:cs="Tahoma" w:hAnsi="Tahoma"/>
      <w:color w:val="000000"/>
      <w:lang w:val="es-CO"/>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val="1"/>
    <w:rsid w:val="00F30447"/>
    <w:rPr>
      <w:rFonts w:ascii="Times New Roman" w:cs="Times New Roman" w:eastAsia="Times New Roman" w:hAnsi="Times New Roman"/>
      <w:sz w:val="20"/>
      <w:szCs w:val="20"/>
      <w:lang w:eastAsia="es-ES" w:val="es-ES"/>
    </w:rPr>
  </w:style>
  <w:style w:type="character" w:styleId="SinespaciadoCar" w:customStyle="1">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cs="Times New Roman" w:eastAsia="Times New Roman" w:hAnsi="Times New Roman"/>
      <w:sz w:val="20"/>
      <w:szCs w:val="20"/>
      <w:lang w:eastAsia="es-ES" w:val="es-ES"/>
    </w:rPr>
  </w:style>
  <w:style w:type="character" w:styleId="Hipervnculo">
    <w:name w:val="Hyperlink"/>
    <w:basedOn w:val="Fuentedeprrafopredeter"/>
    <w:uiPriority w:val="99"/>
    <w:unhideWhenUsed w:val="1"/>
    <w:rsid w:val="00170894"/>
    <w:rPr>
      <w:color w:val="0563c1" w:themeColor="hyperlink"/>
      <w:u w:val="single"/>
    </w:rPr>
  </w:style>
  <w:style w:type="character" w:styleId="iaj" w:customStyle="1">
    <w:name w:val="i_aj"/>
    <w:basedOn w:val="Fuentedeprrafopredeter"/>
    <w:rsid w:val="001D4BE8"/>
  </w:style>
  <w:style w:type="character" w:styleId="baj" w:customStyle="1">
    <w:name w:val="b_aj"/>
    <w:basedOn w:val="Fuentedeprrafopredeter"/>
    <w:rsid w:val="001D4BE8"/>
  </w:style>
  <w:style w:type="character" w:styleId="Refdecomentario">
    <w:name w:val="annotation reference"/>
    <w:basedOn w:val="Fuentedeprrafopredeter"/>
    <w:uiPriority w:val="99"/>
    <w:semiHidden w:val="1"/>
    <w:unhideWhenUsed w:val="1"/>
    <w:rsid w:val="00DA6230"/>
    <w:rPr>
      <w:sz w:val="16"/>
      <w:szCs w:val="16"/>
    </w:rPr>
  </w:style>
  <w:style w:type="paragraph" w:styleId="Textocomentario">
    <w:name w:val="annotation text"/>
    <w:basedOn w:val="Normal"/>
    <w:link w:val="TextocomentarioCar"/>
    <w:uiPriority w:val="99"/>
    <w:semiHidden w:val="1"/>
    <w:unhideWhenUsed w:val="1"/>
    <w:rsid w:val="00DA6230"/>
    <w:rPr>
      <w:sz w:val="20"/>
      <w:szCs w:val="20"/>
    </w:rPr>
  </w:style>
  <w:style w:type="character" w:styleId="TextocomentarioCar" w:customStyle="1">
    <w:name w:val="Texto comentario Car"/>
    <w:basedOn w:val="Fuentedeprrafopredeter"/>
    <w:link w:val="Textocomentario"/>
    <w:uiPriority w:val="99"/>
    <w:semiHidden w:val="1"/>
    <w:rsid w:val="00DA623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A6230"/>
    <w:rPr>
      <w:b w:val="1"/>
      <w:bCs w:val="1"/>
    </w:rPr>
  </w:style>
  <w:style w:type="character" w:styleId="AsuntodelcomentarioCar" w:customStyle="1">
    <w:name w:val="Asunto del comentario Car"/>
    <w:basedOn w:val="TextocomentarioCar"/>
    <w:link w:val="Asuntodelcomentario"/>
    <w:uiPriority w:val="99"/>
    <w:semiHidden w:val="1"/>
    <w:rsid w:val="00DA6230"/>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aliar@aliar.com.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Jky/h6gakvpa+5KUlWqVR6kobA==">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zN7ABALgBARjAvKXevzEgwLyl3r8xMABCCWtpeC5jbXQxNyLWAgoLQUFBQk1PSVRxbU0SqwIKC0FBQUJNT0lUcW1NEgtBQUFCTU9JVHFtTRoUCgl0ZXh0L2h0bWwSB0RBVE8gNDEiFQoKdGV4dC9wbGFpbhIHREFUTyA0M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bABALgBARjAvKXevzEgwLyl3r8xMABCCWtpeC5jbXQyMyLWAgoLQUFBQk1PSVRxbVESqwIKC0FBQUJNT0lUcW1REgtBQUFCTU9JVHFtURoUCgl0ZXh0L2h0bWwSB0RBVE8gNDUiFQoKdGV4dC9wbGFpbhIHREFUTyA0N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bABALgBARjAvKXevzEgwLyl3r8xMABCCWtpeC5jbXQyNyLWAgoLQUFBQk1PSUM3cDQSqwIKC0FBQUJNT0lDN3A0EgtBQUFCTU9JQzdwNBoUCgl0ZXh0L2h0bWwSB0RBVE8gNDQiFQoKdGV4dC9wbGFpbhIHREFUTyA0N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LABALgBARjAvKXevzEgwLyl3r8xMABCCWtpeC5jbXQyNiLWAgoLQUFBQk1PSVRxbHMSqwIKC0FBQUJNT0lUcWxzEgtBQUFCTU9JVHFscxoUCgl0ZXh0L2h0bWwSB0RBVE8gNDIiFQoKdGV4dC9wbGFpbhIHREFUTyA0Mi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rABALgBARjAvKXevzEgwLyl3r8xMABCCWtpeC5jbXQyNCLWAgoLQUFBQk1PSUM3cHMSqwIKC0FBQUJNT0lDN3BzEgtBQUFCTU9JQzdwcxoUCgl0ZXh0L2h0bWwSB0RBVE8gMzgiFQoKdGV4dC9wbGFpbhIHREFUTyAzO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zOLABALgBARjAvKXevzEgwLyl3r8xMABCCWtpeC5jbXQyMCLWAgoLQUFBQk1PSVRxbVUSqwIKC0FBQUJNT0lUcW1VEgtBQUFCTU9JVHFtVRoUCgl0ZXh0L2h0bWwSB0RBVE8gNDYiFQoKdGV4dC9wbGFpbhIHREFUTyA0Ni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rABALgBARjAvKXevzEgwLyl3r8xMABCCWtpeC5jbXQyOCLWAgoLQUFBQk1PSUM3cDASqwIKC0FBQUJNT0lDN3AwEgtBQUFCTU9JQzdwMBoUCgl0ZXh0L2h0bWwSB0RBVE8gNDAiFQoKdGV4dC9wbGFpbhIHREFUTyA0M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LABALgBARjAvKXevzEgwLyl3r8xMABCCWtpeC5jbXQyMiLWAgoLQUFBQk1PSVRxbDgSqwIKC0FBQUJNT0lUcWw4EgtBQUFCTU9JVHFsOBoUCgl0ZXh0L2h0bWwSB0RBVE8gMzkiFQoKdGV4dC9wbGFpbhIHREFUTyAzO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zObABALgBARjAvKXevzEgwLyl3r8xMABCCWtpeC5jbXQyMSLWAgoLQUFBQk1PSVRxbEkSqwIKC0FBQUJNT0lUcWxJEgtBQUFCTU9JVHFsSRoUCgl0ZXh0L2h0bWwSB0RBVE8gNDMiFQoKdGV4dC9wbGFpbhIHREFUTyA0My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7ABALgBARjAvKXevzEgwLyl3r8xMABCCWtpeC5jbXQyNSLWAgoLQUFBQk1PSVRxbFUSqwIKC0FBQUJNT0lUcWxVEgtBQUFCTU9JVHFsVRoUCgl0ZXh0L2h0bWwSB0RBVE8gNDgiFQoKdGV4dC9wbGFpbhIHREFUTyA0O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OLABALgBARjAvKXevzEgwLyl3r8xMABCCWtpeC5jbXQzMCLWAgoLQUFBQk1PSVRxa3cSqwIKC0FBQUJNT0lUcWt3EgtBQUFCTU9JVHFrdxoUCgl0ZXh0L2h0bWwSB0RBVE8gNDciFQoKdGV4dC9wbGFpbhIHREFUTyA0Ny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7ABALgBARjAvKXevzEgwLyl3r8xMABCCWtpeC5jbXQyOTIKaWQuMzBqMHpsbDIKaWQuM2R5NnZrbTIKaWQuMXQzaDVzZjIJaC40ZDM0b2c4MgppZC4yczhleW8xMgppZC4xN2RwOHZ1MgloLjI2aW4xcmc4AHIhMUl6aHBUdVlFa3FoSnhyX254cGRDNEpmN3l6U3JUMT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2023-11-23T15:43:00Z</dcterms:created>
  <dc:creator>Microsoft Office User</dc:creator>
</cp:coreProperties>
</file>