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ind w:right="-660"/>
        <w:jc w:val="center"/>
        <w:rPr>
          <w:rFonts w:ascii="Arial" w:cs="Arial" w:eastAsia="Arial" w:hAnsi="Arial"/>
        </w:rPr>
      </w:pPr>
      <w:r w:rsidDel="00000000" w:rsidR="00000000" w:rsidRPr="00000000">
        <w:rPr>
          <w:rFonts w:ascii="Arial" w:cs="Arial" w:eastAsia="Arial" w:hAnsi="Arial"/>
          <w:rtl w:val="0"/>
        </w:rPr>
        <w:t xml:space="preserve">AUTO No. </w:t>
      </w:r>
      <w:bookmarkStart w:colFirst="0" w:colLast="0" w:name="bookmark=id.gjdgxs" w:id="0"/>
      <w:bookmarkEnd w:id="0"/>
      <w:r w:rsidDel="00000000" w:rsidR="00000000" w:rsidRPr="00000000">
        <w:rPr>
          <w:rFonts w:ascii="Arial" w:cs="Arial" w:eastAsia="Arial" w:hAnsi="Arial"/>
          <w:rtl w:val="0"/>
        </w:rPr>
        <w:t xml:space="preserve">PS-GJ.</w:t>
      </w:r>
      <w:sdt>
        <w:sdtPr>
          <w:tag w:val="goog_rdk_0"/>
        </w:sdtPr>
        <w:sdtContent>
          <w:commentRangeStart w:id="0"/>
        </w:sdtContent>
      </w:sdt>
      <w:r w:rsidDel="00000000" w:rsidR="00000000" w:rsidRPr="00000000">
        <w:rPr>
          <w:rFonts w:ascii="Arial" w:cs="Arial" w:eastAsia="Arial" w:hAnsi="Arial"/>
          <w:color w:val="ff0000"/>
          <w:highlight w:val="lightGray"/>
          <w:rtl w:val="0"/>
        </w:rPr>
        <w:t xml:space="preserve">XX{{ dato1 }}XX.</w:t>
      </w:r>
      <w:commentRangeEnd w:id="0"/>
      <w:r w:rsidDel="00000000" w:rsidR="00000000" w:rsidRPr="00000000">
        <w:commentReference w:id="0"/>
      </w:r>
      <w:r w:rsidDel="00000000" w:rsidR="00000000" w:rsidRPr="00000000">
        <w:rPr>
          <w:rFonts w:ascii="Arial" w:cs="Arial" w:eastAsia="Arial" w:hAnsi="Arial"/>
          <w:color w:val="ff0000"/>
          <w:rtl w:val="0"/>
        </w:rPr>
        <w:t xml:space="preserve">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EXPEDIENTE  PM-GA.</w:t>
      </w:r>
      <w:r w:rsidDel="00000000" w:rsidR="00000000" w:rsidRPr="00000000">
        <w:rPr>
          <w:rFonts w:ascii="Arial" w:cs="Arial" w:eastAsia="Arial" w:hAnsi="Arial"/>
          <w:b w:val="0"/>
          <w:i w:val="0"/>
          <w:smallCaps w:val="0"/>
          <w:strike w:val="0"/>
          <w:color w:val="ff0000"/>
          <w:sz w:val="24"/>
          <w:szCs w:val="24"/>
          <w:highlight w:val="lightGray"/>
          <w:u w:val="none"/>
          <w:vertAlign w:val="baseline"/>
          <w:rtl w:val="0"/>
        </w:rPr>
        <w:t xml:space="preserve"> </w:t>
      </w:r>
      <w:sdt>
        <w:sdtPr>
          <w:tag w:val="goog_rdk_1"/>
        </w:sdtPr>
        <w:sdtContent>
          <w:commentRangeStart w:id="1"/>
        </w:sdtContent>
      </w:sdt>
      <w:r w:rsidDel="00000000" w:rsidR="00000000" w:rsidRPr="00000000">
        <w:rPr>
          <w:rFonts w:ascii="Arial" w:cs="Arial" w:eastAsia="Arial" w:hAnsi="Arial"/>
          <w:b w:val="0"/>
          <w:i w:val="0"/>
          <w:smallCaps w:val="0"/>
          <w:strike w:val="0"/>
          <w:color w:val="ff0000"/>
          <w:sz w:val="24"/>
          <w:szCs w:val="24"/>
          <w:highlight w:val="lightGray"/>
          <w:u w:val="none"/>
          <w:vertAlign w:val="baseline"/>
          <w:rtl w:val="0"/>
        </w:rPr>
        <w:t xml:space="preserve">XX{{dat</w:t>
      </w:r>
      <w:r w:rsidDel="00000000" w:rsidR="00000000" w:rsidRPr="00000000">
        <w:rPr>
          <w:rFonts w:ascii="Arial" w:cs="Arial" w:eastAsia="Arial" w:hAnsi="Arial"/>
          <w:color w:val="ff0000"/>
          <w:highlight w:val="lightGray"/>
          <w:rtl w:val="0"/>
        </w:rPr>
        <w:t xml:space="preserve">o2</w:t>
      </w:r>
      <w:r w:rsidDel="00000000" w:rsidR="00000000" w:rsidRPr="00000000">
        <w:rPr>
          <w:rFonts w:ascii="Arial" w:cs="Arial" w:eastAsia="Arial" w:hAnsi="Arial"/>
          <w:b w:val="0"/>
          <w:i w:val="0"/>
          <w:smallCaps w:val="0"/>
          <w:strike w:val="0"/>
          <w:color w:val="ff0000"/>
          <w:sz w:val="24"/>
          <w:szCs w:val="24"/>
          <w:highlight w:val="lightGray"/>
          <w:u w:val="none"/>
          <w:vertAlign w:val="baseline"/>
          <w:rtl w:val="0"/>
        </w:rPr>
        <w:t xml:space="preserve">}}XX.</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“POR MEDIO DEL CUAL SE INICIA TRÁMITE ADMINISTRATIVO DEL PERMISO DE OCUPACIÓN DE CAUCE SOBRE LA FUENTE </w:t>
      </w:r>
      <w:bookmarkStart w:colFirst="0" w:colLast="0" w:name="bookmark=id.30j0zll" w:id="1"/>
      <w:bookmarkEnd w:id="1"/>
      <w:r w:rsidDel="00000000" w:rsidR="00000000" w:rsidRPr="00000000">
        <w:rPr>
          <w:rFonts w:ascii="Arial" w:cs="Arial" w:eastAsia="Arial" w:hAnsi="Arial"/>
          <w:sz w:val="22"/>
          <w:szCs w:val="22"/>
          <w:rtl w:val="0"/>
        </w:rPr>
        <w:t xml:space="preserve">HÍDRICA </w:t>
      </w:r>
      <w:sdt>
        <w:sdtPr>
          <w:tag w:val="goog_rdk_2"/>
        </w:sdtPr>
        <w:sdtContent>
          <w:commentRangeStart w:id="2"/>
        </w:sdtContent>
      </w:sdt>
      <w:r w:rsidDel="00000000" w:rsidR="00000000" w:rsidRPr="00000000">
        <w:rPr>
          <w:rFonts w:ascii="Arial" w:cs="Arial" w:eastAsia="Arial" w:hAnsi="Arial"/>
          <w:color w:val="ff0000"/>
          <w:highlight w:val="lightGray"/>
          <w:rtl w:val="0"/>
        </w:rPr>
        <w:t xml:space="preserve">XX{{ dato9 }}XX.</w:t>
      </w:r>
      <w:commentRangeEnd w:id="2"/>
      <w:r w:rsidDel="00000000" w:rsidR="00000000" w:rsidRPr="00000000">
        <w:commentReference w:id="2"/>
      </w:r>
      <w:r w:rsidDel="00000000" w:rsidR="00000000" w:rsidRPr="00000000">
        <w:rPr>
          <w:rFonts w:ascii="Arial" w:cs="Arial" w:eastAsia="Arial" w:hAnsi="Arial"/>
          <w:sz w:val="22"/>
          <w:szCs w:val="22"/>
          <w:rtl w:val="0"/>
        </w:rPr>
        <w:t xml:space="preserve">, EN BENEFICIO DEL </w:t>
      </w:r>
      <w:bookmarkStart w:colFirst="0" w:colLast="0" w:name="bookmark=id.1fob9te" w:id="2"/>
      <w:bookmarkEnd w:id="2"/>
      <w:r w:rsidDel="00000000" w:rsidR="00000000" w:rsidRPr="00000000">
        <w:rPr>
          <w:rFonts w:ascii="Arial" w:cs="Arial" w:eastAsia="Arial" w:hAnsi="Arial"/>
          <w:sz w:val="22"/>
          <w:szCs w:val="22"/>
          <w:rtl w:val="0"/>
        </w:rPr>
        <w:t xml:space="preserve">PROYECTO </w:t>
      </w:r>
      <w:sdt>
        <w:sdtPr>
          <w:tag w:val="goog_rdk_3"/>
        </w:sdtPr>
        <w:sdtContent>
          <w:commentRangeStart w:id="3"/>
        </w:sdtContent>
      </w:sdt>
      <w:r w:rsidDel="00000000" w:rsidR="00000000" w:rsidRPr="00000000">
        <w:rPr>
          <w:rFonts w:ascii="Arial" w:cs="Arial" w:eastAsia="Arial" w:hAnsi="Arial"/>
          <w:color w:val="ff0000"/>
          <w:highlight w:val="lightGray"/>
          <w:rtl w:val="0"/>
        </w:rPr>
        <w:t xml:space="preserve">XX{{ dato10 }} {{ dato11 }}XX.</w:t>
      </w:r>
      <w:commentRangeEnd w:id="3"/>
      <w:r w:rsidDel="00000000" w:rsidR="00000000" w:rsidRPr="00000000">
        <w:commentReference w:id="3"/>
      </w:r>
      <w:r w:rsidDel="00000000" w:rsidR="00000000" w:rsidRPr="00000000">
        <w:rPr>
          <w:rFonts w:ascii="Arial" w:cs="Arial" w:eastAsia="Arial" w:hAnsi="Arial"/>
          <w:sz w:val="22"/>
          <w:szCs w:val="22"/>
          <w:rtl w:val="0"/>
        </w:rPr>
        <w:t xml:space="preserve">, SOLICITADO POR </w:t>
      </w:r>
      <w:sdt>
        <w:sdtPr>
          <w:tag w:val="goog_rdk_4"/>
        </w:sdtPr>
        <w:sdtContent>
          <w:commentRangeStart w:id="4"/>
        </w:sdtContent>
      </w:sdt>
      <w:r w:rsidDel="00000000" w:rsidR="00000000" w:rsidRPr="00000000">
        <w:rPr>
          <w:rFonts w:ascii="Arial" w:cs="Arial" w:eastAsia="Arial" w:hAnsi="Arial"/>
          <w:color w:val="ff0000"/>
          <w:highlight w:val="lightGray"/>
          <w:rtl w:val="0"/>
        </w:rPr>
        <w:t xml:space="preserve">XX{{ dato1 }}XX.</w:t>
      </w:r>
      <w:commentRangeEnd w:id="4"/>
      <w:r w:rsidDel="00000000" w:rsidR="00000000" w:rsidRPr="00000000">
        <w:commentReference w:id="4"/>
      </w:r>
      <w:r w:rsidDel="00000000" w:rsidR="00000000" w:rsidRPr="00000000">
        <w:rPr>
          <w:rFonts w:ascii="Arial" w:cs="Arial" w:eastAsia="Arial" w:hAnsi="Arial"/>
          <w:sz w:val="22"/>
          <w:szCs w:val="22"/>
          <w:rtl w:val="0"/>
        </w:rPr>
        <w:t xml:space="preserve"> MUNICIPIO DE </w:t>
      </w:r>
      <w:sdt>
        <w:sdtPr>
          <w:tag w:val="goog_rdk_5"/>
        </w:sdtPr>
        <w:sdtContent>
          <w:commentRangeStart w:id="5"/>
        </w:sdtContent>
      </w:sdt>
      <w:r w:rsidDel="00000000" w:rsidR="00000000" w:rsidRPr="00000000">
        <w:rPr>
          <w:rFonts w:ascii="Arial" w:cs="Arial" w:eastAsia="Arial" w:hAnsi="Arial"/>
          <w:color w:val="ff0000"/>
          <w:highlight w:val="lightGray"/>
          <w:rtl w:val="0"/>
        </w:rPr>
        <w:t xml:space="preserve">XX {{ dato7 }}XX.</w:t>
      </w:r>
      <w:commentRangeEnd w:id="5"/>
      <w:r w:rsidDel="00000000" w:rsidR="00000000" w:rsidRPr="00000000">
        <w:commentReference w:id="5"/>
      </w:r>
      <w:r w:rsidDel="00000000" w:rsidR="00000000" w:rsidRPr="00000000">
        <w:rPr>
          <w:rFonts w:ascii="Arial" w:cs="Arial" w:eastAsia="Arial" w:hAnsi="Arial"/>
          <w:sz w:val="22"/>
          <w:szCs w:val="22"/>
          <w:rtl w:val="0"/>
        </w:rPr>
        <w:t xml:space="preserve"> DE LOS LLANOS, IDENTIFICADO CON </w:t>
      </w:r>
      <w:sdt>
        <w:sdtPr>
          <w:tag w:val="goog_rdk_6"/>
        </w:sdtPr>
        <w:sdtContent>
          <w:commentRangeStart w:id="6"/>
        </w:sdtContent>
      </w:sdt>
      <w:r w:rsidDel="00000000" w:rsidR="00000000" w:rsidRPr="00000000">
        <w:rPr>
          <w:rFonts w:ascii="Arial" w:cs="Arial" w:eastAsia="Arial" w:hAnsi="Arial"/>
          <w:color w:val="ff0000"/>
          <w:highlight w:val="lightGray"/>
          <w:rtl w:val="0"/>
        </w:rPr>
        <w:t xml:space="preserve">XX{{ dato4  }}XX.</w:t>
      </w:r>
      <w:commentRangeEnd w:id="6"/>
      <w:r w:rsidDel="00000000" w:rsidR="00000000" w:rsidRPr="00000000">
        <w:commentReference w:id="6"/>
      </w:r>
      <w:r w:rsidDel="00000000" w:rsidR="00000000" w:rsidRPr="00000000">
        <w:rPr>
          <w:rFonts w:ascii="Arial" w:cs="Arial" w:eastAsia="Arial" w:hAnsi="Arial"/>
          <w:sz w:val="22"/>
          <w:szCs w:val="22"/>
          <w:rtl w:val="0"/>
        </w:rPr>
        <w:t xml:space="preserve">. </w:t>
      </w:r>
      <w:sdt>
        <w:sdtPr>
          <w:tag w:val="goog_rdk_7"/>
        </w:sdtPr>
        <w:sdtContent>
          <w:commentRangeStart w:id="7"/>
        </w:sdtContent>
      </w:sdt>
      <w:r w:rsidDel="00000000" w:rsidR="00000000" w:rsidRPr="00000000">
        <w:rPr>
          <w:rFonts w:ascii="Arial" w:cs="Arial" w:eastAsia="Arial" w:hAnsi="Arial"/>
          <w:color w:val="ff0000"/>
          <w:highlight w:val="lightGray"/>
          <w:rtl w:val="0"/>
        </w:rPr>
        <w:t xml:space="preserve">XX{{ dato3 }}XX.</w:t>
      </w:r>
      <w:commentRangeEnd w:id="7"/>
      <w:r w:rsidDel="00000000" w:rsidR="00000000" w:rsidRPr="00000000">
        <w:commentReference w:id="7"/>
      </w:r>
      <w:r w:rsidDel="00000000" w:rsidR="00000000" w:rsidRPr="00000000">
        <w:rPr>
          <w:rFonts w:ascii="Arial" w:cs="Arial" w:eastAsia="Arial" w:hAnsi="Arial"/>
          <w:sz w:val="22"/>
          <w:szCs w:val="22"/>
          <w:rtl w:val="0"/>
        </w:rPr>
        <w:t xml:space="preserve">, A TRAVES DE SU REPRESENTANTE LEGAL”.</w:t>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jc w:val="both"/>
        <w:rPr>
          <w:rFonts w:ascii="Arial" w:cs="Arial" w:eastAsia="Arial" w:hAnsi="Arial"/>
        </w:rPr>
      </w:pPr>
      <w:r w:rsidDel="00000000" w:rsidR="00000000" w:rsidRPr="00000000">
        <w:rPr>
          <w:rFonts w:ascii="Arial" w:cs="Arial" w:eastAsia="Arial" w:hAnsi="Arial"/>
          <w:rtl w:val="0"/>
        </w:rPr>
        <w:t xml:space="preserve">El jefe de la Oficina Jurídica de la Corporación para el Desarrollo Sostenible del Área de Manejo Especial de La Macarena, CORMACARENA, en uso de sus facultades legales conferidas mediante la resolución número 2.6.05.107 del 31 de enero de 2005, y</w:t>
      </w:r>
    </w:p>
    <w:p w:rsidR="00000000" w:rsidDel="00000000" w:rsidP="00000000" w:rsidRDefault="00000000" w:rsidRPr="00000000" w14:paraId="00000007">
      <w:pPr>
        <w:rPr>
          <w:rFonts w:ascii="Arial" w:cs="Arial" w:eastAsia="Arial" w:hAnsi="Arial"/>
          <w:b w:val="1"/>
        </w:rPr>
      </w:pPr>
      <w:r w:rsidDel="00000000" w:rsidR="00000000" w:rsidRPr="00000000">
        <w:rPr>
          <w:rtl w:val="0"/>
        </w:rPr>
      </w:r>
    </w:p>
    <w:p w:rsidR="00000000" w:rsidDel="00000000" w:rsidP="00000000" w:rsidRDefault="00000000" w:rsidRPr="00000000" w14:paraId="00000008">
      <w:pPr>
        <w:jc w:val="center"/>
        <w:rPr>
          <w:rFonts w:ascii="Arial" w:cs="Arial" w:eastAsia="Arial" w:hAnsi="Arial"/>
        </w:rPr>
      </w:pPr>
      <w:r w:rsidDel="00000000" w:rsidR="00000000" w:rsidRPr="00000000">
        <w:rPr>
          <w:rFonts w:ascii="Arial" w:cs="Arial" w:eastAsia="Arial" w:hAnsi="Arial"/>
          <w:rtl w:val="0"/>
        </w:rPr>
        <w:t xml:space="preserve">CONSIDERANDO</w:t>
      </w:r>
    </w:p>
    <w:p w:rsidR="00000000" w:rsidDel="00000000" w:rsidP="00000000" w:rsidRDefault="00000000" w:rsidRPr="00000000" w14:paraId="00000009">
      <w:pPr>
        <w:jc w:val="center"/>
        <w:rPr>
          <w:rFonts w:ascii="Arial" w:cs="Arial" w:eastAsia="Arial" w:hAnsi="Arial"/>
        </w:rPr>
      </w:pPr>
      <w:r w:rsidDel="00000000" w:rsidR="00000000" w:rsidRPr="00000000">
        <w:rPr>
          <w:rtl w:val="0"/>
        </w:rPr>
      </w:r>
    </w:p>
    <w:p w:rsidR="00000000" w:rsidDel="00000000" w:rsidP="00000000" w:rsidRDefault="00000000" w:rsidRPr="00000000" w14:paraId="0000000A">
      <w:pPr>
        <w:jc w:val="both"/>
        <w:rPr>
          <w:rFonts w:ascii="Arial" w:cs="Arial" w:eastAsia="Arial" w:hAnsi="Arial"/>
        </w:rPr>
      </w:pPr>
      <w:r w:rsidDel="00000000" w:rsidR="00000000" w:rsidRPr="00000000">
        <w:rPr>
          <w:rFonts w:ascii="Arial" w:cs="Arial" w:eastAsia="Arial" w:hAnsi="Arial"/>
          <w:rtl w:val="0"/>
        </w:rPr>
        <w:t xml:space="preserve">Que, bajo el radicado No </w:t>
      </w:r>
      <w:bookmarkStart w:colFirst="0" w:colLast="0" w:name="bookmark=id.3znysh7" w:id="3"/>
      <w:bookmarkEnd w:id="3"/>
      <w:sdt>
        <w:sdtPr>
          <w:tag w:val="goog_rdk_8"/>
        </w:sdtPr>
        <w:sdtContent>
          <w:commentRangeStart w:id="8"/>
        </w:sdtContent>
      </w:sdt>
      <w:r w:rsidDel="00000000" w:rsidR="00000000" w:rsidRPr="00000000">
        <w:rPr>
          <w:rFonts w:ascii="Arial" w:cs="Arial" w:eastAsia="Arial" w:hAnsi="Arial"/>
          <w:color w:val="ff0000"/>
          <w:highlight w:val="lightGray"/>
          <w:rtl w:val="0"/>
        </w:rPr>
        <w:t xml:space="preserve">XX{{ dato12 }}XX.</w:t>
      </w:r>
      <w:commentRangeEnd w:id="8"/>
      <w:r w:rsidDel="00000000" w:rsidR="00000000" w:rsidRPr="00000000">
        <w:commentReference w:id="8"/>
      </w:r>
      <w:r w:rsidDel="00000000" w:rsidR="00000000" w:rsidRPr="00000000">
        <w:rPr>
          <w:rFonts w:ascii="Arial" w:cs="Arial" w:eastAsia="Arial" w:hAnsi="Arial"/>
          <w:rtl w:val="0"/>
        </w:rPr>
        <w:t xml:space="preserve"> del </w:t>
      </w:r>
      <w:bookmarkStart w:colFirst="0" w:colLast="0" w:name="bookmark=id.2et92p0" w:id="4"/>
      <w:bookmarkEnd w:id="4"/>
      <w:sdt>
        <w:sdtPr>
          <w:tag w:val="goog_rdk_9"/>
        </w:sdtPr>
        <w:sdtContent>
          <w:commentRangeStart w:id="9"/>
        </w:sdtContent>
      </w:sdt>
      <w:r w:rsidDel="00000000" w:rsidR="00000000" w:rsidRPr="00000000">
        <w:rPr>
          <w:rFonts w:ascii="Arial" w:cs="Arial" w:eastAsia="Arial" w:hAnsi="Arial"/>
          <w:color w:val="ff0000"/>
          <w:highlight w:val="lightGray"/>
          <w:rtl w:val="0"/>
        </w:rPr>
        <w:t xml:space="preserve">XX{{ dato31 }}XX.</w:t>
      </w:r>
      <w:commentRangeEnd w:id="9"/>
      <w:r w:rsidDel="00000000" w:rsidR="00000000" w:rsidRPr="00000000">
        <w:commentReference w:id="9"/>
      </w:r>
      <w:r w:rsidDel="00000000" w:rsidR="00000000" w:rsidRPr="00000000">
        <w:rPr>
          <w:rFonts w:ascii="Arial" w:cs="Arial" w:eastAsia="Arial" w:hAnsi="Arial"/>
          <w:rtl w:val="0"/>
        </w:rPr>
        <w:t xml:space="preserve">, </w:t>
      </w:r>
      <w:bookmarkStart w:colFirst="0" w:colLast="0" w:name="bookmark=id.tyjcwt" w:id="5"/>
      <w:bookmarkEnd w:id="5"/>
      <w:r w:rsidDel="00000000" w:rsidR="00000000" w:rsidRPr="00000000">
        <w:rPr>
          <w:rFonts w:ascii="Arial" w:cs="Arial" w:eastAsia="Arial" w:hAnsi="Arial"/>
          <w:rtl w:val="0"/>
        </w:rPr>
        <w:t xml:space="preserve">el MUNICIPIO DE SAN MARTIN DE LOS LLANOS, identificado con Nit. 892.099.548-6, a través de su representante legal, presenta solicitud para la obtención del permiso de ocupación de cauce sobre la fuente hídrica </w:t>
      </w:r>
      <w:r w:rsidDel="00000000" w:rsidR="00000000" w:rsidRPr="00000000">
        <w:rPr>
          <w:rFonts w:ascii="Arial" w:cs="Arial" w:eastAsia="Arial" w:hAnsi="Arial"/>
          <w:color w:val="ff0000"/>
          <w:highlight w:val="lightGray"/>
          <w:rtl w:val="0"/>
        </w:rPr>
        <w:t xml:space="preserve">XX{{ dato9 }}XX</w:t>
      </w:r>
      <w:r w:rsidDel="00000000" w:rsidR="00000000" w:rsidRPr="00000000">
        <w:rPr>
          <w:rFonts w:ascii="Arial" w:cs="Arial" w:eastAsia="Arial" w:hAnsi="Arial"/>
          <w:rtl w:val="0"/>
        </w:rPr>
        <w:t xml:space="preserve">, en beneficio del proyecto “</w:t>
      </w:r>
      <w:r w:rsidDel="00000000" w:rsidR="00000000" w:rsidRPr="00000000">
        <w:rPr>
          <w:rFonts w:ascii="Arial" w:cs="Arial" w:eastAsia="Arial" w:hAnsi="Arial"/>
          <w:color w:val="ff0000"/>
          <w:highlight w:val="lightGray"/>
          <w:rtl w:val="0"/>
        </w:rPr>
        <w:t xml:space="preserve">XX{{ dato11 }}XX</w:t>
      </w:r>
      <w:r w:rsidDel="00000000" w:rsidR="00000000" w:rsidRPr="00000000">
        <w:rPr>
          <w:rFonts w:ascii="Arial" w:cs="Arial" w:eastAsia="Arial" w:hAnsi="Arial"/>
          <w:rtl w:val="0"/>
        </w:rPr>
        <w:t xml:space="preserve">”, en dicha jurisdicción, departamento del Meta.</w:t>
      </w:r>
    </w:p>
    <w:p w:rsidR="00000000" w:rsidDel="00000000" w:rsidP="00000000" w:rsidRDefault="00000000" w:rsidRPr="00000000" w14:paraId="0000000B">
      <w:pPr>
        <w:jc w:val="both"/>
        <w:rPr>
          <w:rFonts w:ascii="Arial" w:cs="Arial" w:eastAsia="Arial" w:hAnsi="Arial"/>
        </w:rPr>
      </w:pPr>
      <w:r w:rsidDel="00000000" w:rsidR="00000000" w:rsidRPr="00000000">
        <w:rPr>
          <w:rtl w:val="0"/>
        </w:rPr>
      </w:r>
    </w:p>
    <w:p w:rsidR="00000000" w:rsidDel="00000000" w:rsidP="00000000" w:rsidRDefault="00000000" w:rsidRPr="00000000" w14:paraId="0000000C">
      <w:pPr>
        <w:jc w:val="both"/>
        <w:rPr>
          <w:rFonts w:ascii="Arial" w:cs="Arial" w:eastAsia="Arial" w:hAnsi="Arial"/>
          <w:color w:val="000000"/>
        </w:rPr>
      </w:pPr>
      <w:r w:rsidDel="00000000" w:rsidR="00000000" w:rsidRPr="00000000">
        <w:rPr>
          <w:rFonts w:ascii="Arial" w:cs="Arial" w:eastAsia="Arial" w:hAnsi="Arial"/>
          <w:color w:val="000000"/>
          <w:rtl w:val="0"/>
        </w:rPr>
        <w:t xml:space="preserve">Que, a través del oficio PS-GSIT </w:t>
      </w:r>
      <w:sdt>
        <w:sdtPr>
          <w:tag w:val="goog_rdk_10"/>
        </w:sdtPr>
        <w:sdtContent>
          <w:commentRangeStart w:id="10"/>
        </w:sdtContent>
      </w:sdt>
      <w:r w:rsidDel="00000000" w:rsidR="00000000" w:rsidRPr="00000000">
        <w:rPr>
          <w:rFonts w:ascii="Arial" w:cs="Arial" w:eastAsia="Arial" w:hAnsi="Arial"/>
          <w:color w:val="ff0000"/>
          <w:highlight w:val="lightGray"/>
          <w:rtl w:val="0"/>
        </w:rPr>
        <w:t xml:space="preserve">XX{{ dato32 }}XX</w:t>
      </w:r>
      <w:commentRangeEnd w:id="10"/>
      <w:r w:rsidDel="00000000" w:rsidR="00000000" w:rsidRPr="00000000">
        <w:commentReference w:id="10"/>
      </w: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color w:val="000000"/>
          <w:rtl w:val="0"/>
        </w:rPr>
        <w:t xml:space="preserve">con correspondencia despachada </w:t>
      </w:r>
      <w:sdt>
        <w:sdtPr>
          <w:tag w:val="goog_rdk_11"/>
        </w:sdtPr>
        <w:sdtContent>
          <w:commentRangeStart w:id="11"/>
        </w:sdtContent>
      </w:sdt>
      <w:r w:rsidDel="00000000" w:rsidR="00000000" w:rsidRPr="00000000">
        <w:rPr>
          <w:rFonts w:ascii="Arial" w:cs="Arial" w:eastAsia="Arial" w:hAnsi="Arial"/>
          <w:color w:val="ff0000"/>
          <w:highlight w:val="lightGray"/>
          <w:rtl w:val="0"/>
        </w:rPr>
        <w:t xml:space="preserve">XX{{ dato33 }}XX</w:t>
      </w:r>
      <w:commentRangeEnd w:id="11"/>
      <w:r w:rsidDel="00000000" w:rsidR="00000000" w:rsidRPr="00000000">
        <w:commentReference w:id="11"/>
      </w:r>
      <w:r w:rsidDel="00000000" w:rsidR="00000000" w:rsidRPr="00000000">
        <w:rPr>
          <w:rFonts w:ascii="Arial" w:cs="Arial" w:eastAsia="Arial" w:hAnsi="Arial"/>
          <w:color w:val="000000"/>
          <w:rtl w:val="0"/>
        </w:rPr>
        <w:t xml:space="preserve"> del </w:t>
      </w:r>
      <w:sdt>
        <w:sdtPr>
          <w:tag w:val="goog_rdk_12"/>
        </w:sdtPr>
        <w:sdtContent>
          <w:commentRangeStart w:id="12"/>
        </w:sdtContent>
      </w:sdt>
      <w:r w:rsidDel="00000000" w:rsidR="00000000" w:rsidRPr="00000000">
        <w:rPr>
          <w:rFonts w:ascii="Arial" w:cs="Arial" w:eastAsia="Arial" w:hAnsi="Arial"/>
          <w:color w:val="ff0000"/>
          <w:highlight w:val="lightGray"/>
          <w:rtl w:val="0"/>
        </w:rPr>
        <w:t xml:space="preserve">XX{{ dato34 }}XX</w:t>
      </w:r>
      <w:commentRangeEnd w:id="12"/>
      <w:r w:rsidDel="00000000" w:rsidR="00000000" w:rsidRPr="00000000">
        <w:commentReference w:id="12"/>
      </w:r>
      <w:r w:rsidDel="00000000" w:rsidR="00000000" w:rsidRPr="00000000">
        <w:rPr>
          <w:rFonts w:ascii="Arial" w:cs="Arial" w:eastAsia="Arial" w:hAnsi="Arial"/>
          <w:color w:val="000000"/>
          <w:rtl w:val="0"/>
        </w:rPr>
        <w:t xml:space="preserve"> se formuló requerimiento previo a liquidar el valor de la visita técnica por concepto de evaluación.</w:t>
      </w:r>
    </w:p>
    <w:p w:rsidR="00000000" w:rsidDel="00000000" w:rsidP="00000000" w:rsidRDefault="00000000" w:rsidRPr="00000000" w14:paraId="0000000D">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0E">
      <w:pPr>
        <w:jc w:val="both"/>
        <w:rPr>
          <w:rFonts w:ascii="Arial" w:cs="Arial" w:eastAsia="Arial" w:hAnsi="Arial"/>
        </w:rPr>
      </w:pPr>
      <w:r w:rsidDel="00000000" w:rsidR="00000000" w:rsidRPr="00000000">
        <w:rPr>
          <w:rFonts w:ascii="Arial" w:cs="Arial" w:eastAsia="Arial" w:hAnsi="Arial"/>
          <w:color w:val="000000"/>
          <w:rtl w:val="0"/>
        </w:rPr>
        <w:t xml:space="preserve">En respuesta al requerimiento formulado, el usuario mediante radicado </w:t>
      </w:r>
      <w:sdt>
        <w:sdtPr>
          <w:tag w:val="goog_rdk_13"/>
        </w:sdtPr>
        <w:sdtContent>
          <w:commentRangeStart w:id="13"/>
        </w:sdtContent>
      </w:sdt>
      <w:r w:rsidDel="00000000" w:rsidR="00000000" w:rsidRPr="00000000">
        <w:rPr>
          <w:rFonts w:ascii="Arial" w:cs="Arial" w:eastAsia="Arial" w:hAnsi="Arial"/>
          <w:color w:val="ff0000"/>
          <w:highlight w:val="lightGray"/>
          <w:rtl w:val="0"/>
        </w:rPr>
        <w:t xml:space="preserve">XX{{ dato35 }}XX</w:t>
      </w:r>
      <w:commentRangeEnd w:id="13"/>
      <w:r w:rsidDel="00000000" w:rsidR="00000000" w:rsidRPr="00000000">
        <w:commentReference w:id="13"/>
      </w:r>
      <w:r w:rsidDel="00000000" w:rsidR="00000000" w:rsidRPr="00000000">
        <w:rPr>
          <w:rFonts w:ascii="Arial" w:cs="Arial" w:eastAsia="Arial" w:hAnsi="Arial"/>
          <w:color w:val="000000"/>
          <w:rtl w:val="0"/>
        </w:rPr>
        <w:t xml:space="preserve"> del </w:t>
      </w:r>
      <w:sdt>
        <w:sdtPr>
          <w:tag w:val="goog_rdk_14"/>
        </w:sdtPr>
        <w:sdtContent>
          <w:commentRangeStart w:id="14"/>
        </w:sdtContent>
      </w:sdt>
      <w:r w:rsidDel="00000000" w:rsidR="00000000" w:rsidRPr="00000000">
        <w:rPr>
          <w:rFonts w:ascii="Arial" w:cs="Arial" w:eastAsia="Arial" w:hAnsi="Arial"/>
          <w:color w:val="ff0000"/>
          <w:highlight w:val="lightGray"/>
          <w:rtl w:val="0"/>
        </w:rPr>
        <w:t xml:space="preserve">XX{{ 36 }}XX</w:t>
      </w:r>
      <w:commentRangeEnd w:id="14"/>
      <w:r w:rsidDel="00000000" w:rsidR="00000000" w:rsidRPr="00000000">
        <w:commentReference w:id="14"/>
      </w:r>
      <w:r w:rsidDel="00000000" w:rsidR="00000000" w:rsidRPr="00000000">
        <w:rPr>
          <w:rFonts w:ascii="Arial" w:cs="Arial" w:eastAsia="Arial" w:hAnsi="Arial"/>
          <w:color w:val="000000"/>
          <w:rtl w:val="0"/>
        </w:rPr>
        <w:t xml:space="preserve"> allegó la información solicitada.</w:t>
      </w:r>
      <w:r w:rsidDel="00000000" w:rsidR="00000000" w:rsidRPr="00000000">
        <w:rPr>
          <w:rtl w:val="0"/>
        </w:rPr>
      </w:r>
    </w:p>
    <w:p w:rsidR="00000000" w:rsidDel="00000000" w:rsidP="00000000" w:rsidRDefault="00000000" w:rsidRPr="00000000" w14:paraId="0000000F">
      <w:pPr>
        <w:jc w:val="both"/>
        <w:rPr>
          <w:rFonts w:ascii="Arial" w:cs="Arial" w:eastAsia="Arial" w:hAnsi="Arial"/>
        </w:rPr>
      </w:pPr>
      <w:r w:rsidDel="00000000" w:rsidR="00000000" w:rsidRPr="00000000">
        <w:rPr>
          <w:rtl w:val="0"/>
        </w:rPr>
      </w:r>
    </w:p>
    <w:p w:rsidR="00000000" w:rsidDel="00000000" w:rsidP="00000000" w:rsidRDefault="00000000" w:rsidRPr="00000000" w14:paraId="00000010">
      <w:pPr>
        <w:tabs>
          <w:tab w:val="left" w:leader="none" w:pos="5529"/>
        </w:tabs>
        <w:jc w:val="both"/>
        <w:rPr>
          <w:rFonts w:ascii="Arial" w:cs="Arial" w:eastAsia="Arial" w:hAnsi="Arial"/>
        </w:rPr>
      </w:pPr>
      <w:r w:rsidDel="00000000" w:rsidR="00000000" w:rsidRPr="00000000">
        <w:rPr>
          <w:rFonts w:ascii="Arial" w:cs="Arial" w:eastAsia="Arial" w:hAnsi="Arial"/>
          <w:rtl w:val="0"/>
        </w:rPr>
        <w:t xml:space="preserve">Que, una vez radicada la solicitud y allegados los soportes necesarios, esta Corporación, en el ejercicio de las funciones que le asisten como autoridad ambiental en el Departamento del Meta procede a la evaluación de la misma.</w:t>
      </w:r>
    </w:p>
    <w:p w:rsidR="00000000" w:rsidDel="00000000" w:rsidP="00000000" w:rsidRDefault="00000000" w:rsidRPr="00000000" w14:paraId="00000011">
      <w:pPr>
        <w:jc w:val="both"/>
        <w:rPr>
          <w:rFonts w:ascii="Arial" w:cs="Arial" w:eastAsia="Arial" w:hAnsi="Arial"/>
        </w:rPr>
      </w:pPr>
      <w:r w:rsidDel="00000000" w:rsidR="00000000" w:rsidRPr="00000000">
        <w:rPr>
          <w:rtl w:val="0"/>
        </w:rPr>
      </w:r>
    </w:p>
    <w:p w:rsidR="00000000" w:rsidDel="00000000" w:rsidP="00000000" w:rsidRDefault="00000000" w:rsidRPr="00000000" w14:paraId="00000012">
      <w:pPr>
        <w:jc w:val="center"/>
        <w:rPr>
          <w:rFonts w:ascii="Arial" w:cs="Arial" w:eastAsia="Arial" w:hAnsi="Arial"/>
        </w:rPr>
      </w:pPr>
      <w:r w:rsidDel="00000000" w:rsidR="00000000" w:rsidRPr="00000000">
        <w:rPr>
          <w:rFonts w:ascii="Arial" w:cs="Arial" w:eastAsia="Arial" w:hAnsi="Arial"/>
          <w:rtl w:val="0"/>
        </w:rPr>
        <w:t xml:space="preserve">FUNDAMENTOS JURÍDICOS</w:t>
      </w:r>
    </w:p>
    <w:p w:rsidR="00000000" w:rsidDel="00000000" w:rsidP="00000000" w:rsidRDefault="00000000" w:rsidRPr="00000000" w14:paraId="00000013">
      <w:pPr>
        <w:jc w:val="both"/>
        <w:rPr>
          <w:rFonts w:ascii="Arial" w:cs="Arial" w:eastAsia="Arial" w:hAnsi="Arial"/>
        </w:rPr>
      </w:pPr>
      <w:r w:rsidDel="00000000" w:rsidR="00000000" w:rsidRPr="00000000">
        <w:rPr>
          <w:rtl w:val="0"/>
        </w:rPr>
      </w:r>
    </w:p>
    <w:p w:rsidR="00000000" w:rsidDel="00000000" w:rsidP="00000000" w:rsidRDefault="00000000" w:rsidRPr="00000000" w14:paraId="00000014">
      <w:pPr>
        <w:jc w:val="both"/>
        <w:rPr>
          <w:rFonts w:ascii="Arial" w:cs="Arial" w:eastAsia="Arial" w:hAnsi="Arial"/>
        </w:rPr>
      </w:pPr>
      <w:r w:rsidDel="00000000" w:rsidR="00000000" w:rsidRPr="00000000">
        <w:rPr>
          <w:rFonts w:ascii="Arial" w:cs="Arial" w:eastAsia="Arial" w:hAnsi="Arial"/>
          <w:rtl w:val="0"/>
        </w:rPr>
        <w:t xml:space="preserve">Que, el artículo 80 de la Carta Política, preceptúa que le corresponde al Estado planificar el manejo y aprovechamiento de los recursos naturales, para garantizar su desarrollo sostenible, su conservación, restauración o sustitución, y además, debe prevenir y controlar los factores de deterioro ambiental, imponer las sanciones legales, y exigir la reparación de los daños causados.</w:t>
      </w:r>
    </w:p>
    <w:p w:rsidR="00000000" w:rsidDel="00000000" w:rsidP="00000000" w:rsidRDefault="00000000" w:rsidRPr="00000000" w14:paraId="00000015">
      <w:pPr>
        <w:jc w:val="both"/>
        <w:rPr>
          <w:rFonts w:ascii="Arial" w:cs="Arial" w:eastAsia="Arial" w:hAnsi="Arial"/>
        </w:rPr>
      </w:pPr>
      <w:r w:rsidDel="00000000" w:rsidR="00000000" w:rsidRPr="00000000">
        <w:rPr>
          <w:rtl w:val="0"/>
        </w:rPr>
      </w:r>
    </w:p>
    <w:p w:rsidR="00000000" w:rsidDel="00000000" w:rsidP="00000000" w:rsidRDefault="00000000" w:rsidRPr="00000000" w14:paraId="00000016">
      <w:pPr>
        <w:jc w:val="both"/>
        <w:rPr>
          <w:rFonts w:ascii="Arial" w:cs="Arial" w:eastAsia="Arial" w:hAnsi="Arial"/>
        </w:rPr>
      </w:pPr>
      <w:r w:rsidDel="00000000" w:rsidR="00000000" w:rsidRPr="00000000">
        <w:rPr>
          <w:rFonts w:ascii="Arial" w:cs="Arial" w:eastAsia="Arial" w:hAnsi="Arial"/>
          <w:rtl w:val="0"/>
        </w:rPr>
        <w:t xml:space="preserve">Que, el numeral 9 del artículo 31 de la Ley 99 de 1993, establece como función de la Corporaciones Autónomas Regionales </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i w:val="1"/>
          <w:sz w:val="22"/>
          <w:szCs w:val="22"/>
          <w:rtl w:val="0"/>
        </w:rPr>
        <w:t xml:space="preserve">Otorgar concesiones, permisos, autorizaciones y licencias ambientales requeridas por la ley para el uso, aprovechamiento o movilización de los recursos naturales renovables o para el desarrollo de actividades que afecten o puedan afectar el medio ambiente. Otorgar permisos y concesiones para aprovechamientos forestales</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17">
      <w:pPr>
        <w:jc w:val="both"/>
        <w:rPr>
          <w:rFonts w:ascii="Arial" w:cs="Arial" w:eastAsia="Arial" w:hAnsi="Arial"/>
        </w:rPr>
      </w:pPr>
      <w:r w:rsidDel="00000000" w:rsidR="00000000" w:rsidRPr="00000000">
        <w:rPr>
          <w:rtl w:val="0"/>
        </w:rPr>
      </w:r>
    </w:p>
    <w:p w:rsidR="00000000" w:rsidDel="00000000" w:rsidP="00000000" w:rsidRDefault="00000000" w:rsidRPr="00000000" w14:paraId="00000018">
      <w:pPr>
        <w:jc w:val="both"/>
        <w:rPr>
          <w:rFonts w:ascii="Arial" w:cs="Arial" w:eastAsia="Arial" w:hAnsi="Arial"/>
        </w:rPr>
      </w:pPr>
      <w:r w:rsidDel="00000000" w:rsidR="00000000" w:rsidRPr="00000000">
        <w:rPr>
          <w:rFonts w:ascii="Arial" w:cs="Arial" w:eastAsia="Arial" w:hAnsi="Arial"/>
          <w:rtl w:val="0"/>
        </w:rPr>
        <w:t xml:space="preserve">Que, el Artículo 38 de la Ley 99 de 1993, creó la Corporación para el Desarrollo Sostenible del Área de Manejo Especial de la Macarena CORMACARENA, como organismo rector de la administración del medio ambiente y los recursos naturales renovables de su jurisdicción, la cual se encuentra demarcada en el artículo 2 de la ley 1938 del 21 de septiembre de 2018, el cual modificó el artículo 38 de la ley 99 de 1993, estableciéndola sobre todo el territorio del Departamento del Meta, con excepción las zonas del Área de Manejo Especial incluidas en la jurisdicción de la Corporación para el Desarrollo sostenible del Oriente Amazónico –CDA.</w:t>
      </w:r>
    </w:p>
    <w:p w:rsidR="00000000" w:rsidDel="00000000" w:rsidP="00000000" w:rsidRDefault="00000000" w:rsidRPr="00000000" w14:paraId="00000019">
      <w:pPr>
        <w:jc w:val="both"/>
        <w:rPr>
          <w:rFonts w:ascii="Arial" w:cs="Arial" w:eastAsia="Arial" w:hAnsi="Arial"/>
        </w:rPr>
      </w:pPr>
      <w:r w:rsidDel="00000000" w:rsidR="00000000" w:rsidRPr="00000000">
        <w:rPr>
          <w:rtl w:val="0"/>
        </w:rPr>
      </w:r>
    </w:p>
    <w:p w:rsidR="00000000" w:rsidDel="00000000" w:rsidP="00000000" w:rsidRDefault="00000000" w:rsidRPr="00000000" w14:paraId="0000001A">
      <w:pPr>
        <w:jc w:val="both"/>
        <w:rPr>
          <w:rFonts w:ascii="Arial" w:cs="Arial" w:eastAsia="Arial" w:hAnsi="Arial"/>
        </w:rPr>
      </w:pPr>
      <w:sdt>
        <w:sdtPr>
          <w:tag w:val="goog_rdk_15"/>
        </w:sdtPr>
        <w:sdtContent>
          <w:commentRangeStart w:id="15"/>
        </w:sdtContent>
      </w:sdt>
      <w:r w:rsidDel="00000000" w:rsidR="00000000" w:rsidRPr="00000000">
        <w:rPr>
          <w:rFonts w:ascii="Arial" w:cs="Arial" w:eastAsia="Arial" w:hAnsi="Arial"/>
          <w:color w:val="ff0000"/>
          <w:highlight w:val="lightGray"/>
          <w:rtl w:val="0"/>
        </w:rPr>
        <w:t xml:space="preserve">XX{{ dato37 }}XX</w:t>
      </w:r>
      <w:commentRangeEnd w:id="15"/>
      <w:r w:rsidDel="00000000" w:rsidR="00000000" w:rsidRPr="00000000">
        <w:commentReference w:id="15"/>
      </w:r>
      <w:r w:rsidDel="00000000" w:rsidR="00000000" w:rsidRPr="00000000">
        <w:rPr>
          <w:rFonts w:ascii="Arial" w:cs="Arial" w:eastAsia="Arial" w:hAnsi="Arial"/>
          <w:rtl w:val="0"/>
        </w:rPr>
        <w:t xml:space="preserve">.</w:t>
      </w:r>
    </w:p>
    <w:p w:rsidR="00000000" w:rsidDel="00000000" w:rsidP="00000000" w:rsidRDefault="00000000" w:rsidRPr="00000000" w14:paraId="0000001B">
      <w:pPr>
        <w:jc w:val="both"/>
        <w:rPr>
          <w:rFonts w:ascii="Arial" w:cs="Arial" w:eastAsia="Arial" w:hAnsi="Arial"/>
        </w:rPr>
      </w:pPr>
      <w:r w:rsidDel="00000000" w:rsidR="00000000" w:rsidRPr="00000000">
        <w:rPr>
          <w:rtl w:val="0"/>
        </w:rPr>
      </w:r>
    </w:p>
    <w:p w:rsidR="00000000" w:rsidDel="00000000" w:rsidP="00000000" w:rsidRDefault="00000000" w:rsidRPr="00000000" w14:paraId="0000001C">
      <w:pPr>
        <w:jc w:val="both"/>
        <w:rPr>
          <w:rFonts w:ascii="Arial" w:cs="Arial" w:eastAsia="Arial" w:hAnsi="Arial"/>
        </w:rPr>
      </w:pPr>
      <w:bookmarkStart w:colFirst="0" w:colLast="0" w:name="_heading=h.3dy6vkm" w:id="6"/>
      <w:bookmarkEnd w:id="6"/>
      <w:r w:rsidDel="00000000" w:rsidR="00000000" w:rsidRPr="00000000">
        <w:rPr>
          <w:rFonts w:ascii="Arial" w:cs="Arial" w:eastAsia="Arial" w:hAnsi="Arial"/>
          <w:rtl w:val="0"/>
        </w:rPr>
        <w:t xml:space="preserve">Que de conformidad con lo dispuesto en el artículo 338 de la Constitución Política de Colombia, se establece que la ley, las ordenanzas y los acuerdos, permiten que las autoridades fijen las tarifas de las tasas, como recuperación de los costos de los servicios prestados, pero el sistema y el método para definir tales costos y beneficios, y la forma de hacer su reparto, deben ser fijados por la ley, las ordenanzas o los acuerdos.</w:t>
      </w:r>
    </w:p>
    <w:p w:rsidR="00000000" w:rsidDel="00000000" w:rsidP="00000000" w:rsidRDefault="00000000" w:rsidRPr="00000000" w14:paraId="0000001D">
      <w:pPr>
        <w:jc w:val="both"/>
        <w:rPr>
          <w:rFonts w:ascii="Arial" w:cs="Arial" w:eastAsia="Arial" w:hAnsi="Arial"/>
        </w:rPr>
      </w:pPr>
      <w:r w:rsidDel="00000000" w:rsidR="00000000" w:rsidRPr="00000000">
        <w:rPr>
          <w:rtl w:val="0"/>
        </w:rPr>
      </w:r>
    </w:p>
    <w:p w:rsidR="00000000" w:rsidDel="00000000" w:rsidP="00000000" w:rsidRDefault="00000000" w:rsidRPr="00000000" w14:paraId="0000001E">
      <w:pPr>
        <w:jc w:val="both"/>
        <w:rPr>
          <w:rFonts w:ascii="Arial" w:cs="Arial" w:eastAsia="Arial" w:hAnsi="Arial"/>
        </w:rPr>
      </w:pPr>
      <w:r w:rsidDel="00000000" w:rsidR="00000000" w:rsidRPr="00000000">
        <w:rPr>
          <w:rFonts w:ascii="Arial" w:cs="Arial" w:eastAsia="Arial" w:hAnsi="Arial"/>
          <w:rtl w:val="0"/>
        </w:rPr>
        <w:t xml:space="preserve">Que mediante Decreto 1706 de 1999, se establecen las oportunidades para el cobro de los servicios de evaluación y seguimiento de las viabilidades ambientales, licencias, planes de manejo, recuperación o restauración ambiental, documento de evaluación y manejo ambiental. Además de los permisos, concesiones y autorizaciones ambientales. </w:t>
      </w:r>
    </w:p>
    <w:p w:rsidR="00000000" w:rsidDel="00000000" w:rsidP="00000000" w:rsidRDefault="00000000" w:rsidRPr="00000000" w14:paraId="0000001F">
      <w:pPr>
        <w:jc w:val="both"/>
        <w:rPr>
          <w:rFonts w:ascii="Arial" w:cs="Arial" w:eastAsia="Arial" w:hAnsi="Arial"/>
        </w:rPr>
      </w:pPr>
      <w:r w:rsidDel="00000000" w:rsidR="00000000" w:rsidRPr="00000000">
        <w:rPr>
          <w:rtl w:val="0"/>
        </w:rPr>
      </w:r>
    </w:p>
    <w:p w:rsidR="00000000" w:rsidDel="00000000" w:rsidP="00000000" w:rsidRDefault="00000000" w:rsidRPr="00000000" w14:paraId="00000020">
      <w:pPr>
        <w:jc w:val="both"/>
        <w:rPr>
          <w:rFonts w:ascii="Arial" w:cs="Arial" w:eastAsia="Arial" w:hAnsi="Arial"/>
        </w:rPr>
      </w:pPr>
      <w:r w:rsidDel="00000000" w:rsidR="00000000" w:rsidRPr="00000000">
        <w:rPr>
          <w:rFonts w:ascii="Arial" w:cs="Arial" w:eastAsia="Arial" w:hAnsi="Arial"/>
          <w:rtl w:val="0"/>
        </w:rPr>
        <w:t xml:space="preserve">Que, en razón a la anterior normatividad, se expidió la ley 633 del 29 de diciembre de 2000, por medio de la cual se determina la fijación de tarifas por parte de las autoridades ambientales, las cuales deberán aplicarse en el sistema y el modo de cálculo expresamente definido por la norma citada.</w:t>
      </w:r>
    </w:p>
    <w:p w:rsidR="00000000" w:rsidDel="00000000" w:rsidP="00000000" w:rsidRDefault="00000000" w:rsidRPr="00000000" w14:paraId="00000021">
      <w:pPr>
        <w:jc w:val="both"/>
        <w:rPr>
          <w:rFonts w:ascii="Arial" w:cs="Arial" w:eastAsia="Arial" w:hAnsi="Arial"/>
        </w:rPr>
      </w:pPr>
      <w:r w:rsidDel="00000000" w:rsidR="00000000" w:rsidRPr="00000000">
        <w:rPr>
          <w:rtl w:val="0"/>
        </w:rPr>
      </w:r>
    </w:p>
    <w:p w:rsidR="00000000" w:rsidDel="00000000" w:rsidP="00000000" w:rsidRDefault="00000000" w:rsidRPr="00000000" w14:paraId="00000022">
      <w:pPr>
        <w:jc w:val="both"/>
        <w:rPr>
          <w:rFonts w:ascii="Arial" w:cs="Arial" w:eastAsia="Arial" w:hAnsi="Arial"/>
        </w:rPr>
      </w:pPr>
      <w:r w:rsidDel="00000000" w:rsidR="00000000" w:rsidRPr="00000000">
        <w:rPr>
          <w:rFonts w:ascii="Arial" w:cs="Arial" w:eastAsia="Arial" w:hAnsi="Arial"/>
          <w:rtl w:val="0"/>
        </w:rPr>
        <w:t xml:space="preserve">Que el Ministerio de Ambiente, expidió una escala tarifaría para definir la cuantía de los derechos causados por el otorgamiento, la renovación, la modificación y el seguimiento de los requerimientos de la Licencia ambiental, los permisos, las autorizaciones, las concesiones y salvoconductos. Esta escala se fijará con base en los costos de la evaluación de los proyectos. La escala mencionada, se aplicará cuando la evaluación requiera recursos adicionales a los presupuestados para el normal funcionamiento de la administración. </w:t>
      </w:r>
    </w:p>
    <w:p w:rsidR="00000000" w:rsidDel="00000000" w:rsidP="00000000" w:rsidRDefault="00000000" w:rsidRPr="00000000" w14:paraId="00000023">
      <w:pPr>
        <w:jc w:val="both"/>
        <w:rPr>
          <w:rFonts w:ascii="Arial" w:cs="Arial" w:eastAsia="Arial" w:hAnsi="Arial"/>
        </w:rPr>
      </w:pPr>
      <w:r w:rsidDel="00000000" w:rsidR="00000000" w:rsidRPr="00000000">
        <w:rPr>
          <w:rtl w:val="0"/>
        </w:rPr>
      </w:r>
    </w:p>
    <w:p w:rsidR="00000000" w:rsidDel="00000000" w:rsidP="00000000" w:rsidRDefault="00000000" w:rsidRPr="00000000" w14:paraId="00000024">
      <w:pPr>
        <w:jc w:val="both"/>
        <w:rPr>
          <w:rFonts w:ascii="Arial" w:cs="Arial" w:eastAsia="Arial" w:hAnsi="Arial"/>
        </w:rPr>
      </w:pPr>
      <w:r w:rsidDel="00000000" w:rsidR="00000000" w:rsidRPr="00000000">
        <w:rPr>
          <w:rFonts w:ascii="Arial" w:cs="Arial" w:eastAsia="Arial" w:hAnsi="Arial"/>
          <w:rtl w:val="0"/>
        </w:rPr>
        <w:t xml:space="preserve">Que basado en la anterior legislación, CORMACARENA</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ejerciendo como máxima autoridad ambiental en el Departamento del Meta, expidió la resolución PS-GJ.1.2.6.20.1548 del 18 de diciembre de 2020, mediante la cual, fija tarifas para el cobro de los servicios de evaluación y seguimiento a la expedición, modificación y/o renovación de las licencias ambientales, permisos, concesiones, autorizaciones, establecimiento de planes de manejo ambiental, guías ambientales, Determinantes Ambientales, entre otros instrumentos de control y manejo ambiental. </w:t>
      </w:r>
    </w:p>
    <w:p w:rsidR="00000000" w:rsidDel="00000000" w:rsidP="00000000" w:rsidRDefault="00000000" w:rsidRPr="00000000" w14:paraId="00000025">
      <w:pPr>
        <w:jc w:val="both"/>
        <w:rPr>
          <w:rFonts w:ascii="Arial" w:cs="Arial" w:eastAsia="Arial" w:hAnsi="Arial"/>
        </w:rPr>
      </w:pPr>
      <w:r w:rsidDel="00000000" w:rsidR="00000000" w:rsidRPr="00000000">
        <w:rPr>
          <w:rtl w:val="0"/>
        </w:rPr>
      </w:r>
    </w:p>
    <w:p w:rsidR="00000000" w:rsidDel="00000000" w:rsidP="00000000" w:rsidRDefault="00000000" w:rsidRPr="00000000" w14:paraId="00000026">
      <w:pPr>
        <w:jc w:val="both"/>
        <w:rPr>
          <w:rFonts w:ascii="Arial" w:cs="Arial" w:eastAsia="Arial" w:hAnsi="Arial"/>
        </w:rPr>
      </w:pPr>
      <w:r w:rsidDel="00000000" w:rsidR="00000000" w:rsidRPr="00000000">
        <w:rPr>
          <w:rFonts w:ascii="Arial" w:cs="Arial" w:eastAsia="Arial" w:hAnsi="Arial"/>
          <w:rtl w:val="0"/>
        </w:rPr>
        <w:t xml:space="preserve">Que la fijación de las tarifas autorizadas en el artículo 96 de la ley 633 de 2000, el Ministerio del Medio Ambiente y las Autoridades Ambientales, aplicarán el sistema que se transcribe a continuación. La tarifa incluirá:</w:t>
      </w:r>
    </w:p>
    <w:p w:rsidR="00000000" w:rsidDel="00000000" w:rsidP="00000000" w:rsidRDefault="00000000" w:rsidRPr="00000000" w14:paraId="00000027">
      <w:pPr>
        <w:jc w:val="both"/>
        <w:rPr>
          <w:rFonts w:ascii="Arial" w:cs="Arial" w:eastAsia="Arial" w:hAnsi="Arial"/>
        </w:rPr>
      </w:pPr>
      <w:r w:rsidDel="00000000" w:rsidR="00000000" w:rsidRPr="00000000">
        <w:rPr>
          <w:rtl w:val="0"/>
        </w:rPr>
      </w:r>
    </w:p>
    <w:p w:rsidR="00000000" w:rsidDel="00000000" w:rsidP="00000000" w:rsidRDefault="00000000" w:rsidRPr="00000000" w14:paraId="00000028">
      <w:pPr>
        <w:numPr>
          <w:ilvl w:val="0"/>
          <w:numId w:val="1"/>
        </w:numPr>
        <w:ind w:left="360" w:hanging="360"/>
        <w:jc w:val="both"/>
        <w:rPr>
          <w:rFonts w:ascii="Arial" w:cs="Arial" w:eastAsia="Arial" w:hAnsi="Arial"/>
        </w:rPr>
      </w:pPr>
      <w:r w:rsidDel="00000000" w:rsidR="00000000" w:rsidRPr="00000000">
        <w:rPr>
          <w:rFonts w:ascii="Arial" w:cs="Arial" w:eastAsia="Arial" w:hAnsi="Arial"/>
          <w:rtl w:val="0"/>
        </w:rPr>
        <w:t xml:space="preserve">El valor total de los honorarios de los profesionales requeridos para la realización de la tarea propuesta.</w:t>
      </w:r>
    </w:p>
    <w:p w:rsidR="00000000" w:rsidDel="00000000" w:rsidP="00000000" w:rsidRDefault="00000000" w:rsidRPr="00000000" w14:paraId="00000029">
      <w:pPr>
        <w:numPr>
          <w:ilvl w:val="0"/>
          <w:numId w:val="1"/>
        </w:numPr>
        <w:ind w:left="360" w:hanging="360"/>
        <w:jc w:val="both"/>
        <w:rPr>
          <w:rFonts w:ascii="Arial" w:cs="Arial" w:eastAsia="Arial" w:hAnsi="Arial"/>
        </w:rPr>
      </w:pPr>
      <w:r w:rsidDel="00000000" w:rsidR="00000000" w:rsidRPr="00000000">
        <w:rPr>
          <w:rFonts w:ascii="Arial" w:cs="Arial" w:eastAsia="Arial" w:hAnsi="Arial"/>
          <w:rtl w:val="0"/>
        </w:rPr>
        <w:t xml:space="preserve">El valor total de los viáticos y gastos de viaje de los profesionales que se ocasionen para el estudio, la expedición, el seguimiento y/o el monitoreo de la licencia ambiental, permisos, concesiones o autorizaciones y demás instrumentos de control y manejo ambiental establecidos en la ley y los reglamentos.</w:t>
      </w:r>
    </w:p>
    <w:p w:rsidR="00000000" w:rsidDel="00000000" w:rsidP="00000000" w:rsidRDefault="00000000" w:rsidRPr="00000000" w14:paraId="0000002A">
      <w:pPr>
        <w:numPr>
          <w:ilvl w:val="0"/>
          <w:numId w:val="1"/>
        </w:numPr>
        <w:ind w:left="360" w:hanging="360"/>
        <w:jc w:val="both"/>
        <w:rPr>
          <w:rFonts w:ascii="Arial" w:cs="Arial" w:eastAsia="Arial" w:hAnsi="Arial"/>
        </w:rPr>
      </w:pPr>
      <w:r w:rsidDel="00000000" w:rsidR="00000000" w:rsidRPr="00000000">
        <w:rPr>
          <w:rFonts w:ascii="Arial" w:cs="Arial" w:eastAsia="Arial" w:hAnsi="Arial"/>
          <w:rtl w:val="0"/>
        </w:rPr>
        <w:t xml:space="preserve">El valor total de los análisis de laboratorio u otros estudios y diseños técnicos que sean requeridos tanto para la evaluación como para el seguimiento.</w:t>
      </w:r>
    </w:p>
    <w:p w:rsidR="00000000" w:rsidDel="00000000" w:rsidP="00000000" w:rsidRDefault="00000000" w:rsidRPr="00000000" w14:paraId="0000002B">
      <w:pPr>
        <w:jc w:val="both"/>
        <w:rPr>
          <w:rFonts w:ascii="Arial" w:cs="Arial" w:eastAsia="Arial" w:hAnsi="Arial"/>
        </w:rPr>
      </w:pPr>
      <w:r w:rsidDel="00000000" w:rsidR="00000000" w:rsidRPr="00000000">
        <w:rPr>
          <w:rtl w:val="0"/>
        </w:rPr>
      </w:r>
    </w:p>
    <w:p w:rsidR="00000000" w:rsidDel="00000000" w:rsidP="00000000" w:rsidRDefault="00000000" w:rsidRPr="00000000" w14:paraId="0000002C">
      <w:pPr>
        <w:jc w:val="both"/>
        <w:rPr>
          <w:rFonts w:ascii="Arial" w:cs="Arial" w:eastAsia="Arial" w:hAnsi="Arial"/>
        </w:rPr>
      </w:pPr>
      <w:r w:rsidDel="00000000" w:rsidR="00000000" w:rsidRPr="00000000">
        <w:rPr>
          <w:rFonts w:ascii="Arial" w:cs="Arial" w:eastAsia="Arial" w:hAnsi="Arial"/>
          <w:rtl w:val="0"/>
        </w:rPr>
        <w:t xml:space="preserve">Que a la sumatoria de los tres factores anteriores se les aplicará un porcentaje del 25% que fue fijado por el Ministerio de Ambiente y Desarrollo Sostenible como gasto de administración que cobrarán las autoridades ambientales.</w:t>
      </w:r>
    </w:p>
    <w:p w:rsidR="00000000" w:rsidDel="00000000" w:rsidP="00000000" w:rsidRDefault="00000000" w:rsidRPr="00000000" w14:paraId="0000002D">
      <w:pPr>
        <w:jc w:val="both"/>
        <w:rPr>
          <w:rFonts w:ascii="Arial" w:cs="Arial" w:eastAsia="Arial" w:hAnsi="Arial"/>
        </w:rPr>
      </w:pPr>
      <w:r w:rsidDel="00000000" w:rsidR="00000000" w:rsidRPr="00000000">
        <w:rPr>
          <w:rtl w:val="0"/>
        </w:rPr>
      </w:r>
    </w:p>
    <w:p w:rsidR="00000000" w:rsidDel="00000000" w:rsidP="00000000" w:rsidRDefault="00000000" w:rsidRPr="00000000" w14:paraId="0000002E">
      <w:pPr>
        <w:jc w:val="both"/>
        <w:rPr>
          <w:rFonts w:ascii="Arial" w:cs="Arial" w:eastAsia="Arial" w:hAnsi="Arial"/>
        </w:rPr>
      </w:pPr>
      <w:r w:rsidDel="00000000" w:rsidR="00000000" w:rsidRPr="00000000">
        <w:rPr>
          <w:rFonts w:ascii="Arial" w:cs="Arial" w:eastAsia="Arial" w:hAnsi="Arial"/>
          <w:rtl w:val="0"/>
        </w:rPr>
        <w:t xml:space="preserve">Que, para la vigencia 2023 fueron actualizadas las tarifas para el cobro de los servicios de evaluación y seguimiento a la expedición, modificación y/o renovación de las licencias ambientales, permisos, concesiones, autorizaciones, determinantes ambientales y demás instrumentos de control y manejo ambiental establecidos en la ley y los reglamentos, conforme lo dispuesto en el artículo décimo sexto (16) de la Resolución No. PS-GJ 1.2.6.20.1548 del 18 de diciembre del 2020.</w:t>
      </w:r>
    </w:p>
    <w:p w:rsidR="00000000" w:rsidDel="00000000" w:rsidP="00000000" w:rsidRDefault="00000000" w:rsidRPr="00000000" w14:paraId="0000002F">
      <w:pPr>
        <w:jc w:val="both"/>
        <w:rPr>
          <w:rFonts w:ascii="Arial" w:cs="Arial" w:eastAsia="Arial" w:hAnsi="Arial"/>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de acuerdo con las anteriores características legales y técnicas, el valor a cobrar se encontró dentro de los límites legales establecidos para el cobro por concepto del permiso de ocupación de cauce.  Por tanto, el valor pagado corresponde a la suma de </w:t>
      </w:r>
      <w:bookmarkStart w:colFirst="0" w:colLast="0" w:name="bookmark=id.1t3h5sf" w:id="7"/>
      <w:bookmarkEnd w:id="7"/>
      <w:sdt>
        <w:sdtPr>
          <w:tag w:val="goog_rdk_16"/>
        </w:sdtPr>
        <w:sdtContent>
          <w:commentRangeStart w:id="16"/>
        </w:sdtContent>
      </w:sdt>
      <w:r w:rsidDel="00000000" w:rsidR="00000000" w:rsidRPr="00000000">
        <w:rPr>
          <w:rFonts w:ascii="Arial" w:cs="Arial" w:eastAsia="Arial" w:hAnsi="Arial"/>
          <w:b w:val="0"/>
          <w:i w:val="0"/>
          <w:smallCaps w:val="0"/>
          <w:strike w:val="0"/>
          <w:color w:val="ff0000"/>
          <w:sz w:val="20"/>
          <w:szCs w:val="20"/>
          <w:highlight w:val="lightGray"/>
          <w:u w:val="none"/>
          <w:vertAlign w:val="baseline"/>
          <w:rtl w:val="0"/>
        </w:rPr>
        <w:t xml:space="preserve">XX {{</w:t>
      </w:r>
      <w:r w:rsidDel="00000000" w:rsidR="00000000" w:rsidRPr="00000000">
        <w:rPr>
          <w:rFonts w:ascii="Arial" w:cs="Arial" w:eastAsia="Arial" w:hAnsi="Arial"/>
          <w:color w:val="ff0000"/>
          <w:sz w:val="20"/>
          <w:szCs w:val="20"/>
          <w:highlight w:val="lightGray"/>
          <w:rtl w:val="0"/>
        </w:rPr>
        <w:t xml:space="preserve"> dato38 </w:t>
      </w:r>
      <w:r w:rsidDel="00000000" w:rsidR="00000000" w:rsidRPr="00000000">
        <w:rPr>
          <w:rFonts w:ascii="Arial" w:cs="Arial" w:eastAsia="Arial" w:hAnsi="Arial"/>
          <w:b w:val="0"/>
          <w:i w:val="0"/>
          <w:smallCaps w:val="0"/>
          <w:strike w:val="0"/>
          <w:color w:val="ff0000"/>
          <w:sz w:val="20"/>
          <w:szCs w:val="20"/>
          <w:highlight w:val="lightGray"/>
          <w:u w:val="none"/>
          <w:vertAlign w:val="baseline"/>
          <w:rtl w:val="0"/>
        </w:rPr>
        <w:t xml:space="preserve">}} XX</w:t>
      </w:r>
      <w:commentRangeEnd w:id="16"/>
      <w:r w:rsidDel="00000000" w:rsidR="00000000" w:rsidRPr="00000000">
        <w:commentReference w:id="16"/>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conforme a la referencia de pago No. </w:t>
      </w:r>
      <w:bookmarkStart w:colFirst="0" w:colLast="0" w:name="bookmark=id.4d34og8" w:id="8"/>
      <w:bookmarkEnd w:id="8"/>
      <w:sdt>
        <w:sdtPr>
          <w:tag w:val="goog_rdk_17"/>
        </w:sdtPr>
        <w:sdtContent>
          <w:commentRangeStart w:id="17"/>
        </w:sdtContent>
      </w:sdt>
      <w:r w:rsidDel="00000000" w:rsidR="00000000" w:rsidRPr="00000000">
        <w:rPr>
          <w:rFonts w:ascii="Arial" w:cs="Arial" w:eastAsia="Arial" w:hAnsi="Arial"/>
          <w:b w:val="0"/>
          <w:i w:val="0"/>
          <w:smallCaps w:val="0"/>
          <w:strike w:val="0"/>
          <w:color w:val="ff0000"/>
          <w:sz w:val="20"/>
          <w:szCs w:val="20"/>
          <w:highlight w:val="lightGray"/>
          <w:u w:val="none"/>
          <w:vertAlign w:val="baseline"/>
          <w:rtl w:val="0"/>
        </w:rPr>
        <w:t xml:space="preserve">XX{{dato39 }}XX</w:t>
      </w:r>
      <w:commentRangeEnd w:id="17"/>
      <w:r w:rsidDel="00000000" w:rsidR="00000000" w:rsidRPr="00000000">
        <w:commentReference w:id="17"/>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del </w:t>
      </w:r>
      <w:sdt>
        <w:sdtPr>
          <w:tag w:val="goog_rdk_18"/>
        </w:sdtPr>
        <w:sdtContent>
          <w:commentRangeStart w:id="18"/>
        </w:sdtContent>
      </w:sdt>
      <w:r w:rsidDel="00000000" w:rsidR="00000000" w:rsidRPr="00000000">
        <w:rPr>
          <w:rFonts w:ascii="Arial" w:cs="Arial" w:eastAsia="Arial" w:hAnsi="Arial"/>
          <w:b w:val="0"/>
          <w:i w:val="0"/>
          <w:smallCaps w:val="0"/>
          <w:strike w:val="0"/>
          <w:color w:val="ff0000"/>
          <w:sz w:val="20"/>
          <w:szCs w:val="20"/>
          <w:highlight w:val="lightGray"/>
          <w:u w:val="none"/>
          <w:vertAlign w:val="baseline"/>
          <w:rtl w:val="0"/>
        </w:rPr>
        <w:t xml:space="preserve">XX{{ dato</w:t>
      </w:r>
      <w:r w:rsidDel="00000000" w:rsidR="00000000" w:rsidRPr="00000000">
        <w:rPr>
          <w:rFonts w:ascii="Arial" w:cs="Arial" w:eastAsia="Arial" w:hAnsi="Arial"/>
          <w:color w:val="ff0000"/>
          <w:sz w:val="20"/>
          <w:szCs w:val="20"/>
          <w:highlight w:val="lightGray"/>
          <w:rtl w:val="0"/>
        </w:rPr>
        <w:t xml:space="preserve">40</w:t>
      </w:r>
      <w:r w:rsidDel="00000000" w:rsidR="00000000" w:rsidRPr="00000000">
        <w:rPr>
          <w:rFonts w:ascii="Arial" w:cs="Arial" w:eastAsia="Arial" w:hAnsi="Arial"/>
          <w:b w:val="0"/>
          <w:i w:val="0"/>
          <w:smallCaps w:val="0"/>
          <w:strike w:val="0"/>
          <w:color w:val="ff0000"/>
          <w:sz w:val="20"/>
          <w:szCs w:val="20"/>
          <w:highlight w:val="lightGray"/>
          <w:u w:val="none"/>
          <w:vertAlign w:val="baseline"/>
          <w:rtl w:val="0"/>
        </w:rPr>
        <w:t xml:space="preserve"> }}XX</w:t>
      </w:r>
      <w:commentRangeEnd w:id="18"/>
      <w:r w:rsidDel="00000000" w:rsidR="00000000" w:rsidRPr="00000000">
        <w:commentReference w:id="18"/>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el usuario bajo el radicado </w:t>
      </w:r>
      <w:sdt>
        <w:sdtPr>
          <w:tag w:val="goog_rdk_19"/>
        </w:sdtPr>
        <w:sdtContent>
          <w:commentRangeStart w:id="19"/>
        </w:sdtContent>
      </w:sdt>
      <w:r w:rsidDel="00000000" w:rsidR="00000000" w:rsidRPr="00000000">
        <w:rPr>
          <w:rFonts w:ascii="Arial" w:cs="Arial" w:eastAsia="Arial" w:hAnsi="Arial"/>
          <w:b w:val="0"/>
          <w:i w:val="0"/>
          <w:smallCaps w:val="0"/>
          <w:strike w:val="0"/>
          <w:color w:val="ff0000"/>
          <w:sz w:val="20"/>
          <w:szCs w:val="20"/>
          <w:highlight w:val="lightGray"/>
          <w:u w:val="none"/>
          <w:vertAlign w:val="baseline"/>
          <w:rtl w:val="0"/>
        </w:rPr>
        <w:t xml:space="preserve">XX{{ </w:t>
      </w:r>
      <w:r w:rsidDel="00000000" w:rsidR="00000000" w:rsidRPr="00000000">
        <w:rPr>
          <w:rFonts w:ascii="Arial" w:cs="Arial" w:eastAsia="Arial" w:hAnsi="Arial"/>
          <w:color w:val="ff0000"/>
          <w:sz w:val="20"/>
          <w:szCs w:val="20"/>
          <w:highlight w:val="lightGray"/>
          <w:rtl w:val="0"/>
        </w:rPr>
        <w:t xml:space="preserve">dato41</w:t>
      </w:r>
      <w:r w:rsidDel="00000000" w:rsidR="00000000" w:rsidRPr="00000000">
        <w:rPr>
          <w:rFonts w:ascii="Arial" w:cs="Arial" w:eastAsia="Arial" w:hAnsi="Arial"/>
          <w:b w:val="0"/>
          <w:i w:val="0"/>
          <w:smallCaps w:val="0"/>
          <w:strike w:val="0"/>
          <w:color w:val="ff0000"/>
          <w:sz w:val="20"/>
          <w:szCs w:val="20"/>
          <w:highlight w:val="lightGray"/>
          <w:u w:val="none"/>
          <w:vertAlign w:val="baseline"/>
          <w:rtl w:val="0"/>
        </w:rPr>
        <w:t xml:space="preserve"> }}XX</w:t>
      </w:r>
      <w:commentRangeEnd w:id="19"/>
      <w:r w:rsidDel="00000000" w:rsidR="00000000" w:rsidRPr="00000000">
        <w:commentReference w:id="19"/>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del </w:t>
      </w:r>
      <w:sdt>
        <w:sdtPr>
          <w:tag w:val="goog_rdk_20"/>
        </w:sdtPr>
        <w:sdtContent>
          <w:commentRangeStart w:id="20"/>
        </w:sdtContent>
      </w:sdt>
      <w:r w:rsidDel="00000000" w:rsidR="00000000" w:rsidRPr="00000000">
        <w:rPr>
          <w:rFonts w:ascii="Arial" w:cs="Arial" w:eastAsia="Arial" w:hAnsi="Arial"/>
          <w:b w:val="0"/>
          <w:i w:val="0"/>
          <w:smallCaps w:val="0"/>
          <w:strike w:val="0"/>
          <w:color w:val="ff0000"/>
          <w:sz w:val="20"/>
          <w:szCs w:val="20"/>
          <w:highlight w:val="lightGray"/>
          <w:u w:val="none"/>
          <w:vertAlign w:val="baseline"/>
          <w:rtl w:val="0"/>
        </w:rPr>
        <w:t xml:space="preserve">XX{{ dato42 }}XX</w:t>
      </w:r>
      <w:commentRangeEnd w:id="20"/>
      <w:r w:rsidDel="00000000" w:rsidR="00000000" w:rsidRPr="00000000">
        <w:commentReference w:id="20"/>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allegó soporte de pago correspondiente a la referencia antes mencionada por concepto de visita técnica y evaluación de documentación.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virtud de lo anteriormente expuesto, el Jefe de la Oficina Asesora Jurídica de la Corporación para el Desarrollo Sostenible del Área de Manejo Especial La Macarena CORMACARENA,</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jc w:val="both"/>
        <w:rPr>
          <w:rFonts w:ascii="Arial" w:cs="Arial" w:eastAsia="Arial" w:hAnsi="Arial"/>
        </w:rPr>
      </w:pPr>
      <w:r w:rsidDel="00000000" w:rsidR="00000000" w:rsidRPr="00000000">
        <w:rPr>
          <w:rFonts w:ascii="Arial" w:cs="Arial" w:eastAsia="Arial" w:hAnsi="Arial"/>
          <w:rtl w:val="0"/>
        </w:rPr>
        <w:t xml:space="preserve">Artículo 1º.- Iniciar trámite administrativo del permiso de ocupación de cauce sobre la fuente hídrica </w:t>
      </w:r>
      <w:r w:rsidDel="00000000" w:rsidR="00000000" w:rsidRPr="00000000">
        <w:rPr>
          <w:rFonts w:ascii="Arial" w:cs="Arial" w:eastAsia="Arial" w:hAnsi="Arial"/>
          <w:color w:val="ff0000"/>
          <w:highlight w:val="lightGray"/>
          <w:rtl w:val="0"/>
        </w:rPr>
        <w:t xml:space="preserve">xx{{ dato9 }}xx</w:t>
      </w:r>
      <w:sdt>
        <w:sdtPr>
          <w:tag w:val="goog_rdk_21"/>
        </w:sdtPr>
        <w:sdtContent>
          <w:commentRangeStart w:id="21"/>
        </w:sdtContent>
      </w:sdt>
      <w:r w:rsidDel="00000000" w:rsidR="00000000" w:rsidRPr="00000000">
        <w:rPr>
          <w:rFonts w:ascii="Arial" w:cs="Arial" w:eastAsia="Arial" w:hAnsi="Arial"/>
          <w:color w:val="ff0000"/>
          <w:highlight w:val="lightGray"/>
          <w:rtl w:val="0"/>
        </w:rPr>
        <w:t xml:space="preserve">.</w:t>
      </w:r>
      <w:commentRangeEnd w:id="21"/>
      <w:r w:rsidDel="00000000" w:rsidR="00000000" w:rsidRPr="00000000">
        <w:commentReference w:id="21"/>
      </w:r>
      <w:r w:rsidDel="00000000" w:rsidR="00000000" w:rsidRPr="00000000">
        <w:rPr>
          <w:rFonts w:ascii="Arial" w:cs="Arial" w:eastAsia="Arial" w:hAnsi="Arial"/>
          <w:rtl w:val="0"/>
        </w:rPr>
        <w:t xml:space="preserve">, en beneficio del proyecto </w:t>
      </w:r>
      <w:r w:rsidDel="00000000" w:rsidR="00000000" w:rsidRPr="00000000">
        <w:rPr>
          <w:rFonts w:ascii="Arial" w:cs="Arial" w:eastAsia="Arial" w:hAnsi="Arial"/>
          <w:color w:val="ff0000"/>
          <w:highlight w:val="lightGray"/>
          <w:rtl w:val="0"/>
        </w:rPr>
        <w:t xml:space="preserve">xx{{ dato10 }} {{ dato11 }} xx</w:t>
      </w:r>
      <w:sdt>
        <w:sdtPr>
          <w:tag w:val="goog_rdk_22"/>
        </w:sdtPr>
        <w:sdtContent>
          <w:commentRangeStart w:id="22"/>
        </w:sdtContent>
      </w:sdt>
      <w:r w:rsidDel="00000000" w:rsidR="00000000" w:rsidRPr="00000000">
        <w:rPr>
          <w:rFonts w:ascii="Arial" w:cs="Arial" w:eastAsia="Arial" w:hAnsi="Arial"/>
          <w:color w:val="ff0000"/>
          <w:highlight w:val="lightGray"/>
          <w:rtl w:val="0"/>
        </w:rPr>
        <w:t xml:space="preserve">.</w:t>
      </w:r>
      <w:commentRangeEnd w:id="22"/>
      <w:r w:rsidDel="00000000" w:rsidR="00000000" w:rsidRPr="00000000">
        <w:commentReference w:id="22"/>
      </w:r>
      <w:r w:rsidDel="00000000" w:rsidR="00000000" w:rsidRPr="00000000">
        <w:rPr>
          <w:rFonts w:ascii="Arial" w:cs="Arial" w:eastAsia="Arial" w:hAnsi="Arial"/>
          <w:color w:val="000000"/>
          <w:rtl w:val="0"/>
        </w:rPr>
        <w:t xml:space="preserve">en</w:t>
      </w: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color w:val="ff0000"/>
          <w:highlight w:val="lightGray"/>
          <w:rtl w:val="0"/>
        </w:rPr>
        <w:t xml:space="preserve">xx{{ dato7 }}xx</w:t>
      </w:r>
      <w:sdt>
        <w:sdtPr>
          <w:tag w:val="goog_rdk_23"/>
        </w:sdtPr>
        <w:sdtContent>
          <w:commentRangeStart w:id="23"/>
        </w:sdtContent>
      </w:sdt>
      <w:r w:rsidDel="00000000" w:rsidR="00000000" w:rsidRPr="00000000">
        <w:rPr>
          <w:rFonts w:ascii="Arial" w:cs="Arial" w:eastAsia="Arial" w:hAnsi="Arial"/>
          <w:color w:val="ff0000"/>
          <w:highlight w:val="lightGray"/>
          <w:rtl w:val="0"/>
        </w:rPr>
        <w:t xml:space="preserve">.</w:t>
      </w:r>
      <w:commentRangeEnd w:id="23"/>
      <w:r w:rsidDel="00000000" w:rsidR="00000000" w:rsidRPr="00000000">
        <w:commentReference w:id="23"/>
      </w:r>
      <w:r w:rsidDel="00000000" w:rsidR="00000000" w:rsidRPr="00000000">
        <w:rPr>
          <w:rFonts w:ascii="Arial" w:cs="Arial" w:eastAsia="Arial" w:hAnsi="Arial"/>
          <w:rtl w:val="0"/>
        </w:rPr>
        <w:t xml:space="preserve">, solicitado por </w:t>
      </w:r>
      <w:r w:rsidDel="00000000" w:rsidR="00000000" w:rsidRPr="00000000">
        <w:rPr>
          <w:rFonts w:ascii="Arial" w:cs="Arial" w:eastAsia="Arial" w:hAnsi="Arial"/>
          <w:color w:val="ff0000"/>
          <w:highlight w:val="lightGray"/>
          <w:rtl w:val="0"/>
        </w:rPr>
        <w:t xml:space="preserve">xx {{ dato1 }}xx</w:t>
      </w:r>
      <w:sdt>
        <w:sdtPr>
          <w:tag w:val="goog_rdk_24"/>
        </w:sdtPr>
        <w:sdtContent>
          <w:commentRangeStart w:id="24"/>
        </w:sdtContent>
      </w:sdt>
      <w:r w:rsidDel="00000000" w:rsidR="00000000" w:rsidRPr="00000000">
        <w:rPr>
          <w:rFonts w:ascii="Arial" w:cs="Arial" w:eastAsia="Arial" w:hAnsi="Arial"/>
          <w:color w:val="ff0000"/>
          <w:highlight w:val="lightGray"/>
          <w:rtl w:val="0"/>
        </w:rPr>
        <w:t xml:space="preserve">.</w:t>
      </w:r>
      <w:commentRangeEnd w:id="24"/>
      <w:r w:rsidDel="00000000" w:rsidR="00000000" w:rsidRPr="00000000">
        <w:commentReference w:id="24"/>
      </w:r>
      <w:r w:rsidDel="00000000" w:rsidR="00000000" w:rsidRPr="00000000">
        <w:rPr>
          <w:rFonts w:ascii="Arial" w:cs="Arial" w:eastAsia="Arial" w:hAnsi="Arial"/>
          <w:rtl w:val="0"/>
        </w:rPr>
        <w:t xml:space="preserve"> , identificado con </w:t>
      </w:r>
      <w:r w:rsidDel="00000000" w:rsidR="00000000" w:rsidRPr="00000000">
        <w:rPr>
          <w:rFonts w:ascii="Arial" w:cs="Arial" w:eastAsia="Arial" w:hAnsi="Arial"/>
          <w:color w:val="ff0000"/>
          <w:highlight w:val="lightGray"/>
          <w:rtl w:val="0"/>
        </w:rPr>
        <w:t xml:space="preserve">xx{{ dato4 }}xx</w:t>
      </w:r>
      <w:sdt>
        <w:sdtPr>
          <w:tag w:val="goog_rdk_25"/>
        </w:sdtPr>
        <w:sdtContent>
          <w:commentRangeStart w:id="25"/>
        </w:sdtContent>
      </w:sdt>
      <w:r w:rsidDel="00000000" w:rsidR="00000000" w:rsidRPr="00000000">
        <w:rPr>
          <w:rFonts w:ascii="Arial" w:cs="Arial" w:eastAsia="Arial" w:hAnsi="Arial"/>
          <w:color w:val="ff0000"/>
          <w:highlight w:val="lightGray"/>
          <w:rtl w:val="0"/>
        </w:rPr>
        <w:t xml:space="preserve">.</w:t>
      </w:r>
      <w:commentRangeEnd w:id="25"/>
      <w:r w:rsidDel="00000000" w:rsidR="00000000" w:rsidRPr="00000000">
        <w:commentReference w:id="25"/>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ff0000"/>
          <w:highlight w:val="lightGray"/>
          <w:rtl w:val="0"/>
        </w:rPr>
        <w:t xml:space="preserve">xx dato3 xx</w:t>
      </w:r>
      <w:sdt>
        <w:sdtPr>
          <w:tag w:val="goog_rdk_26"/>
        </w:sdtPr>
        <w:sdtContent>
          <w:commentRangeStart w:id="26"/>
        </w:sdtContent>
      </w:sdt>
      <w:r w:rsidDel="00000000" w:rsidR="00000000" w:rsidRPr="00000000">
        <w:rPr>
          <w:rFonts w:ascii="Arial" w:cs="Arial" w:eastAsia="Arial" w:hAnsi="Arial"/>
          <w:color w:val="ff0000"/>
          <w:highlight w:val="lightGray"/>
          <w:rtl w:val="0"/>
        </w:rPr>
        <w:t xml:space="preserve">.</w:t>
      </w:r>
      <w:commentRangeEnd w:id="26"/>
      <w:r w:rsidDel="00000000" w:rsidR="00000000" w:rsidRPr="00000000">
        <w:commentReference w:id="26"/>
      </w:r>
      <w:r w:rsidDel="00000000" w:rsidR="00000000" w:rsidRPr="00000000">
        <w:rPr>
          <w:rFonts w:ascii="Arial" w:cs="Arial" w:eastAsia="Arial" w:hAnsi="Arial"/>
          <w:rtl w:val="0"/>
        </w:rPr>
        <w:t xml:space="preserve">, a través de su representante legal”.</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Artículo 2º.- Ordénese a la Subdirección de Gestión Ambiental, para que realice la visita técnica al sitio objeto de la solicitud de permiso de ocupación de cauce, con el fin de que se determine la viabilidad técnica de otorgar o no dicho permiso y se emita el correspondiente concepto técnico.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3rdcrjn" w:id="11"/>
      <w:bookmarkEnd w:id="11"/>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Artículo 3º.- Notifíquese el contenido del presente acto administrativo a </w:t>
      </w:r>
      <w:r w:rsidDel="00000000" w:rsidR="00000000" w:rsidRPr="00000000">
        <w:rPr>
          <w:rFonts w:ascii="Arial" w:cs="Arial" w:eastAsia="Arial" w:hAnsi="Arial"/>
          <w:b w:val="0"/>
          <w:i w:val="0"/>
          <w:smallCaps w:val="0"/>
          <w:strike w:val="0"/>
          <w:color w:val="ff0000"/>
          <w:sz w:val="24"/>
          <w:szCs w:val="24"/>
          <w:highlight w:val="lightGray"/>
          <w:u w:val="none"/>
          <w:vertAlign w:val="baseline"/>
          <w:rtl w:val="0"/>
        </w:rPr>
        <w:t xml:space="preserve">xx</w:t>
      </w:r>
      <w:r w:rsidDel="00000000" w:rsidR="00000000" w:rsidRPr="00000000">
        <w:rPr>
          <w:rFonts w:ascii="Arial" w:cs="Arial" w:eastAsia="Arial" w:hAnsi="Arial"/>
          <w:color w:val="ff0000"/>
          <w:highlight w:val="lightGray"/>
          <w:rtl w:val="0"/>
        </w:rPr>
        <w:t xml:space="preserve">{{ dato3 }}</w:t>
      </w:r>
      <w:r w:rsidDel="00000000" w:rsidR="00000000" w:rsidRPr="00000000">
        <w:rPr>
          <w:rFonts w:ascii="Arial" w:cs="Arial" w:eastAsia="Arial" w:hAnsi="Arial"/>
          <w:b w:val="0"/>
          <w:i w:val="0"/>
          <w:smallCaps w:val="0"/>
          <w:strike w:val="0"/>
          <w:color w:val="ff0000"/>
          <w:sz w:val="24"/>
          <w:szCs w:val="24"/>
          <w:highlight w:val="lightGray"/>
          <w:u w:val="none"/>
          <w:vertAlign w:val="baseline"/>
          <w:rtl w:val="0"/>
        </w:rPr>
        <w:t xml:space="preserve">xx</w:t>
      </w:r>
      <w:sdt>
        <w:sdtPr>
          <w:tag w:val="goog_rdk_27"/>
        </w:sdtPr>
        <w:sdtContent>
          <w:commentRangeStart w:id="27"/>
        </w:sdtContent>
      </w:sdt>
      <w:r w:rsidDel="00000000" w:rsidR="00000000" w:rsidRPr="00000000">
        <w:rPr>
          <w:rFonts w:ascii="Arial" w:cs="Arial" w:eastAsia="Arial" w:hAnsi="Arial"/>
          <w:b w:val="0"/>
          <w:i w:val="0"/>
          <w:smallCaps w:val="0"/>
          <w:strike w:val="0"/>
          <w:color w:val="ff0000"/>
          <w:sz w:val="24"/>
          <w:szCs w:val="24"/>
          <w:highlight w:val="lightGray"/>
          <w:u w:val="none"/>
          <w:vertAlign w:val="baseline"/>
          <w:rtl w:val="0"/>
        </w:rPr>
        <w:t xml:space="preserve">.</w:t>
      </w:r>
      <w:commentRangeEnd w:id="27"/>
      <w:r w:rsidDel="00000000" w:rsidR="00000000" w:rsidRPr="00000000">
        <w:commentReference w:id="27"/>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identificado con </w:t>
      </w:r>
      <w:r w:rsidDel="00000000" w:rsidR="00000000" w:rsidRPr="00000000">
        <w:rPr>
          <w:rFonts w:ascii="Arial" w:cs="Arial" w:eastAsia="Arial" w:hAnsi="Arial"/>
          <w:b w:val="0"/>
          <w:i w:val="0"/>
          <w:smallCaps w:val="0"/>
          <w:strike w:val="0"/>
          <w:color w:val="ff0000"/>
          <w:sz w:val="24"/>
          <w:szCs w:val="24"/>
          <w:highlight w:val="lightGray"/>
          <w:u w:val="none"/>
          <w:vertAlign w:val="baseline"/>
          <w:rtl w:val="0"/>
        </w:rPr>
        <w:t xml:space="preserve">xx{{ dato</w:t>
      </w:r>
      <w:r w:rsidDel="00000000" w:rsidR="00000000" w:rsidRPr="00000000">
        <w:rPr>
          <w:rFonts w:ascii="Arial" w:cs="Arial" w:eastAsia="Arial" w:hAnsi="Arial"/>
          <w:color w:val="ff0000"/>
          <w:highlight w:val="lightGray"/>
          <w:rtl w:val="0"/>
        </w:rPr>
        <w:t xml:space="preserve">4 </w:t>
      </w:r>
      <w:r w:rsidDel="00000000" w:rsidR="00000000" w:rsidRPr="00000000">
        <w:rPr>
          <w:rFonts w:ascii="Arial" w:cs="Arial" w:eastAsia="Arial" w:hAnsi="Arial"/>
          <w:b w:val="0"/>
          <w:i w:val="0"/>
          <w:smallCaps w:val="0"/>
          <w:strike w:val="0"/>
          <w:color w:val="ff0000"/>
          <w:sz w:val="24"/>
          <w:szCs w:val="24"/>
          <w:highlight w:val="lightGray"/>
          <w:u w:val="none"/>
          <w:vertAlign w:val="baseline"/>
          <w:rtl w:val="0"/>
        </w:rPr>
        <w:t xml:space="preserve">}}xx</w:t>
      </w:r>
      <w:sdt>
        <w:sdtPr>
          <w:tag w:val="goog_rdk_28"/>
        </w:sdtPr>
        <w:sdtContent>
          <w:commentRangeStart w:id="28"/>
        </w:sdtContent>
      </w:sdt>
      <w:r w:rsidDel="00000000" w:rsidR="00000000" w:rsidRPr="00000000">
        <w:rPr>
          <w:rFonts w:ascii="Arial" w:cs="Arial" w:eastAsia="Arial" w:hAnsi="Arial"/>
          <w:b w:val="0"/>
          <w:i w:val="0"/>
          <w:smallCaps w:val="0"/>
          <w:strike w:val="0"/>
          <w:color w:val="ff0000"/>
          <w:sz w:val="24"/>
          <w:szCs w:val="24"/>
          <w:highlight w:val="lightGray"/>
          <w:u w:val="none"/>
          <w:vertAlign w:val="baseline"/>
          <w:rtl w:val="0"/>
        </w:rPr>
        <w:t xml:space="preserve">.</w:t>
      </w:r>
      <w:commentRangeEnd w:id="28"/>
      <w:r w:rsidDel="00000000" w:rsidR="00000000" w:rsidRPr="00000000">
        <w:commentReference w:id="28"/>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bookmarkStart w:colFirst="0" w:colLast="0" w:name="bookmark=id.2s8eyo1" w:id="9"/>
      <w:bookmarkEnd w:id="9"/>
      <w:r w:rsidDel="00000000" w:rsidR="00000000" w:rsidRPr="00000000">
        <w:rPr>
          <w:rFonts w:ascii="Arial" w:cs="Arial" w:eastAsia="Arial" w:hAnsi="Arial"/>
          <w:b w:val="0"/>
          <w:i w:val="0"/>
          <w:smallCaps w:val="0"/>
          <w:strike w:val="0"/>
          <w:color w:val="ff0000"/>
          <w:sz w:val="24"/>
          <w:szCs w:val="24"/>
          <w:highlight w:val="lightGray"/>
          <w:u w:val="none"/>
          <w:vertAlign w:val="baseline"/>
          <w:rtl w:val="0"/>
        </w:rPr>
        <w:t xml:space="preserve"> xx{{ dato5 }}xx</w:t>
      </w:r>
      <w:sdt>
        <w:sdtPr>
          <w:tag w:val="goog_rdk_29"/>
        </w:sdtPr>
        <w:sdtContent>
          <w:commentRangeStart w:id="29"/>
        </w:sdtContent>
      </w:sdt>
      <w:r w:rsidDel="00000000" w:rsidR="00000000" w:rsidRPr="00000000">
        <w:rPr>
          <w:rFonts w:ascii="Arial" w:cs="Arial" w:eastAsia="Arial" w:hAnsi="Arial"/>
          <w:b w:val="0"/>
          <w:i w:val="0"/>
          <w:smallCaps w:val="0"/>
          <w:strike w:val="0"/>
          <w:color w:val="ff0000"/>
          <w:sz w:val="24"/>
          <w:szCs w:val="24"/>
          <w:highlight w:val="lightGray"/>
          <w:u w:val="none"/>
          <w:vertAlign w:val="baseline"/>
          <w:rtl w:val="0"/>
        </w:rPr>
        <w:t xml:space="preserve">.</w:t>
      </w:r>
      <w:commentRangeEnd w:id="29"/>
      <w:r w:rsidDel="00000000" w:rsidR="00000000" w:rsidRPr="00000000">
        <w:commentReference w:id="29"/>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al correo electrónico </w:t>
      </w:r>
      <w:bookmarkStart w:colFirst="0" w:colLast="0" w:name="bookmark=id.17dp8vu" w:id="10"/>
      <w:bookmarkEnd w:id="10"/>
      <w:r w:rsidDel="00000000" w:rsidR="00000000" w:rsidRPr="00000000">
        <w:rPr>
          <w:rFonts w:ascii="Arial" w:cs="Arial" w:eastAsia="Arial" w:hAnsi="Arial"/>
          <w:b w:val="0"/>
          <w:i w:val="0"/>
          <w:smallCaps w:val="0"/>
          <w:strike w:val="0"/>
          <w:color w:val="ff0000"/>
          <w:sz w:val="24"/>
          <w:szCs w:val="24"/>
          <w:highlight w:val="lightGray"/>
          <w:u w:val="none"/>
          <w:vertAlign w:val="baseline"/>
          <w:rtl w:val="0"/>
        </w:rPr>
        <w:t xml:space="preserve">xx</w:t>
      </w:r>
      <w:r w:rsidDel="00000000" w:rsidR="00000000" w:rsidRPr="00000000">
        <w:rPr>
          <w:rFonts w:ascii="Arial" w:cs="Arial" w:eastAsia="Arial" w:hAnsi="Arial"/>
          <w:color w:val="ff0000"/>
          <w:highlight w:val="lightGray"/>
          <w:rtl w:val="0"/>
        </w:rPr>
        <w:t xml:space="preserve">{{ dato30 }}</w:t>
      </w:r>
      <w:r w:rsidDel="00000000" w:rsidR="00000000" w:rsidRPr="00000000">
        <w:rPr>
          <w:rFonts w:ascii="Arial" w:cs="Arial" w:eastAsia="Arial" w:hAnsi="Arial"/>
          <w:b w:val="0"/>
          <w:i w:val="0"/>
          <w:smallCaps w:val="0"/>
          <w:strike w:val="0"/>
          <w:color w:val="ff0000"/>
          <w:sz w:val="24"/>
          <w:szCs w:val="24"/>
          <w:highlight w:val="lightGray"/>
          <w:u w:val="none"/>
          <w:vertAlign w:val="baseline"/>
          <w:rtl w:val="0"/>
        </w:rPr>
        <w:t xml:space="preserve">xx</w:t>
      </w:r>
      <w:sdt>
        <w:sdtPr>
          <w:tag w:val="goog_rdk_30"/>
        </w:sdtPr>
        <w:sdtContent>
          <w:commentRangeStart w:id="30"/>
        </w:sdtContent>
      </w:sdt>
      <w:r w:rsidDel="00000000" w:rsidR="00000000" w:rsidRPr="00000000">
        <w:rPr>
          <w:rFonts w:ascii="Arial" w:cs="Arial" w:eastAsia="Arial" w:hAnsi="Arial"/>
          <w:b w:val="0"/>
          <w:i w:val="0"/>
          <w:smallCaps w:val="0"/>
          <w:strike w:val="0"/>
          <w:color w:val="ff0000"/>
          <w:sz w:val="24"/>
          <w:szCs w:val="24"/>
          <w:highlight w:val="lightGray"/>
          <w:u w:val="none"/>
          <w:vertAlign w:val="baseline"/>
          <w:rtl w:val="0"/>
        </w:rPr>
        <w:t xml:space="preserve">.</w:t>
      </w:r>
      <w:commentRangeEnd w:id="30"/>
      <w:r w:rsidDel="00000000" w:rsidR="00000000" w:rsidRPr="00000000">
        <w:commentReference w:id="30"/>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conforme a las reglas establecidas en los artículos 67 y 69 de la Ley 1437 de 2011.</w:t>
      </w:r>
      <w:r w:rsidDel="00000000" w:rsidR="00000000" w:rsidRPr="00000000">
        <w:rPr>
          <w:rtl w:val="0"/>
        </w:rPr>
      </w:r>
    </w:p>
    <w:p w:rsidR="00000000" w:rsidDel="00000000" w:rsidP="00000000" w:rsidRDefault="00000000" w:rsidRPr="00000000" w14:paraId="0000003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Artículo 4º.- Contra el presente acto administrativo no procede recurso alguno por tratarse de un auto de trámite, de conformidad con lo establecido en el artículo 75 de la ley 1437 de 2011.</w:t>
      </w:r>
    </w:p>
    <w:p w:rsidR="00000000" w:rsidDel="00000000" w:rsidP="00000000" w:rsidRDefault="00000000" w:rsidRPr="00000000" w14:paraId="0000003E">
      <w:pPr>
        <w:rPr>
          <w:rFonts w:ascii="Arial" w:cs="Arial" w:eastAsia="Arial" w:hAnsi="Arial"/>
        </w:rPr>
      </w:pPr>
      <w:r w:rsidDel="00000000" w:rsidR="00000000" w:rsidRPr="00000000">
        <w:rPr>
          <w:rtl w:val="0"/>
        </w:rPr>
      </w:r>
    </w:p>
    <w:p w:rsidR="00000000" w:rsidDel="00000000" w:rsidP="00000000" w:rsidRDefault="00000000" w:rsidRPr="00000000" w14:paraId="0000003F">
      <w:pPr>
        <w:rPr>
          <w:rFonts w:ascii="Arial" w:cs="Arial" w:eastAsia="Arial" w:hAnsi="Arial"/>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NOTIFÍQUESE Y CÚMPLASE</w:t>
      </w:r>
    </w:p>
    <w:p w:rsidR="00000000" w:rsidDel="00000000" w:rsidP="00000000" w:rsidRDefault="00000000" w:rsidRPr="00000000" w14:paraId="00000043">
      <w:pPr>
        <w:rPr>
          <w:rFonts w:ascii="Arial" w:cs="Arial" w:eastAsia="Arial" w:hAnsi="Arial"/>
          <w:b w:val="1"/>
        </w:rPr>
      </w:pPr>
      <w:r w:rsidDel="00000000" w:rsidR="00000000" w:rsidRPr="00000000">
        <w:rPr>
          <w:rtl w:val="0"/>
        </w:rPr>
      </w:r>
    </w:p>
    <w:p w:rsidR="00000000" w:rsidDel="00000000" w:rsidP="00000000" w:rsidRDefault="00000000" w:rsidRPr="00000000" w14:paraId="00000044">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45">
      <w:pPr>
        <w:rPr>
          <w:rFonts w:ascii="Arial" w:cs="Arial" w:eastAsia="Arial" w:hAnsi="Arial"/>
          <w:b w:val="1"/>
        </w:rPr>
      </w:pPr>
      <w:r w:rsidDel="00000000" w:rsidR="00000000" w:rsidRPr="00000000">
        <w:rPr>
          <w:rtl w:val="0"/>
        </w:rPr>
      </w:r>
    </w:p>
    <w:p w:rsidR="00000000" w:rsidDel="00000000" w:rsidP="00000000" w:rsidRDefault="00000000" w:rsidRPr="00000000" w14:paraId="00000046">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7">
      <w:pPr>
        <w:jc w:val="center"/>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048">
      <w:pPr>
        <w:jc w:val="center"/>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049">
      <w:pPr>
        <w:jc w:val="center"/>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04A">
      <w:pPr>
        <w:jc w:val="center"/>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04B">
      <w:pPr>
        <w:jc w:val="center"/>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Jefe Oficina Asesora Jurídica</w:t>
      </w:r>
    </w:p>
    <w:p w:rsidR="00000000" w:rsidDel="00000000" w:rsidP="00000000" w:rsidRDefault="00000000" w:rsidRPr="00000000" w14:paraId="0000004C">
      <w:pPr>
        <w:jc w:val="center"/>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04D">
      <w:pPr>
        <w:jc w:val="center"/>
        <w:rPr>
          <w:rFonts w:ascii="Arial" w:cs="Arial" w:eastAsia="Arial" w:hAnsi="Arial"/>
          <w:color w:val="000000"/>
          <w:sz w:val="23"/>
          <w:szCs w:val="23"/>
        </w:rPr>
      </w:pPr>
      <w:r w:rsidDel="00000000" w:rsidR="00000000" w:rsidRPr="00000000">
        <w:rPr>
          <w:rtl w:val="0"/>
        </w:rPr>
      </w:r>
    </w:p>
    <w:tbl>
      <w:tblPr>
        <w:tblStyle w:val="Table1"/>
        <w:tblW w:w="10201.0" w:type="dxa"/>
        <w:jc w:val="left"/>
        <w:tblLayout w:type="fixed"/>
        <w:tblLook w:val="0400"/>
      </w:tblPr>
      <w:tblGrid>
        <w:gridCol w:w="977"/>
        <w:gridCol w:w="4448"/>
        <w:gridCol w:w="3211"/>
        <w:gridCol w:w="1565"/>
        <w:tblGridChange w:id="0">
          <w:tblGrid>
            <w:gridCol w:w="977"/>
            <w:gridCol w:w="4448"/>
            <w:gridCol w:w="3211"/>
            <w:gridCol w:w="1565"/>
          </w:tblGrid>
        </w:tblGridChange>
      </w:tblGrid>
      <w:tr>
        <w:trPr>
          <w:cantSplit w:val="0"/>
          <w:trHeight w:val="142"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E">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Nombres y apellidos completos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0">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Cargo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Firma</w:t>
            </w:r>
          </w:p>
        </w:tc>
      </w:tr>
      <w:tr>
        <w:trPr>
          <w:cantSplit w:val="0"/>
          <w:trHeight w:val="234"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2">
            <w:pPr>
              <w:rPr>
                <w:rFonts w:ascii="Arial" w:cs="Arial" w:eastAsia="Arial" w:hAnsi="Arial"/>
                <w:sz w:val="18"/>
                <w:szCs w:val="18"/>
              </w:rPr>
            </w:pPr>
            <w:r w:rsidDel="00000000" w:rsidR="00000000" w:rsidRPr="00000000">
              <w:rPr>
                <w:rFonts w:ascii="Arial" w:cs="Arial" w:eastAsia="Arial" w:hAnsi="Arial"/>
                <w:sz w:val="18"/>
                <w:szCs w:val="18"/>
                <w:rtl w:val="0"/>
              </w:rPr>
              <w:t xml:space="preserve">Proyectó:</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3">
            <w:pP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4">
            <w:pPr>
              <w:jc w:val="center"/>
              <w:rPr>
                <w:rFonts w:ascii="Arial" w:cs="Arial" w:eastAsia="Arial" w:hAnsi="Arial"/>
                <w:color w:val="ff0000"/>
                <w:sz w:val="18"/>
                <w:szCs w:val="18"/>
                <w:highlight w:val="yellow"/>
              </w:rPr>
            </w:pPr>
            <w:r w:rsidDel="00000000" w:rsidR="00000000" w:rsidRPr="00000000">
              <w:rPr>
                <w:rFonts w:ascii="Arial" w:cs="Arial" w:eastAsia="Arial" w:hAnsi="Arial"/>
                <w:sz w:val="18"/>
                <w:szCs w:val="18"/>
                <w:rtl w:val="0"/>
              </w:rPr>
              <w:t xml:space="preserve">Abogada- Contratista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5">
            <w:pPr>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sectPr>
      <w:headerReference r:id="rId9" w:type="default"/>
      <w:footerReference r:id="rId10" w:type="default"/>
      <w:pgSz w:h="15840" w:w="12855" w:orient="portrait"/>
      <w:pgMar w:bottom="1134" w:top="1701" w:left="1418" w:right="1418" w:header="709" w:footer="1134"/>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RIANA MARCELA ACOSTA GONZALEZ" w:id="6" w:date="2023-11-23T15:42:00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4</w:t>
      </w:r>
    </w:p>
  </w:comment>
  <w:comment w:author="ADRIANA MARCELA ACOSTA GONZALEZ" w:id="22" w:date="2023-11-23T15:42:00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10 y 11</w:t>
      </w:r>
    </w:p>
  </w:comment>
  <w:comment w:author="ADRIANA MARCELA ACOSTA GONZALEZ" w:id="12" w:date="2023-11-23T15:57:00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34</w:t>
      </w:r>
    </w:p>
  </w:comment>
  <w:comment w:author="ADRIANA MARCELA ACOSTA GONZALEZ" w:id="10" w:date="2023-11-23T15:57:00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32</w:t>
      </w:r>
    </w:p>
  </w:comment>
  <w:comment w:author="ADRIANA MARCELA ACOSTA GONZALEZ" w:id="14" w:date="2023-11-23T15:57:00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36</w:t>
      </w:r>
    </w:p>
  </w:comment>
  <w:comment w:author="ADRIANA MARCELA ACOSTA GONZALEZ" w:id="0" w:date="2023-11-23T15:42:00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1</w:t>
      </w:r>
    </w:p>
  </w:comment>
  <w:comment w:author="ADRIANA MARCELA ACOSTA GONZALEZ" w:id="21" w:date="2023-11-23T15:42:00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9</w:t>
      </w:r>
    </w:p>
  </w:comment>
  <w:comment w:author="ADRIANA MARCELA ACOSTA GONZALEZ" w:id="25" w:date="2023-11-23T15:42:00Z">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4</w:t>
      </w:r>
    </w:p>
  </w:comment>
  <w:comment w:author="ADRIANA MARCELA ACOSTA GONZALEZ" w:id="28" w:date="2023-11-23T15:42:00Z">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4</w:t>
      </w:r>
    </w:p>
  </w:comment>
  <w:comment w:author="ADRIANA MARCELA ACOSTA GONZALEZ" w:id="17" w:date="2023-11-23T15:57:00Z">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39</w:t>
      </w:r>
    </w:p>
  </w:comment>
  <w:comment w:author="ADRIANA MARCELA ACOSTA GONZALEZ" w:id="7" w:date="2023-11-23T15:42:00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w:t>
      </w:r>
    </w:p>
  </w:comment>
  <w:comment w:author="ADRIANA MARCELA ACOSTA GONZALEZ" w:id="27" w:date="2023-11-23T15:42:00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w:t>
      </w:r>
    </w:p>
  </w:comment>
  <w:comment w:author="ADRIANA MARCELA ACOSTA GONZALEZ" w:id="11" w:date="2023-11-23T15:57:00Z">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33</w:t>
      </w:r>
    </w:p>
  </w:comment>
  <w:comment w:author="ADRIANA MARCELA ACOSTA GONZALEZ" w:id="19" w:date="2023-11-23T15:57:00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41</w:t>
      </w:r>
    </w:p>
  </w:comment>
  <w:comment w:author="ADRIANA MARCELA ACOSTA GONZALEZ" w:id="26" w:date="2023-11-23T15:42:00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w:t>
      </w:r>
    </w:p>
  </w:comment>
  <w:comment w:author="ADRIANA MARCELA ACOSTA GONZALEZ" w:id="23" w:date="2023-11-23T15:42:00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7</w:t>
      </w:r>
    </w:p>
  </w:comment>
  <w:comment w:author="ADRIANA MARCELA ACOSTA GONZALEZ" w:id="13" w:date="2023-11-23T15:57:00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35</w:t>
      </w:r>
    </w:p>
  </w:comment>
  <w:comment w:author="ADRIANA MARCELA ACOSTA GONZALEZ" w:id="9" w:date="2023-11-23T15:42:00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31</w:t>
      </w:r>
    </w:p>
  </w:comment>
  <w:comment w:author="ADRIANA MARCELA ACOSTA GONZALEZ" w:id="18" w:date="2023-11-23T15:57:00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40</w:t>
      </w:r>
    </w:p>
  </w:comment>
  <w:comment w:author="ADRIANA MARCELA ACOSTA GONZALEZ" w:id="20" w:date="2023-11-23T15:57:00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42</w:t>
      </w:r>
    </w:p>
  </w:comment>
  <w:comment w:author="ADRIANA MARCELA ACOSTA GONZALEZ" w:id="16" w:date="2023-11-23T15:57:00Z">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38</w:t>
      </w:r>
    </w:p>
  </w:comment>
  <w:comment w:author="ADRIANA MARCELA ACOSTA GONZALEZ" w:id="30" w:date="2023-11-23T15:42:00Z">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30</w:t>
      </w:r>
    </w:p>
  </w:comment>
  <w:comment w:author="ADRIANA MARCELA ACOSTA GONZALEZ" w:id="8" w:date="2023-11-23T15:42:00Z">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12</w:t>
      </w:r>
    </w:p>
  </w:comment>
  <w:comment w:author="ADRIANA MARCELA ACOSTA GONZALEZ" w:id="2" w:date="2023-11-23T15:42:00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9</w:t>
      </w:r>
    </w:p>
  </w:comment>
  <w:comment w:author="ADRIANA MARCELA ACOSTA GONZALEZ" w:id="24" w:date="2023-11-23T15:42:00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1</w:t>
      </w:r>
    </w:p>
  </w:comment>
  <w:comment w:author="ADRIANA MARCELA ACOSTA GONZALEZ" w:id="5" w:date="2023-11-23T15:42:00Z">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7</w:t>
      </w:r>
    </w:p>
  </w:comment>
  <w:comment w:author="ADRIANA MARCELA ACOSTA GONZALEZ" w:id="15" w:date="2023-11-23T15:57:00Z">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37</w:t>
      </w:r>
    </w:p>
  </w:comment>
  <w:comment w:author="ADRIANA MARCELA ACOSTA GONZALEZ" w:id="1" w:date="2023-11-23T15:42:00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2</w:t>
      </w:r>
    </w:p>
  </w:comment>
  <w:comment w:author="ADRIANA MARCELA ACOSTA GONZALEZ" w:id="29" w:date="2023-11-23T15:42:00Z">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5</w:t>
      </w:r>
    </w:p>
  </w:comment>
  <w:comment w:author="ADRIANA MARCELA ACOSTA GONZALEZ" w:id="4" w:date="2023-11-23T15:42:00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1</w:t>
      </w:r>
    </w:p>
  </w:comment>
  <w:comment w:author="ADRIANA MARCELA ACOSTA GONZALEZ" w:id="3" w:date="2023-11-23T15:42:00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10 y 11</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D" w15:done="0"/>
  <w15:commentEx w15:paraId="0000005E" w15:done="0"/>
  <w15:commentEx w15:paraId="0000005F" w15:done="0"/>
  <w15:commentEx w15:paraId="00000060" w15:done="0"/>
  <w15:commentEx w15:paraId="00000061" w15:done="0"/>
  <w15:commentEx w15:paraId="00000062" w15:done="0"/>
  <w15:commentEx w15:paraId="00000063" w15:done="0"/>
  <w15:commentEx w15:paraId="00000064" w15:done="0"/>
  <w15:commentEx w15:paraId="00000065" w15:done="0"/>
  <w15:commentEx w15:paraId="00000066" w15:done="0"/>
  <w15:commentEx w15:paraId="00000067" w15:done="0"/>
  <w15:commentEx w15:paraId="00000068" w15:done="0"/>
  <w15:commentEx w15:paraId="00000069" w15:done="0"/>
  <w15:commentEx w15:paraId="0000006A" w15:done="0"/>
  <w15:commentEx w15:paraId="0000006B" w15:done="0"/>
  <w15:commentEx w15:paraId="0000006C" w15:done="0"/>
  <w15:commentEx w15:paraId="0000006D" w15:done="0"/>
  <w15:commentEx w15:paraId="0000006E" w15:done="0"/>
  <w15:commentEx w15:paraId="0000006F" w15:done="0"/>
  <w15:commentEx w15:paraId="00000070" w15:done="0"/>
  <w15:commentEx w15:paraId="00000071" w15:done="0"/>
  <w15:commentEx w15:paraId="00000072" w15:done="0"/>
  <w15:commentEx w15:paraId="00000073" w15:done="0"/>
  <w15:commentEx w15:paraId="00000074" w15:done="0"/>
  <w15:commentEx w15:paraId="00000075" w15:done="0"/>
  <w15:commentEx w15:paraId="00000076" w15:done="0"/>
  <w15:commentEx w15:paraId="00000077" w15:done="0"/>
  <w15:commentEx w15:paraId="00000078" w15:done="0"/>
  <w15:commentEx w15:paraId="00000079" w15:done="0"/>
  <w15:commentEx w15:paraId="0000007A" w15:done="0"/>
  <w15:commentEx w15:paraId="0000007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-912303</wp:posOffset>
          </wp:positionH>
          <wp:positionV relativeFrom="paragraph">
            <wp:posOffset>-461008</wp:posOffset>
          </wp:positionV>
          <wp:extent cx="7825839" cy="10127820"/>
          <wp:effectExtent b="0" l="0" r="0" t="0"/>
          <wp:wrapNone/>
          <wp:docPr descr="C:\Users\AVERGARA\Dropbox\SGC Cormacarena\DOCUMENTOS NUEVOS\1. DOCUMENTOS DEL SGC\4. EVALUACIÓN\GC - GESTIÓN DE CALIDAD\4. PLANTILLAS\LOGOS\MEMBRETE INSTITUCIONAL PLANTILLAS.png" id="3" name="image1.png"/>
          <a:graphic>
            <a:graphicData uri="http://schemas.openxmlformats.org/drawingml/2006/picture">
              <pic:pic>
                <pic:nvPicPr>
                  <pic:cNvPr descr="C:\Users\AVERGARA\Dropbox\SGC Cormacarena\DOCUMENTOS NUEVOS\1. DOCUMENTOS DEL SGC\4. EVALUACIÓN\GC - GESTIÓN DE CALIDAD\4. PLANTILLAS\LOGOS\MEMBRETE INSTITUCIONAL PLANTILLAS.png" id="0" name="image1.png"/>
                  <pic:cNvPicPr preferRelativeResize="0"/>
                </pic:nvPicPr>
                <pic:blipFill>
                  <a:blip r:embed="rId1"/>
                  <a:srcRect b="0" l="0" r="0" t="0"/>
                  <a:stretch>
                    <a:fillRect/>
                  </a:stretch>
                </pic:blipFill>
                <pic:spPr>
                  <a:xfrm>
                    <a:off x="0" y="0"/>
                    <a:ext cx="7825839" cy="1012782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right="-660"/>
      <w:jc w:val="center"/>
    </w:pPr>
    <w:rPr>
      <w:rFonts w:ascii="Arial" w:cs="Arial" w:eastAsia="Arial" w:hAnsi="Arial"/>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ind w:right="-660"/>
      <w:jc w:val="center"/>
    </w:pPr>
    <w:rPr>
      <w:rFonts w:ascii="Arial" w:cs="Arial" w:eastAsia="Arial" w:hAnsi="Arial"/>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qFormat w:val="1"/>
    <w:rsid w:val="00F30447"/>
    <w:pPr>
      <w:keepNext w:val="1"/>
      <w:tabs>
        <w:tab w:val="num" w:pos="0"/>
      </w:tabs>
      <w:suppressAutoHyphens w:val="1"/>
      <w:ind w:right="-660"/>
      <w:jc w:val="center"/>
      <w:outlineLvl w:val="0"/>
    </w:pPr>
    <w:rPr>
      <w:rFonts w:ascii="Arial" w:cs="Times New Roman" w:eastAsia="Times New Roman" w:hAnsi="Arial"/>
      <w:szCs w:val="20"/>
      <w:lang w:eastAsia="ar-SA"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aliases w:val="encabezado,Encabezado1,Encabezado Car Car,Tablas,Encabezado Car Car Car Car Car,Encabezado Car Car Car,Haut de page,Encabezado2,h,Header Bold,TENDER,Encabezado11,encabezado1,Encabezado12,encabezado2"/>
    <w:basedOn w:val="Normal"/>
    <w:link w:val="EncabezadoCar"/>
    <w:unhideWhenUsed w:val="1"/>
    <w:rsid w:val="00A804C0"/>
    <w:pPr>
      <w:tabs>
        <w:tab w:val="center" w:pos="4419"/>
        <w:tab w:val="right" w:pos="8838"/>
      </w:tabs>
    </w:pPr>
  </w:style>
  <w:style w:type="character" w:styleId="EncabezadoCar" w:customStyle="1">
    <w:name w:val="Encabezado Car"/>
    <w:aliases w:val="encabezado Car,Encabezado1 Car,Encabezado Car Car Car1,Tablas Car,Encabezado Car Car Car Car Car Car,Encabezado Car Car Car Car,Haut de page Car,Encabezado2 Car,h Car,Header Bold Car,TENDER Car,Encabezado11 Car,encabezado1 Car"/>
    <w:basedOn w:val="Fuentedeprrafopredeter"/>
    <w:link w:val="Encabezado"/>
    <w:rsid w:val="00A804C0"/>
  </w:style>
  <w:style w:type="paragraph" w:styleId="Piedepgina">
    <w:name w:val="footer"/>
    <w:basedOn w:val="Normal"/>
    <w:link w:val="PiedepginaCar"/>
    <w:uiPriority w:val="99"/>
    <w:unhideWhenUsed w:val="1"/>
    <w:rsid w:val="00A804C0"/>
    <w:pPr>
      <w:tabs>
        <w:tab w:val="center" w:pos="4419"/>
        <w:tab w:val="right" w:pos="8838"/>
      </w:tabs>
    </w:pPr>
  </w:style>
  <w:style w:type="character" w:styleId="PiedepginaCar" w:customStyle="1">
    <w:name w:val="Pie de página Car"/>
    <w:basedOn w:val="Fuentedeprrafopredeter"/>
    <w:link w:val="Piedepgina"/>
    <w:uiPriority w:val="99"/>
    <w:rsid w:val="00A804C0"/>
  </w:style>
  <w:style w:type="paragraph" w:styleId="Textodeglobo">
    <w:name w:val="Balloon Text"/>
    <w:basedOn w:val="Normal"/>
    <w:link w:val="TextodegloboCar"/>
    <w:uiPriority w:val="99"/>
    <w:semiHidden w:val="1"/>
    <w:unhideWhenUsed w:val="1"/>
    <w:rsid w:val="006D31F9"/>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6D31F9"/>
    <w:rPr>
      <w:rFonts w:ascii="Tahoma" w:cs="Tahoma" w:hAnsi="Tahoma"/>
      <w:sz w:val="16"/>
      <w:szCs w:val="16"/>
    </w:rPr>
  </w:style>
  <w:style w:type="character" w:styleId="Ttulo1Car" w:customStyle="1">
    <w:name w:val="Título 1 Car"/>
    <w:basedOn w:val="Fuentedeprrafopredeter"/>
    <w:link w:val="Ttulo1"/>
    <w:rsid w:val="00F30447"/>
    <w:rPr>
      <w:rFonts w:ascii="Arial" w:cs="Times New Roman" w:eastAsia="Times New Roman" w:hAnsi="Arial"/>
      <w:szCs w:val="20"/>
      <w:lang w:eastAsia="ar-SA" w:val="es-ES"/>
    </w:rPr>
  </w:style>
  <w:style w:type="paragraph" w:styleId="NormalWeb">
    <w:name w:val="Normal (Web)"/>
    <w:basedOn w:val="Normal"/>
    <w:uiPriority w:val="99"/>
    <w:rsid w:val="00F30447"/>
    <w:pPr>
      <w:suppressAutoHyphens w:val="1"/>
      <w:spacing w:after="280" w:before="280"/>
    </w:pPr>
    <w:rPr>
      <w:rFonts w:ascii="Times New Roman" w:cs="Times New Roman" w:eastAsia="Times New Roman" w:hAnsi="Times New Roman"/>
      <w:color w:val="000000"/>
      <w:lang w:eastAsia="ar-SA" w:val="en-US"/>
    </w:rPr>
  </w:style>
  <w:style w:type="paragraph" w:styleId="Default" w:customStyle="1">
    <w:name w:val="Default"/>
    <w:rsid w:val="00F30447"/>
    <w:pPr>
      <w:autoSpaceDE w:val="0"/>
      <w:autoSpaceDN w:val="0"/>
      <w:adjustRightInd w:val="0"/>
    </w:pPr>
    <w:rPr>
      <w:rFonts w:ascii="Tahoma" w:cs="Tahoma" w:hAnsi="Tahoma"/>
      <w:color w:val="000000"/>
      <w:lang w:val="es-CO"/>
    </w:rPr>
  </w:style>
  <w:style w:type="paragraph" w:styleId="Sinespaciado">
    <w:name w:val="No Spacing"/>
    <w:aliases w:val="FUENTE,Chulito,Segunda viñeta,NN,Sin espaciado1,VERIFI,CHULITO,Cuerpo del texto,cuerpo del texto,Texto del cuerpo,Cuerpo del TEXTO,Cuerpo del Documento,Texto del Documento"/>
    <w:link w:val="SinespaciadoCar"/>
    <w:uiPriority w:val="1"/>
    <w:qFormat w:val="1"/>
    <w:rsid w:val="00F30447"/>
    <w:rPr>
      <w:rFonts w:ascii="Times New Roman" w:cs="Times New Roman" w:eastAsia="Times New Roman" w:hAnsi="Times New Roman"/>
      <w:sz w:val="20"/>
      <w:szCs w:val="20"/>
      <w:lang w:eastAsia="es-ES" w:val="es-ES"/>
    </w:rPr>
  </w:style>
  <w:style w:type="character" w:styleId="SinespaciadoCar" w:customStyle="1">
    <w:name w:val="Sin espaciado Car"/>
    <w:aliases w:val="FUENTE Car,Chulito Car,Segunda viñeta Car,NN Car,Sin espaciado1 Car,VERIFI Car,CHULITO Car,Cuerpo del texto Car,cuerpo del texto Car,Texto del cuerpo Car,Cuerpo del TEXTO Car,Cuerpo del Documento Car,Texto del Documento Car"/>
    <w:link w:val="Sinespaciado"/>
    <w:uiPriority w:val="1"/>
    <w:rsid w:val="00F30447"/>
    <w:rPr>
      <w:rFonts w:ascii="Times New Roman" w:cs="Times New Roman" w:eastAsia="Times New Roman" w:hAnsi="Times New Roman"/>
      <w:sz w:val="20"/>
      <w:szCs w:val="20"/>
      <w:lang w:eastAsia="es-ES" w:val="es-ES"/>
    </w:rPr>
  </w:style>
  <w:style w:type="character" w:styleId="Hipervnculo">
    <w:name w:val="Hyperlink"/>
    <w:basedOn w:val="Fuentedeprrafopredeter"/>
    <w:uiPriority w:val="99"/>
    <w:unhideWhenUsed w:val="1"/>
    <w:rsid w:val="00051E3F"/>
    <w:rPr>
      <w:color w:val="0563c1" w:themeColor="hyperlink"/>
      <w:u w:val="single"/>
    </w:rPr>
  </w:style>
  <w:style w:type="character" w:styleId="Refdecomentario">
    <w:name w:val="annotation reference"/>
    <w:basedOn w:val="Fuentedeprrafopredeter"/>
    <w:uiPriority w:val="99"/>
    <w:semiHidden w:val="1"/>
    <w:unhideWhenUsed w:val="1"/>
    <w:rsid w:val="00E97642"/>
    <w:rPr>
      <w:sz w:val="16"/>
      <w:szCs w:val="16"/>
    </w:rPr>
  </w:style>
  <w:style w:type="paragraph" w:styleId="Textocomentario">
    <w:name w:val="annotation text"/>
    <w:basedOn w:val="Normal"/>
    <w:link w:val="TextocomentarioCar"/>
    <w:uiPriority w:val="99"/>
    <w:semiHidden w:val="1"/>
    <w:unhideWhenUsed w:val="1"/>
    <w:rsid w:val="00E97642"/>
    <w:rPr>
      <w:sz w:val="20"/>
      <w:szCs w:val="20"/>
    </w:rPr>
  </w:style>
  <w:style w:type="character" w:styleId="TextocomentarioCar" w:customStyle="1">
    <w:name w:val="Texto comentario Car"/>
    <w:basedOn w:val="Fuentedeprrafopredeter"/>
    <w:link w:val="Textocomentario"/>
    <w:uiPriority w:val="99"/>
    <w:semiHidden w:val="1"/>
    <w:rsid w:val="00E97642"/>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E97642"/>
    <w:rPr>
      <w:b w:val="1"/>
      <w:bCs w:val="1"/>
    </w:rPr>
  </w:style>
  <w:style w:type="character" w:styleId="AsuntodelcomentarioCar" w:customStyle="1">
    <w:name w:val="Asunto del comentario Car"/>
    <w:basedOn w:val="TextocomentarioCar"/>
    <w:link w:val="Asuntodelcomentario"/>
    <w:uiPriority w:val="99"/>
    <w:semiHidden w:val="1"/>
    <w:rsid w:val="00E97642"/>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DYJ1GlSOYO50EKj1xUmxtMg9eA==">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2023-11-23T20:39:00Z</dcterms:created>
  <dc:creator>Microsoft Office User</dc:creator>
</cp:coreProperties>
</file>