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DIRTEC VISUAL STUDIO</w:t>
        <w:br/>
        <w:t>TOMO III – FRONTEND ARCHITECTURE</w:t>
        <w:br/>
        <w:t>PARTE 1</w:t>
        <w:br/>
        <w:t>EL EDITOR VISUAL</w:t>
      </w:r>
    </w:p>
    <w:p>
      <w:pPr>
        <w:pStyle w:val="Heading1"/>
      </w:pPr>
      <w:r>
        <w:t>Objetivo</w:t>
      </w:r>
    </w:p>
    <w:p>
      <w:r>
        <w:rPr>
          <w:sz w:val="22"/>
        </w:rPr>
        <w:t>Documentar la arquitectura del frontend del editor visual, su organización, responsabilidades y la estrategia de evolución hacia un único motor basado en la Vista Real.</w:t>
      </w:r>
    </w:p>
    <w:p>
      <w:pPr>
        <w:pStyle w:val="Heading1"/>
      </w:pPr>
      <w:r>
        <w:t>1. Filosofía del Frontend</w:t>
      </w:r>
    </w:p>
    <w:p>
      <w:r>
        <w:rPr>
          <w:sz w:val="22"/>
        </w:rPr>
        <w:t>El frontend no debe ser únicamente una interfaz. Debe actuar como un entorno de edición profesional donde todas las operaciones ocurran sobre el mismo documento que finalmente será publicado.</w:t>
      </w:r>
    </w:p>
    <w:p>
      <w:pPr>
        <w:pStyle w:val="Heading1"/>
      </w:pPr>
      <w:r>
        <w:t>2. Arquitectura funcional</w:t>
      </w:r>
    </w:p>
    <w:p>
      <w:r>
        <w:rPr>
          <w:sz w:val="22"/>
        </w:rPr>
        <w:t>Frontend</w:t>
        <w:br/>
        <w:t>├── Editor HTML</w:t>
        <w:br/>
        <w:t>├── JavaScript del editor</w:t>
        <w:br/>
        <w:t>├── CSS del editor</w:t>
        <w:br/>
        <w:t>├── Vista Real</w:t>
        <w:br/>
        <w:t>├── Inspector</w:t>
        <w:br/>
        <w:t>├── Árbol</w:t>
        <w:br/>
        <w:t>├── Assets</w:t>
        <w:br/>
        <w:t>├── Historial</w:t>
        <w:br/>
        <w:t>├── Componentes</w:t>
        <w:br/>
        <w:t>└── Runtime público</w:t>
      </w:r>
    </w:p>
    <w:p>
      <w:pPr>
        <w:pStyle w:val="Heading1"/>
      </w:pPr>
      <w:r>
        <w:t>3. Módulos identificados durante la auditoría</w:t>
      </w:r>
    </w:p>
    <w:p>
      <w:pPr>
        <w:pStyle w:val="Heading2"/>
      </w:pPr>
      <w:r>
        <w:t>Editor</w:t>
      </w:r>
    </w:p>
    <w:p>
      <w:r>
        <w:rPr>
          <w:sz w:val="22"/>
        </w:rPr>
        <w:t>Contiene la estructura principal y paneles de trabajo.</w:t>
      </w:r>
    </w:p>
    <w:p>
      <w:pPr>
        <w:pStyle w:val="Heading2"/>
      </w:pPr>
      <w:r>
        <w:t>Inspector</w:t>
      </w:r>
    </w:p>
    <w:p>
      <w:r>
        <w:rPr>
          <w:sz w:val="22"/>
        </w:rPr>
        <w:t>Permite modificar propiedades del elemento seleccionado.</w:t>
      </w:r>
    </w:p>
    <w:p>
      <w:pPr>
        <w:pStyle w:val="Heading2"/>
      </w:pPr>
      <w:r>
        <w:t>Árbol</w:t>
      </w:r>
    </w:p>
    <w:p>
      <w:r>
        <w:rPr>
          <w:sz w:val="22"/>
        </w:rPr>
        <w:t>Representa la estructura editable del documento.</w:t>
      </w:r>
    </w:p>
    <w:p>
      <w:pPr>
        <w:pStyle w:val="Heading2"/>
      </w:pPr>
      <w:r>
        <w:t>Vista Real</w:t>
      </w:r>
    </w:p>
    <w:p>
      <w:r>
        <w:rPr>
          <w:sz w:val="22"/>
        </w:rPr>
        <w:t>Renderiza el documento real mediante iframe.</w:t>
      </w:r>
    </w:p>
    <w:p>
      <w:pPr>
        <w:pStyle w:val="Heading2"/>
      </w:pPr>
      <w:r>
        <w:t>Assets</w:t>
      </w:r>
    </w:p>
    <w:p>
      <w:r>
        <w:rPr>
          <w:sz w:val="22"/>
        </w:rPr>
        <w:t>Gestiona recursos reutilizables.</w:t>
      </w:r>
    </w:p>
    <w:p>
      <w:pPr>
        <w:pStyle w:val="Heading2"/>
      </w:pPr>
      <w:r>
        <w:t>Historial</w:t>
      </w:r>
    </w:p>
    <w:p>
      <w:r>
        <w:rPr>
          <w:sz w:val="22"/>
        </w:rPr>
        <w:t>Permite revertir y recuperar cambios.</w:t>
      </w:r>
    </w:p>
    <w:p>
      <w:pPr>
        <w:pStyle w:val="Heading2"/>
      </w:pPr>
      <w:r>
        <w:t>Componentes</w:t>
      </w:r>
    </w:p>
    <w:p>
      <w:r>
        <w:rPr>
          <w:sz w:val="22"/>
        </w:rPr>
        <w:t>Persistencia de elementos creados por el usuario.</w:t>
      </w:r>
    </w:p>
    <w:p>
      <w:pPr>
        <w:pStyle w:val="Heading1"/>
      </w:pPr>
      <w:r>
        <w:t>4. Hallazgos principales</w:t>
      </w:r>
    </w:p>
    <w:p>
      <w:pPr>
        <w:pStyle w:val="ListBullet"/>
      </w:pPr>
      <w:r>
        <w:t>El editor concentra una gran cantidad de responsabilidades en un único archivo JavaScript.</w:t>
      </w:r>
    </w:p>
    <w:p>
      <w:pPr>
        <w:pStyle w:val="ListBullet"/>
      </w:pPr>
      <w:r>
        <w:t>La Vista Real representa correctamente el documento final.</w:t>
      </w:r>
    </w:p>
    <w:p>
      <w:pPr>
        <w:pStyle w:val="ListBullet"/>
      </w:pPr>
      <w:r>
        <w:t>El Diseño Rápido duplica responsabilidades y debe eliminarse.</w:t>
      </w:r>
    </w:p>
    <w:p>
      <w:pPr>
        <w:pStyle w:val="ListBullet"/>
      </w:pPr>
      <w:r>
        <w:t>El inspector debe evolucionar hacia un modelo completamente contextual.</w:t>
      </w:r>
    </w:p>
    <w:p>
      <w:pPr>
        <w:pStyle w:val="ListBullet"/>
      </w:pPr>
      <w:r>
        <w:t>El árbol universal debe representar elementos y no HTML.</w:t>
      </w:r>
    </w:p>
    <w:p>
      <w:pPr>
        <w:pStyle w:val="Heading1"/>
      </w:pPr>
      <w:r>
        <w:t>5. Arquitectura objetivo</w:t>
      </w:r>
    </w:p>
    <w:p>
      <w:r>
        <w:rPr>
          <w:sz w:val="22"/>
        </w:rPr>
        <w:t>Editor</w:t>
        <w:br/>
        <w:t>└── Vista Real (único lienzo)</w:t>
        <w:br/>
        <w:t xml:space="preserve">    ├── Documento</w:t>
        <w:br/>
        <w:t xml:space="preserve">    ├── Secciones</w:t>
        <w:br/>
        <w:t xml:space="preserve">    ├── Contenedores</w:t>
        <w:br/>
        <w:t xml:space="preserve">    └── Elementos</w:t>
        <w:br/>
        <w:br/>
        <w:t>Inspector</w:t>
        <w:br/>
        <w:t>└── Contextual</w:t>
        <w:br/>
        <w:br/>
        <w:t>Component Engine</w:t>
        <w:br/>
        <w:t>└── Reutilizable</w:t>
      </w:r>
    </w:p>
    <w:p>
      <w:pPr>
        <w:pStyle w:val="Heading1"/>
      </w:pPr>
      <w:r>
        <w:t>6. Plan de modularización</w:t>
      </w:r>
    </w:p>
    <w:p>
      <w:r>
        <w:rPr>
          <w:sz w:val="22"/>
        </w:rPr>
        <w:t>El objetivo es dividir progresivamente el editor en módulos especializados:</w:t>
        <w:br/>
        <w:t>core/</w:t>
        <w:br/>
        <w:t>selection/</w:t>
        <w:br/>
        <w:t>tree/</w:t>
        <w:br/>
        <w:t>inspector/</w:t>
        <w:br/>
        <w:t>renderer/</w:t>
        <w:br/>
        <w:t>assets/</w:t>
        <w:br/>
        <w:t>history/</w:t>
        <w:br/>
        <w:t>responsive/</w:t>
        <w:br/>
        <w:t>components/</w:t>
        <w:br/>
        <w:t>publish/</w:t>
        <w:br/>
        <w:br/>
        <w:t>Cada módulo tendrá una responsabilidad claramente definida.</w:t>
      </w:r>
    </w:p>
    <w:p>
      <w:pPr>
        <w:pStyle w:val="Heading1"/>
      </w:pPr>
      <w:r>
        <w:t>7. Criterios de aceptación</w:t>
      </w:r>
    </w:p>
    <w:p>
      <w:pPr>
        <w:pStyle w:val="ListNumber"/>
      </w:pPr>
      <w:r>
        <w:t>La Vista Real funciona como único entorno de edición.</w:t>
      </w:r>
    </w:p>
    <w:p>
      <w:pPr>
        <w:pStyle w:val="ListNumber"/>
      </w:pPr>
      <w:r>
        <w:t>El inspector responde al tipo de elemento.</w:t>
      </w:r>
    </w:p>
    <w:p>
      <w:pPr>
        <w:pStyle w:val="ListNumber"/>
      </w:pPr>
      <w:r>
        <w:t>El árbol refleja la estructura real.</w:t>
      </w:r>
    </w:p>
    <w:p>
      <w:pPr>
        <w:pStyle w:val="ListNumber"/>
      </w:pPr>
      <w:r>
        <w:t>El editor no depende de una representación paralela.</w:t>
      </w:r>
    </w:p>
    <w:p>
      <w:pPr>
        <w:pStyle w:val="ListNumber"/>
      </w:pPr>
      <w:r>
        <w:t>Las pruebas funcionales del frontend son satisfactorias.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