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IV – COMPONENT ENGINE</w:t>
        <w:br/>
        <w:t>PARTE 3</w:t>
        <w:br/>
        <w:t>ARQUITECTURA INTERNA DEL MOTOR</w:t>
      </w:r>
    </w:p>
    <w:p>
      <w:pPr>
        <w:pStyle w:val="Heading1"/>
      </w:pPr>
      <w:r>
        <w:t>Objetivo</w:t>
      </w:r>
    </w:p>
    <w:p>
      <w:r>
        <w:rPr>
          <w:sz w:val="22"/>
        </w:rPr>
        <w:t>Definir la arquitectura interna del DIRTEC Component Engine y la interacción entre sus motores para que el editor evolucione hacia un sistema modular, desacoplado y escalable.</w:t>
      </w:r>
    </w:p>
    <w:p>
      <w:pPr>
        <w:pStyle w:val="Heading1"/>
      </w:pPr>
      <w:r>
        <w:t>1. Principios</w:t>
      </w:r>
    </w:p>
    <w:p>
      <w:pPr>
        <w:pStyle w:val="ListBullet"/>
      </w:pPr>
      <w:r>
        <w:t>Un único documento editable.</w:t>
      </w:r>
    </w:p>
    <w:p>
      <w:pPr>
        <w:pStyle w:val="ListBullet"/>
      </w:pPr>
      <w:r>
        <w:t>La Vista Real es la única fuente de verdad.</w:t>
      </w:r>
    </w:p>
    <w:p>
      <w:pPr>
        <w:pStyle w:val="ListBullet"/>
      </w:pPr>
      <w:r>
        <w:t>Cada motor tiene una responsabilidad única.</w:t>
      </w:r>
    </w:p>
    <w:p>
      <w:pPr>
        <w:pStyle w:val="ListBullet"/>
      </w:pPr>
      <w:r>
        <w:t>Los motores se comunican mediante APIs internas.</w:t>
      </w:r>
    </w:p>
    <w:p>
      <w:pPr>
        <w:pStyle w:val="ListBullet"/>
      </w:pPr>
      <w:r>
        <w:t>No existen dependencias circulares.</w:t>
      </w:r>
    </w:p>
    <w:p>
      <w:pPr>
        <w:pStyle w:val="Heading1"/>
      </w:pPr>
      <w:r>
        <w:t>2. Arquitectura propuesta</w:t>
      </w:r>
    </w:p>
    <w:p>
      <w:r>
        <w:rPr>
          <w:sz w:val="22"/>
        </w:rPr>
        <w:t>DIRTEC Visual Studio</w:t>
        <w:br/>
        <w:t xml:space="preserve"> ├── Core</w:t>
        <w:br/>
        <w:t xml:space="preserve"> ├── Selection Engine</w:t>
        <w:br/>
        <w:t xml:space="preserve"> ├── Tree Engine</w:t>
        <w:br/>
        <w:t xml:space="preserve"> ├── Inspector Engine</w:t>
        <w:br/>
        <w:t xml:space="preserve"> ├── Component Registry</w:t>
        <w:br/>
        <w:t xml:space="preserve"> ├── Renderer</w:t>
        <w:br/>
        <w:t xml:space="preserve"> ├── Layout Engine</w:t>
        <w:br/>
        <w:t xml:space="preserve"> ├── Responsive Engine</w:t>
        <w:br/>
        <w:t xml:space="preserve"> ├── History Engine</w:t>
        <w:br/>
        <w:t xml:space="preserve"> ├── Asset Engine</w:t>
        <w:br/>
        <w:t xml:space="preserve"> ├── Publish Engine</w:t>
        <w:br/>
        <w:t xml:space="preserve"> └── Runtime Bridge</w:t>
      </w:r>
    </w:p>
    <w:p>
      <w:pPr>
        <w:pStyle w:val="Heading1"/>
      </w:pPr>
      <w:r>
        <w:t>3. Motores</w:t>
      </w:r>
    </w:p>
    <w:p>
      <w:pPr>
        <w:pStyle w:val="Heading2"/>
      </w:pPr>
      <w:r>
        <w:t>Core</w:t>
      </w:r>
    </w:p>
    <w:p>
      <w:r>
        <w:rPr>
          <w:sz w:val="22"/>
        </w:rPr>
        <w:t>Inicializa el editor, registra módulos, coordina eventos globales y controla el ciclo de vida.</w:t>
      </w:r>
    </w:p>
    <w:p>
      <w:pPr>
        <w:pStyle w:val="Heading2"/>
      </w:pPr>
      <w:r>
        <w:t>Selection Engine</w:t>
      </w:r>
    </w:p>
    <w:p>
      <w:r>
        <w:rPr>
          <w:sz w:val="22"/>
        </w:rPr>
        <w:t>Gestiona la selección, multiselección, foco, navegación y resaltado.</w:t>
      </w:r>
    </w:p>
    <w:p>
      <w:pPr>
        <w:pStyle w:val="Heading2"/>
      </w:pPr>
      <w:r>
        <w:t>Tree Engine</w:t>
      </w:r>
    </w:p>
    <w:p>
      <w:r>
        <w:rPr>
          <w:sz w:val="22"/>
        </w:rPr>
        <w:t>Construye el árbol universal Documento → Sección → Contenedor → Elemento.</w:t>
      </w:r>
    </w:p>
    <w:p>
      <w:pPr>
        <w:pStyle w:val="Heading2"/>
      </w:pPr>
      <w:r>
        <w:t>Inspector Engine</w:t>
      </w:r>
    </w:p>
    <w:p>
      <w:r>
        <w:rPr>
          <w:sz w:val="22"/>
        </w:rPr>
        <w:t>Carga dinámicamente el panel adecuado según el tipo de elemento.</w:t>
      </w:r>
    </w:p>
    <w:p>
      <w:pPr>
        <w:pStyle w:val="Heading2"/>
      </w:pPr>
      <w:r>
        <w:t>Component Registry</w:t>
      </w:r>
    </w:p>
    <w:p>
      <w:r>
        <w:rPr>
          <w:sz w:val="22"/>
        </w:rPr>
        <w:t>Registra tipos de componentes, contratos y renderizadores.</w:t>
      </w:r>
    </w:p>
    <w:p>
      <w:pPr>
        <w:pStyle w:val="Heading2"/>
      </w:pPr>
      <w:r>
        <w:t>Renderer</w:t>
      </w:r>
    </w:p>
    <w:p>
      <w:r>
        <w:rPr>
          <w:sz w:val="22"/>
        </w:rPr>
        <w:t>Sincroniza cambios con la Vista Real sin recrear el documento completo.</w:t>
      </w:r>
    </w:p>
    <w:p>
      <w:pPr>
        <w:pStyle w:val="Heading2"/>
      </w:pPr>
      <w:r>
        <w:t>Layout Engine</w:t>
      </w:r>
    </w:p>
    <w:p>
      <w:r>
        <w:rPr>
          <w:sz w:val="22"/>
        </w:rPr>
        <w:t>Administra Flex, Grid, posicionamiento y restricciones.</w:t>
      </w:r>
    </w:p>
    <w:p>
      <w:pPr>
        <w:pStyle w:val="Heading2"/>
      </w:pPr>
      <w:r>
        <w:t>Responsive Engine</w:t>
      </w:r>
    </w:p>
    <w:p>
      <w:r>
        <w:rPr>
          <w:sz w:val="22"/>
        </w:rPr>
        <w:t>Resuelve propiedades por Desktop, Tablet y Mobile.</w:t>
      </w:r>
    </w:p>
    <w:p>
      <w:pPr>
        <w:pStyle w:val="Heading2"/>
      </w:pPr>
      <w:r>
        <w:t>History Engine</w:t>
      </w:r>
    </w:p>
    <w:p>
      <w:r>
        <w:rPr>
          <w:sz w:val="22"/>
        </w:rPr>
        <w:t>Implementa Undo, Redo, snapshots y checkpoints.</w:t>
      </w:r>
    </w:p>
    <w:p>
      <w:pPr>
        <w:pStyle w:val="Heading2"/>
      </w:pPr>
      <w:r>
        <w:t>Asset Engine</w:t>
      </w:r>
    </w:p>
    <w:p>
      <w:r>
        <w:rPr>
          <w:sz w:val="22"/>
        </w:rPr>
        <w:t>Gestiona imágenes, videos, iconos y reutilización.</w:t>
      </w:r>
    </w:p>
    <w:p>
      <w:pPr>
        <w:pStyle w:val="Heading2"/>
      </w:pPr>
      <w:r>
        <w:t>Publish Engine</w:t>
      </w:r>
    </w:p>
    <w:p>
      <w:r>
        <w:rPr>
          <w:sz w:val="22"/>
        </w:rPr>
        <w:t>Convierte el borrador en versión publicada preservando el historial.</w:t>
      </w:r>
    </w:p>
    <w:p>
      <w:pPr>
        <w:pStyle w:val="Heading1"/>
      </w:pPr>
      <w:r>
        <w:t>4. Pipeline de edición</w:t>
      </w:r>
    </w:p>
    <w:p>
      <w:r>
        <w:rPr>
          <w:sz w:val="22"/>
        </w:rPr>
        <w:t>Usuario</w:t>
        <w:br/>
        <w:t>↓</w:t>
        <w:br/>
        <w:t>Selection Engine</w:t>
        <w:br/>
        <w:t>↓</w:t>
        <w:br/>
        <w:t>Inspector Engine</w:t>
        <w:br/>
        <w:t>↓</w:t>
        <w:br/>
        <w:t>Component Registry</w:t>
        <w:br/>
        <w:t>↓</w:t>
        <w:br/>
        <w:t>Renderer</w:t>
        <w:br/>
        <w:t>↓</w:t>
        <w:br/>
        <w:t>Vista Real</w:t>
        <w:br/>
        <w:t>↓</w:t>
        <w:br/>
        <w:t>History Engine</w:t>
        <w:br/>
        <w:t>↓</w:t>
        <w:br/>
        <w:t>Persistencia</w:t>
        <w:br/>
        <w:t>↓</w:t>
        <w:br/>
        <w:t>Publish Engine</w:t>
      </w:r>
    </w:p>
    <w:p>
      <w:pPr>
        <w:pStyle w:val="Heading1"/>
      </w:pPr>
      <w:r>
        <w:t>5. APIs internas</w:t>
      </w:r>
    </w:p>
    <w:p>
      <w:r>
        <w:rPr>
          <w:sz w:val="22"/>
        </w:rPr>
        <w:t>Cada motor expondrá únicamente una API pública estable.</w:t>
        <w:br/>
        <w:t>Ejemplos:</w:t>
        <w:br/>
        <w:t>Selection.select(id)</w:t>
        <w:br/>
        <w:t>Inspector.open(element)</w:t>
        <w:br/>
        <w:t>Renderer.update(element)</w:t>
        <w:br/>
        <w:t>History.commit(action)</w:t>
        <w:br/>
        <w:t>Assets.assign(assetId, elementId)</w:t>
        <w:br/>
        <w:t>Publish.publish(versionId)</w:t>
        <w:br/>
      </w:r>
    </w:p>
    <w:p>
      <w:pPr>
        <w:pStyle w:val="Heading1"/>
      </w:pPr>
      <w:r>
        <w:t>6. Objetivos de rendimiento</w:t>
      </w:r>
    </w:p>
    <w:p>
      <w:pPr>
        <w:pStyle w:val="ListNumber"/>
      </w:pPr>
      <w:r>
        <w:t>Actualizar únicamente el elemento modificado.</w:t>
      </w:r>
    </w:p>
    <w:p>
      <w:pPr>
        <w:pStyle w:val="ListNumber"/>
      </w:pPr>
      <w:r>
        <w:t>Evitar renderizados completos del documento.</w:t>
      </w:r>
    </w:p>
    <w:p>
      <w:pPr>
        <w:pStyle w:val="ListNumber"/>
      </w:pPr>
      <w:r>
        <w:t>Reducir listeners globales.</w:t>
      </w:r>
    </w:p>
    <w:p>
      <w:pPr>
        <w:pStyle w:val="ListNumber"/>
      </w:pPr>
      <w:r>
        <w:t>Permitir documentos grandes sin degradación perceptible.</w:t>
      </w:r>
    </w:p>
    <w:p>
      <w:pPr>
        <w:pStyle w:val="ListNumber"/>
      </w:pPr>
      <w:r>
        <w:t>Preparar soporte para virtualización futura.</w:t>
      </w:r>
    </w:p>
    <w:p>
      <w:pPr>
        <w:pStyle w:val="Heading1"/>
      </w:pPr>
      <w:r>
        <w:t>7. Criterios de aceptación</w:t>
      </w:r>
    </w:p>
    <w:p>
      <w:r>
        <w:rPr>
          <w:sz w:val="22"/>
        </w:rPr>
        <w:t>La Fase 4 se considerará correctamente implementada cuando:</w:t>
        <w:br/>
        <w:t>• Todos los elementos utilicen el mismo contrato.</w:t>
        <w:br/>
        <w:t>• La Vista Real sea el único lienzo.</w:t>
        <w:br/>
        <w:t>• El inspector sea completamente contextual.</w:t>
        <w:br/>
        <w:t>• El árbol represente el documento y no el DOM.</w:t>
        <w:br/>
        <w:t>• Cada motor pueda evolucionar independientemente.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