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aakar" w:hAnsi="aakar" w:eastAsia="aakar" w:cs="aakar"/>
          <w:b/>
          <w:b/>
        </w:rPr>
      </w:pPr>
      <w:r>
        <w:rPr>
          <w:rFonts w:eastAsia="aakar" w:cs="aakar" w:ascii="aakar" w:hAnsi="aakar"/>
          <w:b/>
        </w:rPr>
      </w:r>
    </w:p>
    <w:p>
      <w:pPr>
        <w:pStyle w:val="LOnormal"/>
        <w:jc w:val="center"/>
        <w:rPr>
          <w:rFonts w:ascii="aakar" w:hAnsi="aakar" w:eastAsia="aakar" w:cs="aakar"/>
          <w:b/>
          <w:b/>
          <w:sz w:val="64"/>
          <w:szCs w:val="64"/>
        </w:rPr>
      </w:pPr>
      <w:r>
        <w:rPr>
          <w:rFonts w:eastAsia="aakar" w:cs="aakar" w:ascii="aakar" w:hAnsi="aakar"/>
          <w:b/>
          <w:sz w:val="64"/>
          <w:szCs w:val="64"/>
        </w:rPr>
        <w:t>LIFECHOICES CODING ACADEMY</w:t>
      </w:r>
    </w:p>
    <w:p>
      <w:pPr>
        <w:pStyle w:val="LOnormal"/>
        <w:rPr>
          <w:rFonts w:ascii="aakar" w:hAnsi="aakar" w:eastAsia="aakar" w:cs="aakar"/>
          <w:b/>
          <w:b/>
        </w:rPr>
      </w:pPr>
      <w:r>
        <w:rPr>
          <w:rFonts w:eastAsia="aakar" w:cs="aakar" w:ascii="aakar" w:hAnsi="aakar"/>
          <w:b/>
        </w:rPr>
      </w:r>
    </w:p>
    <w:p>
      <w:pPr>
        <w:pStyle w:val="LOnormal"/>
        <w:rPr>
          <w:rFonts w:ascii="aakar" w:hAnsi="aakar" w:eastAsia="aakar" w:cs="aakar"/>
          <w:b/>
          <w:b/>
        </w:rPr>
      </w:pPr>
      <w:r>
        <w:rPr>
          <w:rFonts w:eastAsia="aakar" w:cs="aakar" w:ascii="aakar" w:hAnsi="aakar"/>
          <w:b/>
        </w:rPr>
      </w:r>
    </w:p>
    <w:p>
      <w:pPr>
        <w:pStyle w:val="LOnormal"/>
        <w:rPr>
          <w:rFonts w:ascii="aakar" w:hAnsi="aakar" w:eastAsia="aakar" w:cs="aakar"/>
          <w:b/>
          <w:b/>
        </w:rPr>
      </w:pPr>
      <w:r>
        <w:rPr>
          <w:rFonts w:eastAsia="aakar" w:cs="aakar" w:ascii="aakar" w:hAnsi="aakar"/>
          <w:b/>
        </w:rPr>
      </w:r>
    </w:p>
    <w:p>
      <w:pPr>
        <w:pStyle w:val="LOnormal"/>
        <w:keepNext w:val="false"/>
        <w:keepLines w:val="false"/>
        <w:widowControl/>
        <w:shd w:val="clear" w:fill="auto"/>
        <w:spacing w:lineRule="auto" w:line="240" w:before="0" w:after="0"/>
        <w:ind w:left="0" w:right="0" w:hanging="0"/>
        <w:jc w:val="left"/>
        <w:rPr>
          <w:rFonts w:ascii="Helvetica Neue" w:hAnsi="Helvetica Neue" w:eastAsia="Helvetica Neue" w:cs="Helvetica Neue"/>
          <w:b/>
          <w:b/>
          <w:i w:val="false"/>
          <w:i w:val="false"/>
          <w:caps w:val="false"/>
          <w:smallCaps w:val="false"/>
          <w:strike w:val="false"/>
          <w:dstrike w:val="false"/>
          <w:color w:val="000000"/>
          <w:position w:val="0"/>
          <w:sz w:val="24"/>
          <w:sz w:val="36"/>
          <w:szCs w:val="36"/>
          <w:u w:val="none"/>
          <w:vertAlign w:val="baseline"/>
        </w:rPr>
      </w:pPr>
      <w:r>
        <w:rPr>
          <w:rFonts w:eastAsia="Helvetica Neue" w:cs="Helvetica Neue" w:ascii="Helvetica Neue" w:hAnsi="Helvetica Neue"/>
          <w:b/>
          <w:i w:val="false"/>
          <w:caps w:val="false"/>
          <w:smallCaps w:val="false"/>
          <w:strike w:val="false"/>
          <w:dstrike w:val="false"/>
          <w:color w:val="000000"/>
          <w:position w:val="0"/>
          <w:sz w:val="36"/>
          <w:sz w:val="36"/>
          <w:szCs w:val="36"/>
          <w:u w:val="none"/>
          <w:shd w:fill="auto" w:val="clear"/>
          <w:vertAlign w:val="baseline"/>
        </w:rPr>
        <w:t>COURSE DESCRIPTION</w:t>
      </w:r>
    </w:p>
    <w:p>
      <w:pPr>
        <w:pStyle w:val="LOnormal"/>
        <w:rPr>
          <w:rFonts w:ascii="aakar" w:hAnsi="aakar" w:eastAsia="aakar" w:cs="aakar"/>
          <w:b/>
          <w:b/>
        </w:rPr>
      </w:pPr>
      <w:r>
        <w:rPr>
          <w:rFonts w:eastAsia="aakar" w:cs="aakar" w:ascii="aakar" w:hAnsi="aakar"/>
          <w:b/>
        </w:rPr>
      </w:r>
    </w:p>
    <w:p>
      <w:pPr>
        <w:pStyle w:val="LOnormal"/>
        <w:keepNext w:val="false"/>
        <w:keepLines w:val="false"/>
        <w:widowControl/>
        <w:shd w:val="clear" w:fill="auto"/>
        <w:spacing w:lineRule="auto" w:line="276" w:before="0" w:after="1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E101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E101A"/>
          <w:position w:val="0"/>
          <w:sz w:val="24"/>
          <w:sz w:val="24"/>
          <w:szCs w:val="24"/>
          <w:u w:val="none"/>
          <w:shd w:fill="auto" w:val="clear"/>
          <w:vertAlign w:val="baseline"/>
        </w:rPr>
        <w:t>This course is meant for the youth geared towards up-skilling and re-skilling. The course </w:t>
      </w:r>
    </w:p>
    <w:p>
      <w:pPr>
        <w:pStyle w:val="LOnormal"/>
        <w:keepNext w:val="false"/>
        <w:keepLines w:val="false"/>
        <w:widowControl/>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E101A"/>
          <w:position w:val="0"/>
          <w:sz w:val="24"/>
          <w:sz w:val="24"/>
          <w:szCs w:val="24"/>
          <w:u w:val="none"/>
          <w:vertAlign w:val="baseline"/>
        </w:rPr>
      </w:pPr>
      <w:r>
        <w:rPr>
          <w:rFonts w:eastAsia="Liberation Serif" w:cs="Liberation Serif"/>
          <w:b w:val="false"/>
          <w:i w:val="false"/>
          <w:caps w:val="false"/>
          <w:smallCaps w:val="false"/>
          <w:strike w:val="false"/>
          <w:dstrike w:val="false"/>
          <w:color w:val="0E101A"/>
          <w:position w:val="0"/>
          <w:sz w:val="24"/>
          <w:sz w:val="24"/>
          <w:szCs w:val="24"/>
          <w:u w:val="none"/>
          <w:shd w:fill="auto" w:val="clear"/>
          <w:vertAlign w:val="baseline"/>
        </w:rPr>
        <w:t>Through interactive exercises, students are expected to gain an understanding of the IT profession in-order to ease the absorption into the labour market with a key focus on software development and web design. </w:t>
      </w:r>
    </w:p>
    <w:p>
      <w:pPr>
        <w:pStyle w:val="LOnormal"/>
        <w:keepNext w:val="false"/>
        <w:keepLines w:val="false"/>
        <w:widowControl/>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E101A"/>
          <w:position w:val="0"/>
          <w:sz w:val="24"/>
          <w:sz w:val="24"/>
          <w:szCs w:val="24"/>
          <w:u w:val="none"/>
          <w:shd w:fill="auto" w:val="clear"/>
          <w:vertAlign w:val="baseline"/>
        </w:rPr>
        <w:t>Course Duration</w:t>
      </w:r>
    </w:p>
    <w:p>
      <w:pPr>
        <w:pStyle w:val="LOnormal"/>
        <w:keepNext w:val="false"/>
        <w:keepLines w:val="false"/>
        <w:widowControl/>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E101A"/>
          <w:position w:val="0"/>
          <w:sz w:val="24"/>
          <w:sz w:val="24"/>
          <w:szCs w:val="24"/>
          <w:u w:val="none"/>
          <w:vertAlign w:val="baseline"/>
        </w:rPr>
      </w:pPr>
      <w:r>
        <w:rPr>
          <w:rFonts w:eastAsia="Liberation Serif" w:cs="Liberation Serif"/>
          <w:b w:val="false"/>
          <w:i w:val="false"/>
          <w:caps w:val="false"/>
          <w:smallCaps w:val="false"/>
          <w:strike w:val="false"/>
          <w:dstrike w:val="false"/>
          <w:color w:val="0E101A"/>
          <w:position w:val="0"/>
          <w:sz w:val="24"/>
          <w:sz w:val="24"/>
          <w:szCs w:val="24"/>
          <w:u w:val="none"/>
          <w:shd w:fill="auto" w:val="clear"/>
          <w:vertAlign w:val="baseline"/>
        </w:rPr>
        <w:t>The course duration is 12 months split into two :</w:t>
      </w:r>
    </w:p>
    <w:p>
      <w:pPr>
        <w:pStyle w:val="LOnormal"/>
        <w:keepNext w:val="false"/>
        <w:keepLines w:val="false"/>
        <w:widowControl/>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E101A"/>
          <w:position w:val="0"/>
          <w:sz w:val="24"/>
          <w:sz w:val="24"/>
          <w:szCs w:val="24"/>
          <w:u w:val="none"/>
          <w:vertAlign w:val="baseline"/>
        </w:rPr>
      </w:pPr>
      <w:r>
        <w:rPr>
          <w:rFonts w:eastAsia="Liberation Serif" w:cs="Liberation Serif"/>
          <w:b w:val="false"/>
          <w:i w:val="false"/>
          <w:caps w:val="false"/>
          <w:smallCaps w:val="false"/>
          <w:strike w:val="false"/>
          <w:dstrike w:val="false"/>
          <w:color w:val="0E101A"/>
          <w:position w:val="0"/>
          <w:sz w:val="24"/>
          <w:sz w:val="24"/>
          <w:szCs w:val="24"/>
          <w:u w:val="none"/>
          <w:shd w:fill="auto" w:val="clear"/>
          <w:vertAlign w:val="baseline"/>
        </w:rPr>
        <w:t>6 months of classroom-based tuition</w:t>
      </w:r>
    </w:p>
    <w:p>
      <w:pPr>
        <w:pStyle w:val="LOnormal"/>
        <w:keepNext w:val="false"/>
        <w:keepLines w:val="false"/>
        <w:widowControl/>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E101A"/>
          <w:position w:val="0"/>
          <w:sz w:val="24"/>
          <w:sz w:val="24"/>
          <w:szCs w:val="24"/>
          <w:u w:val="none"/>
          <w:vertAlign w:val="baseline"/>
        </w:rPr>
      </w:pPr>
      <w:r>
        <w:rPr>
          <w:rFonts w:eastAsia="Liberation Serif" w:cs="Liberation Serif"/>
          <w:b w:val="false"/>
          <w:i w:val="false"/>
          <w:caps w:val="false"/>
          <w:smallCaps w:val="false"/>
          <w:strike w:val="false"/>
          <w:dstrike w:val="false"/>
          <w:color w:val="0E101A"/>
          <w:position w:val="0"/>
          <w:sz w:val="24"/>
          <w:sz w:val="24"/>
          <w:szCs w:val="24"/>
          <w:u w:val="none"/>
          <w:shd w:fill="auto" w:val="clear"/>
          <w:vertAlign w:val="baseline"/>
        </w:rPr>
        <w:t>6 months of industrial (paid) internships</w:t>
      </w:r>
    </w:p>
    <w:p>
      <w:pPr>
        <w:pStyle w:val="LOnormal"/>
        <w:keepNext w:val="false"/>
        <w:keepLines w:val="false"/>
        <w:widowControl/>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E101A"/>
          <w:position w:val="0"/>
          <w:sz w:val="24"/>
          <w:sz w:val="24"/>
          <w:szCs w:val="24"/>
          <w:u w:val="none"/>
          <w:vertAlign w:val="baseline"/>
        </w:rPr>
      </w:pPr>
      <w:r>
        <w:rPr>
          <w:rFonts w:eastAsia="Liberation Serif" w:cs="Liberation Serif"/>
          <w:b w:val="false"/>
          <w:i w:val="false"/>
          <w:caps w:val="false"/>
          <w:smallCaps w:val="false"/>
          <w:strike w:val="false"/>
          <w:dstrike w:val="false"/>
          <w:color w:val="0E101A"/>
          <w:position w:val="0"/>
          <w:sz w:val="24"/>
          <w:sz w:val="24"/>
          <w:szCs w:val="24"/>
          <w:u w:val="none"/>
          <w:shd w:fill="auto" w:val="clear"/>
          <w:vertAlign w:val="baseline"/>
        </w:rPr>
        <w:t>Classes start at 8 to 5 pm on a full-time basis from Monday to Friday. The attendance of classes is compulsory. Please note that this course is intense and missing a lecture or lectures will have a severe negative impact.</w:t>
      </w:r>
    </w:p>
    <w:p>
      <w:pPr>
        <w:pStyle w:val="LOnormal"/>
        <w:rPr>
          <w:rFonts w:ascii="Times New Roman" w:hAnsi="Times New Roman" w:eastAsia="Times New Roman" w:cs="Times New Roman"/>
          <w:b w:val="false"/>
          <w:b w:val="false"/>
        </w:rPr>
      </w:pPr>
      <w:r>
        <w:rPr>
          <w:rFonts w:eastAsia="Times New Roman" w:cs="Times New Roman" w:ascii="Times New Roman" w:hAnsi="Times New Roman"/>
          <w:b w:val="false"/>
        </w:rPr>
      </w:r>
    </w:p>
    <w:p>
      <w:pPr>
        <w:pStyle w:val="LO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akar" w:hAnsi="aakar" w:eastAsia="aakar" w:cs="aakar"/>
          <w:b/>
          <w:b/>
          <w:i w:val="false"/>
          <w:i w:val="false"/>
          <w:caps w:val="false"/>
          <w:smallCaps w:val="false"/>
          <w:strike w:val="false"/>
          <w:dstrike w:val="false"/>
          <w:color w:val="000000"/>
          <w:position w:val="0"/>
          <w:sz w:val="24"/>
          <w:sz w:val="28"/>
          <w:szCs w:val="28"/>
          <w:u w:val="none"/>
          <w:vertAlign w:val="baseline"/>
        </w:rPr>
      </w:pPr>
      <w:r>
        <w:rPr>
          <w:rFonts w:eastAsia="aakar" w:cs="aakar" w:ascii="aakar" w:hAnsi="aakar"/>
          <w:b/>
          <w:i w:val="false"/>
          <w:caps w:val="false"/>
          <w:smallCaps w:val="false"/>
          <w:strike w:val="false"/>
          <w:dstrike w:val="false"/>
          <w:color w:val="000000"/>
          <w:position w:val="0"/>
          <w:sz w:val="28"/>
          <w:sz w:val="28"/>
          <w:szCs w:val="28"/>
          <w:u w:val="none"/>
          <w:shd w:fill="auto" w:val="clear"/>
          <w:vertAlign w:val="baseline"/>
        </w:rPr>
        <w:t>List of Modules</w:t>
      </w:r>
    </w:p>
    <w:tbl>
      <w:tblPr>
        <w:tblStyle w:val="Table1"/>
        <w:tblW w:w="9638" w:type="dxa"/>
        <w:jc w:val="left"/>
        <w:tblInd w:w="0" w:type="dxa"/>
        <w:tblCellMar>
          <w:top w:w="0" w:type="dxa"/>
          <w:left w:w="108" w:type="dxa"/>
          <w:bottom w:w="0" w:type="dxa"/>
          <w:right w:w="108" w:type="dxa"/>
        </w:tblCellMar>
        <w:tblLook w:val="0000"/>
      </w:tblPr>
      <w:tblGrid>
        <w:gridCol w:w="3212"/>
        <w:gridCol w:w="3213"/>
        <w:gridCol w:w="3213"/>
      </w:tblGrid>
      <w:tr>
        <w:trPr/>
        <w:tc>
          <w:tcPr>
            <w:tcW w:w="3212" w:type="dxa"/>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Categories</w:t>
            </w:r>
          </w:p>
        </w:tc>
        <w:tc>
          <w:tcPr>
            <w:tcW w:w="3213" w:type="dxa"/>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Module</w:t>
            </w:r>
          </w:p>
        </w:tc>
        <w:tc>
          <w:tcPr>
            <w:tcW w:w="321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Duration (Inc assessments)</w:t>
            </w:r>
          </w:p>
        </w:tc>
      </w:tr>
      <w:tr>
        <w:trPr/>
        <w:tc>
          <w:tcPr>
            <w:tcW w:w="3212" w:type="dxa"/>
            <w:vMerge w:val="restart"/>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Introduction to Information Technology</w:t>
            </w:r>
          </w:p>
        </w:tc>
        <w:tc>
          <w:tcPr>
            <w:tcW w:w="3213" w:type="dxa"/>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Module 1- Technical Infrastructure</w:t>
            </w:r>
          </w:p>
        </w:tc>
        <w:tc>
          <w:tcPr>
            <w:tcW w:w="3213" w:type="dxa"/>
            <w:vMerge w:val="restart"/>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1 Week</w:t>
            </w:r>
          </w:p>
        </w:tc>
      </w:tr>
      <w:tr>
        <w:trPr/>
        <w:tc>
          <w:tcPr>
            <w:tcW w:w="3212" w:type="dxa"/>
            <w:vMerge w:val="continue"/>
            <w:tcBorders>
              <w:top w:val="single" w:sz="4" w:space="0" w:color="000000"/>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c>
          <w:tcPr>
            <w:tcW w:w="3213" w:type="dxa"/>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Module 2-Software Basics</w:t>
            </w:r>
          </w:p>
        </w:tc>
        <w:tc>
          <w:tcPr>
            <w:tcW w:w="3213"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
          </w:p>
        </w:tc>
      </w:tr>
      <w:tr>
        <w:trPr>
          <w:trHeight w:val="477" w:hRule="atLeast"/>
        </w:trPr>
        <w:tc>
          <w:tcPr>
            <w:tcW w:w="3212" w:type="dxa"/>
            <w:vMerge w:val="restart"/>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Web Development</w:t>
            </w:r>
          </w:p>
        </w:tc>
        <w:tc>
          <w:tcPr>
            <w:tcW w:w="3213" w:type="dxa"/>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Module 3- HTML &amp; CSS</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&amp; Bootstrap</w:t>
            </w:r>
          </w:p>
        </w:tc>
        <w:tc>
          <w:tcPr>
            <w:tcW w:w="321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5 Weeks</w:t>
            </w:r>
          </w:p>
        </w:tc>
      </w:tr>
      <w:tr>
        <w:trPr/>
        <w:tc>
          <w:tcPr>
            <w:tcW w:w="3212" w:type="dxa"/>
            <w:vMerge w:val="continue"/>
            <w:tcBorders>
              <w:top w:val="single" w:sz="4" w:space="0" w:color="000000"/>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c>
          <w:tcPr>
            <w:tcW w:w="3213" w:type="dxa"/>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JavaScript</w:t>
            </w:r>
          </w:p>
        </w:tc>
        <w:tc>
          <w:tcPr>
            <w:tcW w:w="321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Weeks</w:t>
            </w:r>
          </w:p>
        </w:tc>
      </w:tr>
      <w:tr>
        <w:trPr/>
        <w:tc>
          <w:tcPr>
            <w:tcW w:w="3212"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c>
          <w:tcPr>
            <w:tcW w:w="3213" w:type="dxa"/>
            <w:tcBorders>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VUEJS</w:t>
            </w:r>
          </w:p>
        </w:tc>
        <w:tc>
          <w:tcPr>
            <w:tcW w:w="3213"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2 Weeks</w:t>
            </w:r>
          </w:p>
        </w:tc>
      </w:tr>
      <w:tr>
        <w:trPr/>
        <w:tc>
          <w:tcPr>
            <w:tcW w:w="3212" w:type="dxa"/>
            <w:vMerge w:val="restart"/>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Software Development</w:t>
            </w:r>
          </w:p>
        </w:tc>
        <w:tc>
          <w:tcPr>
            <w:tcW w:w="3213" w:type="dxa"/>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Module 5-</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Databases</w:t>
            </w:r>
          </w:p>
        </w:tc>
        <w:tc>
          <w:tcPr>
            <w:tcW w:w="321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3</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Weeks</w:t>
            </w:r>
          </w:p>
        </w:tc>
      </w:tr>
      <w:tr>
        <w:trPr/>
        <w:tc>
          <w:tcPr>
            <w:tcW w:w="3212" w:type="dxa"/>
            <w:vMerge w:val="continue"/>
            <w:tcBorders>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c>
          <w:tcPr>
            <w:tcW w:w="3213" w:type="dxa"/>
            <w:tcBorders>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Module 6-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NodeJS with Express</w:t>
            </w:r>
          </w:p>
        </w:tc>
        <w:tc>
          <w:tcPr>
            <w:tcW w:w="3213"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3</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Weeks</w:t>
            </w:r>
          </w:p>
        </w:tc>
      </w:tr>
      <w:tr>
        <w:trPr/>
        <w:tc>
          <w:tcPr>
            <w:tcW w:w="3212" w:type="dxa"/>
            <w:vMerge w:val="restart"/>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Soft Skills</w:t>
            </w:r>
          </w:p>
        </w:tc>
        <w:tc>
          <w:tcPr>
            <w:tcW w:w="3213" w:type="dxa"/>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Professional Development</w:t>
            </w:r>
          </w:p>
        </w:tc>
        <w:tc>
          <w:tcPr>
            <w:tcW w:w="321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Once every week</w:t>
            </w:r>
          </w:p>
        </w:tc>
      </w:tr>
      <w:tr>
        <w:trPr/>
        <w:tc>
          <w:tcPr>
            <w:tcW w:w="3212" w:type="dxa"/>
            <w:vMerge w:val="continue"/>
            <w:tcBorders>
              <w:top w:val="single" w:sz="4" w:space="0" w:color="000000"/>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c>
          <w:tcPr>
            <w:tcW w:w="3213" w:type="dxa"/>
            <w:tcBorders>
              <w:top w:val="single" w:sz="4" w:space="0" w:color="000000"/>
              <w:left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Personal Development</w:t>
            </w:r>
          </w:p>
        </w:tc>
        <w:tc>
          <w:tcPr>
            <w:tcW w:w="321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Once every Week</w:t>
            </w:r>
          </w:p>
        </w:tc>
      </w:tr>
    </w:tbl>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rPr>
          <w:rFonts w:ascii="aakar" w:hAnsi="aakar" w:eastAsia="aakar" w:cs="aakar"/>
          <w:b/>
          <w:b/>
          <w:color w:val="000000"/>
          <w:sz w:val="28"/>
          <w:szCs w:val="28"/>
        </w:rPr>
      </w:pPr>
      <w:r>
        <w:rPr>
          <w:rFonts w:eastAsia="aakar" w:cs="aakar" w:ascii="aakar" w:hAnsi="aakar"/>
          <w:b/>
          <w:color w:val="000000"/>
          <w:sz w:val="28"/>
          <w:szCs w:val="28"/>
        </w:rPr>
      </w:r>
    </w:p>
    <w:p>
      <w:pPr>
        <w:pStyle w:val="LOnormal"/>
        <w:rPr>
          <w:rFonts w:ascii="aakar" w:hAnsi="aakar" w:eastAsia="aakar" w:cs="aakar"/>
          <w:b/>
          <w:b/>
          <w:color w:val="000000"/>
          <w:sz w:val="28"/>
          <w:szCs w:val="28"/>
        </w:rPr>
      </w:pPr>
      <w:r>
        <w:rPr>
          <w:rFonts w:eastAsia="aakar" w:cs="aakar" w:ascii="aakar" w:hAnsi="aakar"/>
          <w:b/>
          <w:color w:val="000000"/>
          <w:sz w:val="28"/>
          <w:szCs w:val="28"/>
        </w:rPr>
      </w:r>
    </w:p>
    <w:p>
      <w:pPr>
        <w:pStyle w:val="LOnormal"/>
        <w:rPr>
          <w:rFonts w:ascii="aakar" w:hAnsi="aakar" w:eastAsia="aakar" w:cs="aakar"/>
          <w:b/>
          <w:b/>
          <w:color w:val="000000"/>
          <w:sz w:val="28"/>
          <w:szCs w:val="28"/>
        </w:rPr>
      </w:pPr>
      <w:r>
        <w:rPr>
          <w:rFonts w:eastAsia="aakar" w:cs="aakar" w:ascii="aakar" w:hAnsi="aakar"/>
          <w:b/>
          <w:color w:val="000000"/>
          <w:sz w:val="28"/>
          <w:szCs w:val="28"/>
        </w:rPr>
      </w:r>
    </w:p>
    <w:p>
      <w:pPr>
        <w:pStyle w:val="LOnormal"/>
        <w:rPr>
          <w:rFonts w:ascii="aakar" w:hAnsi="aakar" w:eastAsia="aakar" w:cs="aakar"/>
          <w:b/>
          <w:b/>
          <w:color w:val="000000"/>
          <w:sz w:val="28"/>
          <w:szCs w:val="28"/>
        </w:rPr>
      </w:pPr>
      <w:r>
        <w:rPr>
          <w:rFonts w:eastAsia="aakar" w:cs="aakar" w:ascii="aakar" w:hAnsi="aakar"/>
          <w:b/>
          <w:color w:val="000000"/>
          <w:sz w:val="28"/>
          <w:szCs w:val="28"/>
        </w:rPr>
      </w:r>
    </w:p>
    <w:p>
      <w:pPr>
        <w:pStyle w:val="LOnormal"/>
        <w:rPr>
          <w:rFonts w:ascii="aakar" w:hAnsi="aakar" w:eastAsia="aakar" w:cs="aakar"/>
          <w:b/>
          <w:b/>
          <w:color w:val="000000"/>
          <w:sz w:val="28"/>
          <w:szCs w:val="28"/>
        </w:rPr>
      </w:pPr>
      <w:r>
        <w:rPr>
          <w:rFonts w:eastAsia="aakar" w:cs="aakar" w:ascii="aakar" w:hAnsi="aakar"/>
          <w:b/>
          <w:color w:val="000000"/>
          <w:sz w:val="28"/>
          <w:szCs w:val="28"/>
        </w:rPr>
        <w:t xml:space="preserve">Assessment </w:t>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Each day you will receive small exercises, tasks, and quiz. These will be varied on to lecturers' discretion. You are given a practical assessment at the end of each module and you must pass each module. Apart from the end of the module project, there are two key tasks crucial for certification and internship. i.e Portfolio and Capstone project. If you fail these two, automatically you fail the course. Failure to submit each task results in termination of the contract with the academy. While portfolio and capstone projects are the 2 key projects, if lectures assess your progress and find out that you are not performing as expected, you will be called for disciplinary meetings. Failure to improve results in termination of the contract at any given period during the course. Due to the nature of the course, a student is expected to conduct himself/herself in a professional manner at all times.</w:t>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The table below outlines a structure of the End of Module projects which will need to be completed. Finer details of the projects will be availed to you by the lecturers.</w:t>
      </w:r>
    </w:p>
    <w:p>
      <w:pPr>
        <w:pStyle w:val="LOnormal"/>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tbl>
      <w:tblPr>
        <w:tblStyle w:val="Table2"/>
        <w:tblW w:w="9645" w:type="dxa"/>
        <w:jc w:val="left"/>
        <w:tblInd w:w="0" w:type="dxa"/>
        <w:tblCellMar>
          <w:top w:w="0" w:type="dxa"/>
          <w:left w:w="108" w:type="dxa"/>
          <w:bottom w:w="0" w:type="dxa"/>
          <w:right w:w="108" w:type="dxa"/>
        </w:tblCellMar>
        <w:tblLook w:val="0000"/>
      </w:tblPr>
      <w:tblGrid>
        <w:gridCol w:w="2272"/>
        <w:gridCol w:w="1583"/>
        <w:gridCol w:w="2099"/>
        <w:gridCol w:w="3690"/>
      </w:tblGrid>
      <w:tr>
        <w:trPr/>
        <w:tc>
          <w:tcPr>
            <w:tcW w:w="9644" w:type="dxa"/>
            <w:gridSpan w:val="4"/>
            <w:tcBorders>
              <w:top w:val="single" w:sz="12" w:space="0" w:color="000000"/>
              <w:left w:val="single" w:sz="12" w:space="0" w:color="000000"/>
              <w:bottom w:val="single" w:sz="12" w:space="0" w:color="000000"/>
              <w:right w:val="single" w:sz="12" w:space="0" w:color="000000"/>
            </w:tcBorders>
            <w:shd w:fill="CCCCCC" w:val="clear"/>
            <w:vAlign w:val="center"/>
          </w:tcPr>
          <w:p>
            <w:pPr>
              <w:pStyle w:val="LOnormal"/>
              <w:keepNext w:val="false"/>
              <w:keepLines w:val="false"/>
              <w:widowControl/>
              <w:shd w:val="clear" w:fill="auto"/>
              <w:spacing w:lineRule="auto" w:line="240" w:before="0" w:after="0"/>
              <w:ind w:left="0" w:right="0" w:hanging="0"/>
              <w:jc w:val="center"/>
              <w:rPr>
                <w:rFonts w:ascii="Arial Black" w:hAnsi="Arial Black" w:eastAsia="Arial Black" w:cs="Arial Black"/>
                <w:b/>
                <w:b/>
                <w:i w:val="false"/>
                <w:i w:val="false"/>
                <w:caps w:val="false"/>
                <w:smallCaps w:val="false"/>
                <w:strike w:val="false"/>
                <w:dstrike w:val="false"/>
                <w:color w:val="000000"/>
                <w:position w:val="0"/>
                <w:sz w:val="24"/>
                <w:sz w:val="28"/>
                <w:szCs w:val="28"/>
                <w:u w:val="none"/>
                <w:vertAlign w:val="baseline"/>
              </w:rPr>
            </w:pPr>
            <w:r>
              <w:rPr>
                <w:rFonts w:eastAsia="Arial Black" w:cs="Arial Black" w:ascii="Arial Black" w:hAnsi="Arial Black"/>
                <w:b/>
                <w:i w:val="false"/>
                <w:caps w:val="false"/>
                <w:smallCaps w:val="false"/>
                <w:strike w:val="false"/>
                <w:dstrike w:val="false"/>
                <w:color w:val="000000"/>
                <w:position w:val="0"/>
                <w:sz w:val="28"/>
                <w:sz w:val="28"/>
                <w:szCs w:val="28"/>
                <w:u w:val="none"/>
                <w:shd w:fill="auto" w:val="clear"/>
                <w:vertAlign w:val="baseline"/>
              </w:rPr>
              <w:t>COHORT 7 PROJECT END OF MODULE  LISTS</w:t>
            </w:r>
          </w:p>
        </w:tc>
      </w:tr>
      <w:tr>
        <w:trPr/>
        <w:tc>
          <w:tcPr>
            <w:tcW w:w="2272" w:type="dxa"/>
            <w:tcBorders>
              <w:top w:val="single" w:sz="12" w:space="0" w:color="000000"/>
              <w:left w:val="single" w:sz="12" w:space="0" w:color="000000"/>
              <w:bottom w:val="single" w:sz="4" w:space="0" w:color="000000"/>
              <w:right w:val="single" w:sz="12" w:space="0" w:color="000000"/>
            </w:tcBorders>
            <w:shd w:fill="auto" w:val="clear"/>
            <w:tcMar>
              <w:left w:w="0" w:type="dxa"/>
              <w:righ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4"/>
                <w:sz w:val="4"/>
                <w:szCs w:val="4"/>
                <w:u w:val="none"/>
                <w:vertAlign w:val="baseline"/>
              </w:rPr>
            </w:pPr>
            <w:r>
              <w:rPr>
                <w:rFonts w:eastAsia="Liberation Serif" w:cs="Liberation Serif"/>
                <w:b w:val="false"/>
                <w:i w:val="false"/>
                <w:caps w:val="false"/>
                <w:smallCaps w:val="false"/>
                <w:strike w:val="false"/>
                <w:dstrike w:val="false"/>
                <w:color w:val="000000"/>
                <w:position w:val="0"/>
                <w:sz w:val="4"/>
                <w:sz w:val="4"/>
                <w:szCs w:val="4"/>
                <w:u w:val="none"/>
                <w:vertAlign w:val="baseline"/>
              </w:rPr>
            </w:r>
          </w:p>
        </w:tc>
        <w:tc>
          <w:tcPr>
            <w:tcW w:w="1583" w:type="dxa"/>
            <w:tcBorders>
              <w:top w:val="single" w:sz="12" w:space="0" w:color="000000"/>
              <w:left w:val="single" w:sz="12" w:space="0" w:color="000000"/>
              <w:bottom w:val="single" w:sz="4" w:space="0" w:color="000000"/>
              <w:right w:val="single" w:sz="12" w:space="0" w:color="000000"/>
            </w:tcBorders>
            <w:shd w:fill="auto" w:val="clear"/>
            <w:tcMar>
              <w:left w:w="0" w:type="dxa"/>
              <w:righ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4"/>
                <w:sz w:val="4"/>
                <w:szCs w:val="4"/>
                <w:u w:val="none"/>
                <w:vertAlign w:val="baseline"/>
              </w:rPr>
            </w:pPr>
            <w:r>
              <w:rPr>
                <w:rFonts w:eastAsia="Liberation Serif" w:cs="Liberation Serif"/>
                <w:b w:val="false"/>
                <w:i w:val="false"/>
                <w:caps w:val="false"/>
                <w:smallCaps w:val="false"/>
                <w:strike w:val="false"/>
                <w:dstrike w:val="false"/>
                <w:color w:val="000000"/>
                <w:position w:val="0"/>
                <w:sz w:val="4"/>
                <w:sz w:val="4"/>
                <w:szCs w:val="4"/>
                <w:u w:val="none"/>
                <w:vertAlign w:val="baseline"/>
              </w:rPr>
            </w:r>
          </w:p>
        </w:tc>
        <w:tc>
          <w:tcPr>
            <w:tcW w:w="2099" w:type="dxa"/>
            <w:tcBorders>
              <w:top w:val="single" w:sz="12" w:space="0" w:color="000000"/>
              <w:left w:val="single" w:sz="12" w:space="0" w:color="000000"/>
              <w:bottom w:val="single" w:sz="4" w:space="0" w:color="000000"/>
              <w:right w:val="single" w:sz="12" w:space="0" w:color="000000"/>
            </w:tcBorders>
            <w:shd w:fill="auto" w:val="clear"/>
            <w:tcMar>
              <w:left w:w="0" w:type="dxa"/>
              <w:righ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4"/>
                <w:sz w:val="4"/>
                <w:szCs w:val="4"/>
                <w:u w:val="none"/>
                <w:vertAlign w:val="baseline"/>
              </w:rPr>
            </w:pPr>
            <w:r>
              <w:rPr>
                <w:rFonts w:eastAsia="Liberation Serif" w:cs="Liberation Serif"/>
                <w:b w:val="false"/>
                <w:i w:val="false"/>
                <w:caps w:val="false"/>
                <w:smallCaps w:val="false"/>
                <w:strike w:val="false"/>
                <w:dstrike w:val="false"/>
                <w:color w:val="000000"/>
                <w:position w:val="0"/>
                <w:sz w:val="4"/>
                <w:sz w:val="4"/>
                <w:szCs w:val="4"/>
                <w:u w:val="none"/>
                <w:vertAlign w:val="baseline"/>
              </w:rPr>
            </w:r>
          </w:p>
        </w:tc>
        <w:tc>
          <w:tcPr>
            <w:tcW w:w="3690" w:type="dxa"/>
            <w:tcBorders>
              <w:top w:val="single" w:sz="12" w:space="0" w:color="000000"/>
              <w:left w:val="single" w:sz="12" w:space="0" w:color="000000"/>
              <w:bottom w:val="single" w:sz="4" w:space="0" w:color="000000"/>
              <w:right w:val="single" w:sz="12" w:space="0" w:color="000000"/>
            </w:tcBorders>
            <w:shd w:fill="auto" w:val="clear"/>
            <w:tcMar>
              <w:left w:w="0" w:type="dxa"/>
              <w:righ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4"/>
                <w:sz w:val="4"/>
                <w:szCs w:val="4"/>
                <w:u w:val="none"/>
                <w:vertAlign w:val="baseline"/>
              </w:rPr>
            </w:pPr>
            <w:r>
              <w:rPr>
                <w:rFonts w:eastAsia="Liberation Serif" w:cs="Liberation Serif"/>
                <w:b w:val="false"/>
                <w:i w:val="false"/>
                <w:caps w:val="false"/>
                <w:smallCaps w:val="false"/>
                <w:strike w:val="false"/>
                <w:dstrike w:val="false"/>
                <w:color w:val="000000"/>
                <w:position w:val="0"/>
                <w:sz w:val="4"/>
                <w:sz w:val="4"/>
                <w:szCs w:val="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4"/>
                <w:sz w:val="4"/>
                <w:szCs w:val="4"/>
                <w:u w:val="none"/>
                <w:vertAlign w:val="baseline"/>
              </w:rPr>
            </w:pPr>
            <w:r>
              <w:rPr>
                <w:rFonts w:eastAsia="Liberation Serif" w:cs="Liberation Serif"/>
                <w:b w:val="false"/>
                <w:i w:val="false"/>
                <w:caps w:val="false"/>
                <w:smallCaps w:val="false"/>
                <w:strike w:val="false"/>
                <w:dstrike w:val="false"/>
                <w:color w:val="000000"/>
                <w:position w:val="0"/>
                <w:sz w:val="4"/>
                <w:sz w:val="4"/>
                <w:szCs w:val="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4"/>
                <w:sz w:val="4"/>
                <w:szCs w:val="4"/>
                <w:u w:val="none"/>
                <w:vertAlign w:val="baseline"/>
              </w:rPr>
            </w:pPr>
            <w:r>
              <w:rPr>
                <w:rFonts w:eastAsia="Liberation Serif" w:cs="Liberation Serif"/>
                <w:b w:val="false"/>
                <w:i w:val="false"/>
                <w:caps w:val="false"/>
                <w:smallCaps w:val="false"/>
                <w:strike w:val="false"/>
                <w:dstrike w:val="false"/>
                <w:color w:val="000000"/>
                <w:position w:val="0"/>
                <w:sz w:val="4"/>
                <w:sz w:val="4"/>
                <w:szCs w:val="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4"/>
                <w:sz w:val="4"/>
                <w:szCs w:val="4"/>
                <w:u w:val="none"/>
                <w:vertAlign w:val="baseline"/>
              </w:rPr>
            </w:pPr>
            <w:r>
              <w:rPr>
                <w:rFonts w:eastAsia="Liberation Serif" w:cs="Liberation Serif"/>
                <w:b w:val="false"/>
                <w:i w:val="false"/>
                <w:caps w:val="false"/>
                <w:smallCaps w:val="false"/>
                <w:strike w:val="false"/>
                <w:dstrike w:val="false"/>
                <w:color w:val="000000"/>
                <w:position w:val="0"/>
                <w:sz w:val="4"/>
                <w:sz w:val="4"/>
                <w:szCs w:val="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4"/>
                <w:sz w:val="4"/>
                <w:szCs w:val="4"/>
                <w:u w:val="none"/>
                <w:vertAlign w:val="baseline"/>
              </w:rPr>
            </w:pPr>
            <w:r>
              <w:rPr>
                <w:rFonts w:eastAsia="Liberation Serif" w:cs="Liberation Serif"/>
                <w:b w:val="false"/>
                <w:i w:val="false"/>
                <w:caps w:val="false"/>
                <w:smallCaps w:val="false"/>
                <w:strike w:val="false"/>
                <w:dstrike w:val="false"/>
                <w:color w:val="000000"/>
                <w:position w:val="0"/>
                <w:sz w:val="4"/>
                <w:sz w:val="4"/>
                <w:szCs w:val="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4"/>
                <w:sz w:val="4"/>
                <w:szCs w:val="4"/>
                <w:u w:val="none"/>
                <w:vertAlign w:val="baseline"/>
              </w:rPr>
            </w:pPr>
            <w:r>
              <w:rPr>
                <w:rFonts w:eastAsia="Liberation Serif" w:cs="Liberation Serif"/>
                <w:b w:val="false"/>
                <w:i w:val="false"/>
                <w:caps w:val="false"/>
                <w:smallCaps w:val="false"/>
                <w:strike w:val="false"/>
                <w:dstrike w:val="false"/>
                <w:color w:val="000000"/>
                <w:position w:val="0"/>
                <w:sz w:val="4"/>
                <w:sz w:val="4"/>
                <w:szCs w:val="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4"/>
                <w:sz w:val="4"/>
                <w:szCs w:val="4"/>
                <w:u w:val="none"/>
                <w:vertAlign w:val="baseline"/>
              </w:rPr>
            </w:pPr>
            <w:r>
              <w:rPr>
                <w:rFonts w:eastAsia="Liberation Serif" w:cs="Liberation Serif"/>
                <w:b w:val="false"/>
                <w:i w:val="false"/>
                <w:caps w:val="false"/>
                <w:smallCaps w:val="false"/>
                <w:strike w:val="false"/>
                <w:dstrike w:val="false"/>
                <w:color w:val="000000"/>
                <w:position w:val="0"/>
                <w:sz w:val="4"/>
                <w:sz w:val="4"/>
                <w:szCs w:val="4"/>
                <w:u w:val="none"/>
                <w:vertAlign w:val="baseline"/>
              </w:rPr>
            </w:r>
          </w:p>
        </w:tc>
      </w:tr>
      <w:tr>
        <w:trPr/>
        <w:tc>
          <w:tcPr>
            <w:tcW w:w="2272" w:type="dxa"/>
            <w:tcBorders>
              <w:top w:val="single" w:sz="12" w:space="0" w:color="000000"/>
              <w:left w:val="single" w:sz="4" w:space="0" w:color="000000"/>
              <w:bottom w:val="single" w:sz="4" w:space="0" w:color="000000"/>
              <w:right w:val="single" w:sz="12" w:space="0" w:color="000000"/>
            </w:tcBorders>
            <w:shd w:fill="00FFFF" w:val="clear"/>
            <w:tcMar>
              <w:righ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MODULE</w:t>
            </w:r>
          </w:p>
        </w:tc>
        <w:tc>
          <w:tcPr>
            <w:tcW w:w="1583" w:type="dxa"/>
            <w:tcBorders>
              <w:top w:val="single" w:sz="12" w:space="0" w:color="000000"/>
              <w:left w:val="single" w:sz="12" w:space="0" w:color="000000"/>
              <w:bottom w:val="single" w:sz="4" w:space="0" w:color="000000"/>
              <w:right w:val="single" w:sz="12" w:space="0" w:color="000000"/>
            </w:tcBorders>
            <w:shd w:fill="00FFFF" w:val="clear"/>
            <w:tcMar>
              <w:left w:w="0" w:type="dxa"/>
              <w:righ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DATES</w:t>
            </w:r>
          </w:p>
        </w:tc>
        <w:tc>
          <w:tcPr>
            <w:tcW w:w="2099" w:type="dxa"/>
            <w:tcBorders>
              <w:top w:val="single" w:sz="12" w:space="0" w:color="000000"/>
              <w:left w:val="single" w:sz="12" w:space="0" w:color="000000"/>
              <w:bottom w:val="single" w:sz="4" w:space="0" w:color="000000"/>
              <w:right w:val="single" w:sz="12" w:space="0" w:color="000000"/>
            </w:tcBorders>
            <w:shd w:fill="00FFFF" w:val="clear"/>
            <w:tcMar>
              <w:left w:w="0" w:type="dxa"/>
              <w:righ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DURATION</w:t>
            </w:r>
          </w:p>
        </w:tc>
        <w:tc>
          <w:tcPr>
            <w:tcW w:w="3690" w:type="dxa"/>
            <w:tcBorders>
              <w:top w:val="single" w:sz="12" w:space="0" w:color="000000"/>
              <w:left w:val="single" w:sz="12" w:space="0" w:color="000000"/>
              <w:bottom w:val="single" w:sz="4" w:space="0" w:color="000000"/>
              <w:right w:val="single" w:sz="4" w:space="0" w:color="000000"/>
            </w:tcBorders>
            <w:shd w:fill="00FFFF"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NAME OF PROJECT</w:t>
            </w:r>
          </w:p>
        </w:tc>
      </w:tr>
      <w:tr>
        <w:trPr/>
        <w:tc>
          <w:tcPr>
            <w:tcW w:w="2272" w:type="dxa"/>
            <w:tcBorders>
              <w:top w:val="single" w:sz="12"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HTML/CSS</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BOOTSTRAP</w:t>
            </w:r>
          </w:p>
        </w:tc>
        <w:tc>
          <w:tcPr>
            <w:tcW w:w="1583"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WEEK 6</w:t>
            </w:r>
          </w:p>
        </w:tc>
        <w:tc>
          <w:tcPr>
            <w:tcW w:w="2099"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ONE WEEK</w:t>
            </w:r>
          </w:p>
        </w:tc>
        <w:tc>
          <w:tcPr>
            <w:tcW w:w="3690"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PORTFOLIO </w:t>
            </w:r>
          </w:p>
        </w:tc>
      </w:tr>
      <w:tr>
        <w:trPr/>
        <w:tc>
          <w:tcPr>
            <w:tcW w:w="2272" w:type="dxa"/>
            <w:tcBorders>
              <w:top w:val="single" w:sz="12"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DATABASES</w:t>
            </w:r>
          </w:p>
        </w:tc>
        <w:tc>
          <w:tcPr>
            <w:tcW w:w="1583"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WEEK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8</w:t>
            </w:r>
          </w:p>
        </w:tc>
        <w:tc>
          <w:tcPr>
            <w:tcW w:w="2099"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ONE WEEK</w:t>
            </w:r>
          </w:p>
        </w:tc>
        <w:tc>
          <w:tcPr>
            <w:tcW w:w="3690"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LIFECHOICES CHECK IN/OUT</w:t>
            </w:r>
          </w:p>
        </w:tc>
      </w:tr>
      <w:tr>
        <w:trPr/>
        <w:tc>
          <w:tcPr>
            <w:tcW w:w="2272" w:type="dxa"/>
            <w:tcBorders>
              <w:top w:val="single" w:sz="12"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color w:val="auto"/>
                <w:kern w:val="0"/>
                <w:sz w:val="24"/>
                <w:szCs w:val="24"/>
                <w:lang w:val="en-US" w:eastAsia="zh-CN" w:bidi="hi-IN"/>
              </w:rPr>
            </w:pPr>
            <w:r>
              <w:rPr>
                <w:rFonts w:eastAsia="Liberation Serif" w:cs="Liberation Serif"/>
                <w:color w:val="auto"/>
                <w:kern w:val="0"/>
                <w:sz w:val="24"/>
                <w:szCs w:val="24"/>
                <w:lang w:val="en-US" w:eastAsia="zh-CN" w:bidi="hi-IN"/>
              </w:rPr>
              <w:t>NODEJS</w:t>
            </w:r>
          </w:p>
        </w:tc>
        <w:tc>
          <w:tcPr>
            <w:tcW w:w="1583"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WEEK 18</w:t>
            </w:r>
          </w:p>
        </w:tc>
        <w:tc>
          <w:tcPr>
            <w:tcW w:w="2099"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ONE WEEK</w:t>
            </w:r>
          </w:p>
        </w:tc>
        <w:tc>
          <w:tcPr>
            <w:tcW w:w="3690"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POS Backend</w:t>
            </w:r>
          </w:p>
        </w:tc>
      </w:tr>
      <w:tr>
        <w:trPr/>
        <w:tc>
          <w:tcPr>
            <w:tcW w:w="2272"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JAVASCRIPT</w:t>
            </w:r>
          </w:p>
        </w:tc>
        <w:tc>
          <w:tcPr>
            <w:tcW w:w="1583" w:type="dxa"/>
            <w:tcBorders>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WEEK </w:t>
            </w:r>
          </w:p>
        </w:tc>
        <w:tc>
          <w:tcPr>
            <w:tcW w:w="2099" w:type="dxa"/>
            <w:tcBorders>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ONE WEEK</w:t>
            </w:r>
          </w:p>
        </w:tc>
        <w:tc>
          <w:tcPr>
            <w:tcW w:w="3690" w:type="dxa"/>
            <w:tcBorders>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color w:val="auto"/>
                <w:kern w:val="0"/>
                <w:sz w:val="24"/>
                <w:szCs w:val="24"/>
                <w:lang w:val="en-US" w:eastAsia="zh-CN" w:bidi="hi-IN"/>
              </w:rPr>
            </w:pPr>
            <w:r>
              <w:rPr>
                <w:rFonts w:eastAsia="Liberation Serif" w:cs="Liberation Serif"/>
                <w:color w:val="auto"/>
                <w:kern w:val="0"/>
                <w:sz w:val="24"/>
                <w:szCs w:val="24"/>
                <w:lang w:val="en-US" w:eastAsia="zh-CN" w:bidi="hi-IN"/>
              </w:rPr>
              <w:t>POS FrontEnd</w:t>
            </w:r>
          </w:p>
        </w:tc>
      </w:tr>
      <w:tr>
        <w:trPr/>
        <w:tc>
          <w:tcPr>
            <w:tcW w:w="2272" w:type="dxa"/>
            <w:tcBorders>
              <w:top w:val="single" w:sz="12"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CAPSTONE PROJECT</w:t>
            </w:r>
          </w:p>
        </w:tc>
        <w:tc>
          <w:tcPr>
            <w:tcW w:w="1583"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WEEK 21-23</w:t>
            </w:r>
          </w:p>
        </w:tc>
        <w:tc>
          <w:tcPr>
            <w:tcW w:w="2099"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THREE WEEK</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S</w:t>
            </w:r>
          </w:p>
        </w:tc>
        <w:tc>
          <w:tcPr>
            <w:tcW w:w="3690" w:type="dxa"/>
            <w:tcBorders>
              <w:top w:val="single" w:sz="12" w:space="0" w:color="000000"/>
              <w:left w:val="single" w:sz="12" w:space="0" w:color="000000"/>
              <w:bottom w:val="single" w:sz="4" w:space="0" w:color="000000"/>
              <w:right w:val="single" w:sz="4" w:space="0" w:color="000000"/>
            </w:tcBorders>
            <w:shd w:fill="auto" w:val="clear"/>
            <w:tcMar>
              <w:left w:w="0" w:type="dxa"/>
            </w:tcMar>
            <w:vAlign w:val="center"/>
          </w:tcPr>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E-commerce/Social Media/POS/Ticketing/Blog/Inventory System</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BLOG</w:t>
            </w:r>
          </w:p>
          <w:p>
            <w:pPr>
              <w:pStyle w:val="LOnormal"/>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
          </w:p>
        </w:tc>
      </w:tr>
    </w:tbl>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Apart from the end of module projects, there are daily tasks for each subject and mini-task for other subjects that need to be completed. Please take note that- this is a continuous assessment. Consistent slack in any of the modules will result in a student being called for a disciplinary hearing for academic negligence. Subject planner which indicates the daily learning outcome will be shared by your lecturer. This is done to allow those who may want to read in advance.</w:t>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Submission of tasks must follow strictly given guidelines. Due dates are</w:t>
      </w:r>
      <w:r>
        <w:rPr>
          <w:rFonts w:eastAsia="Times New Roman" w:cs="Times New Roman" w:ascii="Times New Roman" w:hAnsi="Times New Roman"/>
          <w:b/>
          <w:color w:val="000000"/>
          <w:sz w:val="24"/>
          <w:szCs w:val="24"/>
        </w:rPr>
        <w:t xml:space="preserve"> not negotiable.</w:t>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p>
      <w:pPr>
        <w:pStyle w:val="LOnormal"/>
        <w:spacing w:lineRule="auto" w:line="360"/>
        <w:jc w:val="both"/>
        <w:rPr>
          <w:rFonts w:ascii="aakar" w:hAnsi="aakar" w:eastAsia="aakar" w:cs="aakar"/>
          <w:b/>
          <w:b/>
          <w:color w:val="000000"/>
          <w:sz w:val="28"/>
          <w:szCs w:val="28"/>
        </w:rPr>
      </w:pPr>
      <w:r>
        <w:rPr>
          <w:rFonts w:eastAsia="aakar" w:cs="aakar" w:ascii="aakar" w:hAnsi="aakar"/>
          <w:b/>
          <w:color w:val="000000"/>
          <w:sz w:val="28"/>
          <w:szCs w:val="28"/>
        </w:rPr>
      </w:r>
    </w:p>
    <w:p>
      <w:pPr>
        <w:pStyle w:val="LOnormal"/>
        <w:spacing w:lineRule="auto" w:line="360"/>
        <w:jc w:val="both"/>
        <w:rPr>
          <w:rFonts w:ascii="aakar" w:hAnsi="aakar" w:eastAsia="aakar" w:cs="aakar"/>
          <w:b/>
          <w:b/>
          <w:color w:val="000000"/>
          <w:sz w:val="28"/>
          <w:szCs w:val="28"/>
        </w:rPr>
      </w:pPr>
      <w:r>
        <w:rPr>
          <w:rFonts w:eastAsia="aakar" w:cs="aakar" w:ascii="aakar" w:hAnsi="aakar"/>
          <w:b/>
          <w:color w:val="000000"/>
          <w:sz w:val="28"/>
          <w:szCs w:val="28"/>
        </w:rPr>
      </w:r>
    </w:p>
    <w:p>
      <w:pPr>
        <w:pStyle w:val="LOnormal"/>
        <w:spacing w:lineRule="auto" w:line="360"/>
        <w:jc w:val="both"/>
        <w:rPr>
          <w:rFonts w:ascii="aakar" w:hAnsi="aakar" w:eastAsia="aakar" w:cs="aakar"/>
          <w:b/>
          <w:b/>
          <w:color w:val="000000"/>
          <w:sz w:val="28"/>
          <w:szCs w:val="28"/>
        </w:rPr>
      </w:pPr>
      <w:r>
        <w:rPr>
          <w:rFonts w:eastAsia="aakar" w:cs="aakar" w:ascii="aakar" w:hAnsi="aakar"/>
          <w:b/>
          <w:color w:val="000000"/>
          <w:sz w:val="28"/>
          <w:szCs w:val="28"/>
        </w:rPr>
        <w:t>ACADEMY EQUIPMENT</w:t>
      </w:r>
    </w:p>
    <w:p>
      <w:pPr>
        <w:pStyle w:val="LOnormal"/>
        <w:spacing w:lineRule="auto" w:line="360"/>
        <w:jc w:val="both"/>
        <w:rPr>
          <w:rFonts w:ascii="aakar" w:hAnsi="aakar" w:eastAsia="aakar" w:cs="aakar"/>
          <w:b/>
          <w:b/>
          <w:color w:val="000000"/>
          <w:sz w:val="28"/>
          <w:szCs w:val="28"/>
        </w:rPr>
      </w:pPr>
      <w:r>
        <w:rPr>
          <w:rFonts w:eastAsia="aakar" w:cs="aakar" w:ascii="aakar" w:hAnsi="aakar"/>
          <w:b/>
          <w:color w:val="000000"/>
          <w:sz w:val="28"/>
          <w:szCs w:val="28"/>
        </w:rPr>
        <w:t>Laptops</w:t>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Each student is provided with a laptop to use throughout your first six months whilst you having tuition. Each day, the laptops are signed out in the morning and in at the end of the day. The laptops are to be kept in mint condition. No additional software must be loaded on to the laptops. Laptop chargers will be left in the classes and only packed on a Friday. Please report any malfunctioning hardware immediately to the mentor.</w:t>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p>
      <w:pPr>
        <w:pStyle w:val="LOnormal"/>
        <w:spacing w:lineRule="auto" w:line="360"/>
        <w:jc w:val="both"/>
        <w:rPr>
          <w:rFonts w:ascii="aakar" w:hAnsi="aakar" w:eastAsia="aakar" w:cs="aakar"/>
          <w:b/>
          <w:b/>
          <w:color w:val="000000"/>
          <w:sz w:val="28"/>
          <w:szCs w:val="28"/>
        </w:rPr>
      </w:pPr>
      <w:r>
        <w:rPr>
          <w:rFonts w:eastAsia="aakar" w:cs="aakar" w:ascii="aakar" w:hAnsi="aakar"/>
          <w:b/>
          <w:color w:val="000000"/>
          <w:sz w:val="28"/>
          <w:szCs w:val="28"/>
        </w:rPr>
        <w:t>Laboratory</w:t>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Please keep labs clean at all times. It is your responsibility to see to it that your working space is clean at all times.</w:t>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p>
      <w:pPr>
        <w:pStyle w:val="LOnormal"/>
        <w:spacing w:lineRule="auto" w:line="360"/>
        <w:jc w:val="both"/>
        <w:rPr>
          <w:rFonts w:ascii="aakar" w:hAnsi="aakar" w:eastAsia="aakar" w:cs="aakar"/>
          <w:b/>
          <w:b/>
          <w:color w:val="000000"/>
          <w:sz w:val="28"/>
          <w:szCs w:val="28"/>
        </w:rPr>
      </w:pPr>
      <w:r>
        <w:rPr>
          <w:rFonts w:eastAsia="aakar" w:cs="aakar" w:ascii="aakar" w:hAnsi="aakar"/>
          <w:b/>
          <w:color w:val="000000"/>
          <w:sz w:val="28"/>
          <w:szCs w:val="28"/>
        </w:rPr>
        <w:t>Textbooks</w:t>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 xml:space="preserve">The academy does not have any prescribed content or textbooks. </w:t>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p>
      <w:pPr>
        <w:pStyle w:val="LOnormal"/>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Please observe the code of conduct at all times. Remember, students are trained to operate like they are at workplace such that the course prepares them adequately for absorption by the labour market. If you are not sure at all times, please ask your lecturer at all times for clarity.</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akar">
    <w:charset w:val="01"/>
    <w:family w:val="roman"/>
    <w:pitch w:val="variable"/>
  </w:font>
  <w:font w:name="Helvetica Neue">
    <w:charset w:val="01"/>
    <w:family w:val="roman"/>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115</TotalTime>
  <Application>LibreOffice/6.4.7.2$Linux_X86_64 LibreOffice_project/40$Build-2</Application>
  <Pages>3</Pages>
  <Words>672</Words>
  <Characters>3427</Characters>
  <CharactersWithSpaces>4034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2021-10-18T12:44:38Z</dcterms:modified>
  <cp:revision>5</cp:revision>
  <dc:subject/>
  <dc:title/>
</cp:coreProperties>
</file>