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Whitepaper — DCs.AI (Versão Expandida)</w:t>
      </w:r>
    </w:p>
    <w:p>
      <w:r>
        <w:t>1. Introdução</w:t>
      </w:r>
    </w:p>
    <w:p>
      <w:r>
        <w:t>O DCs.AI (Decentralized Cognitive System AI) é um ecossistema integrado que une inteligência</w:t>
      </w:r>
    </w:p>
    <w:p>
      <w:r>
        <w:t>artificial, automação, infraestrutura modular e blockchain. O objetivo central é criar um sistema</w:t>
      </w:r>
    </w:p>
    <w:p>
      <w:r>
        <w:t>capaz de operar múltiplos agentes inteligentes, conectá-los com serviços externos e fornecer</w:t>
      </w:r>
    </w:p>
    <w:p>
      <w:r>
        <w:t>ferramentas avançadas de automação para usuários comuns, empresas e desenvolvedores.</w:t>
      </w:r>
    </w:p>
    <w:p>
      <w:r>
        <w:t>A filosofia do DCs.AI se baseia em três pilares fundamentais: - Transparência: código aberto,</w:t>
      </w:r>
    </w:p>
    <w:p>
      <w:r>
        <w:t>documentação clara e auditorias independentes. - Autonomia Inteligente: agentes capazes de agir,</w:t>
      </w:r>
    </w:p>
    <w:p>
      <w:r>
        <w:t>reagir e executar tarefas sem supervisão constante. - Interoperabilidade: integração fluída entre IA,</w:t>
      </w:r>
    </w:p>
    <w:p>
      <w:r>
        <w:t>Web3 e serviços tradicionais.</w:t>
      </w:r>
    </w:p>
    <w:p>
      <w:r>
        <w:t>2. Visão Geral do Projeto</w:t>
      </w:r>
    </w:p>
    <w:p>
      <w:r>
        <w:t>O DCs.AI foi projetado como um ecossistema escalável e descentralizado. Ele não é apenas um</w:t>
      </w:r>
    </w:p>
    <w:p>
      <w:r>
        <w:t>token, nem apenas um sistema de IA — é a combinação de ambos dentro de uma arquitetura flexível.</w:t>
      </w:r>
    </w:p>
    <w:p>
      <w:r>
        <w:t>Objetivos-Chave</w:t>
      </w:r>
    </w:p>
    <w:p>
      <w:r>
        <w:t>• Criar um hub inteligente que gerencie múltiplos agentes (IA Coordination).</w:t>
      </w:r>
    </w:p>
    <w:p>
      <w:r>
        <w:t>• Oferecer automações reais para comunicação, análise e execução de tarefas.</w:t>
      </w:r>
    </w:p>
    <w:p>
      <w:r>
        <w:t>• Disponibilizar serviços de IA acessíveis a qualquer usuário.</w:t>
      </w:r>
    </w:p>
    <w:p>
      <w:r>
        <w:t>• Conectar o sistema com blockchain, possibilitando recursos premium via token.</w:t>
      </w:r>
    </w:p>
    <w:p>
      <w:r>
        <w:t>• Criar uma infraestrutura modular onde cada componente evolui independentemente.</w:t>
      </w:r>
    </w:p>
    <w:p>
      <w:r>
        <w:t>3. Problemas Que o DCs.AI Resolve</w:t>
      </w:r>
    </w:p>
    <w:p>
      <w:r>
        <w:t>O ecossistema responde a várias lacunas atuais no mercado de IA e automação:</w:t>
      </w:r>
    </w:p>
    <w:p>
      <w:r>
        <w:t>3.1 Falta de Transparência em Sistemas de IA</w:t>
      </w:r>
    </w:p>
    <w:p>
      <w:r>
        <w:t>Grande parte dos serviços de IA opera como "caixas fechadas". O DCs.AI é completamente</w:t>
      </w:r>
    </w:p>
    <w:p>
      <w:r>
        <w:t>documentado e auditável.</w:t>
      </w:r>
    </w:p>
    <w:p>
      <w:r>
        <w:t>3.2 Centralização Excessiva</w:t>
      </w:r>
    </w:p>
    <w:p>
      <w:r>
        <w:t>Dados, ferramentas e automações ficam presos em plataformas únicas. O DCs.AI busca descentralizar</w:t>
      </w:r>
    </w:p>
    <w:p>
      <w:r>
        <w:t>acesso e uso.</w:t>
      </w:r>
    </w:p>
    <w:p>
      <w:r>
        <w:t>3.3 Barreiras Técnicas para Pequenos Usuários</w:t>
      </w:r>
    </w:p>
    <w:p>
      <w:r>
        <w:t>Ferramentas complexas e caras afastam usuários comuns. O DCs.AI democratiza o uso.</w:t>
      </w:r>
    </w:p>
    <w:p>
      <w:r>
        <w:t>3.4 Falta de Integração com Blockchain</w:t>
      </w:r>
    </w:p>
    <w:p>
      <w:r>
        <w:t>Poucos projetos unem IA + automação + Web3 com utilidade real.</w:t>
      </w:r>
    </w:p>
    <w:p>
      <w:r>
        <w:t>3.5 Tokens Sem Utilidade Real</w:t>
      </w:r>
    </w:p>
    <w:p>
      <w:r>
        <w:t>O DCsAI Token terá utilidades diretas operacionais dentro do ecossistema.</w:t>
      </w:r>
    </w:p>
    <w:p>
      <w:r>
        <w:t>4. Estrutura do Ecossistema DCs.AI</w:t>
      </w:r>
    </w:p>
    <w:p>
      <w:r>
        <w:t>O sistema possui três grandes camadas:</w:t>
      </w:r>
    </w:p>
    <w:p>
      <w:r>
        <w:t>4.1 Camada Blockchain</w:t>
      </w:r>
    </w:p>
    <w:p>
      <w:r>
        <w:t>• Token BEP-20</w:t>
      </w:r>
    </w:p>
    <w:p>
      <w:r>
        <w:t>• Contrato inteligente auditável</w:t>
      </w:r>
    </w:p>
    <w:p>
      <w:r>
        <w:t>• Funções premium habilitadas por token</w:t>
      </w:r>
    </w:p>
    <w:p>
      <w:r>
        <w:t>• Possível governança futura</w:t>
      </w:r>
    </w:p>
    <w:p>
      <w:r>
        <w:t>4.2 Camada Cognitiva (IA Core)</w:t>
      </w:r>
    </w:p>
    <w:p>
      <w:r>
        <w:t>• Agentes inteligentes</w:t>
      </w:r>
    </w:p>
    <w:p>
      <w:r>
        <w:t>• Coordenação de processos (IA central)</w:t>
      </w:r>
    </w:p>
    <w:p>
      <w:r>
        <w:t>• Execução de tarefas automatizadas</w:t>
      </w:r>
    </w:p>
    <w:p>
      <w:r>
        <w:t>• Aprendizado adaptativo baseado no comportamento do usuário</w:t>
      </w:r>
    </w:p>
    <w:p>
      <w:r>
        <w:t>4.3 Camada de Aplicações</w:t>
      </w:r>
    </w:p>
    <w:p>
      <w:r>
        <w:t>• Interface Web</w:t>
      </w:r>
    </w:p>
    <w:p>
      <w:r>
        <w:t>• Painel de controle</w:t>
      </w:r>
    </w:p>
    <w:p>
      <w:r>
        <w:t>• Bots automatizados (Discord, Telegram)</w:t>
      </w:r>
    </w:p>
    <w:p>
      <w:r>
        <w:t>• Integrações com APIs</w:t>
      </w:r>
    </w:p>
    <w:p>
      <w:r>
        <w:t>• Ferramentas premium desbloqueadas via token</w:t>
      </w:r>
    </w:p>
    <w:p>
      <w:r>
        <w:t>5. O Token DCsAI</w:t>
      </w:r>
    </w:p>
    <w:p>
      <w:r>
        <w:t>O token será o elemento que conecta o ecossistema à blockchain.</w:t>
      </w:r>
    </w:p>
    <w:p>
      <w:r>
        <w:t>5.1 Utilidades do Token</w:t>
      </w:r>
    </w:p>
    <w:p>
      <w:r>
        <w:t>• Acesso a recursos premium</w:t>
      </w:r>
    </w:p>
    <w:p>
      <w:r>
        <w:t>• Acesso avançado aos agentes de IA</w:t>
      </w:r>
    </w:p>
    <w:p>
      <w:r>
        <w:t>• Microtransações dentro do ecossistema</w:t>
      </w:r>
    </w:p>
    <w:p>
      <w:r>
        <w:t>• Descontos e upgrades</w:t>
      </w:r>
    </w:p>
    <w:p>
      <w:r>
        <w:t>• Sistema de pontos interno</w:t>
      </w:r>
    </w:p>
    <w:p>
      <w:r>
        <w:t>• Futuro: Votação em propostas de governança</w:t>
      </w:r>
    </w:p>
    <w:p>
      <w:r>
        <w:t>5.2 Estrutura Econômica (Tokenomics)</w:t>
      </w:r>
    </w:p>
    <w:p>
      <w:r>
        <w:t>(Será definida após o design final do contrato) - Total Supply previsto - Distribuição inicial - Percentuais</w:t>
      </w:r>
    </w:p>
    <w:p>
      <w:r>
        <w:t>para liquidez, equipe e ecossistema</w:t>
      </w:r>
    </w:p>
    <w:p>
      <w:r>
        <w:t>6. Contrato Inteligente (Smart Contract)</w:t>
      </w:r>
    </w:p>
    <w:p>
      <w:r>
        <w:t>O contrato do DCsAI Token será baseado em boas práticas OpenZeppelin.</w:t>
      </w:r>
    </w:p>
    <w:p>
      <w:r>
        <w:t>Componentes-chave:</w:t>
      </w:r>
    </w:p>
    <w:p>
      <w:r>
        <w:t>• BEP-20 padrão</w:t>
      </w:r>
    </w:p>
    <w:p>
      <w:r>
        <w:t>• Ownable (controle administrativo)</w:t>
      </w:r>
    </w:p>
    <w:p>
      <w:r>
        <w:t>• Funções protegidas</w:t>
      </w:r>
    </w:p>
    <w:p>
      <w:r>
        <w:t>• Eventos completos para rastreabilidade</w:t>
      </w:r>
    </w:p>
    <w:p>
      <w:r>
        <w:t>• Código otimizado e auditável</w:t>
      </w:r>
    </w:p>
    <w:p>
      <w:r>
        <w:t>Possíveis módulos futuros:</w:t>
      </w:r>
    </w:p>
    <w:p>
      <w:r>
        <w:t>• Pausable</w:t>
      </w:r>
    </w:p>
    <w:p>
      <w:r>
        <w:t>• Burnable</w:t>
      </w:r>
    </w:p>
    <w:p>
      <w:r>
        <w:t>• Mint restrito</w:t>
      </w:r>
    </w:p>
    <w:p>
      <w:r>
        <w:t>• Rate limit</w:t>
      </w:r>
    </w:p>
    <w:p>
      <w:r>
        <w:t>• Fee on transfer (se o projeto exigir)</w:t>
      </w:r>
    </w:p>
    <w:p>
      <w:r>
        <w:t>7. Segurança</w:t>
      </w:r>
    </w:p>
    <w:p>
      <w:r>
        <w:t>Segurança é prioridade. O projeto segue padrões rigorosos.</w:t>
      </w:r>
    </w:p>
    <w:p>
      <w:r>
        <w:t>7.1 Medidas Preventivas</w:t>
      </w:r>
    </w:p>
    <w:p>
      <w:r>
        <w:t>• Uso de bibliotecas OpenZeppelin</w:t>
      </w:r>
    </w:p>
    <w:p>
      <w:r>
        <w:t>• Testes em ambientes isolados</w:t>
      </w:r>
    </w:p>
    <w:p>
      <w:r>
        <w:t>• Auditoria interna e externa</w:t>
      </w:r>
    </w:p>
    <w:p>
      <w:r>
        <w:t>• Verificação do contrato no BscScan</w:t>
      </w:r>
    </w:p>
    <w:p>
      <w:r>
        <w:t>• Revisão contínua da comunidade</w:t>
      </w:r>
    </w:p>
    <w:p>
      <w:r>
        <w:t>7.2 Boas Práticas de Desenvolvimento</w:t>
      </w:r>
    </w:p>
    <w:p>
      <w:r>
        <w:t>• Código limpo e modular</w:t>
      </w:r>
    </w:p>
    <w:p>
      <w:r>
        <w:t>• Separação de lógica interna</w:t>
      </w:r>
    </w:p>
    <w:p>
      <w:r>
        <w:t>• Minimização de funções administrativas</w:t>
      </w:r>
    </w:p>
    <w:p>
      <w:r>
        <w:t>• Adoção de multi-sig na fase final</w:t>
      </w:r>
    </w:p>
    <w:p>
      <w:r>
        <w:t>8. Roadmap Completo</w:t>
      </w:r>
    </w:p>
    <w:p>
      <w:r>
        <w:t>Fase 1 — Estrutura Inicial (Concluindo)</w:t>
      </w:r>
    </w:p>
    <w:p>
      <w:r>
        <w:t>• Documentação base</w:t>
      </w:r>
    </w:p>
    <w:p>
      <w:r>
        <w:t>• Criação dos arquivos técnicos (ProjectOverview, TokenInfo etc.)</w:t>
      </w:r>
    </w:p>
    <w:p>
      <w:r>
        <w:t>• Estruturação de repositório e servidor Discord</w:t>
      </w:r>
    </w:p>
    <w:p>
      <w:r>
        <w:t>Fase 2 — Desenvolvimento Técnico</w:t>
      </w:r>
    </w:p>
    <w:p>
      <w:r>
        <w:t>• Criação do smart contract</w:t>
      </w:r>
    </w:p>
    <w:p>
      <w:r>
        <w:t>• Implementação do núcleo do DCs.AI</w:t>
      </w:r>
    </w:p>
    <w:p>
      <w:r>
        <w:t>• Criação dos primeiros agentes inteligentes</w:t>
      </w:r>
    </w:p>
    <w:p>
      <w:r>
        <w:t>• Testes iniciais</w:t>
      </w:r>
    </w:p>
    <w:p>
      <w:r>
        <w:t>Fase 3 — Infraestrutura Externa</w:t>
      </w:r>
    </w:p>
    <w:p>
      <w:r>
        <w:t>• Criação do Website oficial</w:t>
      </w:r>
    </w:p>
    <w:p>
      <w:r>
        <w:t>• Documentação técnica expandida</w:t>
      </w:r>
    </w:p>
    <w:p>
      <w:r>
        <w:t>• Publicação de guias para desenvolvedores</w:t>
      </w:r>
    </w:p>
    <w:p>
      <w:r>
        <w:t>Fase 4 — Lançamento</w:t>
      </w:r>
    </w:p>
    <w:p>
      <w:r>
        <w:t>• Deploy do Token</w:t>
      </w:r>
    </w:p>
    <w:p>
      <w:r>
        <w:t>• Verificação no BscScan</w:t>
      </w:r>
    </w:p>
    <w:p>
      <w:r>
        <w:t>• Divulgação</w:t>
      </w:r>
    </w:p>
    <w:p>
      <w:r>
        <w:t>• Crescimento da comunidade</w:t>
      </w:r>
    </w:p>
    <w:p>
      <w:r>
        <w:t>Fase 5 — Expansão do Ecossistema</w:t>
      </w:r>
    </w:p>
    <w:p>
      <w:r>
        <w:t>• Lançamento de novos módulos de IA</w:t>
      </w:r>
    </w:p>
    <w:p>
      <w:r>
        <w:t>• Integração com outros serviços</w:t>
      </w:r>
    </w:p>
    <w:p>
      <w:r>
        <w:t>• Suporte a mais redes</w:t>
      </w:r>
    </w:p>
    <w:p>
      <w:r>
        <w:t>9. Comunidade e Governança</w:t>
      </w:r>
    </w:p>
    <w:p>
      <w:r>
        <w:t>O DCs.AI será conduzido de forma aberta, com participação da comunidade.</w:t>
      </w:r>
    </w:p>
    <w:p>
      <w:r>
        <w:t>A comunidade poderá futuramente:</w:t>
      </w:r>
    </w:p>
    <w:p>
      <w:r>
        <w:t>• Votar em atualizações</w:t>
      </w:r>
    </w:p>
    <w:p>
      <w:r>
        <w:t>• Propor novos agentes</w:t>
      </w:r>
    </w:p>
    <w:p>
      <w:r>
        <w:t>• Participar de testes fechados</w:t>
      </w:r>
    </w:p>
    <w:p>
      <w:r>
        <w:t>Canais oficiais serão usados para transparência completa.</w:t>
      </w:r>
    </w:p>
    <w:p>
      <w:r>
        <w:t>10. Conclusão</w:t>
      </w:r>
    </w:p>
    <w:p>
      <w:r>
        <w:t>O DCs.AI é um projeto que une tecnologia, automação, inteligência artificial e blockchain para formar</w:t>
      </w:r>
    </w:p>
    <w:p>
      <w:r>
        <w:t>um ecossistema que evolui continuamente.</w:t>
      </w:r>
    </w:p>
    <w:p>
      <w:r>
        <w:t>Esta versão expandida do whitepaper estabelece as bases estruturais e conceituais do projeto, servindo</w:t>
      </w:r>
    </w:p>
    <w:p>
      <w:r>
        <w:t>como referência para desenvolvedores, colaboradores, analistas e futuros parceiros.</w:t>
      </w:r>
    </w:p>
    <w:p>
      <w:r>
        <w:t>Versões futuras (v2, v3...) irão incluir:</w:t>
      </w:r>
    </w:p>
    <w:p>
      <w:r>
        <w:t>- Tokenomics final</w:t>
      </w:r>
    </w:p>
    <w:p>
      <w:r>
        <w:t>- Especificações completas do contrato</w:t>
      </w:r>
    </w:p>
    <w:p>
      <w:r>
        <w:t>- Arquitetura dos agentes IA</w:t>
      </w:r>
    </w:p>
    <w:p>
      <w:r>
        <w:t>- Gráficos, diagramas e ilustrações</w:t>
      </w:r>
    </w:p>
    <w:p>
      <w:r>
        <w:t>- Modelos de uso reais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