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2AD6" w14:textId="2F2E0651" w:rsidR="00C63353" w:rsidRDefault="009A32C2" w:rsidP="009A32C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¿</w:t>
      </w:r>
      <w:r w:rsidRPr="009A32C2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>ó</w:t>
      </w:r>
      <w:r w:rsidRPr="009A32C2">
        <w:rPr>
          <w:rFonts w:ascii="Arial" w:hAnsi="Arial" w:cs="Arial"/>
          <w:b/>
          <w:bCs/>
          <w:sz w:val="32"/>
          <w:szCs w:val="32"/>
        </w:rPr>
        <w:t>mo deciden los ingenieros industriales qué procesos conviene automatizar?</w:t>
      </w:r>
    </w:p>
    <w:p w14:paraId="2EA15F9A" w14:textId="77777777" w:rsid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La automatización de procesos industriales, también conocida como automatización industrial, es la aplicación de maquinarias y equipos de tecnología, como software y hardware, que sean capaces de llevar todo tipo de procesos de producción, selección y control de manera autónoma; es decir, que haga mínima la participación del personal.</w:t>
      </w:r>
    </w:p>
    <w:p w14:paraId="1147FC9A" w14:textId="4D7578A0" w:rsidR="00F533A9" w:rsidRP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Estas son algunas características para identificar si un proceso puede automatizarse:</w:t>
      </w:r>
    </w:p>
    <w:p w14:paraId="017C24CE" w14:textId="0143048C" w:rsidR="00F533A9" w:rsidRP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Alta predictibilidad</w:t>
      </w:r>
      <w:r>
        <w:rPr>
          <w:rFonts w:ascii="Arial" w:hAnsi="Arial" w:cs="Arial"/>
        </w:rPr>
        <w:t xml:space="preserve">: </w:t>
      </w:r>
      <w:r w:rsidRPr="00F533A9">
        <w:rPr>
          <w:rFonts w:ascii="Arial" w:hAnsi="Arial" w:cs="Arial"/>
        </w:rPr>
        <w:t>Cuando el proceso está descrito, documentado y sus reglas de negocio no son ambiguas, permite una ejecución de flujo de trabajo invariable, la automatización es adecuada para los procesos altamente repetitivos y que ocurren siempre igual.</w:t>
      </w:r>
    </w:p>
    <w:p w14:paraId="2100C194" w14:textId="3B00F2AD" w:rsidR="00F533A9" w:rsidRP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Significativa carga de trabajo manual</w:t>
      </w:r>
      <w:r>
        <w:rPr>
          <w:rFonts w:ascii="Arial" w:hAnsi="Arial" w:cs="Arial"/>
        </w:rPr>
        <w:t xml:space="preserve">: </w:t>
      </w:r>
      <w:r w:rsidRPr="00F533A9">
        <w:rPr>
          <w:rFonts w:ascii="Arial" w:hAnsi="Arial" w:cs="Arial"/>
        </w:rPr>
        <w:t>Con un proceso automatizado se puede trabajar las 24 horas, siete días a la semana, incluso cuando los empleados no están en la oficina, en lugar de limitarse a un momento en específico del día.</w:t>
      </w:r>
    </w:p>
    <w:p w14:paraId="1B09A68C" w14:textId="4C69A588" w:rsidR="00F533A9" w:rsidRP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Transacciones de alto volumen o valor</w:t>
      </w:r>
      <w:r>
        <w:rPr>
          <w:rFonts w:ascii="Arial" w:hAnsi="Arial" w:cs="Arial"/>
        </w:rPr>
        <w:t>:</w:t>
      </w:r>
      <w:r w:rsidRPr="00F533A9">
        <w:rPr>
          <w:rFonts w:ascii="Arial" w:hAnsi="Arial" w:cs="Arial"/>
        </w:rPr>
        <w:t xml:space="preserve"> Si un proceso tiene un alto consumo de recursos, toma mucho tiempo de procesamiento o tiene una relación de alto costo/impacto por cada error que se presenta en la ejecución, es un buen candidato para la automatización.</w:t>
      </w:r>
    </w:p>
    <w:p w14:paraId="2C480A06" w14:textId="21590984" w:rsidR="00F533A9" w:rsidRP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Propensión a errores</w:t>
      </w:r>
      <w:r>
        <w:rPr>
          <w:rFonts w:ascii="Arial" w:hAnsi="Arial" w:cs="Arial"/>
        </w:rPr>
        <w:t xml:space="preserve">: </w:t>
      </w:r>
      <w:r w:rsidRPr="00F533A9">
        <w:rPr>
          <w:rFonts w:ascii="Arial" w:hAnsi="Arial" w:cs="Arial"/>
        </w:rPr>
        <w:t xml:space="preserve"> El factor de procesamiento manual puede resultar en un gran número de errores, como con la poca frecuencia de la actividad, la complejidad de las tareas o la flexibilidad de la fuerza laboral.</w:t>
      </w:r>
    </w:p>
    <w:p w14:paraId="6DDD1C88" w14:textId="6CB2CB5C" w:rsidR="00F533A9" w:rsidRDefault="00F533A9" w:rsidP="00F533A9">
      <w:pPr>
        <w:rPr>
          <w:rFonts w:ascii="Arial" w:hAnsi="Arial" w:cs="Arial"/>
        </w:rPr>
      </w:pPr>
      <w:r w:rsidRPr="00F533A9">
        <w:rPr>
          <w:rFonts w:ascii="Arial" w:hAnsi="Arial" w:cs="Arial"/>
        </w:rPr>
        <w:t>Múltiples sistemas utilizados</w:t>
      </w:r>
      <w:r>
        <w:rPr>
          <w:rFonts w:ascii="Arial" w:hAnsi="Arial" w:cs="Arial"/>
        </w:rPr>
        <w:t>:</w:t>
      </w:r>
      <w:r w:rsidRPr="00F533A9">
        <w:rPr>
          <w:rFonts w:ascii="Arial" w:hAnsi="Arial" w:cs="Arial"/>
        </w:rPr>
        <w:t xml:space="preserve"> La automatización facilitará las comunicaciones entre los diferentes sistemas informáticos, dando un mejor uso a los recursos informáticos de la compañía.</w:t>
      </w:r>
    </w:p>
    <w:p w14:paraId="3ADF49E1" w14:textId="1193B84E" w:rsidR="00F533A9" w:rsidRPr="00F533A9" w:rsidRDefault="00F533A9" w:rsidP="00F533A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619E79" wp14:editId="6B124420">
            <wp:extent cx="2424418" cy="1817902"/>
            <wp:effectExtent l="0" t="0" r="0" b="0"/>
            <wp:docPr id="946649555" name="Imagen 1" descr="La importancia de la automatización de procesos industriales | 5 bene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 la automatización de procesos industriales | 5 benefici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04" cy="18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3A9">
        <w:t xml:space="preserve"> </w:t>
      </w:r>
      <w:r>
        <w:rPr>
          <w:noProof/>
        </w:rPr>
        <w:drawing>
          <wp:inline distT="0" distB="0" distL="0" distR="0" wp14:anchorId="643F39B8" wp14:editId="5CDFD24D">
            <wp:extent cx="3130562" cy="1787729"/>
            <wp:effectExtent l="0" t="0" r="0" b="3175"/>
            <wp:docPr id="2139470365" name="Imagen 2" descr="División jerárquica de la automatización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isión jerárquica de la automatización indust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41" cy="18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3A9" w:rsidRPr="00F53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C2"/>
    <w:rsid w:val="005D1FFE"/>
    <w:rsid w:val="00941A30"/>
    <w:rsid w:val="009A32C2"/>
    <w:rsid w:val="00C63353"/>
    <w:rsid w:val="00ED6FA9"/>
    <w:rsid w:val="00F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F4D7"/>
  <w15:chartTrackingRefBased/>
  <w15:docId w15:val="{2688B719-B37C-4272-88C4-D575D93B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Cano</dc:creator>
  <cp:keywords/>
  <dc:description/>
  <cp:lastModifiedBy>Diego Cano</cp:lastModifiedBy>
  <cp:revision>1</cp:revision>
  <dcterms:created xsi:type="dcterms:W3CDTF">2025-08-25T01:15:00Z</dcterms:created>
  <dcterms:modified xsi:type="dcterms:W3CDTF">2025-08-25T02:43:00Z</dcterms:modified>
</cp:coreProperties>
</file>