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DA" w:rsidRDefault="001269DA" w:rsidP="001269DA">
      <w:pPr>
        <w:spacing w:after="0" w:line="240" w:lineRule="auto"/>
        <w:rPr>
          <w:b/>
          <w:sz w:val="16"/>
          <w:szCs w:val="16"/>
        </w:rPr>
      </w:pPr>
      <w:r w:rsidRPr="00CE3A4A">
        <w:rPr>
          <w:b/>
          <w:sz w:val="16"/>
          <w:szCs w:val="16"/>
        </w:rPr>
        <w:t>Creación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procedimiento almacenado para </w:t>
      </w:r>
      <w:r w:rsidR="00CD03BE">
        <w:rPr>
          <w:b/>
          <w:sz w:val="16"/>
          <w:szCs w:val="16"/>
        </w:rPr>
        <w:t>obtener el listado de productos</w:t>
      </w:r>
    </w:p>
    <w:p w:rsidR="0074509A" w:rsidRPr="00CE3A4A" w:rsidRDefault="0074509A" w:rsidP="001269DA">
      <w:pPr>
        <w:spacing w:after="0" w:line="240" w:lineRule="auto"/>
        <w:rPr>
          <w:b/>
          <w:sz w:val="16"/>
          <w:szCs w:val="16"/>
        </w:rPr>
      </w:pPr>
    </w:p>
    <w:p w:rsidR="001269DA" w:rsidRPr="00CE3A4A" w:rsidRDefault="00CD03BE" w:rsidP="001269D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Inicio: 18</w:t>
      </w:r>
      <w:r w:rsidR="001269DA" w:rsidRPr="00CE3A4A">
        <w:rPr>
          <w:sz w:val="16"/>
          <w:szCs w:val="16"/>
        </w:rPr>
        <w:t>/09/2017</w:t>
      </w:r>
    </w:p>
    <w:p w:rsidR="001269DA" w:rsidRPr="00CE3A4A" w:rsidRDefault="00CD03BE" w:rsidP="001269D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Fin: 19</w:t>
      </w:r>
      <w:r w:rsidR="001269DA" w:rsidRPr="00CE3A4A">
        <w:rPr>
          <w:sz w:val="16"/>
          <w:szCs w:val="16"/>
        </w:rPr>
        <w:t>/09/2017</w:t>
      </w:r>
    </w:p>
    <w:p w:rsidR="001269DA" w:rsidRPr="001C57D4" w:rsidRDefault="001269DA" w:rsidP="001269D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Pr="00CE3A4A">
        <w:rPr>
          <w:b/>
          <w:color w:val="00B050"/>
          <w:sz w:val="16"/>
          <w:szCs w:val="16"/>
        </w:rPr>
        <w:t>Finalizado</w:t>
      </w:r>
    </w:p>
    <w:p w:rsidR="001269DA" w:rsidRPr="001C57D4" w:rsidRDefault="001269DA" w:rsidP="001269D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Descripción: </w:t>
      </w:r>
      <w:r>
        <w:rPr>
          <w:sz w:val="16"/>
          <w:szCs w:val="16"/>
        </w:rPr>
        <w:t xml:space="preserve">Con esta pieza de código se obtiene toda la información </w:t>
      </w:r>
      <w:r w:rsidR="00CD03BE">
        <w:rPr>
          <w:sz w:val="16"/>
          <w:szCs w:val="16"/>
        </w:rPr>
        <w:t>de los productos que se encuentran relacionados a la planta que está asociada con el usuario</w:t>
      </w:r>
    </w:p>
    <w:p w:rsidR="001269DA" w:rsidRDefault="001269DA" w:rsidP="001269D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Resultado:</w:t>
      </w:r>
    </w:p>
    <w:p w:rsidR="00CD03BE" w:rsidRDefault="00CD03BE" w:rsidP="00CD03BE">
      <w:pPr>
        <w:spacing w:after="0" w:line="240" w:lineRule="auto"/>
        <w:rPr>
          <w:sz w:val="16"/>
          <w:szCs w:val="16"/>
        </w:rPr>
      </w:pPr>
    </w:p>
    <w:p w:rsidR="00807740" w:rsidRDefault="00370A2E" w:rsidP="00370A2E">
      <w:pPr>
        <w:jc w:val="center"/>
      </w:pPr>
      <w:r>
        <w:rPr>
          <w:noProof/>
          <w:lang w:val="en-US"/>
        </w:rPr>
        <w:drawing>
          <wp:inline distT="0" distB="0" distL="0" distR="0">
            <wp:extent cx="3371850" cy="47561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9A" w:rsidRDefault="0074509A" w:rsidP="0074509A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Implementación API </w:t>
      </w:r>
      <w:proofErr w:type="spellStart"/>
      <w:r>
        <w:rPr>
          <w:b/>
          <w:sz w:val="16"/>
          <w:szCs w:val="16"/>
        </w:rPr>
        <w:t>Token</w:t>
      </w:r>
      <w:proofErr w:type="spellEnd"/>
    </w:p>
    <w:p w:rsidR="0074509A" w:rsidRPr="00CE3A4A" w:rsidRDefault="0074509A" w:rsidP="0074509A">
      <w:pPr>
        <w:spacing w:after="0" w:line="240" w:lineRule="auto"/>
        <w:rPr>
          <w:b/>
          <w:sz w:val="16"/>
          <w:szCs w:val="16"/>
        </w:rPr>
      </w:pPr>
    </w:p>
    <w:p w:rsidR="0074509A" w:rsidRPr="00CE3A4A" w:rsidRDefault="0074509A" w:rsidP="0074509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Inicio: </w:t>
      </w:r>
      <w:r>
        <w:rPr>
          <w:sz w:val="16"/>
          <w:szCs w:val="16"/>
        </w:rPr>
        <w:t>21</w:t>
      </w:r>
      <w:r w:rsidRPr="00CE3A4A">
        <w:rPr>
          <w:sz w:val="16"/>
          <w:szCs w:val="16"/>
        </w:rPr>
        <w:t>/09/2017</w:t>
      </w:r>
    </w:p>
    <w:p w:rsidR="0074509A" w:rsidRPr="00CE3A4A" w:rsidRDefault="0074509A" w:rsidP="0074509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Fin: 22</w:t>
      </w:r>
      <w:r w:rsidRPr="00CE3A4A">
        <w:rPr>
          <w:sz w:val="16"/>
          <w:szCs w:val="16"/>
        </w:rPr>
        <w:t>/09/2017</w:t>
      </w:r>
    </w:p>
    <w:p w:rsidR="0074509A" w:rsidRPr="001C57D4" w:rsidRDefault="0074509A" w:rsidP="0074509A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Pr="00CE3A4A">
        <w:rPr>
          <w:b/>
          <w:color w:val="00B050"/>
          <w:sz w:val="16"/>
          <w:szCs w:val="16"/>
        </w:rPr>
        <w:t>Finalizado</w:t>
      </w:r>
    </w:p>
    <w:p w:rsidR="0074509A" w:rsidRPr="001C57D4" w:rsidRDefault="0074509A" w:rsidP="00167375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Descripción: S</w:t>
      </w:r>
      <w:r w:rsidR="00167375">
        <w:rPr>
          <w:sz w:val="16"/>
          <w:szCs w:val="16"/>
        </w:rPr>
        <w:t xml:space="preserve">e implementó un sistema de seguridad y autenticación para proteger la </w:t>
      </w:r>
      <w:proofErr w:type="gramStart"/>
      <w:r w:rsidR="00167375">
        <w:rPr>
          <w:sz w:val="16"/>
          <w:szCs w:val="16"/>
        </w:rPr>
        <w:t>información .</w:t>
      </w:r>
      <w:proofErr w:type="gramEnd"/>
    </w:p>
    <w:p w:rsidR="0074509A" w:rsidRDefault="0074509A" w:rsidP="0074509A">
      <w:pPr>
        <w:pStyle w:val="Prrafodelista"/>
        <w:spacing w:after="0" w:line="240" w:lineRule="auto"/>
        <w:rPr>
          <w:sz w:val="16"/>
          <w:szCs w:val="16"/>
        </w:rPr>
      </w:pPr>
    </w:p>
    <w:p w:rsidR="00CD03BE" w:rsidRDefault="00CD03BE" w:rsidP="0074509A"/>
    <w:p w:rsidR="00CD03BE" w:rsidRDefault="00CD03BE" w:rsidP="00370A2E">
      <w:pPr>
        <w:jc w:val="center"/>
      </w:pPr>
    </w:p>
    <w:p w:rsidR="00CD03BE" w:rsidRDefault="00CD03BE" w:rsidP="00370A2E">
      <w:pPr>
        <w:jc w:val="center"/>
      </w:pPr>
    </w:p>
    <w:p w:rsidR="00CD03BE" w:rsidRDefault="00CD03BE" w:rsidP="00370A2E">
      <w:pPr>
        <w:jc w:val="center"/>
      </w:pPr>
    </w:p>
    <w:p w:rsidR="00CD03BE" w:rsidRDefault="00CD03BE" w:rsidP="00CD03B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Link a </w:t>
      </w:r>
      <w:proofErr w:type="spellStart"/>
      <w:r>
        <w:rPr>
          <w:b/>
          <w:sz w:val="16"/>
          <w:szCs w:val="16"/>
        </w:rPr>
        <w:t>cotizador</w:t>
      </w:r>
      <w:proofErr w:type="spellEnd"/>
    </w:p>
    <w:p w:rsidR="0074509A" w:rsidRPr="00CE3A4A" w:rsidRDefault="0074509A" w:rsidP="00CD03BE">
      <w:pPr>
        <w:spacing w:after="0" w:line="240" w:lineRule="auto"/>
        <w:rPr>
          <w:b/>
          <w:sz w:val="16"/>
          <w:szCs w:val="16"/>
        </w:rPr>
      </w:pPr>
    </w:p>
    <w:p w:rsidR="00CD03BE" w:rsidRPr="00CE3A4A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Inicio: 19</w:t>
      </w:r>
      <w:r w:rsidRPr="00CE3A4A">
        <w:rPr>
          <w:sz w:val="16"/>
          <w:szCs w:val="16"/>
        </w:rPr>
        <w:t>/09/2017</w:t>
      </w:r>
    </w:p>
    <w:p w:rsidR="00CD03BE" w:rsidRPr="00CE3A4A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Fin: 19</w:t>
      </w:r>
      <w:r w:rsidRPr="00CE3A4A">
        <w:rPr>
          <w:sz w:val="16"/>
          <w:szCs w:val="16"/>
        </w:rPr>
        <w:t>/09/2017</w:t>
      </w:r>
    </w:p>
    <w:p w:rsidR="00CD03BE" w:rsidRPr="001C57D4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r w:rsidRPr="00CE3A4A">
        <w:rPr>
          <w:b/>
          <w:color w:val="00B050"/>
          <w:sz w:val="16"/>
          <w:szCs w:val="16"/>
        </w:rPr>
        <w:t>Finalizado</w:t>
      </w:r>
    </w:p>
    <w:p w:rsidR="00CD03BE" w:rsidRPr="001C57D4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Descripción: </w:t>
      </w:r>
      <w:r>
        <w:rPr>
          <w:sz w:val="16"/>
          <w:szCs w:val="16"/>
        </w:rPr>
        <w:t xml:space="preserve">Se agregó al sitio una liga para acceder al </w:t>
      </w:r>
      <w:proofErr w:type="spellStart"/>
      <w:r>
        <w:rPr>
          <w:sz w:val="16"/>
          <w:szCs w:val="16"/>
        </w:rPr>
        <w:t>cortizador</w:t>
      </w:r>
      <w:proofErr w:type="spellEnd"/>
      <w:r>
        <w:rPr>
          <w:sz w:val="16"/>
          <w:szCs w:val="16"/>
        </w:rPr>
        <w:t>. El link se agregó en la página Red del módulo distribuidor</w:t>
      </w:r>
    </w:p>
    <w:p w:rsidR="00CD03BE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Resultado:</w:t>
      </w:r>
    </w:p>
    <w:p w:rsidR="00370A2E" w:rsidRDefault="00370A2E" w:rsidP="00F745E2"/>
    <w:p w:rsidR="00370A2E" w:rsidRDefault="00370A2E" w:rsidP="00370A2E">
      <w:pPr>
        <w:jc w:val="center"/>
      </w:pPr>
      <w:r>
        <w:rPr>
          <w:noProof/>
          <w:lang w:val="en-US"/>
        </w:rPr>
        <w:drawing>
          <wp:inline distT="0" distB="0" distL="0" distR="0">
            <wp:extent cx="5613400" cy="2070100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5E2" w:rsidRDefault="00F745E2" w:rsidP="00CD03BE"/>
    <w:p w:rsidR="00CD03BE" w:rsidRDefault="0074509A" w:rsidP="00CD03BE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Modificación de la pantalla prototipo de cotización </w:t>
      </w:r>
    </w:p>
    <w:p w:rsidR="0074509A" w:rsidRPr="00CE3A4A" w:rsidRDefault="0074509A" w:rsidP="00CD03BE">
      <w:pPr>
        <w:spacing w:after="0" w:line="240" w:lineRule="auto"/>
        <w:rPr>
          <w:b/>
          <w:sz w:val="16"/>
          <w:szCs w:val="16"/>
        </w:rPr>
      </w:pPr>
    </w:p>
    <w:p w:rsidR="00CD03BE" w:rsidRPr="00CE3A4A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Inicio: </w:t>
      </w:r>
      <w:r w:rsidR="0074509A">
        <w:rPr>
          <w:sz w:val="16"/>
          <w:szCs w:val="16"/>
        </w:rPr>
        <w:t>20</w:t>
      </w:r>
      <w:r w:rsidRPr="00CE3A4A">
        <w:rPr>
          <w:sz w:val="16"/>
          <w:szCs w:val="16"/>
        </w:rPr>
        <w:t>/09/2017</w:t>
      </w:r>
    </w:p>
    <w:p w:rsidR="00CD03BE" w:rsidRPr="00CE3A4A" w:rsidRDefault="0074509A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Fin: 22</w:t>
      </w:r>
      <w:r w:rsidR="00CD03BE" w:rsidRPr="00CE3A4A">
        <w:rPr>
          <w:sz w:val="16"/>
          <w:szCs w:val="16"/>
        </w:rPr>
        <w:t>/09/2017</w:t>
      </w:r>
    </w:p>
    <w:p w:rsidR="00CD03BE" w:rsidRPr="001C57D4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 xml:space="preserve">Estatus: </w:t>
      </w:r>
      <w:bookmarkStart w:id="0" w:name="_GoBack"/>
      <w:r w:rsidRPr="00CE3A4A">
        <w:rPr>
          <w:b/>
          <w:color w:val="00B050"/>
          <w:sz w:val="16"/>
          <w:szCs w:val="16"/>
        </w:rPr>
        <w:t>Finalizado</w:t>
      </w:r>
      <w:bookmarkEnd w:id="0"/>
    </w:p>
    <w:p w:rsidR="0074509A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Descripción: </w:t>
      </w:r>
      <w:r w:rsidR="0074509A">
        <w:rPr>
          <w:sz w:val="16"/>
          <w:szCs w:val="16"/>
        </w:rPr>
        <w:t>Se realizaron modificaciones a la pantalla de cotización.</w:t>
      </w:r>
    </w:p>
    <w:p w:rsidR="00CD03BE" w:rsidRDefault="0074509A" w:rsidP="0074509A">
      <w:pPr>
        <w:pStyle w:val="Prrafodelista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 cargan productos cargados en el nuevo modelo de datos.</w:t>
      </w:r>
    </w:p>
    <w:p w:rsidR="0074509A" w:rsidRDefault="0074509A" w:rsidP="0074509A">
      <w:pPr>
        <w:pStyle w:val="Prrafodelista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Algunas validaciones ya están implementadas</w:t>
      </w:r>
    </w:p>
    <w:p w:rsidR="0074509A" w:rsidRPr="001C57D4" w:rsidRDefault="0074509A" w:rsidP="0074509A">
      <w:pPr>
        <w:pStyle w:val="Prrafodelista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La funcionalidad para los cálculos de precio y peso ya funcionan.</w:t>
      </w:r>
    </w:p>
    <w:p w:rsidR="00CD03BE" w:rsidRDefault="00CD03BE" w:rsidP="00CD03BE">
      <w:pPr>
        <w:pStyle w:val="Prrafodelista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CE3A4A">
        <w:rPr>
          <w:sz w:val="16"/>
          <w:szCs w:val="16"/>
        </w:rPr>
        <w:t>Resultado:</w:t>
      </w:r>
    </w:p>
    <w:p w:rsidR="00CD03BE" w:rsidRDefault="00CD03BE" w:rsidP="00CD03BE"/>
    <w:p w:rsidR="00370A2E" w:rsidRDefault="00370A2E" w:rsidP="0074509A">
      <w:r>
        <w:rPr>
          <w:noProof/>
          <w:lang w:val="en-US"/>
        </w:rPr>
        <w:drawing>
          <wp:inline distT="0" distB="0" distL="0" distR="0">
            <wp:extent cx="5607050" cy="279400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0A2E" w:rsidSect="00807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63E78"/>
    <w:multiLevelType w:val="hybridMultilevel"/>
    <w:tmpl w:val="7CF68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0A2E"/>
    <w:rsid w:val="000A0497"/>
    <w:rsid w:val="001269DA"/>
    <w:rsid w:val="00167375"/>
    <w:rsid w:val="00370A2E"/>
    <w:rsid w:val="0074509A"/>
    <w:rsid w:val="00807740"/>
    <w:rsid w:val="00CD03BE"/>
    <w:rsid w:val="00E83C3E"/>
    <w:rsid w:val="00F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A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Ortega Carreto Diego Alberto  (Vendor)</cp:lastModifiedBy>
  <cp:revision>10</cp:revision>
  <dcterms:created xsi:type="dcterms:W3CDTF">2017-09-25T12:06:00Z</dcterms:created>
  <dcterms:modified xsi:type="dcterms:W3CDTF">2017-09-25T17:55:00Z</dcterms:modified>
</cp:coreProperties>
</file>