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39A" w:rsidRDefault="002E4D9C">
      <w:r>
        <w:rPr>
          <w:noProof/>
          <w:lang w:val="en-US"/>
        </w:rPr>
        <w:drawing>
          <wp:inline distT="0" distB="0" distL="0" distR="0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90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9C" w:rsidRDefault="002E4D9C">
      <w:r>
        <w:rPr>
          <w:noProof/>
          <w:lang w:val="en-US"/>
        </w:rPr>
        <w:lastRenderedPageBreak/>
        <w:drawing>
          <wp:inline distT="0" distB="0" distL="0" distR="0">
            <wp:extent cx="46291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9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9C" w:rsidRDefault="002E4D9C"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49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D9C"/>
    <w:rsid w:val="002E4D9C"/>
    <w:rsid w:val="009E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34C05-0A5F-405F-8700-F30F3BE7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Alberto Ortega Carreto</dc:creator>
  <cp:keywords/>
  <dc:description/>
  <cp:lastModifiedBy>Diego Alberto Ortega Carreto</cp:lastModifiedBy>
  <cp:revision>1</cp:revision>
  <dcterms:created xsi:type="dcterms:W3CDTF">2015-11-04T18:24:00Z</dcterms:created>
  <dcterms:modified xsi:type="dcterms:W3CDTF">2015-11-04T18:27:00Z</dcterms:modified>
</cp:coreProperties>
</file>