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 Nesta lição, veremos como extrair elementos de um vetor com base em condições que podemos especificar.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|===                                                                                              </w:t>
        <w:tab/>
        <w:t xml:space="preserve">|   2%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Vou dar alguns exemplos: Nós podemos estar interessados apenas nos 20 primeiros elementos de um vetor, ou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apenas nos elementos que não são NA, ou apenas naqueles que são positivos ou correspondem a uma variável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específica de interesse. No final desta lição, você saberá como lidar com cada um desses cenários.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|=====                                                                                            </w:t>
        <w:tab/>
        <w:t xml:space="preserve">|   5%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Eu criei para você um vetor chamado x que contém 20 números aleatórios e 20 NAs. Digite x agora para ver seu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conteúdo.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[1] -1.41187701  0.14041059      </w:t>
        <w:tab/>
        <w:t xml:space="preserve">NA  1.44665833      </w:t>
        <w:tab/>
        <w:t xml:space="preserve">NA  0.17373786      </w:t>
        <w:tab/>
        <w:t xml:space="preserve">NA  0.48504045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[9]      </w:t>
        <w:tab/>
        <w:t xml:space="preserve">NA      </w:t>
        <w:tab/>
        <w:t xml:space="preserve">NA -1.85117177  0.63428744      </w:t>
        <w:tab/>
        <w:t xml:space="preserve">NA  0.42570388  1.58361499      </w:t>
        <w:tab/>
        <w:t xml:space="preserve">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[17] -0.28772704      </w:t>
        <w:tab/>
        <w:t xml:space="preserve">NA      </w:t>
        <w:tab/>
        <w:t xml:space="preserve">NA      </w:t>
        <w:tab/>
        <w:t xml:space="preserve">NA      </w:t>
        <w:tab/>
        <w:t xml:space="preserve">NA      </w:t>
        <w:tab/>
        <w:t xml:space="preserve">NA      </w:t>
        <w:tab/>
        <w:t xml:space="preserve">NA      </w:t>
        <w:tab/>
        <w:t xml:space="preserve">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[25] -1.30275810 -0.10371976 -0.11134464 -0.12514674 -0.93480333  0.38004226      </w:t>
        <w:tab/>
        <w:t xml:space="preserve">NA      </w:t>
        <w:tab/>
        <w:t xml:space="preserve">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[33]      </w:t>
        <w:tab/>
        <w:t xml:space="preserve">NA  1.32200575      </w:t>
        <w:tab/>
        <w:t xml:space="preserve">NA -0.06142626      </w:t>
        <w:tab/>
        <w:t xml:space="preserve">NA -0.94727621      </w:t>
        <w:tab/>
        <w:t xml:space="preserve">NA -1.59179723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A maneira como você diz ao R que deseja selecionar alguns elementos específicos (isto é, um "subconjunto")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de um vetor é colocando um "vetor de índice" entre colchetes imediatamente após o nome do vetor.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|==========                                                                                       </w:t>
        <w:tab/>
        <w:t xml:space="preserve">|  10%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Para um exemplo simples, digite x[1:10] para ver os primeiros dez elementos de x.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x[1:10]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[1] -1.4118770  0.1404106     </w:t>
        <w:tab/>
        <w:t xml:space="preserve">NA  1.4466583     </w:t>
        <w:tab/>
        <w:t xml:space="preserve">NA  0.1737379     </w:t>
        <w:tab/>
        <w:t xml:space="preserve">NA  0.4850405     </w:t>
        <w:tab/>
        <w:t xml:space="preserve">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[10]     </w:t>
        <w:tab/>
        <w:t xml:space="preserve">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|=============                                                                                    </w:t>
        <w:tab/>
        <w:t xml:space="preserve">|  12%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Lembre-se que 1:10 resulta em um vetor de 10 posições.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|===============                                                                                  </w:t>
        <w:tab/>
        <w:t xml:space="preserve">|  15%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Os vetores de índices (ou vetores de filtros) podem ser de quatro tipos diferentes - vetores lógicos,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vetores de inteiros positivos, vetores de inteiros negativos e vetores nomeados (com strings) - cada um 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quais abordaremos nesta lição.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|==================                                                                               </w:t>
        <w:tab/>
        <w:t xml:space="preserve">|  18%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Vamos começar indexando com vetores lógicos. Um cenário comum ao trabalhar com dados do mundo real é quando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queremos extrair todos os elementos de um vetor que não são NA (ou seja, dados ausentes). Lembre-se de que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is.na(x) produz um vetor de valores lógicos com o mesmo comprimento de x, com TRUEs correspondendo aos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valores de NA em x e FALSEs correspondendo a valores não-NA em x.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|====================                                                                             </w:t>
        <w:tab/>
        <w:t xml:space="preserve">|  20%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O que você acha que x[is.na(x)] lhe dará?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1: Um vetor de TRUEs e FALSEs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2: Um vetor de comprimento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3: Um vetor sem NAs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4: Um vetor de todos os NAs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Quase! Tente novamente.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Lembre-se de que is.na(x) nos diz onde os NAs estão em um vetor. Então, se subfiltrar x com base nisso, 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que você espera que aconteça?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1: Um vetor sem NAs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2: Um vetor de todos os NAs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3: Um vetor de TRUEs e FALSEs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4: Um vetor de comprimento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|=======================                                                                          </w:t>
        <w:tab/>
        <w:t xml:space="preserve">|  22%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Veja se isso é verdade, digitando x[is.na(x)].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x[is.na(x)]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[1] NA NA NA NA NA NA NA NA NA NA NA NA NA NA NA NA NA NA NA NA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                         </w:t>
        <w:tab/>
        <w:t xml:space="preserve">|  25%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Lembre que `!` Nos dá a negação de uma expressão lógica, então !is.na(x) pode ser lido como 'não é NA'.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Portanto, se quisermos criar um vetor chamado y que contenha todos os valores não-NA de x, podemos usar y &lt;-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x[!is.na(x)]. Veja se funciona.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 y &lt;- x[!is.na(x)]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|============================                                                                     </w:t>
        <w:tab/>
        <w:t xml:space="preserve">|  28%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Imprima y no console.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 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[1] -1.41187701  0.14041059  1.44665833  0.17373786  0.48504045 -1.85117177  0.63428744  0.42570388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[9]  1.58361499 -0.28772704 -1.30275810 -0.10371976 -0.11134464 -0.12514674 -0.93480333  0.38004226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[17]  1.32200575 -0.06142626 -0.94727621 -1.59179723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|==============================                                                                   </w:t>
        <w:tab/>
        <w:t xml:space="preserve">|  30%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Agora que nós isolamos os valores não-NA de x e os colocamos em y, podemos usar y como quisermos.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|=================================                                                                </w:t>
        <w:tab/>
        <w:t xml:space="preserve">|  32%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Lembre-se que a expressão y &gt; 0 nos dará um vetor de valores lógicos com o mesmo comprimento que y, com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TRUEs correspondendo a valores de y que são maiores que zero e FALSEs correspondendo a valores de y que são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menores ou iguais a zero. O que você acha que y[y &gt; 0] vai lhe dar?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1: Um vetor de todos os NAs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2: Um vetor de comprimento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3: Um vetor de todos os elementos negativos de 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4: Um vetor de TRUEs e FALSEs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5: Um vetor de todos os elementos positivos de 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Selection: 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Toda a prática está rendendo frutos!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|===================================                                                              </w:t>
        <w:tab/>
        <w:t xml:space="preserve">|  35%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Digite y[y &gt; 0] para ver se obtemos todos os elementos positivos de y, que também são os elementos positivos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do nosso vetor x original.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&gt; y[y&gt;0]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[1] 0.1404106 1.4466583 0.1737379 0.4850405 0.6342874 0.4257039 1.5836150 0.3800423 1.3220058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|====================================== 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Você pode se perguntar por que não começamos apenas com x[x &gt; 0] para isolar os elementos positivos de x.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Tente isso agora para ver o motivo.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 x[x&gt;0]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[1] 0.1404106    </w:t>
        <w:tab/>
        <w:t xml:space="preserve">NA 1.4466583    </w:t>
        <w:tab/>
        <w:t xml:space="preserve">NA 0.1737379    </w:t>
        <w:tab/>
        <w:t xml:space="preserve">NA 0.4850405    </w:t>
        <w:tab/>
        <w:t xml:space="preserve">NA    </w:t>
        <w:tab/>
        <w:t xml:space="preserve">NA 0.6342874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[11]    </w:t>
        <w:tab/>
        <w:t xml:space="preserve">NA 0.4257039 1.5836150    </w:t>
        <w:tab/>
        <w:t xml:space="preserve">NA    </w:t>
        <w:tab/>
        <w:t xml:space="preserve">NA    </w:t>
        <w:tab/>
        <w:t xml:space="preserve">NA    </w:t>
        <w:tab/>
        <w:t xml:space="preserve">NA    </w:t>
        <w:tab/>
        <w:t xml:space="preserve">NA    </w:t>
        <w:tab/>
        <w:t xml:space="preserve">NA    </w:t>
        <w:tab/>
        <w:t xml:space="preserve">NA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[21]    </w:t>
        <w:tab/>
        <w:t xml:space="preserve">NA 0.3800423    </w:t>
        <w:tab/>
        <w:t xml:space="preserve">NA    </w:t>
        <w:tab/>
        <w:t xml:space="preserve">NA    </w:t>
        <w:tab/>
        <w:t xml:space="preserve">NA 1.3220058    </w:t>
        <w:tab/>
        <w:t xml:space="preserve">NA    </w:t>
        <w:tab/>
        <w:t xml:space="preserve">NA    </w:t>
        <w:tab/>
        <w:t xml:space="preserve">NA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|========================================                                                         </w:t>
        <w:tab/>
        <w:t xml:space="preserve">|  40%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Como NA não é um valor, mas sim um espaço reservado para uma quantidade desconhecida, a expressão NA &gt; 0 é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avaliada como NA. Por isso, temos um monte de NAs misturados com nossos números positivos quando fazemos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isso.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|===========================================                                                      </w:t>
        <w:tab/>
        <w:t xml:space="preserve">|  43%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Combinando nosso conhecimento de operadores lógicos com nosso novo conhecimento de subconjuntos, poderíamos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fazer isso: x[!is.na(x) &amp; x &gt; 0]. Experimente.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&gt; x[!is.na(x) &amp; x &gt; 0]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[1] 0.1404106 1.4466583 0.1737379 0.4850405 0.6342874 0.4257039 1.5836150 0.3800423 1.3220058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|=============================================                                                    </w:t>
        <w:tab/>
        <w:t xml:space="preserve">|  45%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Neste caso, solicitamos apenas valores de x que são ambos não ausentes E maiores que zero.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|================================================                                                 </w:t>
        <w:tab/>
        <w:t xml:space="preserve">|  48%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Eu já mostrei como subdividir apenas os primeiros dez valores de x usando x[1:10]. Nesse caso, estamos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fornecendo um vetor de inteiros positivos dentro dos colchetes, que informa R para retornar apenas os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elementos de x numerados de 1 a 10.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|==================================================                                               </w:t>
        <w:tab/>
        <w:t xml:space="preserve">|  50%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Muitas linguagens de programação usam o que é chamado de 'indexação baseada em zero', o que significa que 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primeiro elemento de um vetor é considerado elemento 0. R usa 'indexação baseada em um', que você certamente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já percebeu! Significa o primeiro elemento de um vetor. é considerado o elemento 1.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|=====================================================                                            </w:t>
        <w:tab/>
        <w:t xml:space="preserve">|  52%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Você consegue descobrir como filtrar os elementos 3, 5 e 7 de x? Dica - Use a função c() para especificar 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números dos elementos como um vetor numérico.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 x[c(3,5,7)]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[1] NA NA NA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|========================================================                                         </w:t>
        <w:tab/>
        <w:t xml:space="preserve">|  55%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É importante que, ao usar vetores inteiros para subconjunto de nosso vetor x, permaneçamos apenas com 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conjunto de índices {1, 2, ..., 40}, já que x possui apenas 40 elementos. O que acontece se tentar buscar 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elemento zero de x (ex: x[0])? Tenta aí.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 x[0]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numeric(0)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                                       </w:t>
        <w:tab/>
        <w:t xml:space="preserve">|  58%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Como você poderia esperar, não saiu nada útil para nós. Infelizmente, o R não nos impede de fazer isso. E 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pedirmos o elemento de número 3000 de x? Experimente.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 x[3000]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[1] NA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Ótimo!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                                    </w:t>
        <w:tab/>
        <w:t xml:space="preserve">|  60%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Mais uma vez, nada de útil, mas o R não nos impede de pedir por isso também. É importante você conhecer como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o R funciona e você deve sempre se certificar de que o que você está pedindo está dentro dos limites do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vetor que você está trabalhando.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                         </w:t>
        <w:tab/>
        <w:t xml:space="preserve">|  62%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E se estivermos interessados em todos os elementos de x EXCETO o segundo e o décimo? Seria muito entediante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construir um vetor contendo todos os números de 1 a 40 EXCETO 2 e 10.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                               </w:t>
        <w:tab/>
        <w:t xml:space="preserve">|  65%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Felizmente, o R aceita índices inteiros negativos. Enquanto x[c(2, 10)] nos dá APENAS o 2o e o 10o elementos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de x, x[c(-2, -10)] nos dá todos os elementos de x EXCETO o 2o e 10o elementos. Digite x[c(-2, -10)] agora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para ver isso.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&gt; x[c(-2,-10)]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[1] -1.41187701      </w:t>
        <w:tab/>
        <w:t xml:space="preserve">NA  1.44665833      </w:t>
        <w:tab/>
        <w:t xml:space="preserve">NA  0.17373786      </w:t>
        <w:tab/>
        <w:t xml:space="preserve">NA  0.48504045      </w:t>
        <w:tab/>
        <w:t xml:space="preserve">NA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[9] -1.85117177  0.63428744      </w:t>
        <w:tab/>
        <w:t xml:space="preserve">NA  0.42570388  1.58361499      </w:t>
        <w:tab/>
        <w:t xml:space="preserve">NA -0.28772704      </w:t>
        <w:tab/>
        <w:t xml:space="preserve">NA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[17]      </w:t>
        <w:tab/>
        <w:t xml:space="preserve">NA      </w:t>
        <w:tab/>
        <w:t xml:space="preserve">NA      </w:t>
        <w:tab/>
        <w:t xml:space="preserve">NA      </w:t>
        <w:tab/>
        <w:t xml:space="preserve">NA      </w:t>
        <w:tab/>
        <w:t xml:space="preserve">NA      </w:t>
        <w:tab/>
        <w:t xml:space="preserve">NA -1.30275810 -0.10371976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[25] -0.11134464 -0.12514674 -0.93480333  0.38004226      </w:t>
        <w:tab/>
        <w:t xml:space="preserve">NA      </w:t>
        <w:tab/>
        <w:t xml:space="preserve">NA      </w:t>
        <w:tab/>
        <w:t xml:space="preserve">NA  1.32200575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[33]      </w:t>
        <w:tab/>
        <w:t xml:space="preserve">NA -0.06142626      </w:t>
        <w:tab/>
        <w:t xml:space="preserve">NA -0.94727621      </w:t>
        <w:tab/>
        <w:t xml:space="preserve">NA -1.59179723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                             </w:t>
        <w:tab/>
        <w:t xml:space="preserve">|  68%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Um modo abreviado de especificar vários números negativos é colocar o sinal negativo na frente do vetor de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números positivos. Digite x[-c(2, 10)] para obter exatamente o mesmo resultado.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&gt; x[-c(2,10)]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[1] -1.41187701      </w:t>
        <w:tab/>
        <w:t xml:space="preserve">NA  1.44665833      </w:t>
        <w:tab/>
        <w:t xml:space="preserve">NA  0.17373786      </w:t>
        <w:tab/>
        <w:t xml:space="preserve">NA  0.48504045      </w:t>
        <w:tab/>
        <w:t xml:space="preserve">NA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[9] -1.85117177  0.63428744      </w:t>
        <w:tab/>
        <w:t xml:space="preserve">NA  0.42570388  1.58361499      </w:t>
        <w:tab/>
        <w:t xml:space="preserve">NA -0.28772704      </w:t>
        <w:tab/>
        <w:t xml:space="preserve">NA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[17]      </w:t>
        <w:tab/>
        <w:t xml:space="preserve">NA      </w:t>
        <w:tab/>
        <w:t xml:space="preserve">NA      </w:t>
        <w:tab/>
        <w:t xml:space="preserve">NA      </w:t>
        <w:tab/>
        <w:t xml:space="preserve">NA      </w:t>
        <w:tab/>
        <w:t xml:space="preserve">NA      </w:t>
        <w:tab/>
        <w:t xml:space="preserve">NA -1.30275810 -0.10371976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[25] -0.11134464 -0.12514674 -0.93480333  0.38004226      </w:t>
        <w:tab/>
        <w:t xml:space="preserve">NA      </w:t>
        <w:tab/>
        <w:t xml:space="preserve">NA      </w:t>
        <w:tab/>
        <w:t xml:space="preserve">NA  1.32200575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[33]      </w:t>
        <w:tab/>
        <w:t xml:space="preserve">NA -0.06142626      </w:t>
        <w:tab/>
        <w:t xml:space="preserve">NA -0.94727621      </w:t>
        <w:tab/>
        <w:t xml:space="preserve">NA -1.59179723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                          </w:t>
        <w:tab/>
        <w:t xml:space="preserve">|  70%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Até agora, cobrimos três tipos de vetores de índice - lógico, inteiro positivo e inteiro negativo. O único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tipo remanescente requer que introduzamos o conceito de elementos 'nomeados'. Já vimos isso na aula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presencial, mas ainda não vimos isso aqui no curso interativo.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                        </w:t>
        <w:tab/>
        <w:t xml:space="preserve">|  73%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Crie um vetor numérico com três elementos nomeados usando vect &lt;- c(foo = 11, bar = 2, norf = NA).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&gt; vect &lt;- c(foo=11, bar=2, norf=Na)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Error: object 'Na' not found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 vect &lt;- c(foo=11, bar=2, norf=NA)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                     </w:t>
        <w:tab/>
        <w:t xml:space="preserve">|  75%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Quando imprimimos o vect no console, você verá que cada elemento tem um nome. Experimente.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&gt; vect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foo  bar norf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11</w:t>
        <w:tab/>
        <w:t xml:space="preserve">2   NA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                   </w:t>
        <w:tab/>
        <w:t xml:space="preserve">|  78%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Nós também podemos obter os nomes de vect passando vect como um argumento para a função names().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Experimente.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&gt; vect.names()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Error in vect.names() : could not find function "vect.names"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&gt; names(vect)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[1] "foo"  "bar"  "norf"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                </w:t>
        <w:tab/>
        <w:t xml:space="preserve">|  80%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Também, podemos criar um vetor vect2 sem nome com c(11, 2, NA). Faça isso agora.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 vect2 &lt;- c(11,2,NA)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              </w:t>
        <w:tab/>
        <w:t xml:space="preserve">|  82%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Então, podemos adicionar o atributo `names` ao vetor vect2 usando a função names(vect2) &lt;- c("foo", "bar",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"norf"). Vai lá, você consegue!"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&gt; names(vect2) &lt;- c('foo','bar','norf')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           </w:t>
        <w:tab/>
        <w:t xml:space="preserve">|  85%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Agora, vamos verificar se vect e vect2 são iguais, passando-os como argumentos para a função identical().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&gt; identical(vect, vect2)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[1] TRUE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         </w:t>
        <w:tab/>
        <w:t xml:space="preserve">|  88%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De fato, vect e vect2 são vetores nomeados idênticos.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      </w:t>
        <w:tab/>
        <w:t xml:space="preserve">|  90%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Agora, voltemos à questão do subconjunto de um vetor por elementos nomeados. Qual dos seguintes comandos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você acha que nos daria o segundo elemento do vect?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1: vect["2"]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2: vect[bar]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3: vect["bar"]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</w:t>
        <w:tab/>
        <w:t xml:space="preserve">|  92%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Agora, execute a instrução correspondente à opção que você escolheu.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&gt; vect['bar']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bar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 </w:t>
        <w:tab/>
        <w:t xml:space="preserve">|  95%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Da mesma forma, podemos filtrar usando um vetor de nomes com vect[c("foo", "bar")]. Experimente.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&gt; vect[c('foo', 'bar')]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foo bar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11   2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   |  98%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Agora você conhece todos os quatro métodos de filtrar subconjuntos de dados de vetores. Diferentes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abordagens são melhores em diferentes cenários . Em caso de dúvida, vai tentando!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|=====================================================================================================| 100%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Ótimo!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