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| Por favor, selecione uma lição ou digite 0 para retornar ao menu do curso.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1: Comandos basicos do R   2: Logicos             </w:t>
        <w:tab/>
        <w:t xml:space="preserve">3: Sequencias numericas</w:t>
        <w:tab/>
        <w:t xml:space="preserve">4: Vetores         </w:t>
        <w:tab/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5: Valores ausentes    </w:t>
        <w:tab/>
        <w:t xml:space="preserve">6: Data e Hora         </w:t>
        <w:tab/>
        <w:t xml:space="preserve">7: Filtrando vetores   </w:t>
        <w:tab/>
        <w:t xml:space="preserve">8: Matrizes e tabelas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9: Amostras e Simulacoes  10: Funcoes            </w:t>
        <w:tab/>
        <w:t xml:space="preserve">11: Manipulacao com dplyr  12: Graficos Basicos</w:t>
        <w:tab/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13: K Medias           </w:t>
        <w:tab/>
        <w:t xml:space="preserve">14: Graficos Analiticos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Selection: 13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Tentando carregar as dependências da lição...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O pacote ‘openssl’ carregou corretamente!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O pacote ‘jsonlite’ carregou corretamente!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O pacote ‘ggplot2’ carregou corretamente!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Esta lição requer o pacote ‘fields’ . Você quer instalá-lo agora?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1: Sim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2: Não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Tentando instalar o pacote ‘fields’ agora...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WARNING: Rtools is required to build R packages but is not currently installed. Please download and install the appropriate version of Rtools before proceeding: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https://cran.rstudio.com/bin/windows/Rtools/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also installing the dependencies ‘dotCall64’, ‘gridExtra’, ‘spam’, ‘viridis’, ‘maps’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package ‘dotCall64’ successfully unpacked and MD5 sums checked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package ‘gridExtra’ successfully unpacked and MD5 sums checked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package ‘spam’ successfully unpacked and MD5 sums checked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package ‘viridis’ successfully unpacked and MD5 sums checked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package ‘maps’ successfully unpacked and MD5 sums checked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package ‘fields’ successfully unpacked and MD5 sums checked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O pacote ‘fields’ carregou corretamente!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Esta lição requer o pacote ‘jpeg’ . Você quer instalá-lo agora?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1: Sim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2: Não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Tentando instalar o pacote ‘jpeg’ agora...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WARNING: Rtools is required to build R packages but is not currently installed. Please download and install the appropriate version of Rtools before proceeding: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https://cran.rstudio.com/bin/windows/Rtools/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package ‘jpeg’ successfully unpacked and MD5 sums checked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O pacote ‘jpeg’ carregou corretamente!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O pacote ‘datasets’ carregou corretamente!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|                                                                                                 </w:t>
        <w:tab/>
        <w:t xml:space="preserve">|   0%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Nesta lição, aprenderemos sobre o agrupamento em cluster k-means, outra maneira simples de examinar 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organizar dados multidimensionais. Tal como acontece com o agrupamento hierárquico, essa técnica é mais útil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nos estágios iniciais de análise quando você está tentando obter uma compreensão dos dados, por exemplo,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encontrar algum padrão ou relação entre diferentes fatores ou variáveis.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|==                                                                                               </w:t>
        <w:tab/>
        <w:t xml:space="preserve">|   2%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A documentação do R nos diz que o método k-means "visa particionar os pontos em k grupos de forma que a soma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quadrática das distâncias dos pontos aos centros do cluster designados seja minimizada."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|===                                                                                              </w:t>
        <w:tab/>
        <w:t xml:space="preserve">|   3%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Como o processo organiza os pontos de dados que estão próximos em grupos, vamos assumir que decidimos uma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medida de distância, por exemplo, euclidiana.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|=====                                                                                            </w:t>
        <w:tab/>
        <w:t xml:space="preserve">|   5%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Para ilustrar o método, usaremos esses pontos aleatórios que acabei de gerar. Demonstrarei o agrupamento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k-means em várias etapas, mas primeiro explicarei a ideia geral.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|======                                                                                           </w:t>
        <w:tab/>
        <w:t xml:space="preserve">|   6%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Como disse, k-means é uma abordagem de agrupamento que requer que você adivinhe quantos clusters você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tem (ou deseja). Depois de corrigir esse número, você cria aleatoriamente um "centróide" (um ponto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fantasma) para cada cluster e atribui cada ponto ou observação em seu conjunto de dados ao centróide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ao qual ele está mais próximo. Uma vez que cada ponto é atribuído a um centróide, você reajusta 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posição do centróide, fazendo com que seja a média dos pontos atribuídos a ele.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|========                                                                                         </w:t>
        <w:tab/>
        <w:t xml:space="preserve">|   8%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Uma vez que você tenha reposicionado os centróides, você deve recalcular a distância das observações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para os centróides e reatribuir, se necessário, ao centróide mais próximo a eles. Novamente, depois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que as reatribuições forem concluídas, reajuste as posições dos centróides com base na nova associação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do cluster. O processo é interrompido quando você alcança uma iteração na qual nenhum ajuste é feito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ou quando você atinge um número máximo predeterminado de iterações.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|==========                                                                                       </w:t>
        <w:tab/>
        <w:t xml:space="preserve">|  10%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Conforme descrito, o que esse processo exige?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1: Todas as alternativas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2: Um número de clusters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3: Uma métrica de distância definida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4: Um palpite inicial quanto aos centróides de cluster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Essa é a resposta que eu esperava.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|===========                                                                                      </w:t>
        <w:tab/>
        <w:t xml:space="preserve">|  11%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Portanto, o agrupamento k-means requer alguma métrica de distância (digamos, euclidiana), um número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fixo de clusters hipotético e uma estimativa inicial dos centróides de cluster. Como descrito, o que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esse processo produz?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1: Todas as alternativas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2: Uma atribuição de cada ponto a um cluster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3: Uma estimativa final de centróides de cluster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|=============                                                                                    </w:t>
        <w:tab/>
        <w:t xml:space="preserve">|  13%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Quando terminar, o agrupamento k-means retorna uma posição final do centróide de cada cluster, bem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como a atribuição de cada ponto de dados ou observação a um cluster.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|==============                                                                                   </w:t>
        <w:tab/>
        <w:t xml:space="preserve">|  14%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Agora vamos percorrer este processo usando nossos pontos aleatórios como nossos dados. As coordenadas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destes 12 pontos foram armazenadas em 2 vetores, x e y. Nós olhamos a tela e só de olhar imaginamos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que existem 3 clusters. Nós vamos escolher 3 posições de centróides, uma para cada cluster.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|================                                                                                 </w:t>
        <w:tab/>
        <w:t xml:space="preserve">|  16%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 Criei dois vetores de 3 números para você, cx e cy. Estes, respectivamente, mantêm as coordenadas x 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 y para 3 centróides propostos. Por conveniência, também os armazenei em uma matriz 2 por 3, chamada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cmat. As coordenadas x estão na primeira linha e as coordenadas y na segunda. Veja a matriz cmat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agora.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&gt; cmat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  <w:tab/>
        <w:t xml:space="preserve">[,1] [,2] [,3]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[1,]</w:t>
        <w:tab/>
        <w:t xml:space="preserve">1  1.8  2.5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[2,]</w:t>
        <w:tab/>
        <w:t xml:space="preserve">2  1.0  1.5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|==================                                                                               </w:t>
        <w:tab/>
        <w:t xml:space="preserve">|  17%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 As coordenadas desses pontos são (1, 2), (1.8, 1) e (2.5, 1.5). Vamos adicionar esses centróides ao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 plot dos nossos pontos. Faça isso chamando o comando points com 6 argumentos. Os dois primeiros são cx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e cy e o terceiro é conjunto igual à concatenação de três cores, "red", "orange" e "purple". O quarto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| argumento é pch=3 (um sinal de mais), o quinto é cex=2 (expansão de caractere), e o final é lwd=2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(largura da linha).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&gt; points(cx, cy, c('red', 'orange', 'purple', pch=3, cex=2,lwd=2))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Error in plot.xy(xy.coords(x, y), type = type, ...) : invalid plot type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&gt; points(cx, cy, c('red', 'orange', 'purple'), pch=3, cex=2,lwd=2))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Error: unexpected ')' in "points(cx, cy, c('red', 'orange', 'purple'), pch=3, cex=2,lwd=2))"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&gt; points(cx, cy, c('red', 'orange', 'purple'), pch=3, cex=2,lwd=2)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Error in plot.xy(xy.coords(x, y), type = type, ...) : invalid plot type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&gt; points(cx, cy)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Isso não é exatamente o que espero. Tente novamente. Ou digite info() para mais opções.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Digite points(cx,cy,col=c("red","orange","purple"),pch=3,cex=2,lwd=2) no console.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&gt; points(cx,cy,col=c("red","orange","purple"),pch=3,cex=2,lwd=2)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|===================                                                                              </w:t>
        <w:tab/>
        <w:t xml:space="preserve">|  19%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Nós vemos o primeiro centróide (1, 2) em vermelho. O segundo (1.8, 1), à direita e abaixo do primeiro, e é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laranja. O centróide final (2.5, 1.5), o mais distante à direita, é roxo.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|=====================                                                                            </w:t>
        <w:tab/>
        <w:t xml:space="preserve">|  21%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Agora temos que calcular as distâncias entre cada ponto e cada centróide. Existem 12 pontos de dados e 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centróides. Quantas distâncias temos que calcular?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1: 15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2: 108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3: 9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4: 36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Selection: 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|======================                                                                           </w:t>
        <w:tab/>
        <w:t xml:space="preserve">|  22%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Eu escrevi uma função para você chamada mdist que recebe 4 argumentos. Os vetores de pontos de dados (x e y)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são os dois primeiros e os dois vetores de coordenadas centróides (cx e cy) são os dois últimos. Chame mdist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agora com esses argumentos.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&gt; mdist(x,y,cx,cy)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[,1]  </w:t>
        <w:tab/>
        <w:t xml:space="preserve">[,2]  </w:t>
        <w:tab/>
        <w:t xml:space="preserve">[,3] </w:t>
        <w:tab/>
        <w:t xml:space="preserve">[,4]  </w:t>
        <w:tab/>
        <w:t xml:space="preserve">[,5]  </w:t>
        <w:tab/>
        <w:t xml:space="preserve">[,6]  </w:t>
        <w:tab/>
        <w:t xml:space="preserve">[,7] </w:t>
        <w:tab/>
        <w:t xml:space="preserve">[,8]  </w:t>
        <w:tab/>
        <w:t xml:space="preserve">[,9] </w:t>
        <w:tab/>
        <w:t xml:space="preserve">[,10]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[1,] 1.392885 0.9774614 0.7000680 1.264693 1.1894610 1.2458771 0.8113513 1.026750 4.5082665 4.5255617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[2,] 1.108644 0.5544675 0.3768445 1.611202 0.8877373 0.7594611 0.7003994 2.208006 1.1825265 1.0540994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[3,] 3.461873 2.3238956 1.7413021 4.150054 0.3297843 0.2600045 0.4887610 1.337896 0.3737554 0.4614472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[,11] </w:t>
        <w:tab/>
        <w:t xml:space="preserve">[,12]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[1,] 4.8113368 4.0657750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[2,] 1.2278193 1.0090944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[3,] 0.5095428 0.2567247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 Excelente!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|========================                                                                         </w:t>
        <w:tab/>
        <w:t xml:space="preserve">|  24%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Cada linha representa um dos 3 centróides e cada coluna, um dos 12 pontos. Cada célula representa 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| distância euclidiana de um ponto para um centróide.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|==========================                                                                       </w:t>
        <w:tab/>
        <w:t xml:space="preserve">|  25%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Agora, faça o mesmo comando, mas armazene o resultado na variável distTmp.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&gt; distTmp &lt;- mdist(x,y,cx,cy)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Perseverança é a resposta.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|===========================                                                                      </w:t>
        <w:tab/>
        <w:t xml:space="preserve">|  27%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Confira o conteúdo da variável distTmp.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&gt; distTmp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[,1]  </w:t>
        <w:tab/>
        <w:t xml:space="preserve">[,2]  </w:t>
        <w:tab/>
        <w:t xml:space="preserve">[,3] </w:t>
        <w:tab/>
        <w:t xml:space="preserve">[,4]  </w:t>
        <w:tab/>
        <w:t xml:space="preserve">[,5]  </w:t>
        <w:tab/>
        <w:t xml:space="preserve">[,6]  </w:t>
        <w:tab/>
        <w:t xml:space="preserve">[,7] </w:t>
        <w:tab/>
        <w:t xml:space="preserve">[,8]  </w:t>
        <w:tab/>
        <w:t xml:space="preserve">[,9] </w:t>
        <w:tab/>
        <w:t xml:space="preserve">[,10]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[1,] 1.392885 0.9774614 0.7000680 1.264693 1.1894610 1.2458771 0.8113513 1.026750 4.5082665 4.5255617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[2,] 1.108644 0.5544675 0.3768445 1.611202 0.8877373 0.7594611 0.7003994 2.208006 1.1825265 1.0540994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[3,] 3.461873 2.3238956 1.7413021 4.150054 0.3297843 0.2600045 0.4887610 1.337896 0.3737554 0.4614472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[,11] </w:t>
        <w:tab/>
        <w:t xml:space="preserve">[,12]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[1,] 4.8113368 4.0657750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[2,] 1.2278193 1.0090944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[3,] 0.5095428 0.2567247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Está correto!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|=============================                                                                    </w:t>
        <w:tab/>
        <w:t xml:space="preserve">|  29%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Agora temos que atribuir um cluster a cada ponto. Para fazer isso, vamos olhar para cada coluna (cada um dos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12 pontos)... Mas e aí? O que fazer?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1: Escolher a maior linha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2: Escolher a menor linha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3: Somar as 3 linhas.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| Tente outra vez.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| Atribuímos cada ponto ao centróide mais próximo a ele. Cada linha representa um centróide e cada coluna um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| dos pontos? O que fazer?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1: Escolher a maior linha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2: Escolher a menor linha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3: Somar as 3 linhas.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Selection: 3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| Boa tentativa, mas não é exatamente o que estou esperando. Tente novamente.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| Atribuímos cada ponto ao centróide mais próximo a ele. Cada linha representa um centróide e cada coluna um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| dos pontos? O que fazer?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1: Escolher a maior linha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2: Somar as 3 linhas.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3: Escolher a menor linha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| Essa não é a resposta esperada, mas tente novamente.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Atribuímos cada ponto ao centróide mais próximo a ele. Cada linha representa um centróide e cada coluna um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| dos pontos? O que fazer?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1: Somar as 3 linhas.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2: Escolher a menor linha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3: Escolher a maior linha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| Não exatamente. Tente outra vez.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| Atribuímos cada ponto ao centróide mais próximo a ele. Cada linha representa um centróide e cada coluna um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 dos pontos? O que fazer?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1: Escolher a maior linha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2: Escolher a menor linha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3: Somar as 3 linhas.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Selection: 2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| Maravilha!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|==============================                                                                   </w:t>
        <w:tab/>
        <w:t xml:space="preserve">|  30%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 Das entradas de distTmp, para qual cluster o ponto 6 deve ser atribuído?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1: 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2: 3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3: nenhuma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4: 2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| Tente outra vez.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Qual linha que na coluna 6 tem o menor valor?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1: 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2: 3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3: 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4: nenhuma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Selection: 2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| Você é muito bom, amig@!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|================================                                                                 </w:t>
        <w:tab/>
        <w:t xml:space="preserve">|  32%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| O R tem uma função útil chamada which.min que diz qual o índice do menor valor de um vetor. Você pode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aplicar a todas as colunas de distTmp com uma chamada. Simplesmente chame a função R apply com 3 argumentos.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| O primeiro é distTmp, o segundo é 2, ou seja, as colunas de distTmp, e o terceiro é which.min, a função que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| você deseja aplicar às colunas de distTmp. Tente isso agora.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&gt; apply(distTmp, 2, which.min)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[1] 2 2 2 1 3 3 3 1 3 3 3 3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Excelente!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|==================================                                                               </w:t>
        <w:tab/>
        <w:t xml:space="preserve">|  33%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| Você pode ver que você estava certo! O menor valor da 6ª coluna é de fato o que está na linha 3 como você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respondeu antes. Vemos que as 3 primeiras entradas foram atribuídas ao segundo cluster (laranja) e apenas 2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pontos (4 e 8) foram atribuídos ao primeiro cluster (vermelho).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|===================================                                                              </w:t>
        <w:tab/>
        <w:t xml:space="preserve">|  35%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Faça o mesmo comando, mas agora armazene o resultado na variável newClust 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&gt; newClust = apply(distTmp, 2, which.min)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| Mas uma vez. Você consegue! Ou digite info() para mais opções.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| Digite newClust&lt;-apply(distTmp, 2, which.min) no console.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&gt; newClust &lt;-  apply(distTmp, 2, which.min)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|=====================================                                                            </w:t>
        <w:tab/>
        <w:t xml:space="preserve">|  37%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| Eu armazenei as cores do cluster ("red", "orange", "purple") no vetor cols1 para você. Agora vamos colorir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| os 12 pontos de acordo com suas atribuições. Novamente, use o comando points com 5 argumentos. Os primeiros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| 2 são x e y. O terceiro é pch=19, o quarto é cex=2 e o último, col=cols1[newClust].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&gt; points(x, y, pch=19, cex=2, col=cols1[newClust])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 Você está indo muito bem!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|======================================                                                           </w:t>
        <w:tab/>
        <w:t xml:space="preserve">|  38%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| Agora temos que recalcular nossos centróides para que eles sejam a média (centro de gravidade) do conjunto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| de pontos atribuídos a eles. Temos que fazer as coordenadas x e y separadamente. Nós vamos fazer a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| coordenada x primeiro. Lembre-se de que os vetores x e y mantêm as respectivas coordenadas de nossos 12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| pontos de dados.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|========================================                                                         </w:t>
        <w:tab/>
        <w:t xml:space="preserve">|  40%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| Podemos usar a função R tapply que aplica "uma função sobre um array irregular". Isso significa que cada elemento da matriz é atribuído a um fator e a função é aplicada a subconjuntos da matriz (identificados pelo vetor de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| fator). Isso nos permite aproveitar o novo vetor de fator newClust que calculamos. Chame tapply agora com 3 argumentos, x (os dados), newClust (a matriz de fatores) e média (a função a ser aplicada).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&gt; tapply(x, newClust,mean)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    </w:t>
        <w:tab/>
        <w:t xml:space="preserve">2    </w:t>
        <w:tab/>
        <w:t xml:space="preserve">3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1.210767 1.010320 2.498011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|==========================================                                                       </w:t>
        <w:tab/>
        <w:t xml:space="preserve">|  41%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| Estas são as coordenadas centrais no eixo X dos pontos vermelhos, laranjas e roxos. Isso quer dizer que deve ser a nova coordenada X de cada um dos respectivos centróides.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|===========================================                                                      </w:t>
        <w:tab/>
        <w:t xml:space="preserve">|  43%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| Repita o comando tapply, mas agora faça com o vetor y no primeiro parâmetro ao invés de x.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&gt; tapply(y, newClust,mean)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    </w:t>
        <w:tab/>
        <w:t xml:space="preserve">2    </w:t>
        <w:tab/>
        <w:t xml:space="preserve">3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1.730555 1.016513 1.354373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|=============================================                                                    </w:t>
        <w:tab/>
        <w:t xml:space="preserve">|  44%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| Como sou legal, armazenei esse valores que você calculou nos vetores newCx e newCy. Para tanto, eu executei as instruções newCx &lt;- tapply(x, newClust, mean) e newCy &lt;- tapply(y, newClust, mean);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|==============================================                                                   </w:t>
        <w:tab/>
        <w:t xml:space="preserve">|  46%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| Agora que temos novas coordenadas x e y para os 3 centróides, podemos plotá-las. Use o comando points com as variáveis newCx e newCy como os 2 primeiros argumentos. Além disso, use os argumentos col = cols1, pch = 8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| (asterisco), cex = 2 e lwd = 2.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&gt; points(newCx, newCy, col=cols1, pch=8, cex=2, lwd=2)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| Maravilha!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|================================================                                                 </w:t>
        <w:tab/>
        <w:t xml:space="preserve">|  48%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| Vemos como os centróides se aproximaram de seus respectivos clusters. Isso é especialmente verdadeiro no segundo cluster (laranja). Agora chame a função que calcula a distância mdist com os 4 argumentos x, y, newCx e newCy.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| Isso nos permitirá reatribuir os pontos de dados a novos clusters, se necessário.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&gt; mdist(x, y, newCx, newCy)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[,1]    </w:t>
        <w:tab/>
        <w:t xml:space="preserve">[,2]  </w:t>
        <w:tab/>
        <w:t xml:space="preserve">[,3]  </w:t>
        <w:tab/>
        <w:t xml:space="preserve">[,4]  </w:t>
        <w:tab/>
        <w:t xml:space="preserve">[,5]  </w:t>
        <w:tab/>
        <w:t xml:space="preserve">[,6]  </w:t>
        <w:tab/>
        <w:t xml:space="preserve">[,7] </w:t>
        <w:tab/>
        <w:t xml:space="preserve">[,8]  </w:t>
        <w:tab/>
        <w:t xml:space="preserve">[,9]</w:t>
        <w:tab/>
        <w:t xml:space="preserve">[,10] </w:t>
        <w:tab/>
        <w:t xml:space="preserve">[,11] </w:t>
        <w:tab/>
        <w:t xml:space="preserve">[,12]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[1,] 0.98911875 0.539152725 0.2901879 1.0286979 0.7936966 0.8004956 0.4650664 1.028698 3.3053706 3.282778 3.5391512 2.9345445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[2,] 0.09287262 0.002053041 0.0734304 0.2313694 1.9333732 1.8320407 1.4310971 2.926095 3.5224442 3.295301 3.5990955 3.2097944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[3,] 3.28531180 2.197487387 1.6676725 4.0113796 0.4652075 0.3721778 0.6043861 1.643033 0.2586908 0.309730 0.3610747 0.1602755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|==================================================                                               </w:t>
        <w:tab/>
        <w:t xml:space="preserve">|  49%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| Agora, faça o mesmo comando, mas armazene o resultado na variável distTmp2.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&gt; distTmp2 &lt;- mdist(x, y, newCx, newCy)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|===================================================                                              </w:t>
        <w:tab/>
        <w:t xml:space="preserve">|  51%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| Confira o conteúdo da variável distTmp2.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&gt; distTmp2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[,1]    </w:t>
        <w:tab/>
        <w:t xml:space="preserve">[,2]  </w:t>
        <w:tab/>
        <w:t xml:space="preserve">[,3]  </w:t>
        <w:tab/>
        <w:t xml:space="preserve">[,4]  </w:t>
        <w:tab/>
        <w:t xml:space="preserve">[,5]  </w:t>
        <w:tab/>
        <w:t xml:space="preserve">[,6]  </w:t>
        <w:tab/>
        <w:t xml:space="preserve">[,7] </w:t>
        <w:tab/>
        <w:t xml:space="preserve">[,8]  </w:t>
        <w:tab/>
        <w:t xml:space="preserve">[,9]</w:t>
        <w:tab/>
        <w:t xml:space="preserve">[,10] </w:t>
        <w:tab/>
        <w:t xml:space="preserve">[,11] </w:t>
        <w:tab/>
        <w:t xml:space="preserve">[,12]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[1,] 0.98911875 0.539152725 0.2901879 1.0286979 0.7936966 0.8004956 0.4650664 1.028698 3.3053706 3.282778 3.5391512 2.9345445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[2,] 0.09287262 0.002053041 0.0734304 0.2313694 1.9333732 1.8320407 1.4310971 2.926095 3.5224442 3.295301 3.5990955 3.2097944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[3,] 3.28531180 2.197487387 1.6676725 4.0113796 0.4652075 0.3721778 0.6043861 1.643033 0.2586908 0.309730 0.3610747 0.1602755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|=====================================================                                            </w:t>
        <w:tab/>
        <w:t xml:space="preserve">|  52%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| Lembre-se de que o primeiro cluster é vermelho, o segundo laranja e o terceiro roxo. Observe atentamente as colunas 4 e 7 do distTmp2. O que acontecerá com os pontos 4 e 7?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1: Nada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2: Eles são os únicos pontos que não mudam de cluster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3: Ambos mudarão para o cluster 2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4: Ambos devem mudar de cluster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| Quase! Tente novamente.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| Duas das escolhas estão obviamente erradas. Isso deixa duas possibilidades que são semelhantes. Observe atentamente os números nas colunas 4 e 7 para ver onde estão os valores mínimos.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1: Ambos mudarão para o cluster 2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2: Eles são os únicos pontos que não mudam de cluster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3: Ambos devem mudar de cluster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4: Nada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| Você quase acertou. Tente novamente.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| Duas das escolhas estão obviamente erradas. Isso deixa duas possibilidades que são semelhantes. Observe atentamente os números nas colunas 4 e 7 para ver onde estão os valores mínimos.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1: Nada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2: Ambos devem mudar de cluster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3: Ambos mudarão para o cluster 2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4: Eles são os únicos pontos que não mudam de cluster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Selection: 2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| Mantenha esse bom nível!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|=======================================================                                          </w:t>
        <w:tab/>
        <w:t xml:space="preserve">|  54%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| Agora, chame apply com 3 argumentos, distTmp2, 2 e which.min para encontrar as novas atribuições de cluster para os pontos.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&gt; apply(distTmp2, 2, which.min)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[1] 2 2 2 2 3 3 1 1 3 3 3 3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| Você está indo muito bem!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|========================================================                                         </w:t>
        <w:tab/>
        <w:t xml:space="preserve">|  56%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| Estes são os novos clusters de cada um dos 12 pontos. Para isso foi usado o critério da menor distância de cada ponto para cada um dos novos centróides.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                                       </w:t>
        <w:tab/>
        <w:t xml:space="preserve">|  57%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| Agora que você viu a saída da instrução apply, execute novamente o mesmo comando e armazene o resultado na variável newClust2 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&gt; newClust2 &lt;- apply(distTmp2, 2, which.min)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| Essa é a resposta que eu esperava.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                                      </w:t>
        <w:tab/>
        <w:t xml:space="preserve">|  59%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| Use a função points para recolorir os pontos com suas novas atribuições. Novamente, passe 5 argumentos, x e y são os primeiros, seguidos por pch = 19, cex = 2 e col = cols1[newClust2].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&gt; points(x, y, pch=19, cex=2 col=cols1[newClust2])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Error: unexpected symbol in "points(x, y, pch=19, cex=2 col"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&gt; points(x, y, pch=19, cex=2, col=cols1[newClust2])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| Perseverança é a resposta.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                                    </w:t>
        <w:tab/>
        <w:t xml:space="preserve">|  60%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| Observe que os pontos 4 e 7 mudaram de cluster, o ponto 4 mudou de 1 para 2 (vermelho para laranja) e o ponto 7 mudou de 3 para 2 (roxo para vermelho).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                                  </w:t>
        <w:tab/>
        <w:t xml:space="preserve">|  62%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| Agora, use tapply para encontrar a coordenada x do novo centróide. Lembre-se que existem 3 argumentos, x,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| newClust2 e mean.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&gt; tapply(x, newClust2,mean)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1     </w:t>
        <w:tab/>
        <w:t xml:space="preserve">2     </w:t>
        <w:tab/>
        <w:t xml:space="preserve">3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1.8878628 0.8904553 2.6001704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                                 </w:t>
        <w:tab/>
        <w:t xml:space="preserve">|  63%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| Faça o mesmo para encontrar a nova coordenada y.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&gt; tapply(y, newClust2,mean)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    </w:t>
        <w:tab/>
        <w:t xml:space="preserve">2    </w:t>
        <w:tab/>
        <w:t xml:space="preserve">3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2.157866 1.006871 1.274675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                               </w:t>
        <w:tab/>
        <w:t xml:space="preserve">|  65%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| Eu armazenei essas coordenadas para você nas variáveis finalCx e finalCy. Plote estes novos centróides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| usando a função points com 6 argumentos. Os dois primeiros são finalCx e finalCy. O argumento col = cols1,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| pch = 9, cex = 2 e lwd = 2.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&gt; plot(finalCx, finalCy, col=cols1, pch=9, cex=2, lwd=2)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| Essa não é a resposta esperada, mas tente novamente. Ou digite info() para mais opções.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| Digite points(finalCx, finalCy, col = cols1, pch = 9, cex = 2, lwd = 2) no console.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&gt; points(finalCx, finalCy, col = cols1, pch = 9, cex = 2, lwd = 2)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| Ótimo trabalho!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                              </w:t>
        <w:tab/>
        <w:t xml:space="preserve">|  67%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| Deveria ser óbvio que se continuássemos este processo, os pontos de 5 a 8 ficariam vermelhos, os pontos de 1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| a 4 ficariam cor de laranja, e os pontos de 9 a 12 ficariam roxos.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                            </w:t>
        <w:tab/>
        <w:t xml:space="preserve">|  68%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| Agora que você passou por um exemplo passo a passo, ficará aliviado ao saber que o R fornece um comando para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| fazer todo esse trabalho para você. Não é novidade que se chama kmeans e, embora tenha vários parâmetros,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| vamos apenas mencionar quatro. Estes são x, (a matriz numérica dos dados), centers, iter.max e nstart. O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| segundo parâmetro (centers) pode ser um número de clusters ou um conjunto de centróides iniciais. O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| terceiro, iter.max, especifica o número máximo de iterações a serem percorridas e nstart é o número de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| iniciações aleatórias que você deseja tentar, se especificar centros como um número.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                          </w:t>
        <w:tab/>
        <w:t xml:space="preserve">|  70%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| Vamos tentar agora a função kmeans com 2 argumentos, `x=dataFrame` (que contém as coordenadas x e y de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| nossos 12 pontos) e o numero de centróides `centers = 3`.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&gt; kmeans(x=dataFrame, centers=3)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K-means clustering with 3 clusters of sizes 4, 4, 4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Cluster means: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x     </w:t>
        <w:tab/>
        <w:t xml:space="preserve">y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1 0.8904553 1.0068707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2 2.8534966 0.9831222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3 1.9906904 2.0078229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Clustering vector: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[1] 1 1 1 1 3 3 3 3 2 2 2 2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Within cluster sum of squares by cluster: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[1] 0.34188313 0.03298027 0.34732441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(between_SS / total_SS =  93.6 %)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Available components: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[1] "cluster"  </w:t>
        <w:tab/>
        <w:t xml:space="preserve">"centers"  </w:t>
        <w:tab/>
        <w:t xml:space="preserve">"totss"    </w:t>
        <w:tab/>
        <w:t xml:space="preserve">"withinss" </w:t>
        <w:tab/>
        <w:t xml:space="preserve">"tot.withinss" "betweenss"</w:t>
        <w:tab/>
        <w:t xml:space="preserve">"size"   </w:t>
        <w:tab/>
        <w:t xml:space="preserve">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[8] "iter"     </w:t>
        <w:tab/>
        <w:t xml:space="preserve">"ifault" </w:t>
        <w:tab/>
        <w:t xml:space="preserve">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                         </w:t>
        <w:tab/>
        <w:t xml:space="preserve">|  71%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| Gostei, mas a saída foi toda para o console. Armazene a saída na variável kmObj.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&gt; kmObj &lt;- kmeans(x=dataFrame, centers=3)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| Você está em um bom ritmo!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                       </w:t>
        <w:tab/>
        <w:t xml:space="preserve">|  73%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| Antes de explorar as variáveis individualmente, gostaria que você explorasse um pouco a saída da função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| kmeans com o comando View(kmObj).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&gt; View(kmObj)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| Bom trabalho!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                      </w:t>
        <w:tab/>
        <w:t xml:space="preserve">|  75%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| O programa retorna a informação de que os dados se agrupam em 3 clusters de tamanho 4. Também retorna as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| coordenadas das 3 médias de cluster, um vetor chamado cluster indicando como os 12 pontos foram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| particionados nos clusters e a soma dos quadrados dentro de cada um. grupo. Também mostra todos os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| componentes disponíveis retornados pela função. Para ver quantas iterações o algoritmo passou, digite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| kmObj$iter (sim, digite isso no console).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&gt; kmObj$iter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[1] 1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                    </w:t>
        <w:tab/>
        <w:t xml:space="preserve">|  76%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| Ei só queria enfatizar como você pode acessar as informações disponíveis no objeto kmObj. Vamos traçar a cor dos 12 pontos de acordo com o cluster deles. Isso foi armazenado em kmObj$cluster. Execute a instrução plot com 5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| argumentos. Os parâmetros x e y, são os dois primeiros; o terceiro parâmetro é col = kmObj$cluster. Os dois últimos argumentos são pch = 19 e cex = 2.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&gt; plot(x,y, col=kmObj$cluster, pch=19, cex=2)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| Ótimo trabalho!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                  </w:t>
        <w:tab/>
        <w:t xml:space="preserve">|  78%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| Agora adicione os centróides que estão armazenados em kmObj$centers. Use a função points com 5 argumentos. Os dois primeiros são kmObj$centers e col = c("black","red","green"). Os três últimos, pch, cex e lwd, devem todos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| ser iguais a 3.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&gt; points(kmObj$centers, col=c('black', 'red', 'green'), pch=3, cex=3, lwd=3)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                 </w:t>
        <w:tab/>
        <w:t xml:space="preserve">|  79%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| Agora para um pouco de diversão!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               </w:t>
        <w:tab/>
        <w:t xml:space="preserve">|  81%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| Quero mostrar a você como a saída da função kmeans é afetada devido seu início aleatório (quando você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| solicita apenas um número de clusters). Quero que você execute a função várias vezes para ter uma ideia das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| relações entre suas observações. Vamos chamar kmeans com o mesmos 12 pontos (armazenados em dataFrame), mas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| pediremos 6 clusters em vez de 3.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              </w:t>
        <w:tab/>
        <w:t xml:space="preserve">|  83%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| Vamos plotar nossos 12 pontos várias vezes. O argumento col que nos mostrará como a função kmeans está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| agrupando-os de forma diferente. Então, chame plot agora com 5 argumentos. Os primeiros 2 são x e y. O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| terceiro é col = kmeans(dataFrame, 6)$cluster. Os dois últimos são pch = 19 e cex = 2.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&gt; plot(x, y, col=kmeans(dataFrame, 6)$cluster, pch=19, cex=2)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            </w:t>
        <w:tab/>
        <w:t xml:space="preserve">|  84%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| Viu como os pontos se agrupam? Agora digite novamente o último comando.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&gt; plot(x, y, col=kmeans(dataFrame, 6)$cluster, pch=19, cex=2)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| Você está em um bom ritmo!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          </w:t>
        <w:tab/>
        <w:t xml:space="preserve">|  86%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| Viu como os clusteres mudaram? Como os Teletubbies diriam, 'De novo!' (e digite mais uma vez)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&gt; plot(x, y, col=kmeans(dataFrame, 6)$cluster, pch=19, cex=2)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         </w:t>
        <w:tab/>
        <w:t xml:space="preserve">|  87%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| Então, os clusteres mudam com diferentes valores iniciais. Me parece que 6 são muitos clusters para este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| dataset, fica como lição de casa identificar um bom número de clusters.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       </w:t>
        <w:tab/>
        <w:t xml:space="preserve">|  89%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| Vamos fazer uma revisão ...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      </w:t>
        <w:tab/>
        <w:t xml:space="preserve">|  90%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| Verdadeiro ou falso? O K-means clustering requer que você especifique um número de clusters antes de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| começar.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1: Verdadeiro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2: Falso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| Mantenha esse bom nível!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    </w:t>
        <w:tab/>
        <w:t xml:space="preserve">|  92%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| Verdadeiro ou falso? K-means clustering requer que você especifique um número de iterações antes de começar.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1: Falso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2: Verdadeiro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| Você está indo muito bem!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  </w:t>
        <w:tab/>
        <w:t xml:space="preserve">|  94%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| Verdadeiro ou falso? Cada conjunto de dados possui um único número fixo de clusters.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1: Falso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2: Verdadeiro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 </w:t>
        <w:tab/>
        <w:t xml:space="preserve">|  95%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| Verdadeiro ou falso? K-means clustering sempre irá parar em 3 iterações.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1: Falso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2: Verdadeiro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   |  97%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| Verdadeiro ou falso? Ao iniciar kmeans com centróides aleatórios, você sempre terminará com o mesmo cluster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| final.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1: Verdadeiro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2: Falso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Selection: 2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| Bom trabalho!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  |  98%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| Parabéns! Espero que você tenha achado útil o que você encontrou esta lição.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|=====================================================================================================| 100%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| Gostaria de informar ao professor sobre a conclusão desta lição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1: Sim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2: Não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| Qual o código da sua turma? (exemplo FIAP-01IA)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24IA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| Qual seu código de aluno?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344154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| Qual seu nome?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Diego Cohen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| O que achou deste exercício?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Bastante confuso!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[1] "Tentando submeter ao professor, tentativa 1 ... (max 5) ..."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[1] "saved"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Seu resultado foi salvo!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