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1E043" w14:textId="31F1CDE2" w:rsidR="00033A99" w:rsidRPr="00033A99" w:rsidRDefault="00033A99" w:rsidP="00033A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ATA  – 0</w:t>
      </w:r>
      <w:r w:rsidR="00EF22E3">
        <w:rPr>
          <w:rFonts w:ascii="Arial" w:hAnsi="Arial" w:cs="Arial"/>
          <w:b/>
          <w:bCs/>
          <w:sz w:val="24"/>
          <w:szCs w:val="24"/>
        </w:rPr>
        <w:t>7</w:t>
      </w:r>
      <w:r w:rsidRPr="00033A99">
        <w:rPr>
          <w:rFonts w:ascii="Arial" w:hAnsi="Arial" w:cs="Arial"/>
          <w:b/>
          <w:bCs/>
          <w:sz w:val="24"/>
          <w:szCs w:val="24"/>
        </w:rPr>
        <w:t>/04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>Reunião EVA</w:t>
      </w:r>
    </w:p>
    <w:p w14:paraId="66D03D25" w14:textId="77777777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033A99">
        <w:rPr>
          <w:rFonts w:ascii="Arial" w:hAnsi="Arial" w:cs="Arial"/>
          <w:sz w:val="24"/>
          <w:szCs w:val="24"/>
        </w:rPr>
        <w:t xml:space="preserve">  Diego Rocha | Isabella Conti | Kaique Figueiredo | Karina Lie Wakassuqui | Milene de Oliveira | Vitor Marques</w:t>
      </w:r>
    </w:p>
    <w:p w14:paraId="297161D7" w14:textId="022BD67D" w:rsidR="00033A99" w:rsidRPr="00033A99" w:rsidRDefault="00033A99" w:rsidP="00033A9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  </w:t>
      </w:r>
    </w:p>
    <w:p w14:paraId="26783B62" w14:textId="39F3D4A8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</w:t>
      </w:r>
      <w:r w:rsidR="00EF22E3">
        <w:rPr>
          <w:rFonts w:ascii="Arial" w:hAnsi="Arial" w:cs="Arial"/>
          <w:sz w:val="24"/>
          <w:szCs w:val="24"/>
        </w:rPr>
        <w:t>15</w:t>
      </w:r>
      <w:r w:rsidRPr="00033A99">
        <w:rPr>
          <w:rFonts w:ascii="Arial" w:hAnsi="Arial" w:cs="Arial"/>
          <w:sz w:val="24"/>
          <w:szCs w:val="24"/>
        </w:rPr>
        <w:t>:00</w:t>
      </w:r>
    </w:p>
    <w:p w14:paraId="3ABDD13D" w14:textId="77777777" w:rsidR="00033A99" w:rsidRPr="00033A99" w:rsidRDefault="00033A99" w:rsidP="00033A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AFC705" w14:textId="77777777" w:rsidR="00033A99" w:rsidRP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0BF4ABAC" w14:textId="77777777" w:rsidR="00EF22E3" w:rsidRDefault="00033A99" w:rsidP="00BD26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</w:t>
      </w:r>
      <w:r w:rsidR="00EF22E3">
        <w:rPr>
          <w:rFonts w:ascii="Arial" w:hAnsi="Arial" w:cs="Arial"/>
          <w:sz w:val="24"/>
          <w:szCs w:val="24"/>
        </w:rPr>
        <w:t>Definição do projeto:</w:t>
      </w:r>
      <w:r w:rsidR="00EF22E3" w:rsidRPr="00EF22E3">
        <w:rPr>
          <w:rFonts w:ascii="Arial" w:hAnsi="Arial" w:cs="Arial"/>
          <w:sz w:val="24"/>
          <w:szCs w:val="24"/>
        </w:rPr>
        <w:t xml:space="preserve"> </w:t>
      </w:r>
    </w:p>
    <w:p w14:paraId="08F96639" w14:textId="68592ED0" w:rsidR="00EF22E3" w:rsidRPr="00BD26FD" w:rsidRDefault="00EF22E3" w:rsidP="00BD26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solução</w:t>
      </w:r>
      <w:r w:rsidRPr="00BD26FD">
        <w:rPr>
          <w:rFonts w:ascii="Arial" w:hAnsi="Arial" w:cs="Arial"/>
          <w:sz w:val="24"/>
          <w:szCs w:val="24"/>
        </w:rPr>
        <w:t xml:space="preserve"> consiste em utilizar o máximo da luz natural por meio de um monitoramento de energia, de forma que o gasto de energia elétrica seja reduzido nos períodos da manhã e da tarde e que a luz artificial seja mais utilizada durante a noite ou em períodos em que há pouca luminosidade natural. </w:t>
      </w:r>
      <w:r w:rsidR="00BD26FD" w:rsidRPr="00BD26FD">
        <w:rPr>
          <w:rFonts w:ascii="Arial" w:hAnsi="Arial" w:cs="Arial"/>
          <w:sz w:val="24"/>
          <w:szCs w:val="24"/>
        </w:rPr>
        <w:t>Para isso, s</w:t>
      </w:r>
      <w:r w:rsidRPr="00BD26FD">
        <w:rPr>
          <w:rFonts w:ascii="Arial" w:hAnsi="Arial" w:cs="Arial"/>
          <w:sz w:val="24"/>
          <w:szCs w:val="24"/>
        </w:rPr>
        <w:t>erá utilizado um sensor de luminosidade nas lâmpadas para controlar e quantificar a luz artificial</w:t>
      </w:r>
      <w:r w:rsidRPr="00BD26FD">
        <w:rPr>
          <w:rFonts w:ascii="Arial" w:hAnsi="Arial" w:cs="Arial"/>
          <w:sz w:val="24"/>
          <w:szCs w:val="24"/>
        </w:rPr>
        <w:t>, ou seja, ele detectará a quantidade de luz ambiente e fará o desligamento</w:t>
      </w:r>
      <w:r w:rsidR="0031101F" w:rsidRPr="00BD26FD">
        <w:rPr>
          <w:rFonts w:ascii="Arial" w:hAnsi="Arial" w:cs="Arial"/>
          <w:sz w:val="24"/>
          <w:szCs w:val="24"/>
        </w:rPr>
        <w:t xml:space="preserve"> automático</w:t>
      </w:r>
      <w:r w:rsidRPr="00BD26FD">
        <w:rPr>
          <w:rFonts w:ascii="Arial" w:hAnsi="Arial" w:cs="Arial"/>
          <w:sz w:val="24"/>
          <w:szCs w:val="24"/>
        </w:rPr>
        <w:t xml:space="preserve"> (caso necessário) das lâmpadas do</w:t>
      </w:r>
      <w:r w:rsidR="00BD26FD" w:rsidRPr="00BD26FD">
        <w:rPr>
          <w:rFonts w:ascii="Arial" w:hAnsi="Arial" w:cs="Arial"/>
          <w:sz w:val="24"/>
          <w:szCs w:val="24"/>
        </w:rPr>
        <w:t xml:space="preserve"> local</w:t>
      </w:r>
      <w:r w:rsidRPr="00BD26FD">
        <w:rPr>
          <w:rFonts w:ascii="Arial" w:hAnsi="Arial" w:cs="Arial"/>
          <w:sz w:val="24"/>
          <w:szCs w:val="24"/>
        </w:rPr>
        <w:t xml:space="preserve">. </w:t>
      </w:r>
      <w:r w:rsidR="0031101F" w:rsidRPr="00BD26FD">
        <w:rPr>
          <w:rFonts w:ascii="Arial" w:hAnsi="Arial" w:cs="Arial"/>
          <w:sz w:val="24"/>
          <w:szCs w:val="24"/>
        </w:rPr>
        <w:t>Esse sistema estará integrado com</w:t>
      </w:r>
      <w:r w:rsidRPr="00BD26FD">
        <w:rPr>
          <w:rFonts w:ascii="Arial" w:hAnsi="Arial" w:cs="Arial"/>
          <w:sz w:val="24"/>
          <w:szCs w:val="24"/>
        </w:rPr>
        <w:t xml:space="preserve"> tubos solares instalados na parte superior do estabelecimento que </w:t>
      </w:r>
      <w:r w:rsidR="0031101F" w:rsidRPr="00BD26FD">
        <w:rPr>
          <w:rFonts w:ascii="Arial" w:hAnsi="Arial" w:cs="Arial"/>
          <w:sz w:val="24"/>
          <w:szCs w:val="24"/>
        </w:rPr>
        <w:t>fará</w:t>
      </w:r>
      <w:r w:rsidRPr="00BD26FD">
        <w:rPr>
          <w:rFonts w:ascii="Arial" w:hAnsi="Arial" w:cs="Arial"/>
          <w:sz w:val="24"/>
          <w:szCs w:val="24"/>
        </w:rPr>
        <w:t xml:space="preserve"> a captação da luz natural</w:t>
      </w:r>
      <w:r w:rsidR="0031101F" w:rsidRPr="00BD26FD">
        <w:rPr>
          <w:rFonts w:ascii="Arial" w:hAnsi="Arial" w:cs="Arial"/>
          <w:sz w:val="24"/>
          <w:szCs w:val="24"/>
        </w:rPr>
        <w:t>, aumentando a claridade</w:t>
      </w:r>
      <w:r w:rsidRPr="00BD26FD">
        <w:rPr>
          <w:rFonts w:ascii="Arial" w:hAnsi="Arial" w:cs="Arial"/>
          <w:sz w:val="24"/>
          <w:szCs w:val="24"/>
        </w:rPr>
        <w:t>. O projeto também permitirá que o usuário consiga administrar o próprio consumo de energia tendo acesso a gráficos de dados e economia, que por sua vez, conseguirá traçar a melhor estratégia, estando em posse das variáveis necessárias para tomada de decisão.</w:t>
      </w:r>
    </w:p>
    <w:p w14:paraId="2073D46B" w14:textId="33EE2749" w:rsidR="00033A99" w:rsidRDefault="00BD26FD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 como isso será feito: </w:t>
      </w:r>
    </w:p>
    <w:p w14:paraId="5265E087" w14:textId="4CD9B5D9" w:rsidR="00BD26FD" w:rsidRDefault="00BD26FD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sensor irá verificar quanto de luz há no ambiente (lâmpada + tubo), depois enviará os dados coletados para a rede que alimentará o banco de dados. Esse banco irá comparar com os valores “padrões” e fará a regulação da lâmpada. Os dados também irão para o site, em que o cliente conseguirá ver a economia. </w:t>
      </w:r>
    </w:p>
    <w:p w14:paraId="3EFD4ED4" w14:textId="16C5DF81" w:rsidR="00BD26FD" w:rsidRDefault="00BD26FD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1C0C17" w14:textId="0F0898FD" w:rsidR="00BD26FD" w:rsidRDefault="00BD26FD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E1D217" w14:textId="77777777" w:rsidR="00BD26FD" w:rsidRDefault="00BD26FD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92CB87" w14:textId="35AE730B" w:rsidR="00EF22E3" w:rsidRDefault="00EF22E3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Atualização do LLD de acordo com as orientações do</w:t>
      </w:r>
      <w:r w:rsidR="0004452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professor</w:t>
      </w:r>
      <w:r w:rsidR="00044527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Leo e Frizza.</w:t>
      </w:r>
    </w:p>
    <w:p w14:paraId="48833640" w14:textId="3B77EBC3" w:rsidR="00EF22E3" w:rsidRDefault="00EF22E3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 do Simulador financeiro</w:t>
      </w:r>
    </w:p>
    <w:p w14:paraId="029C6E3C" w14:textId="0441E6A8" w:rsidR="00EF22E3" w:rsidRDefault="00EF22E3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Discussão do possível layout do site institucional.</w:t>
      </w:r>
    </w:p>
    <w:p w14:paraId="66C0A57D" w14:textId="68BEBD04" w:rsidR="00EF22E3" w:rsidRDefault="00EF22E3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Pauta para a próxima Review</w:t>
      </w:r>
      <w:r w:rsidR="00BD26FD">
        <w:rPr>
          <w:rFonts w:ascii="Arial" w:hAnsi="Arial" w:cs="Arial"/>
          <w:sz w:val="24"/>
          <w:szCs w:val="24"/>
        </w:rPr>
        <w:t>:</w:t>
      </w:r>
    </w:p>
    <w:p w14:paraId="20BF0096" w14:textId="757AAAA4" w:rsidR="00EF22E3" w:rsidRDefault="00EF22E3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Preenchimento de BD.</w:t>
      </w:r>
    </w:p>
    <w:p w14:paraId="7DF15374" w14:textId="5CE42060" w:rsidR="00EF22E3" w:rsidRPr="00033A99" w:rsidRDefault="00EF22E3" w:rsidP="00EF2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Como será nosso Dashboard</w:t>
      </w:r>
    </w:p>
    <w:p w14:paraId="7E24A588" w14:textId="35E7B736" w:rsidR="004F16C5" w:rsidRPr="00033A99" w:rsidRDefault="00DE6F6C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F16C5" w:rsidRPr="0003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D63C4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F5758"/>
    <w:multiLevelType w:val="hybridMultilevel"/>
    <w:tmpl w:val="E06C4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99"/>
    <w:rsid w:val="00033A99"/>
    <w:rsid w:val="00044527"/>
    <w:rsid w:val="001953C0"/>
    <w:rsid w:val="0031101F"/>
    <w:rsid w:val="00482019"/>
    <w:rsid w:val="00B11BD1"/>
    <w:rsid w:val="00BD26FD"/>
    <w:rsid w:val="00DE6F6C"/>
    <w:rsid w:val="00E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96CE"/>
  <w15:chartTrackingRefBased/>
  <w15:docId w15:val="{54877C14-0F26-4EDD-B869-68168C01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4</cp:revision>
  <dcterms:created xsi:type="dcterms:W3CDTF">2020-04-07T18:52:00Z</dcterms:created>
  <dcterms:modified xsi:type="dcterms:W3CDTF">2020-04-07T23:13:00Z</dcterms:modified>
</cp:coreProperties>
</file>