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text" w:horzAnchor="margin" w:tblpY="364"/>
        <w:tblW w:w="0" w:type="auto"/>
        <w:tblLook w:val="04A0" w:firstRow="1" w:lastRow="0" w:firstColumn="1" w:lastColumn="0" w:noHBand="0" w:noVBand="1"/>
      </w:tblPr>
      <w:tblGrid>
        <w:gridCol w:w="2825"/>
        <w:gridCol w:w="7542"/>
      </w:tblGrid>
      <w:tr w:rsidR="00412CE8" w:rsidRPr="007152F1" w14:paraId="460728E7" w14:textId="77777777" w:rsidTr="00580AC9">
        <w:tc>
          <w:tcPr>
            <w:tcW w:w="2376" w:type="dxa"/>
          </w:tcPr>
          <w:p w14:paraId="7614E21E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 xml:space="preserve">Docente : </w:t>
            </w:r>
          </w:p>
        </w:tc>
        <w:tc>
          <w:tcPr>
            <w:tcW w:w="7542" w:type="dxa"/>
          </w:tcPr>
          <w:p w14:paraId="1A338878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Alexander Valiente</w:t>
            </w:r>
          </w:p>
        </w:tc>
      </w:tr>
      <w:tr w:rsidR="00412CE8" w:rsidRPr="007152F1" w14:paraId="2B1F4F36" w14:textId="77777777" w:rsidTr="00580AC9">
        <w:tc>
          <w:tcPr>
            <w:tcW w:w="2376" w:type="dxa"/>
          </w:tcPr>
          <w:p w14:paraId="1BB9006F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Grado y sección:</w:t>
            </w:r>
          </w:p>
        </w:tc>
        <w:tc>
          <w:tcPr>
            <w:tcW w:w="7542" w:type="dxa"/>
          </w:tcPr>
          <w:p w14:paraId="235265FD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Primer año de bachillerato, ABC</w:t>
            </w:r>
          </w:p>
        </w:tc>
      </w:tr>
      <w:tr w:rsidR="00412CE8" w:rsidRPr="007152F1" w14:paraId="06E78DC5" w14:textId="77777777" w:rsidTr="00580AC9">
        <w:tc>
          <w:tcPr>
            <w:tcW w:w="2376" w:type="dxa"/>
          </w:tcPr>
          <w:p w14:paraId="6B2E9C36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Asignatura:</w:t>
            </w:r>
          </w:p>
        </w:tc>
        <w:tc>
          <w:tcPr>
            <w:tcW w:w="7542" w:type="dxa"/>
          </w:tcPr>
          <w:p w14:paraId="762BBC66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Matemática</w:t>
            </w:r>
          </w:p>
        </w:tc>
      </w:tr>
      <w:tr w:rsidR="00412CE8" w:rsidRPr="007152F1" w14:paraId="272BCBA8" w14:textId="77777777" w:rsidTr="00580AC9">
        <w:tc>
          <w:tcPr>
            <w:tcW w:w="2376" w:type="dxa"/>
          </w:tcPr>
          <w:p w14:paraId="7C3663A7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Unidad :</w:t>
            </w:r>
          </w:p>
        </w:tc>
        <w:tc>
          <w:tcPr>
            <w:tcW w:w="7542" w:type="dxa"/>
          </w:tcPr>
          <w:p w14:paraId="4D99FA7F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sz w:val="24"/>
                <w:szCs w:val="24"/>
              </w:rPr>
              <w:t>CUATRO</w:t>
            </w:r>
          </w:p>
        </w:tc>
      </w:tr>
      <w:tr w:rsidR="00412CE8" w:rsidRPr="007152F1" w14:paraId="5FE40F8E" w14:textId="77777777" w:rsidTr="00580AC9">
        <w:tc>
          <w:tcPr>
            <w:tcW w:w="2376" w:type="dxa"/>
          </w:tcPr>
          <w:p w14:paraId="5630A6A0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Tema:</w:t>
            </w:r>
          </w:p>
        </w:tc>
        <w:tc>
          <w:tcPr>
            <w:tcW w:w="7542" w:type="dxa"/>
          </w:tcPr>
          <w:p w14:paraId="2375239D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sz w:val="24"/>
                <w:szCs w:val="24"/>
              </w:rPr>
              <w:t>Desigualdades cuadráticas</w:t>
            </w:r>
          </w:p>
        </w:tc>
      </w:tr>
      <w:tr w:rsidR="00412CE8" w:rsidRPr="007152F1" w14:paraId="5AF78CC3" w14:textId="77777777" w:rsidTr="00580AC9">
        <w:tc>
          <w:tcPr>
            <w:tcW w:w="2376" w:type="dxa"/>
          </w:tcPr>
          <w:p w14:paraId="4B35AC67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Indicadores de logro:</w:t>
            </w:r>
          </w:p>
          <w:p w14:paraId="6523C1E2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</w:tc>
        <w:tc>
          <w:tcPr>
            <w:tcW w:w="7542" w:type="dxa"/>
          </w:tcPr>
          <w:p w14:paraId="27D1EC78" w14:textId="77777777" w:rsidR="00412CE8" w:rsidRDefault="00C926CF" w:rsidP="00412CE8">
            <w:pPr>
              <w:pStyle w:val="Prrafodelista"/>
              <w:numPr>
                <w:ilvl w:val="0"/>
                <w:numId w:val="1"/>
              </w:num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w:t>Utiliza el cuadro de variación para resolver desigualdades cuadráticas</w:t>
            </w:r>
          </w:p>
          <w:p w14:paraId="3B698A9D" w14:textId="77777777" w:rsidR="00C926CF" w:rsidRPr="005B4D2D" w:rsidRDefault="00C926CF" w:rsidP="00412CE8">
            <w:pPr>
              <w:pStyle w:val="Prrafodelista"/>
              <w:numPr>
                <w:ilvl w:val="0"/>
                <w:numId w:val="1"/>
              </w:num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w:t>Aplica propiedades de desigualdades y utiliza el cuadro de variación para resolver desigualdades cuadráticas</w:t>
            </w:r>
          </w:p>
        </w:tc>
      </w:tr>
      <w:tr w:rsidR="00412CE8" w:rsidRPr="007152F1" w14:paraId="0D3B24BE" w14:textId="77777777" w:rsidTr="00580AC9">
        <w:tc>
          <w:tcPr>
            <w:tcW w:w="2376" w:type="dxa"/>
          </w:tcPr>
          <w:p w14:paraId="65E00BF9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Fecha de publicación:</w:t>
            </w:r>
          </w:p>
        </w:tc>
        <w:tc>
          <w:tcPr>
            <w:tcW w:w="7542" w:type="dxa"/>
          </w:tcPr>
          <w:p w14:paraId="5F384851" w14:textId="77777777" w:rsidR="00412CE8" w:rsidRPr="007152F1" w:rsidRDefault="00C926CF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sz w:val="24"/>
                <w:szCs w:val="24"/>
              </w:rPr>
              <w:t>06</w:t>
            </w:r>
            <w:r w:rsidR="00412CE8" w:rsidRPr="007152F1">
              <w:rPr>
                <w:rFonts w:ascii="Cambria Math" w:hAnsi="Cambria Math" w:cs="Arial"/>
                <w:b/>
                <w:sz w:val="24"/>
                <w:szCs w:val="24"/>
              </w:rPr>
              <w:t>/</w:t>
            </w:r>
            <w:r w:rsidR="00412CE8">
              <w:rPr>
                <w:rFonts w:ascii="Cambria Math" w:hAnsi="Cambria Math" w:cs="Arial"/>
                <w:b/>
                <w:sz w:val="24"/>
                <w:szCs w:val="24"/>
              </w:rPr>
              <w:t>julio</w:t>
            </w:r>
            <w:r w:rsidR="00412CE8" w:rsidRPr="007152F1">
              <w:rPr>
                <w:rFonts w:ascii="Cambria Math" w:hAnsi="Cambria Math" w:cs="Arial"/>
                <w:b/>
                <w:sz w:val="24"/>
                <w:szCs w:val="24"/>
              </w:rPr>
              <w:t>/2020</w:t>
            </w:r>
          </w:p>
        </w:tc>
      </w:tr>
      <w:tr w:rsidR="00412CE8" w:rsidRPr="007152F1" w14:paraId="1D67E483" w14:textId="77777777" w:rsidTr="00580AC9">
        <w:tc>
          <w:tcPr>
            <w:tcW w:w="2376" w:type="dxa"/>
          </w:tcPr>
          <w:p w14:paraId="30FD5448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Fecha de entrega y medio de entrega:</w:t>
            </w:r>
          </w:p>
        </w:tc>
        <w:tc>
          <w:tcPr>
            <w:tcW w:w="7542" w:type="dxa"/>
          </w:tcPr>
          <w:p w14:paraId="01971E09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Por medio de la plataforma</w:t>
            </w:r>
          </w:p>
        </w:tc>
      </w:tr>
      <w:tr w:rsidR="00412CE8" w:rsidRPr="007152F1" w14:paraId="0CDB2D57" w14:textId="77777777" w:rsidTr="00580AC9">
        <w:tc>
          <w:tcPr>
            <w:tcW w:w="2376" w:type="dxa"/>
          </w:tcPr>
          <w:p w14:paraId="35B633A2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14:paraId="29E79C1E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14:paraId="355CE6FE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14:paraId="48166BAD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 xml:space="preserve">Desarrollo de la temática  </w:t>
            </w:r>
          </w:p>
          <w:p w14:paraId="1F2D97AD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14:paraId="33209ACB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14:paraId="04DF3A83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14:paraId="02D46220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14:paraId="28C51163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14:paraId="2B38B971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14:paraId="3A2EF08E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14:paraId="35CF3C85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</w:tc>
        <w:tc>
          <w:tcPr>
            <w:tcW w:w="7542" w:type="dxa"/>
          </w:tcPr>
          <w:p w14:paraId="6A519859" w14:textId="77777777" w:rsidR="00412CE8" w:rsidRPr="007152F1" w:rsidRDefault="00412CE8" w:rsidP="00580AC9">
            <w:p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PREPARACIÓN</w:t>
            </w:r>
            <w:r w:rsidRPr="007152F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: </w:t>
            </w:r>
            <w:r w:rsidRPr="005C61EB">
              <w:rPr>
                <w:rFonts w:ascii="Cambria Math" w:eastAsia="Calibri" w:hAnsi="Cambria Math" w:cs="Arial"/>
                <w:color w:val="000000"/>
                <w:sz w:val="24"/>
                <w:szCs w:val="24"/>
              </w:rPr>
              <w:t xml:space="preserve">Iniciaremos retroalimentando un poco </w:t>
            </w:r>
            <w:r w:rsidR="008016DE">
              <w:rPr>
                <w:rFonts w:ascii="Cambria Math" w:eastAsia="Calibri" w:hAnsi="Cambria Math" w:cs="Arial"/>
                <w:color w:val="000000"/>
                <w:sz w:val="24"/>
                <w:szCs w:val="24"/>
              </w:rPr>
              <w:t>sobre desigualdades lineales</w:t>
            </w:r>
            <w:r w:rsidRPr="005C61EB">
              <w:rPr>
                <w:rFonts w:ascii="Cambria Math" w:eastAsia="Calibri" w:hAnsi="Cambria Math" w:cs="Arial"/>
                <w:color w:val="000000"/>
                <w:sz w:val="24"/>
                <w:szCs w:val="24"/>
              </w:rPr>
              <w:t xml:space="preserve"> </w:t>
            </w:r>
            <w:r w:rsidR="003F6989">
              <w:rPr>
                <w:rFonts w:ascii="Cambria Math" w:eastAsia="Calibri" w:hAnsi="Cambria Math" w:cs="Arial"/>
                <w:color w:val="000000"/>
                <w:sz w:val="24"/>
                <w:szCs w:val="24"/>
              </w:rPr>
              <w:t>para luego hacer la comparación y desarrollar el proceso de resolución de las cuadráticas</w:t>
            </w:r>
            <w:r>
              <w:rPr>
                <w:rFonts w:ascii="Cambria Math" w:eastAsia="Calibri" w:hAnsi="Cambria Math" w:cs="Arial"/>
                <w:color w:val="000000"/>
                <w:sz w:val="24"/>
                <w:szCs w:val="24"/>
              </w:rPr>
              <w:t xml:space="preserve"> </w:t>
            </w:r>
          </w:p>
          <w:p w14:paraId="574E8CF6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  <w:p w14:paraId="7B829227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DESARROLLO:</w:t>
            </w:r>
          </w:p>
          <w:p w14:paraId="5B2DEBBC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spacing w:line="276" w:lineRule="auto"/>
              <w:jc w:val="both"/>
              <w:rPr>
                <w:rFonts w:ascii="Cambria Math" w:hAnsi="Cambria Math"/>
                <w:b/>
                <w:sz w:val="24"/>
                <w:szCs w:val="24"/>
              </w:rPr>
            </w:pPr>
            <w:r w:rsidRPr="00E65B0C">
              <w:rPr>
                <w:rFonts w:ascii="Cambria Math" w:hAnsi="Cambria Math"/>
                <w:b/>
                <w:sz w:val="24"/>
                <w:szCs w:val="24"/>
              </w:rPr>
              <w:t>DESIGUALDADES CUADRÁTICAS.</w:t>
            </w:r>
          </w:p>
          <w:p w14:paraId="0BB97805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>Las desigualdades cuadráticas se resuelven utilizando los métodos de solución de ecuaciones cuadráticas.</w:t>
            </w:r>
          </w:p>
          <w:p w14:paraId="653E20CB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>Se le llaman desigualdades cuadráticas o de segundo grado con una incógnita a aquellas desigualdades o inecuaciones enteras de grado dos (2), tales que sean equivalentes a una ecuación de una de las formas siguientes:</w:t>
            </w:r>
          </w:p>
          <w:p w14:paraId="1B7D08CE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ab/>
            </w:r>
            <w:r>
              <w:rPr>
                <w:rFonts w:ascii="Cambria Math" w:hAnsi="Cambria Math"/>
                <w:sz w:val="24"/>
                <w:szCs w:val="24"/>
              </w:rPr>
              <w:tab/>
            </w:r>
            <w:r>
              <w:rPr>
                <w:rFonts w:ascii="Cambria Math" w:hAnsi="Cambria Math"/>
                <w:sz w:val="24"/>
                <w:szCs w:val="24"/>
              </w:rPr>
              <w:tab/>
            </w:r>
            <w:r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>ax</w:t>
            </w:r>
            <w:r w:rsidRPr="00E65B0C">
              <w:rPr>
                <w:rFonts w:ascii="Cambria Math" w:hAnsi="Cambria Math"/>
                <w:sz w:val="24"/>
                <w:szCs w:val="24"/>
                <w:vertAlign w:val="superscript"/>
              </w:rPr>
              <w:t xml:space="preserve">2 </w:t>
            </w:r>
            <w:r w:rsidRPr="00E65B0C">
              <w:rPr>
                <w:rFonts w:ascii="Cambria Math" w:hAnsi="Cambria Math"/>
                <w:sz w:val="24"/>
                <w:szCs w:val="24"/>
              </w:rPr>
              <w:t xml:space="preserve"> + </w:t>
            </w:r>
            <w:proofErr w:type="spellStart"/>
            <w:r w:rsidRPr="00E65B0C">
              <w:rPr>
                <w:rFonts w:ascii="Cambria Math" w:hAnsi="Cambria Math"/>
                <w:sz w:val="24"/>
                <w:szCs w:val="24"/>
              </w:rPr>
              <w:t>bx</w:t>
            </w:r>
            <w:proofErr w:type="spellEnd"/>
            <w:r w:rsidRPr="00E65B0C">
              <w:rPr>
                <w:rFonts w:ascii="Cambria Math" w:hAnsi="Cambria Math"/>
                <w:sz w:val="24"/>
                <w:szCs w:val="24"/>
              </w:rPr>
              <w:t xml:space="preserve"> + c &gt; 0</w:t>
            </w:r>
          </w:p>
          <w:p w14:paraId="26C78062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ab/>
            </w:r>
            <w:r>
              <w:rPr>
                <w:rFonts w:ascii="Cambria Math" w:hAnsi="Cambria Math"/>
                <w:sz w:val="24"/>
                <w:szCs w:val="24"/>
              </w:rPr>
              <w:tab/>
            </w:r>
            <w:r>
              <w:rPr>
                <w:rFonts w:ascii="Cambria Math" w:hAnsi="Cambria Math"/>
                <w:sz w:val="24"/>
                <w:szCs w:val="24"/>
              </w:rPr>
              <w:tab/>
            </w:r>
            <w:r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>ax</w:t>
            </w:r>
            <w:r w:rsidRPr="00E65B0C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Pr="00E65B0C">
              <w:rPr>
                <w:rFonts w:ascii="Cambria Math" w:hAnsi="Cambria Math"/>
                <w:sz w:val="24"/>
                <w:szCs w:val="24"/>
              </w:rPr>
              <w:t xml:space="preserve">  + </w:t>
            </w:r>
            <w:proofErr w:type="spellStart"/>
            <w:r w:rsidRPr="00E65B0C">
              <w:rPr>
                <w:rFonts w:ascii="Cambria Math" w:hAnsi="Cambria Math"/>
                <w:sz w:val="24"/>
                <w:szCs w:val="24"/>
              </w:rPr>
              <w:t>bx</w:t>
            </w:r>
            <w:proofErr w:type="spellEnd"/>
            <w:r w:rsidRPr="00E65B0C">
              <w:rPr>
                <w:rFonts w:ascii="Cambria Math" w:hAnsi="Cambria Math"/>
                <w:sz w:val="24"/>
                <w:szCs w:val="24"/>
              </w:rPr>
              <w:t xml:space="preserve"> + c &lt; 0</w:t>
            </w:r>
          </w:p>
          <w:p w14:paraId="4E94F642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ab/>
            </w:r>
            <w:r>
              <w:rPr>
                <w:rFonts w:ascii="Cambria Math" w:hAnsi="Cambria Math"/>
                <w:sz w:val="24"/>
                <w:szCs w:val="24"/>
              </w:rPr>
              <w:tab/>
            </w:r>
            <w:r>
              <w:rPr>
                <w:rFonts w:ascii="Cambria Math" w:hAnsi="Cambria Math"/>
                <w:sz w:val="24"/>
                <w:szCs w:val="24"/>
              </w:rPr>
              <w:tab/>
            </w:r>
            <w:r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>ax</w:t>
            </w:r>
            <w:r w:rsidRPr="00E65B0C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Pr="00E65B0C">
              <w:rPr>
                <w:rFonts w:ascii="Cambria Math" w:hAnsi="Cambria Math"/>
                <w:sz w:val="24"/>
                <w:szCs w:val="24"/>
              </w:rPr>
              <w:t xml:space="preserve">  + </w:t>
            </w:r>
            <w:proofErr w:type="spellStart"/>
            <w:r w:rsidRPr="00E65B0C">
              <w:rPr>
                <w:rFonts w:ascii="Cambria Math" w:hAnsi="Cambria Math"/>
                <w:sz w:val="24"/>
                <w:szCs w:val="24"/>
              </w:rPr>
              <w:t>bx</w:t>
            </w:r>
            <w:proofErr w:type="spellEnd"/>
            <w:r w:rsidRPr="00E65B0C">
              <w:rPr>
                <w:rFonts w:ascii="Cambria Math" w:hAnsi="Cambria Math"/>
                <w:sz w:val="24"/>
                <w:szCs w:val="24"/>
              </w:rPr>
              <w:t xml:space="preserve"> + c ≥ 0</w:t>
            </w:r>
          </w:p>
          <w:p w14:paraId="43B826D5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ab/>
            </w:r>
            <w:r>
              <w:rPr>
                <w:rFonts w:ascii="Cambria Math" w:hAnsi="Cambria Math"/>
                <w:sz w:val="24"/>
                <w:szCs w:val="24"/>
              </w:rPr>
              <w:tab/>
            </w:r>
            <w:r>
              <w:rPr>
                <w:rFonts w:ascii="Cambria Math" w:hAnsi="Cambria Math"/>
                <w:sz w:val="24"/>
                <w:szCs w:val="24"/>
              </w:rPr>
              <w:tab/>
            </w:r>
            <w:r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>ax</w:t>
            </w:r>
            <w:r w:rsidRPr="00E65B0C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Pr="00E65B0C">
              <w:rPr>
                <w:rFonts w:ascii="Cambria Math" w:hAnsi="Cambria Math"/>
                <w:sz w:val="24"/>
                <w:szCs w:val="24"/>
              </w:rPr>
              <w:t xml:space="preserve">  + </w:t>
            </w:r>
            <w:proofErr w:type="spellStart"/>
            <w:r w:rsidRPr="00E65B0C">
              <w:rPr>
                <w:rFonts w:ascii="Cambria Math" w:hAnsi="Cambria Math"/>
                <w:sz w:val="24"/>
                <w:szCs w:val="24"/>
              </w:rPr>
              <w:t>bx</w:t>
            </w:r>
            <w:proofErr w:type="spellEnd"/>
            <w:r w:rsidRPr="00E65B0C">
              <w:rPr>
                <w:rFonts w:ascii="Cambria Math" w:hAnsi="Cambria Math"/>
                <w:sz w:val="24"/>
                <w:szCs w:val="24"/>
              </w:rPr>
              <w:t xml:space="preserve"> + c ≤ 0</w:t>
            </w:r>
          </w:p>
          <w:p w14:paraId="0AB67F97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>Donde a, b, c Є R, a ≠ 0 y x es la incógnita.</w:t>
            </w:r>
          </w:p>
          <w:p w14:paraId="16497EE7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</w:p>
          <w:p w14:paraId="1C961C7E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jc w:val="both"/>
              <w:rPr>
                <w:rFonts w:ascii="Cambria Math" w:hAnsi="Cambria Math"/>
                <w:b/>
                <w:sz w:val="24"/>
                <w:szCs w:val="24"/>
              </w:rPr>
            </w:pPr>
            <w:r w:rsidRPr="00E65B0C">
              <w:rPr>
                <w:rFonts w:ascii="Cambria Math" w:hAnsi="Cambria Math"/>
                <w:b/>
                <w:sz w:val="24"/>
                <w:szCs w:val="24"/>
              </w:rPr>
              <w:t>Ejemplo #1:</w:t>
            </w:r>
          </w:p>
          <w:p w14:paraId="45CFC692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>Resuelva x</w:t>
            </w:r>
            <w:r w:rsidRPr="00E65B0C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Pr="00E65B0C">
              <w:rPr>
                <w:rFonts w:ascii="Cambria Math" w:hAnsi="Cambria Math"/>
                <w:sz w:val="24"/>
                <w:szCs w:val="24"/>
              </w:rPr>
              <w:t xml:space="preserve"> &lt; x + 6</w:t>
            </w:r>
          </w:p>
          <w:p w14:paraId="4F019CBD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 xml:space="preserve">Solución: </w:t>
            </w:r>
          </w:p>
          <w:p w14:paraId="0BE6E65D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  <w:t xml:space="preserve">                x</w:t>
            </w:r>
            <w:r w:rsidRPr="00E65B0C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Pr="00E65B0C">
              <w:rPr>
                <w:rFonts w:ascii="Cambria Math" w:hAnsi="Cambria Math"/>
                <w:sz w:val="24"/>
                <w:szCs w:val="24"/>
              </w:rPr>
              <w:t xml:space="preserve"> – 6 – x &lt;  0</w:t>
            </w:r>
          </w:p>
          <w:p w14:paraId="3420403F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  <w:t xml:space="preserve">                x</w:t>
            </w:r>
            <w:r w:rsidRPr="00E65B0C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Pr="00E65B0C">
              <w:rPr>
                <w:rFonts w:ascii="Cambria Math" w:hAnsi="Cambria Math"/>
                <w:sz w:val="24"/>
                <w:szCs w:val="24"/>
              </w:rPr>
              <w:t xml:space="preserve"> – x – 6 &lt;  0</w:t>
            </w:r>
          </w:p>
          <w:p w14:paraId="544D8F25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>factorizando    (x – 3)(x + 2) &lt; 0</w:t>
            </w:r>
          </w:p>
          <w:p w14:paraId="3E796B9D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>luego los puntos críticos son      x – 3 = 0                y                x + 2 = 0</w:t>
            </w:r>
          </w:p>
          <w:p w14:paraId="53223276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 xml:space="preserve">                                     así               x = 3                y                      x = -2</w:t>
            </w:r>
          </w:p>
          <w:p w14:paraId="61F6BD32" w14:textId="77777777" w:rsidR="00E65B0C" w:rsidRPr="00E65B0C" w:rsidRDefault="003F6989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noProof/>
                <w:sz w:val="24"/>
                <w:szCs w:val="24"/>
                <w:lang w:eastAsia="es-SV"/>
              </w:rPr>
              <w:drawing>
                <wp:anchor distT="0" distB="0" distL="114300" distR="114300" simplePos="0" relativeHeight="251659264" behindDoc="1" locked="0" layoutInCell="1" allowOverlap="1" wp14:anchorId="1D7A7495" wp14:editId="7DD73BF0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107315</wp:posOffset>
                  </wp:positionV>
                  <wp:extent cx="3867150" cy="641985"/>
                  <wp:effectExtent l="0" t="0" r="0" b="5715"/>
                  <wp:wrapTight wrapText="bothSides">
                    <wp:wrapPolygon edited="0">
                      <wp:start x="0" y="0"/>
                      <wp:lineTo x="0" y="21151"/>
                      <wp:lineTo x="21494" y="21151"/>
                      <wp:lineTo x="21494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56" t="28700" r="50424" b="577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64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65B0C" w:rsidRPr="00E65B0C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  <w:p w14:paraId="51C50952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</w:p>
          <w:p w14:paraId="0F0366AF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rPr>
                <w:rFonts w:ascii="Cambria Math" w:hAnsi="Cambria Math"/>
                <w:sz w:val="24"/>
                <w:szCs w:val="24"/>
              </w:rPr>
            </w:pPr>
          </w:p>
          <w:p w14:paraId="1086FD87" w14:textId="77777777" w:rsidR="003F6989" w:rsidRDefault="003F6989" w:rsidP="00E65B0C">
            <w:pPr>
              <w:tabs>
                <w:tab w:val="left" w:pos="5565"/>
              </w:tabs>
              <w:rPr>
                <w:rFonts w:ascii="Cambria Math" w:hAnsi="Cambria Math"/>
                <w:noProof/>
                <w:sz w:val="24"/>
                <w:szCs w:val="24"/>
                <w:lang w:eastAsia="es-PA"/>
              </w:rPr>
            </w:pPr>
          </w:p>
          <w:p w14:paraId="25B8CF21" w14:textId="77777777" w:rsidR="003F6989" w:rsidRDefault="003F6989" w:rsidP="00E65B0C">
            <w:pPr>
              <w:tabs>
                <w:tab w:val="left" w:pos="5565"/>
              </w:tabs>
              <w:rPr>
                <w:rFonts w:ascii="Cambria Math" w:hAnsi="Cambria Math"/>
                <w:noProof/>
                <w:sz w:val="24"/>
                <w:szCs w:val="24"/>
                <w:lang w:eastAsia="es-PA"/>
              </w:rPr>
            </w:pPr>
          </w:p>
          <w:p w14:paraId="3DEEE979" w14:textId="77777777" w:rsidR="003F6989" w:rsidRDefault="003F6989" w:rsidP="00E65B0C">
            <w:pPr>
              <w:tabs>
                <w:tab w:val="left" w:pos="5565"/>
              </w:tabs>
              <w:rPr>
                <w:rFonts w:ascii="Cambria Math" w:hAnsi="Cambria Math"/>
                <w:noProof/>
                <w:sz w:val="24"/>
                <w:szCs w:val="24"/>
                <w:lang w:eastAsia="es-PA"/>
              </w:rPr>
            </w:pPr>
          </w:p>
          <w:p w14:paraId="117FA18C" w14:textId="77777777" w:rsidR="00E65B0C" w:rsidRPr="00E65B0C" w:rsidRDefault="00E65B0C" w:rsidP="00E65B0C">
            <w:pPr>
              <w:tabs>
                <w:tab w:val="left" w:pos="5565"/>
              </w:tabs>
              <w:rPr>
                <w:rFonts w:ascii="Cambria Math" w:hAnsi="Cambria Math"/>
                <w:noProof/>
                <w:sz w:val="24"/>
                <w:szCs w:val="24"/>
                <w:lang w:eastAsia="es-PA"/>
              </w:rPr>
            </w:pPr>
            <w:r w:rsidRPr="00E65B0C">
              <w:rPr>
                <w:rFonts w:ascii="Cambria Math" w:hAnsi="Cambria Math"/>
                <w:noProof/>
                <w:sz w:val="24"/>
                <w:szCs w:val="24"/>
                <w:lang w:eastAsia="es-PA"/>
              </w:rPr>
              <w:lastRenderedPageBreak/>
              <w:t>Es conveniente tabular los resultados como sigue:</w:t>
            </w:r>
          </w:p>
          <w:tbl>
            <w:tblPr>
              <w:tblW w:w="0" w:type="auto"/>
              <w:tblBorders>
                <w:top w:val="single" w:sz="8" w:space="0" w:color="8064A2"/>
                <w:bottom w:val="single" w:sz="8" w:space="0" w:color="8064A2"/>
              </w:tblBorders>
              <w:tblLook w:val="04A0" w:firstRow="1" w:lastRow="0" w:firstColumn="1" w:lastColumn="0" w:noHBand="0" w:noVBand="1"/>
            </w:tblPr>
            <w:tblGrid>
              <w:gridCol w:w="1537"/>
              <w:gridCol w:w="1453"/>
              <w:gridCol w:w="1386"/>
              <w:gridCol w:w="1411"/>
              <w:gridCol w:w="1539"/>
            </w:tblGrid>
            <w:tr w:rsidR="00E65B0C" w:rsidRPr="00E65B0C" w14:paraId="5548B4C8" w14:textId="77777777" w:rsidTr="00580AC9">
              <w:tc>
                <w:tcPr>
                  <w:tcW w:w="1795" w:type="dxa"/>
                  <w:tcBorders>
                    <w:top w:val="single" w:sz="8" w:space="0" w:color="8064A2"/>
                    <w:bottom w:val="single" w:sz="8" w:space="0" w:color="8064A2"/>
                  </w:tcBorders>
                  <w:shd w:val="clear" w:color="auto" w:fill="auto"/>
                </w:tcPr>
                <w:p w14:paraId="6865427C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Intervalo</w:t>
                  </w:r>
                </w:p>
              </w:tc>
              <w:tc>
                <w:tcPr>
                  <w:tcW w:w="1795" w:type="dxa"/>
                  <w:tcBorders>
                    <w:top w:val="single" w:sz="8" w:space="0" w:color="8064A2"/>
                    <w:bottom w:val="single" w:sz="8" w:space="0" w:color="8064A2"/>
                  </w:tcBorders>
                  <w:shd w:val="clear" w:color="auto" w:fill="auto"/>
                </w:tcPr>
                <w:p w14:paraId="0FB48BF5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Valor de Prueba</w:t>
                  </w:r>
                </w:p>
              </w:tc>
              <w:tc>
                <w:tcPr>
                  <w:tcW w:w="1796" w:type="dxa"/>
                  <w:tcBorders>
                    <w:top w:val="single" w:sz="8" w:space="0" w:color="8064A2"/>
                    <w:bottom w:val="single" w:sz="8" w:space="0" w:color="8064A2"/>
                  </w:tcBorders>
                  <w:shd w:val="clear" w:color="auto" w:fill="auto"/>
                </w:tcPr>
                <w:p w14:paraId="1C69E19D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Signo</w:t>
                  </w:r>
                </w:p>
                <w:p w14:paraId="250112F0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(x-3)</w:t>
                  </w:r>
                </w:p>
              </w:tc>
              <w:tc>
                <w:tcPr>
                  <w:tcW w:w="1796" w:type="dxa"/>
                  <w:tcBorders>
                    <w:top w:val="single" w:sz="8" w:space="0" w:color="8064A2"/>
                    <w:bottom w:val="single" w:sz="8" w:space="0" w:color="8064A2"/>
                  </w:tcBorders>
                  <w:shd w:val="clear" w:color="auto" w:fill="auto"/>
                </w:tcPr>
                <w:p w14:paraId="35403EEE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Signo</w:t>
                  </w:r>
                </w:p>
                <w:p w14:paraId="7CBAFDB5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(x+2)</w:t>
                  </w:r>
                </w:p>
              </w:tc>
              <w:tc>
                <w:tcPr>
                  <w:tcW w:w="1796" w:type="dxa"/>
                  <w:tcBorders>
                    <w:top w:val="single" w:sz="8" w:space="0" w:color="8064A2"/>
                    <w:bottom w:val="single" w:sz="8" w:space="0" w:color="8064A2"/>
                  </w:tcBorders>
                  <w:shd w:val="clear" w:color="auto" w:fill="auto"/>
                </w:tcPr>
                <w:p w14:paraId="2CA4135F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Producto</w:t>
                  </w:r>
                </w:p>
                <w:p w14:paraId="2D87FEDA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(x-3)(x+2)</w:t>
                  </w:r>
                </w:p>
              </w:tc>
            </w:tr>
            <w:tr w:rsidR="00E65B0C" w:rsidRPr="00E65B0C" w14:paraId="01803E41" w14:textId="77777777" w:rsidTr="00580AC9">
              <w:tc>
                <w:tcPr>
                  <w:tcW w:w="1795" w:type="dxa"/>
                  <w:shd w:val="clear" w:color="auto" w:fill="DFD8E8"/>
                </w:tcPr>
                <w:p w14:paraId="614C3059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 xml:space="preserve">x </w:t>
                  </w:r>
                  <w:r w:rsidRPr="00E65B0C">
                    <w:rPr>
                      <w:rFonts w:ascii="Cambria Math" w:hAnsi="Cambria Math"/>
                      <w:b/>
                      <w:bCs/>
                      <w:color w:val="5F497A"/>
                      <w:sz w:val="24"/>
                      <w:szCs w:val="24"/>
                    </w:rPr>
                    <w:t>&lt; -2</w:t>
                  </w:r>
                </w:p>
              </w:tc>
              <w:tc>
                <w:tcPr>
                  <w:tcW w:w="1795" w:type="dxa"/>
                  <w:tcBorders>
                    <w:left w:val="nil"/>
                    <w:right w:val="nil"/>
                  </w:tcBorders>
                  <w:shd w:val="clear" w:color="auto" w:fill="DFD8E8"/>
                </w:tcPr>
                <w:p w14:paraId="42E7C26A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- 3</w:t>
                  </w:r>
                </w:p>
              </w:tc>
              <w:tc>
                <w:tcPr>
                  <w:tcW w:w="1796" w:type="dxa"/>
                  <w:shd w:val="clear" w:color="auto" w:fill="DFD8E8"/>
                </w:tcPr>
                <w:p w14:paraId="501A2E8E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-</w:t>
                  </w:r>
                </w:p>
              </w:tc>
              <w:tc>
                <w:tcPr>
                  <w:tcW w:w="1796" w:type="dxa"/>
                  <w:tcBorders>
                    <w:left w:val="nil"/>
                    <w:right w:val="nil"/>
                  </w:tcBorders>
                  <w:shd w:val="clear" w:color="auto" w:fill="DFD8E8"/>
                </w:tcPr>
                <w:p w14:paraId="1778D375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-</w:t>
                  </w:r>
                </w:p>
              </w:tc>
              <w:tc>
                <w:tcPr>
                  <w:tcW w:w="1796" w:type="dxa"/>
                  <w:shd w:val="clear" w:color="auto" w:fill="DFD8E8"/>
                </w:tcPr>
                <w:p w14:paraId="1154E920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+</w:t>
                  </w:r>
                </w:p>
              </w:tc>
            </w:tr>
            <w:tr w:rsidR="00E65B0C" w:rsidRPr="00E65B0C" w14:paraId="24DCF0D6" w14:textId="77777777" w:rsidTr="00580AC9">
              <w:tc>
                <w:tcPr>
                  <w:tcW w:w="1795" w:type="dxa"/>
                  <w:shd w:val="clear" w:color="auto" w:fill="auto"/>
                </w:tcPr>
                <w:p w14:paraId="2FE0FDFC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 xml:space="preserve">-2 </w:t>
                  </w:r>
                  <w:r w:rsidRPr="00E65B0C">
                    <w:rPr>
                      <w:rFonts w:ascii="Cambria Math" w:hAnsi="Cambria Math"/>
                      <w:b/>
                      <w:bCs/>
                      <w:color w:val="5F497A"/>
                      <w:sz w:val="24"/>
                      <w:szCs w:val="24"/>
                    </w:rPr>
                    <w:t>&lt; x &lt; 3</w:t>
                  </w:r>
                </w:p>
              </w:tc>
              <w:tc>
                <w:tcPr>
                  <w:tcW w:w="1795" w:type="dxa"/>
                  <w:shd w:val="clear" w:color="auto" w:fill="auto"/>
                </w:tcPr>
                <w:p w14:paraId="657C7321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0</w:t>
                  </w:r>
                </w:p>
              </w:tc>
              <w:tc>
                <w:tcPr>
                  <w:tcW w:w="1796" w:type="dxa"/>
                  <w:shd w:val="clear" w:color="auto" w:fill="auto"/>
                </w:tcPr>
                <w:p w14:paraId="7259A25F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-</w:t>
                  </w:r>
                </w:p>
              </w:tc>
              <w:tc>
                <w:tcPr>
                  <w:tcW w:w="1796" w:type="dxa"/>
                  <w:shd w:val="clear" w:color="auto" w:fill="auto"/>
                </w:tcPr>
                <w:p w14:paraId="73B715E3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+</w:t>
                  </w:r>
                </w:p>
              </w:tc>
              <w:tc>
                <w:tcPr>
                  <w:tcW w:w="1796" w:type="dxa"/>
                  <w:shd w:val="clear" w:color="auto" w:fill="auto"/>
                </w:tcPr>
                <w:p w14:paraId="51CF9D93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-</w:t>
                  </w:r>
                </w:p>
              </w:tc>
            </w:tr>
            <w:tr w:rsidR="00E65B0C" w:rsidRPr="00E65B0C" w14:paraId="2D1055E5" w14:textId="77777777" w:rsidTr="00580AC9">
              <w:tc>
                <w:tcPr>
                  <w:tcW w:w="1795" w:type="dxa"/>
                  <w:shd w:val="clear" w:color="auto" w:fill="DFD8E8"/>
                </w:tcPr>
                <w:p w14:paraId="4B1012D0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 xml:space="preserve">x </w:t>
                  </w:r>
                  <w:r w:rsidRPr="00E65B0C">
                    <w:rPr>
                      <w:rFonts w:ascii="Cambria Math" w:hAnsi="Cambria Math"/>
                      <w:b/>
                      <w:bCs/>
                      <w:color w:val="5F497A"/>
                      <w:sz w:val="24"/>
                      <w:szCs w:val="24"/>
                    </w:rPr>
                    <w:t>&gt; 3</w:t>
                  </w:r>
                </w:p>
              </w:tc>
              <w:tc>
                <w:tcPr>
                  <w:tcW w:w="1795" w:type="dxa"/>
                  <w:tcBorders>
                    <w:left w:val="nil"/>
                    <w:right w:val="nil"/>
                  </w:tcBorders>
                  <w:shd w:val="clear" w:color="auto" w:fill="DFD8E8"/>
                </w:tcPr>
                <w:p w14:paraId="42AEA3EF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4</w:t>
                  </w:r>
                </w:p>
              </w:tc>
              <w:tc>
                <w:tcPr>
                  <w:tcW w:w="1796" w:type="dxa"/>
                  <w:shd w:val="clear" w:color="auto" w:fill="DFD8E8"/>
                </w:tcPr>
                <w:p w14:paraId="40D3D0A8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+</w:t>
                  </w:r>
                </w:p>
              </w:tc>
              <w:tc>
                <w:tcPr>
                  <w:tcW w:w="1796" w:type="dxa"/>
                  <w:tcBorders>
                    <w:left w:val="nil"/>
                    <w:right w:val="nil"/>
                  </w:tcBorders>
                  <w:shd w:val="clear" w:color="auto" w:fill="DFD8E8"/>
                </w:tcPr>
                <w:p w14:paraId="18F885CA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+</w:t>
                  </w:r>
                </w:p>
              </w:tc>
              <w:tc>
                <w:tcPr>
                  <w:tcW w:w="1796" w:type="dxa"/>
                  <w:shd w:val="clear" w:color="auto" w:fill="DFD8E8"/>
                </w:tcPr>
                <w:p w14:paraId="1131582C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+</w:t>
                  </w:r>
                </w:p>
              </w:tc>
            </w:tr>
          </w:tbl>
          <w:p w14:paraId="66BBF7B9" w14:textId="77777777" w:rsidR="00E65B0C" w:rsidRPr="00E65B0C" w:rsidRDefault="00E65B0C" w:rsidP="00E65B0C">
            <w:pPr>
              <w:tabs>
                <w:tab w:val="left" w:pos="5565"/>
              </w:tabs>
              <w:jc w:val="both"/>
              <w:rPr>
                <w:rFonts w:ascii="Cambria Math" w:hAnsi="Cambria Math"/>
                <w:noProof/>
                <w:sz w:val="24"/>
                <w:szCs w:val="24"/>
                <w:lang w:eastAsia="es-PA"/>
              </w:rPr>
            </w:pPr>
            <w:r w:rsidRPr="00E65B0C">
              <w:rPr>
                <w:rFonts w:ascii="Cambria Math" w:hAnsi="Cambria Math"/>
                <w:noProof/>
                <w:sz w:val="24"/>
                <w:szCs w:val="24"/>
                <w:lang w:eastAsia="es-PA"/>
              </w:rPr>
              <w:t>El signo encerrado en circulo indica el intervalo solucion de la desigualdad.</w:t>
            </w:r>
          </w:p>
          <w:p w14:paraId="541B63A0" w14:textId="77777777" w:rsidR="00E65B0C" w:rsidRPr="00E65B0C" w:rsidRDefault="00E65B0C" w:rsidP="00E65B0C">
            <w:pPr>
              <w:tabs>
                <w:tab w:val="left" w:pos="5565"/>
              </w:tabs>
              <w:jc w:val="both"/>
              <w:rPr>
                <w:rFonts w:ascii="Cambria Math" w:hAnsi="Cambria Math"/>
                <w:noProof/>
                <w:sz w:val="24"/>
                <w:szCs w:val="24"/>
                <w:lang w:eastAsia="es-PA"/>
              </w:rPr>
            </w:pPr>
            <w:r w:rsidRPr="00E65B0C">
              <w:rPr>
                <w:rFonts w:ascii="Cambria Math" w:hAnsi="Cambria Math"/>
                <w:noProof/>
                <w:sz w:val="24"/>
                <w:szCs w:val="24"/>
                <w:lang w:eastAsia="es-PA"/>
              </w:rPr>
              <w:t xml:space="preserve">              -2 </w:t>
            </w:r>
            <w:r w:rsidRPr="00E65B0C">
              <w:rPr>
                <w:rFonts w:ascii="Cambria Math" w:hAnsi="Cambria Math"/>
                <w:sz w:val="24"/>
                <w:szCs w:val="24"/>
              </w:rPr>
              <w:t xml:space="preserve">&lt; x &lt; 3            </w:t>
            </w:r>
            <w:proofErr w:type="spellStart"/>
            <w:r w:rsidRPr="00E65B0C">
              <w:rPr>
                <w:rFonts w:ascii="Cambria Math" w:hAnsi="Cambria Math"/>
                <w:sz w:val="24"/>
                <w:szCs w:val="24"/>
              </w:rPr>
              <w:t>ó</w:t>
            </w:r>
            <w:proofErr w:type="spellEnd"/>
            <w:r w:rsidRPr="00E65B0C">
              <w:rPr>
                <w:rFonts w:ascii="Cambria Math" w:hAnsi="Cambria Math"/>
                <w:sz w:val="24"/>
                <w:szCs w:val="24"/>
              </w:rPr>
              <w:t xml:space="preserve">    (-2, 3)</w:t>
            </w:r>
          </w:p>
          <w:p w14:paraId="39C9CEC9" w14:textId="77777777" w:rsidR="00E65B0C" w:rsidRPr="00E65B0C" w:rsidRDefault="00E65B0C" w:rsidP="00E65B0C">
            <w:pPr>
              <w:tabs>
                <w:tab w:val="left" w:pos="5565"/>
              </w:tabs>
              <w:jc w:val="center"/>
              <w:rPr>
                <w:rFonts w:ascii="Cambria Math" w:hAnsi="Cambria Math"/>
                <w:noProof/>
                <w:sz w:val="24"/>
                <w:szCs w:val="24"/>
                <w:lang w:eastAsia="es-PA"/>
              </w:rPr>
            </w:pPr>
          </w:p>
          <w:p w14:paraId="0E0ED0CF" w14:textId="77777777" w:rsidR="00E65B0C" w:rsidRPr="00E65B0C" w:rsidRDefault="00E65B0C" w:rsidP="00E65B0C">
            <w:pPr>
              <w:tabs>
                <w:tab w:val="left" w:pos="5565"/>
              </w:tabs>
              <w:rPr>
                <w:rFonts w:ascii="Cambria Math" w:hAnsi="Cambria Math"/>
                <w:noProof/>
                <w:sz w:val="24"/>
                <w:szCs w:val="24"/>
                <w:lang w:eastAsia="es-PA"/>
              </w:rPr>
            </w:pPr>
            <w:r w:rsidRPr="00E65B0C">
              <w:rPr>
                <w:rFonts w:ascii="Cambria Math" w:hAnsi="Cambria Math"/>
                <w:noProof/>
                <w:sz w:val="24"/>
                <w:szCs w:val="24"/>
                <w:lang w:eastAsia="es-SV"/>
              </w:rPr>
              <w:drawing>
                <wp:anchor distT="0" distB="0" distL="114300" distR="114300" simplePos="0" relativeHeight="251660288" behindDoc="1" locked="0" layoutInCell="1" allowOverlap="1" wp14:anchorId="45234ECA" wp14:editId="769264BC">
                  <wp:simplePos x="0" y="0"/>
                  <wp:positionH relativeFrom="column">
                    <wp:posOffset>1158240</wp:posOffset>
                  </wp:positionH>
                  <wp:positionV relativeFrom="paragraph">
                    <wp:posOffset>8255</wp:posOffset>
                  </wp:positionV>
                  <wp:extent cx="3133725" cy="464185"/>
                  <wp:effectExtent l="0" t="0" r="9525" b="0"/>
                  <wp:wrapTight wrapText="bothSides">
                    <wp:wrapPolygon edited="0">
                      <wp:start x="0" y="0"/>
                      <wp:lineTo x="0" y="20389"/>
                      <wp:lineTo x="21534" y="20389"/>
                      <wp:lineTo x="21534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26" t="52199" r="52461" b="386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96D5C3B" w14:textId="77777777" w:rsidR="00E65B0C" w:rsidRPr="00E65B0C" w:rsidRDefault="00E65B0C" w:rsidP="00E65B0C">
            <w:pPr>
              <w:tabs>
                <w:tab w:val="left" w:pos="5565"/>
              </w:tabs>
              <w:rPr>
                <w:rFonts w:ascii="Cambria Math" w:hAnsi="Cambria Math"/>
                <w:sz w:val="24"/>
                <w:szCs w:val="24"/>
              </w:rPr>
            </w:pPr>
          </w:p>
          <w:p w14:paraId="237824C4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jc w:val="both"/>
              <w:rPr>
                <w:rFonts w:ascii="Cambria Math" w:hAnsi="Cambria Math"/>
                <w:b/>
                <w:sz w:val="24"/>
                <w:szCs w:val="24"/>
              </w:rPr>
            </w:pPr>
            <w:r w:rsidRPr="00E65B0C">
              <w:rPr>
                <w:rFonts w:ascii="Cambria Math" w:hAnsi="Cambria Math"/>
                <w:b/>
                <w:sz w:val="24"/>
                <w:szCs w:val="24"/>
              </w:rPr>
              <w:t>Ejemplo #1:</w:t>
            </w:r>
          </w:p>
          <w:p w14:paraId="53274B2B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>Resuelva 3x</w:t>
            </w:r>
            <w:r w:rsidRPr="00E65B0C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Pr="00E65B0C">
              <w:rPr>
                <w:rFonts w:ascii="Cambria Math" w:hAnsi="Cambria Math"/>
                <w:sz w:val="24"/>
                <w:szCs w:val="24"/>
              </w:rPr>
              <w:t xml:space="preserve"> +10x  ≥ 8</w:t>
            </w:r>
          </w:p>
          <w:p w14:paraId="257B93E7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 xml:space="preserve">Solución: </w:t>
            </w:r>
          </w:p>
          <w:p w14:paraId="10E5D23F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  <w:t xml:space="preserve">                3x</w:t>
            </w:r>
            <w:r w:rsidRPr="00E65B0C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Pr="00E65B0C">
              <w:rPr>
                <w:rFonts w:ascii="Cambria Math" w:hAnsi="Cambria Math"/>
                <w:sz w:val="24"/>
                <w:szCs w:val="24"/>
              </w:rPr>
              <w:t xml:space="preserve"> +10x  ≥ 8</w:t>
            </w:r>
          </w:p>
          <w:p w14:paraId="5BBF7FBF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  <w:t xml:space="preserve">           3x</w:t>
            </w:r>
            <w:r w:rsidRPr="00E65B0C">
              <w:rPr>
                <w:rFonts w:ascii="Cambria Math" w:hAnsi="Cambria Math"/>
                <w:sz w:val="24"/>
                <w:szCs w:val="24"/>
                <w:vertAlign w:val="superscript"/>
              </w:rPr>
              <w:t>2</w:t>
            </w:r>
            <w:r w:rsidRPr="00E65B0C">
              <w:rPr>
                <w:rFonts w:ascii="Cambria Math" w:hAnsi="Cambria Math"/>
                <w:sz w:val="24"/>
                <w:szCs w:val="24"/>
              </w:rPr>
              <w:t xml:space="preserve"> +10x  - 8 ≥ 0</w:t>
            </w:r>
          </w:p>
          <w:p w14:paraId="5C949974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ab/>
              <w:t xml:space="preserve">                  (3x – 2) (x + 4)  ≥ 0</w:t>
            </w:r>
          </w:p>
          <w:p w14:paraId="4BCFD387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>Puntos críticos:</w:t>
            </w:r>
          </w:p>
          <w:p w14:paraId="7EF2BA74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>3x – 2 = 0</w:t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  <w:t xml:space="preserve">y </w:t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  <w:t xml:space="preserve">x + 4 = 0 </w:t>
            </w:r>
          </w:p>
          <w:p w14:paraId="40E8013B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 xml:space="preserve">      3x = 2</w:t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</w:r>
            <w:r w:rsidRPr="00E65B0C">
              <w:rPr>
                <w:rFonts w:ascii="Cambria Math" w:hAnsi="Cambria Math"/>
                <w:sz w:val="24"/>
                <w:szCs w:val="24"/>
              </w:rPr>
              <w:tab/>
              <w:t xml:space="preserve">      x = -4</w:t>
            </w:r>
          </w:p>
          <w:p w14:paraId="1F840F79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ab/>
              <w:t xml:space="preserve">  x = 2/3 </w:t>
            </w:r>
          </w:p>
          <w:tbl>
            <w:tblPr>
              <w:tblW w:w="0" w:type="auto"/>
              <w:tblBorders>
                <w:top w:val="single" w:sz="8" w:space="0" w:color="8064A2"/>
                <w:bottom w:val="single" w:sz="8" w:space="0" w:color="8064A2"/>
              </w:tblBorders>
              <w:tblLook w:val="04A0" w:firstRow="1" w:lastRow="0" w:firstColumn="1" w:lastColumn="0" w:noHBand="0" w:noVBand="1"/>
            </w:tblPr>
            <w:tblGrid>
              <w:gridCol w:w="1537"/>
              <w:gridCol w:w="1453"/>
              <w:gridCol w:w="1386"/>
              <w:gridCol w:w="1411"/>
              <w:gridCol w:w="1539"/>
            </w:tblGrid>
            <w:tr w:rsidR="00E65B0C" w:rsidRPr="00E65B0C" w14:paraId="1F51A477" w14:textId="77777777" w:rsidTr="00580AC9">
              <w:tc>
                <w:tcPr>
                  <w:tcW w:w="1795" w:type="dxa"/>
                  <w:tcBorders>
                    <w:top w:val="single" w:sz="8" w:space="0" w:color="8064A2"/>
                    <w:bottom w:val="single" w:sz="8" w:space="0" w:color="8064A2"/>
                  </w:tcBorders>
                  <w:shd w:val="clear" w:color="auto" w:fill="auto"/>
                </w:tcPr>
                <w:p w14:paraId="28526309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Intervalo</w:t>
                  </w:r>
                </w:p>
              </w:tc>
              <w:tc>
                <w:tcPr>
                  <w:tcW w:w="1795" w:type="dxa"/>
                  <w:tcBorders>
                    <w:top w:val="single" w:sz="8" w:space="0" w:color="8064A2"/>
                    <w:bottom w:val="single" w:sz="8" w:space="0" w:color="8064A2"/>
                  </w:tcBorders>
                  <w:shd w:val="clear" w:color="auto" w:fill="auto"/>
                </w:tcPr>
                <w:p w14:paraId="7BAE0E15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Valor de Prueba</w:t>
                  </w:r>
                </w:p>
              </w:tc>
              <w:tc>
                <w:tcPr>
                  <w:tcW w:w="1796" w:type="dxa"/>
                  <w:tcBorders>
                    <w:top w:val="single" w:sz="8" w:space="0" w:color="8064A2"/>
                    <w:bottom w:val="single" w:sz="8" w:space="0" w:color="8064A2"/>
                  </w:tcBorders>
                  <w:shd w:val="clear" w:color="auto" w:fill="auto"/>
                </w:tcPr>
                <w:p w14:paraId="5F5F3636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Signo</w:t>
                  </w:r>
                </w:p>
                <w:p w14:paraId="62AF95C0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(x-3)</w:t>
                  </w:r>
                </w:p>
              </w:tc>
              <w:tc>
                <w:tcPr>
                  <w:tcW w:w="1796" w:type="dxa"/>
                  <w:tcBorders>
                    <w:top w:val="single" w:sz="8" w:space="0" w:color="8064A2"/>
                    <w:bottom w:val="single" w:sz="8" w:space="0" w:color="8064A2"/>
                  </w:tcBorders>
                  <w:shd w:val="clear" w:color="auto" w:fill="auto"/>
                </w:tcPr>
                <w:p w14:paraId="0510C251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Signo</w:t>
                  </w:r>
                </w:p>
                <w:p w14:paraId="6EFB4F8D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(x+2)</w:t>
                  </w:r>
                </w:p>
              </w:tc>
              <w:tc>
                <w:tcPr>
                  <w:tcW w:w="1796" w:type="dxa"/>
                  <w:tcBorders>
                    <w:top w:val="single" w:sz="8" w:space="0" w:color="8064A2"/>
                    <w:bottom w:val="single" w:sz="8" w:space="0" w:color="8064A2"/>
                  </w:tcBorders>
                  <w:shd w:val="clear" w:color="auto" w:fill="auto"/>
                </w:tcPr>
                <w:p w14:paraId="3A27C1EB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Producto</w:t>
                  </w:r>
                </w:p>
                <w:p w14:paraId="22472B37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>(x-3)(x+2)</w:t>
                  </w:r>
                </w:p>
              </w:tc>
            </w:tr>
            <w:tr w:rsidR="00E65B0C" w:rsidRPr="00E65B0C" w14:paraId="27969CEA" w14:textId="77777777" w:rsidTr="00580AC9">
              <w:tc>
                <w:tcPr>
                  <w:tcW w:w="1795" w:type="dxa"/>
                  <w:shd w:val="clear" w:color="auto" w:fill="DFD8E8"/>
                </w:tcPr>
                <w:p w14:paraId="1A1F27A6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 xml:space="preserve">x </w:t>
                  </w:r>
                  <w:r w:rsidRPr="00E65B0C">
                    <w:rPr>
                      <w:rFonts w:ascii="Cambria Math" w:hAnsi="Cambria Math"/>
                      <w:b/>
                      <w:bCs/>
                      <w:color w:val="5F497A"/>
                      <w:sz w:val="24"/>
                      <w:szCs w:val="24"/>
                    </w:rPr>
                    <w:t xml:space="preserve"> ≤ -4</w:t>
                  </w:r>
                </w:p>
              </w:tc>
              <w:tc>
                <w:tcPr>
                  <w:tcW w:w="1795" w:type="dxa"/>
                  <w:tcBorders>
                    <w:left w:val="nil"/>
                    <w:right w:val="nil"/>
                  </w:tcBorders>
                  <w:shd w:val="clear" w:color="auto" w:fill="DFD8E8"/>
                </w:tcPr>
                <w:p w14:paraId="3840CA8C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- 5</w:t>
                  </w:r>
                </w:p>
              </w:tc>
              <w:tc>
                <w:tcPr>
                  <w:tcW w:w="1796" w:type="dxa"/>
                  <w:shd w:val="clear" w:color="auto" w:fill="DFD8E8"/>
                </w:tcPr>
                <w:p w14:paraId="28A71C07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-</w:t>
                  </w:r>
                </w:p>
              </w:tc>
              <w:tc>
                <w:tcPr>
                  <w:tcW w:w="1796" w:type="dxa"/>
                  <w:tcBorders>
                    <w:left w:val="nil"/>
                    <w:right w:val="nil"/>
                  </w:tcBorders>
                  <w:shd w:val="clear" w:color="auto" w:fill="DFD8E8"/>
                </w:tcPr>
                <w:p w14:paraId="2DEAF0BE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-</w:t>
                  </w:r>
                </w:p>
              </w:tc>
              <w:tc>
                <w:tcPr>
                  <w:tcW w:w="1796" w:type="dxa"/>
                  <w:shd w:val="clear" w:color="auto" w:fill="DFD8E8"/>
                </w:tcPr>
                <w:p w14:paraId="29226558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+</w:t>
                  </w:r>
                </w:p>
              </w:tc>
            </w:tr>
            <w:tr w:rsidR="00E65B0C" w:rsidRPr="00E65B0C" w14:paraId="2D86F8E9" w14:textId="77777777" w:rsidTr="00580AC9">
              <w:tc>
                <w:tcPr>
                  <w:tcW w:w="1795" w:type="dxa"/>
                  <w:shd w:val="clear" w:color="auto" w:fill="auto"/>
                </w:tcPr>
                <w:p w14:paraId="580E7C79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 xml:space="preserve">-4 </w:t>
                  </w:r>
                  <w:r w:rsidRPr="00E65B0C">
                    <w:rPr>
                      <w:rFonts w:ascii="Cambria Math" w:hAnsi="Cambria Math"/>
                      <w:b/>
                      <w:bCs/>
                      <w:color w:val="5F497A"/>
                      <w:sz w:val="24"/>
                      <w:szCs w:val="24"/>
                    </w:rPr>
                    <w:t>≤ x &lt; 2/3</w:t>
                  </w:r>
                </w:p>
              </w:tc>
              <w:tc>
                <w:tcPr>
                  <w:tcW w:w="1795" w:type="dxa"/>
                  <w:shd w:val="clear" w:color="auto" w:fill="auto"/>
                </w:tcPr>
                <w:p w14:paraId="3ECA0207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0</w:t>
                  </w:r>
                </w:p>
              </w:tc>
              <w:tc>
                <w:tcPr>
                  <w:tcW w:w="1796" w:type="dxa"/>
                  <w:shd w:val="clear" w:color="auto" w:fill="auto"/>
                </w:tcPr>
                <w:p w14:paraId="66BC98BD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-</w:t>
                  </w:r>
                </w:p>
              </w:tc>
              <w:tc>
                <w:tcPr>
                  <w:tcW w:w="1796" w:type="dxa"/>
                  <w:shd w:val="clear" w:color="auto" w:fill="auto"/>
                </w:tcPr>
                <w:p w14:paraId="6C3C6E76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+</w:t>
                  </w:r>
                </w:p>
              </w:tc>
              <w:tc>
                <w:tcPr>
                  <w:tcW w:w="1796" w:type="dxa"/>
                  <w:shd w:val="clear" w:color="auto" w:fill="auto"/>
                </w:tcPr>
                <w:p w14:paraId="6566A2F8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-</w:t>
                  </w:r>
                </w:p>
              </w:tc>
            </w:tr>
            <w:tr w:rsidR="00E65B0C" w:rsidRPr="00E65B0C" w14:paraId="08AA1C58" w14:textId="77777777" w:rsidTr="00580AC9">
              <w:tc>
                <w:tcPr>
                  <w:tcW w:w="1795" w:type="dxa"/>
                  <w:shd w:val="clear" w:color="auto" w:fill="DFD8E8"/>
                </w:tcPr>
                <w:p w14:paraId="2E07BCF1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b/>
                      <w:bCs/>
                      <w:noProof/>
                      <w:color w:val="5F497A"/>
                      <w:sz w:val="24"/>
                      <w:szCs w:val="24"/>
                      <w:lang w:eastAsia="es-PA"/>
                    </w:rPr>
                    <w:t xml:space="preserve">x </w:t>
                  </w:r>
                  <w:r w:rsidRPr="00E65B0C">
                    <w:rPr>
                      <w:rFonts w:ascii="Cambria Math" w:hAnsi="Cambria Math"/>
                      <w:b/>
                      <w:bCs/>
                      <w:color w:val="5F497A"/>
                      <w:sz w:val="24"/>
                      <w:szCs w:val="24"/>
                    </w:rPr>
                    <w:t>&gt; 2/3</w:t>
                  </w:r>
                </w:p>
              </w:tc>
              <w:tc>
                <w:tcPr>
                  <w:tcW w:w="1795" w:type="dxa"/>
                  <w:tcBorders>
                    <w:left w:val="nil"/>
                    <w:right w:val="nil"/>
                  </w:tcBorders>
                  <w:shd w:val="clear" w:color="auto" w:fill="DFD8E8"/>
                </w:tcPr>
                <w:p w14:paraId="79E82929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1</w:t>
                  </w:r>
                </w:p>
              </w:tc>
              <w:tc>
                <w:tcPr>
                  <w:tcW w:w="1796" w:type="dxa"/>
                  <w:shd w:val="clear" w:color="auto" w:fill="DFD8E8"/>
                </w:tcPr>
                <w:p w14:paraId="5A801243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+</w:t>
                  </w:r>
                </w:p>
              </w:tc>
              <w:tc>
                <w:tcPr>
                  <w:tcW w:w="1796" w:type="dxa"/>
                  <w:tcBorders>
                    <w:left w:val="nil"/>
                    <w:right w:val="nil"/>
                  </w:tcBorders>
                  <w:shd w:val="clear" w:color="auto" w:fill="DFD8E8"/>
                </w:tcPr>
                <w:p w14:paraId="7E4984A7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+</w:t>
                  </w:r>
                </w:p>
              </w:tc>
              <w:tc>
                <w:tcPr>
                  <w:tcW w:w="1796" w:type="dxa"/>
                  <w:shd w:val="clear" w:color="auto" w:fill="DFD8E8"/>
                </w:tcPr>
                <w:p w14:paraId="65730595" w14:textId="77777777" w:rsidR="00E65B0C" w:rsidRPr="00E65B0C" w:rsidRDefault="00E65B0C" w:rsidP="001F47B9">
                  <w:pPr>
                    <w:framePr w:hSpace="180" w:wrap="around" w:vAnchor="text" w:hAnchor="margin" w:y="364"/>
                    <w:tabs>
                      <w:tab w:val="left" w:pos="5565"/>
                    </w:tabs>
                    <w:spacing w:after="0" w:line="240" w:lineRule="auto"/>
                    <w:jc w:val="center"/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</w:pPr>
                  <w:r w:rsidRPr="00E65B0C">
                    <w:rPr>
                      <w:rFonts w:ascii="Cambria Math" w:hAnsi="Cambria Math"/>
                      <w:noProof/>
                      <w:color w:val="5F497A"/>
                      <w:sz w:val="24"/>
                      <w:szCs w:val="24"/>
                      <w:lang w:eastAsia="es-PA"/>
                    </w:rPr>
                    <w:t>+</w:t>
                  </w:r>
                </w:p>
              </w:tc>
            </w:tr>
          </w:tbl>
          <w:p w14:paraId="010E0F13" w14:textId="77777777" w:rsidR="00E65B0C" w:rsidRPr="00E65B0C" w:rsidRDefault="00E65B0C" w:rsidP="00E65B0C">
            <w:pPr>
              <w:tabs>
                <w:tab w:val="left" w:pos="0"/>
                <w:tab w:val="left" w:pos="284"/>
              </w:tabs>
              <w:ind w:left="360"/>
              <w:jc w:val="both"/>
              <w:rPr>
                <w:rFonts w:ascii="Cambria Math" w:hAnsi="Cambria Math"/>
                <w:sz w:val="24"/>
                <w:szCs w:val="24"/>
              </w:rPr>
            </w:pPr>
          </w:p>
          <w:p w14:paraId="1364FABC" w14:textId="77777777" w:rsidR="00E65B0C" w:rsidRPr="00E65B0C" w:rsidRDefault="00E65B0C" w:rsidP="00E65B0C">
            <w:pPr>
              <w:tabs>
                <w:tab w:val="left" w:pos="5565"/>
              </w:tabs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noProof/>
                <w:sz w:val="24"/>
                <w:szCs w:val="24"/>
                <w:lang w:eastAsia="es-SV"/>
              </w:rPr>
              <w:drawing>
                <wp:anchor distT="0" distB="0" distL="114300" distR="114300" simplePos="0" relativeHeight="251661312" behindDoc="1" locked="0" layoutInCell="1" allowOverlap="1" wp14:anchorId="692F79D4" wp14:editId="5D61ABD5">
                  <wp:simplePos x="0" y="0"/>
                  <wp:positionH relativeFrom="column">
                    <wp:posOffset>786765</wp:posOffset>
                  </wp:positionH>
                  <wp:positionV relativeFrom="paragraph">
                    <wp:posOffset>12700</wp:posOffset>
                  </wp:positionV>
                  <wp:extent cx="3641090" cy="552450"/>
                  <wp:effectExtent l="0" t="0" r="0" b="0"/>
                  <wp:wrapTight wrapText="bothSides">
                    <wp:wrapPolygon edited="0">
                      <wp:start x="0" y="0"/>
                      <wp:lineTo x="0" y="20855"/>
                      <wp:lineTo x="21472" y="20855"/>
                      <wp:lineTo x="21472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79" t="47130" r="51103" b="40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09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F3C5EE" w14:textId="77777777" w:rsidR="00E65B0C" w:rsidRPr="00E65B0C" w:rsidRDefault="00E65B0C" w:rsidP="00E65B0C">
            <w:pPr>
              <w:tabs>
                <w:tab w:val="left" w:pos="5565"/>
              </w:tabs>
              <w:rPr>
                <w:rFonts w:ascii="Cambria Math" w:hAnsi="Cambria Math"/>
                <w:sz w:val="24"/>
                <w:szCs w:val="24"/>
              </w:rPr>
            </w:pPr>
          </w:p>
          <w:p w14:paraId="59FD1350" w14:textId="77777777" w:rsidR="00E65B0C" w:rsidRDefault="00E65B0C" w:rsidP="00E65B0C">
            <w:pPr>
              <w:tabs>
                <w:tab w:val="left" w:pos="5565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</w:p>
          <w:p w14:paraId="5CDAD012" w14:textId="77777777" w:rsidR="00E65B0C" w:rsidRDefault="00E65B0C" w:rsidP="00E65B0C">
            <w:pPr>
              <w:tabs>
                <w:tab w:val="left" w:pos="5565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</w:p>
          <w:p w14:paraId="516D2931" w14:textId="77777777" w:rsidR="00E65B0C" w:rsidRPr="00E65B0C" w:rsidRDefault="00E65B0C" w:rsidP="00E65B0C">
            <w:pPr>
              <w:tabs>
                <w:tab w:val="left" w:pos="5565"/>
              </w:tabs>
              <w:jc w:val="both"/>
              <w:rPr>
                <w:rFonts w:ascii="Cambria Math" w:hAnsi="Cambria Math"/>
                <w:sz w:val="24"/>
                <w:szCs w:val="24"/>
              </w:rPr>
            </w:pPr>
            <w:r w:rsidRPr="00E65B0C">
              <w:rPr>
                <w:rFonts w:ascii="Cambria Math" w:hAnsi="Cambria Math"/>
                <w:sz w:val="24"/>
                <w:szCs w:val="24"/>
              </w:rPr>
              <w:t xml:space="preserve">Nota: Cada vez que en la desigualdad cuadrática aparezca el </w:t>
            </w:r>
            <w:proofErr w:type="gramStart"/>
            <w:r w:rsidRPr="00E65B0C">
              <w:rPr>
                <w:rFonts w:ascii="Cambria Math" w:hAnsi="Cambria Math"/>
                <w:sz w:val="24"/>
                <w:szCs w:val="24"/>
              </w:rPr>
              <w:t>signo  ≥</w:t>
            </w:r>
            <w:proofErr w:type="gramEnd"/>
            <w:r w:rsidRPr="00E65B0C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E65B0C">
              <w:rPr>
                <w:rFonts w:ascii="Cambria Math" w:hAnsi="Cambria Math"/>
                <w:sz w:val="24"/>
                <w:szCs w:val="24"/>
              </w:rPr>
              <w:t>ó</w:t>
            </w:r>
            <w:proofErr w:type="spellEnd"/>
            <w:r w:rsidRPr="00E65B0C">
              <w:rPr>
                <w:rFonts w:ascii="Cambria Math" w:hAnsi="Cambria Math"/>
                <w:sz w:val="24"/>
                <w:szCs w:val="24"/>
              </w:rPr>
              <w:t xml:space="preserve"> ≤  hay que verificar los valores críticos e incluirlos y excluirlos en la solución.</w:t>
            </w:r>
          </w:p>
          <w:p w14:paraId="63D210CB" w14:textId="77777777" w:rsidR="00412CE8" w:rsidRPr="005C61EB" w:rsidRDefault="00412CE8" w:rsidP="00580AC9">
            <w:pPr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</w:p>
        </w:tc>
      </w:tr>
      <w:tr w:rsidR="00412CE8" w:rsidRPr="007152F1" w14:paraId="07CAF822" w14:textId="77777777" w:rsidTr="00580AC9">
        <w:tc>
          <w:tcPr>
            <w:tcW w:w="2376" w:type="dxa"/>
          </w:tcPr>
          <w:p w14:paraId="4F67242B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lastRenderedPageBreak/>
              <w:t>La “tarea” que deberá entregar</w:t>
            </w:r>
          </w:p>
          <w:p w14:paraId="42E35CFD" w14:textId="77777777" w:rsidR="00412CE8" w:rsidRPr="007152F1" w:rsidRDefault="00412CE8" w:rsidP="00580AC9">
            <w:pPr>
              <w:jc w:val="both"/>
              <w:rPr>
                <w:rFonts w:ascii="Cambria Math" w:hAnsi="Cambria Math" w:cs="Arial"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ACTIVIDAD FORMATIVA/ACTIVIDAD EVALUADA</w:t>
            </w:r>
          </w:p>
        </w:tc>
        <w:tc>
          <w:tcPr>
            <w:tcW w:w="7542" w:type="dxa"/>
          </w:tcPr>
          <w:p w14:paraId="277327CF" w14:textId="77777777" w:rsidR="00412CE8" w:rsidRPr="007731EB" w:rsidRDefault="004F757C" w:rsidP="00580AC9">
            <w:pPr>
              <w:spacing w:after="52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Resolver los ejercicios de la página 144 del libro en su cuaderno y enviar las imágenes</w:t>
            </w:r>
          </w:p>
        </w:tc>
      </w:tr>
      <w:tr w:rsidR="00412CE8" w:rsidRPr="007152F1" w14:paraId="343875AC" w14:textId="77777777" w:rsidTr="00580AC9">
        <w:tc>
          <w:tcPr>
            <w:tcW w:w="2376" w:type="dxa"/>
          </w:tcPr>
          <w:p w14:paraId="109DF237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Criterios de evaluación:</w:t>
            </w:r>
          </w:p>
          <w:p w14:paraId="1661F4DC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</w:tc>
        <w:tc>
          <w:tcPr>
            <w:tcW w:w="7542" w:type="dxa"/>
          </w:tcPr>
          <w:p w14:paraId="46FB5D56" w14:textId="77777777" w:rsidR="00412CE8" w:rsidRPr="007152F1" w:rsidRDefault="00412CE8" w:rsidP="00580AC9">
            <w:pPr>
              <w:rPr>
                <w:rFonts w:ascii="Cambria Math" w:hAnsi="Cambria Math" w:cs="Arial"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sz w:val="24"/>
                <w:szCs w:val="24"/>
              </w:rPr>
              <w:t xml:space="preserve">Se verificará proceso, respuesta y orden del desarrollo de los ejercicios. </w:t>
            </w:r>
          </w:p>
        </w:tc>
      </w:tr>
      <w:tr w:rsidR="00412CE8" w:rsidRPr="007152F1" w14:paraId="1C7F19B8" w14:textId="77777777" w:rsidTr="00580AC9">
        <w:tc>
          <w:tcPr>
            <w:tcW w:w="2376" w:type="dxa"/>
          </w:tcPr>
          <w:p w14:paraId="7507219F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RECURSOS EN LINEA</w:t>
            </w:r>
          </w:p>
          <w:p w14:paraId="2DA1BE4F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</w:p>
        </w:tc>
        <w:tc>
          <w:tcPr>
            <w:tcW w:w="7542" w:type="dxa"/>
          </w:tcPr>
          <w:p w14:paraId="310EA5C1" w14:textId="77777777" w:rsidR="004F757C" w:rsidRDefault="004F4A0D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hyperlink r:id="rId9" w:history="1">
              <w:r w:rsidR="004F757C" w:rsidRPr="00641EE2">
                <w:rPr>
                  <w:rStyle w:val="Hipervnculo"/>
                  <w:rFonts w:ascii="Cambria Math" w:hAnsi="Cambria Math" w:cs="Arial"/>
                  <w:b/>
                  <w:sz w:val="24"/>
                  <w:szCs w:val="24"/>
                </w:rPr>
                <w:t>https://www.youtube.com/watch?v=_uW4nVdCWzQ</w:t>
              </w:r>
            </w:hyperlink>
          </w:p>
          <w:p w14:paraId="19F9BAC7" w14:textId="77777777" w:rsidR="00412CE8" w:rsidRPr="007152F1" w:rsidRDefault="00412CE8" w:rsidP="00580AC9">
            <w:pPr>
              <w:rPr>
                <w:rFonts w:ascii="Cambria Math" w:hAnsi="Cambria Math" w:cs="Arial"/>
                <w:b/>
                <w:sz w:val="24"/>
                <w:szCs w:val="24"/>
              </w:rPr>
            </w:pPr>
            <w:r w:rsidRPr="007152F1">
              <w:rPr>
                <w:rFonts w:ascii="Cambria Math" w:hAnsi="Cambria Math" w:cs="Arial"/>
                <w:b/>
                <w:sz w:val="24"/>
                <w:szCs w:val="24"/>
              </w:rPr>
              <w:t>ACLARACIÓN: Vale recalcar que este es el video de refuerzo, después de la clase</w:t>
            </w:r>
          </w:p>
        </w:tc>
      </w:tr>
    </w:tbl>
    <w:p w14:paraId="530A6EE0" w14:textId="77777777" w:rsidR="00412CE8" w:rsidRPr="007152F1" w:rsidRDefault="00412CE8" w:rsidP="00412CE8">
      <w:pPr>
        <w:rPr>
          <w:rFonts w:ascii="Cambria Math" w:hAnsi="Cambria Math"/>
          <w:b/>
          <w:i/>
          <w:sz w:val="24"/>
          <w:szCs w:val="24"/>
        </w:rPr>
      </w:pPr>
    </w:p>
    <w:p w14:paraId="524C68B5" w14:textId="77777777" w:rsidR="00412CE8" w:rsidRPr="007152F1" w:rsidRDefault="00412CE8" w:rsidP="00412CE8">
      <w:pPr>
        <w:rPr>
          <w:rFonts w:ascii="Cambria Math" w:hAnsi="Cambria Math"/>
          <w:sz w:val="24"/>
          <w:szCs w:val="24"/>
        </w:rPr>
      </w:pPr>
    </w:p>
    <w:p w14:paraId="5859BFB8" w14:textId="77777777" w:rsidR="00412CE8" w:rsidRPr="007152F1" w:rsidRDefault="00412CE8" w:rsidP="00412CE8">
      <w:pPr>
        <w:rPr>
          <w:rFonts w:ascii="Cambria Math" w:hAnsi="Cambria Math"/>
          <w:b/>
          <w:i/>
          <w:sz w:val="24"/>
          <w:szCs w:val="24"/>
        </w:rPr>
      </w:pPr>
    </w:p>
    <w:p w14:paraId="061CD921" w14:textId="77777777" w:rsidR="00412CE8" w:rsidRPr="007152F1" w:rsidRDefault="00412CE8" w:rsidP="00412CE8">
      <w:pPr>
        <w:rPr>
          <w:rFonts w:ascii="Cambria Math" w:hAnsi="Cambria Math"/>
          <w:sz w:val="24"/>
          <w:szCs w:val="24"/>
        </w:rPr>
      </w:pPr>
    </w:p>
    <w:p w14:paraId="1BC26DF4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0D00EE81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77CA7B90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2DF34610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68D3AC4D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1B85F3AC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7CE1BDF6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7B417435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1914208C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3431681D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6673DE6D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0628D6CA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67C4B908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00FB43D9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42668A70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72D9C3C7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27388D79" w14:textId="77777777" w:rsidR="00412CE8" w:rsidRDefault="00412CE8" w:rsidP="00412CE8">
      <w:pPr>
        <w:rPr>
          <w:rFonts w:ascii="Cambria Math" w:hAnsi="Cambria Math"/>
          <w:sz w:val="24"/>
          <w:szCs w:val="24"/>
        </w:rPr>
      </w:pPr>
    </w:p>
    <w:p w14:paraId="3F982F40" w14:textId="77777777" w:rsidR="00412CE8" w:rsidRPr="007152F1" w:rsidRDefault="00412CE8" w:rsidP="00412CE8">
      <w:pPr>
        <w:rPr>
          <w:rFonts w:ascii="Cambria Math" w:hAnsi="Cambria Math"/>
          <w:sz w:val="24"/>
          <w:szCs w:val="24"/>
        </w:rPr>
      </w:pPr>
    </w:p>
    <w:p w14:paraId="4C59915A" w14:textId="77777777" w:rsidR="00412CE8" w:rsidRDefault="00412CE8" w:rsidP="00412CE8"/>
    <w:p w14:paraId="232A0124" w14:textId="77777777" w:rsidR="00F825A8" w:rsidRDefault="00F825A8"/>
    <w:sectPr w:rsidR="00F825A8" w:rsidSect="00E9131A">
      <w:headerReference w:type="default" r:id="rId10"/>
      <w:footerReference w:type="default" r:id="rId11"/>
      <w:pgSz w:w="12240" w:h="15840" w:code="1"/>
      <w:pgMar w:top="640" w:right="560" w:bottom="278" w:left="68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B870A" w14:textId="77777777" w:rsidR="004F4A0D" w:rsidRDefault="004F4A0D" w:rsidP="008016DE">
      <w:pPr>
        <w:spacing w:after="0" w:line="240" w:lineRule="auto"/>
      </w:pPr>
      <w:r>
        <w:separator/>
      </w:r>
    </w:p>
  </w:endnote>
  <w:endnote w:type="continuationSeparator" w:id="0">
    <w:p w14:paraId="09D82552" w14:textId="77777777" w:rsidR="004F4A0D" w:rsidRDefault="004F4A0D" w:rsidP="00801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1598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F3C5F" w14:textId="77777777" w:rsidR="00E9131A" w:rsidRDefault="00D3446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E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D8C3" w14:textId="77777777" w:rsidR="00E9131A" w:rsidRDefault="004F4A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66B5A" w14:textId="77777777" w:rsidR="004F4A0D" w:rsidRDefault="004F4A0D" w:rsidP="008016DE">
      <w:pPr>
        <w:spacing w:after="0" w:line="240" w:lineRule="auto"/>
      </w:pPr>
      <w:r>
        <w:separator/>
      </w:r>
    </w:p>
  </w:footnote>
  <w:footnote w:type="continuationSeparator" w:id="0">
    <w:p w14:paraId="0A970723" w14:textId="77777777" w:rsidR="004F4A0D" w:rsidRDefault="004F4A0D" w:rsidP="00801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626D2" w14:textId="77777777" w:rsidR="00E9131A" w:rsidRPr="00783592" w:rsidRDefault="00D3446D" w:rsidP="00E9131A">
    <w:pPr>
      <w:pStyle w:val="Encabezado"/>
      <w:jc w:val="center"/>
      <w:rPr>
        <w:rFonts w:ascii="Arial" w:hAnsi="Arial" w:cs="Arial"/>
        <w:sz w:val="32"/>
        <w:szCs w:val="32"/>
      </w:rPr>
    </w:pPr>
    <w:r w:rsidRPr="00783592">
      <w:rPr>
        <w:rFonts w:ascii="Arial" w:hAnsi="Arial" w:cs="Arial"/>
        <w:noProof/>
        <w:sz w:val="32"/>
        <w:szCs w:val="32"/>
        <w:lang w:eastAsia="es-SV"/>
      </w:rPr>
      <w:drawing>
        <wp:anchor distT="0" distB="0" distL="114300" distR="114300" simplePos="0" relativeHeight="251659264" behindDoc="0" locked="0" layoutInCell="1" allowOverlap="1" wp14:anchorId="5C94DD67" wp14:editId="55FEA0F1">
          <wp:simplePos x="0" y="0"/>
          <wp:positionH relativeFrom="column">
            <wp:posOffset>5549900</wp:posOffset>
          </wp:positionH>
          <wp:positionV relativeFrom="paragraph">
            <wp:posOffset>-295275</wp:posOffset>
          </wp:positionV>
          <wp:extent cx="1379855" cy="601924"/>
          <wp:effectExtent l="0" t="0" r="0" b="0"/>
          <wp:wrapNone/>
          <wp:docPr id="2" name="Imagen 2" descr="Resultado de imagen para colegio santa cecil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olegio santa cecil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902" cy="609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3BF280" w14:textId="77777777" w:rsidR="00E9131A" w:rsidRPr="00783592" w:rsidRDefault="00D3446D" w:rsidP="00E9131A">
    <w:pPr>
      <w:pStyle w:val="Encabezado"/>
      <w:jc w:val="center"/>
      <w:rPr>
        <w:rFonts w:ascii="Arial" w:hAnsi="Arial" w:cs="Arial"/>
        <w:sz w:val="32"/>
        <w:szCs w:val="32"/>
      </w:rPr>
    </w:pPr>
    <w:r w:rsidRPr="00783592">
      <w:rPr>
        <w:rFonts w:ascii="Arial" w:hAnsi="Arial" w:cs="Arial"/>
        <w:sz w:val="32"/>
        <w:szCs w:val="32"/>
      </w:rPr>
      <w:t>ORGANIZADOR DE ACTIVIDADES EN LINEA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74624"/>
    <w:multiLevelType w:val="hybridMultilevel"/>
    <w:tmpl w:val="8076C18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671B1"/>
    <w:multiLevelType w:val="hybridMultilevel"/>
    <w:tmpl w:val="B0DC88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CE8"/>
    <w:rsid w:val="00000A78"/>
    <w:rsid w:val="001F47B9"/>
    <w:rsid w:val="002D5E47"/>
    <w:rsid w:val="003F6989"/>
    <w:rsid w:val="00412CE8"/>
    <w:rsid w:val="004F4A0D"/>
    <w:rsid w:val="004F757C"/>
    <w:rsid w:val="00573F71"/>
    <w:rsid w:val="008016DE"/>
    <w:rsid w:val="00C926CF"/>
    <w:rsid w:val="00D3446D"/>
    <w:rsid w:val="00DD69D9"/>
    <w:rsid w:val="00E65B0C"/>
    <w:rsid w:val="00F8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72F44"/>
  <w15:chartTrackingRefBased/>
  <w15:docId w15:val="{17296809-1DBC-4B0B-8788-2EC162DD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C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2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2CE8"/>
  </w:style>
  <w:style w:type="paragraph" w:styleId="Piedepgina">
    <w:name w:val="footer"/>
    <w:basedOn w:val="Normal"/>
    <w:link w:val="PiedepginaCar"/>
    <w:uiPriority w:val="99"/>
    <w:unhideWhenUsed/>
    <w:rsid w:val="00412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CE8"/>
  </w:style>
  <w:style w:type="table" w:styleId="Tablaconcuadrcula">
    <w:name w:val="Table Grid"/>
    <w:basedOn w:val="Tablanormal"/>
    <w:uiPriority w:val="39"/>
    <w:rsid w:val="00412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2C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2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uW4nVdCWzQ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Cuellar Melendez, Diego Roberto</cp:lastModifiedBy>
  <cp:revision>2</cp:revision>
  <dcterms:created xsi:type="dcterms:W3CDTF">2020-07-06T14:19:00Z</dcterms:created>
  <dcterms:modified xsi:type="dcterms:W3CDTF">2020-07-06T14:19:00Z</dcterms:modified>
</cp:coreProperties>
</file>