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C74BA" w14:textId="77777777" w:rsidR="00A812D1" w:rsidRPr="006819E2" w:rsidRDefault="00A812D1" w:rsidP="00A812D1">
      <w:pPr>
        <w:jc w:val="center"/>
        <w:rPr>
          <w:rFonts w:ascii="Century Gothic" w:hAnsi="Century Gothic"/>
          <w:lang w:val="es-SV"/>
        </w:rPr>
      </w:pPr>
      <w:bookmarkStart w:id="0" w:name="_Toc43559536"/>
      <w:r w:rsidRPr="006819E2">
        <w:rPr>
          <w:rFonts w:ascii="Century Gothic" w:hAnsi="Century Gothic"/>
          <w:lang w:val="es-SV"/>
        </w:rPr>
        <w:t>COLEGIO SALESIANO SANTA CECILIA</w:t>
      </w:r>
    </w:p>
    <w:p w14:paraId="11A70918" w14:textId="77777777" w:rsidR="00A812D1" w:rsidRPr="006819E2" w:rsidRDefault="00A812D1" w:rsidP="00A812D1">
      <w:pPr>
        <w:jc w:val="center"/>
        <w:rPr>
          <w:rFonts w:ascii="Century Gothic" w:hAnsi="Century Gothic"/>
          <w:lang w:val="es-SV"/>
        </w:rPr>
      </w:pPr>
      <w:r w:rsidRPr="006819E2">
        <w:rPr>
          <w:rFonts w:ascii="Century Gothic" w:hAnsi="Century Gothic"/>
          <w:lang w:val="es-SV"/>
        </w:rPr>
        <w:t>BACHILLERATO EN SISTEMAS INFORMATICOS</w:t>
      </w:r>
    </w:p>
    <w:p w14:paraId="5014AB92" w14:textId="77777777" w:rsidR="00A812D1" w:rsidRPr="006819E2" w:rsidRDefault="00A812D1" w:rsidP="00A812D1">
      <w:pPr>
        <w:jc w:val="center"/>
        <w:rPr>
          <w:rFonts w:ascii="Century Gothic" w:hAnsi="Century Gothic"/>
          <w:noProof/>
          <w:lang w:val="es-ES"/>
        </w:rPr>
      </w:pPr>
      <w:r w:rsidRPr="006819E2">
        <w:rPr>
          <w:rFonts w:ascii="Century Gothic" w:hAnsi="Century Gothic"/>
          <w:noProof/>
          <w:lang w:val="es-ES"/>
        </w:rPr>
        <w:drawing>
          <wp:inline distT="0" distB="0" distL="0" distR="0" wp14:anchorId="731F5B06" wp14:editId="14F3ED5E">
            <wp:extent cx="164782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p w14:paraId="4406CF50" w14:textId="77777777" w:rsidR="00A812D1" w:rsidRPr="006819E2" w:rsidRDefault="00A812D1" w:rsidP="00A812D1">
      <w:pPr>
        <w:rPr>
          <w:rFonts w:ascii="Century Gothic" w:hAnsi="Century Gothic"/>
          <w:noProof/>
          <w:lang w:val="es-ES"/>
        </w:rPr>
      </w:pPr>
    </w:p>
    <w:p w14:paraId="544C10A5" w14:textId="77777777" w:rsidR="00A812D1" w:rsidRPr="006819E2" w:rsidRDefault="00A812D1" w:rsidP="00A812D1">
      <w:pPr>
        <w:tabs>
          <w:tab w:val="left" w:pos="4800"/>
        </w:tabs>
        <w:jc w:val="center"/>
        <w:rPr>
          <w:rFonts w:ascii="Century Gothic" w:hAnsi="Century Gothic"/>
          <w:lang w:val="es-ES"/>
        </w:rPr>
      </w:pPr>
      <w:r w:rsidRPr="006819E2">
        <w:rPr>
          <w:rFonts w:ascii="Century Gothic" w:hAnsi="Century Gothic"/>
          <w:lang w:val="es-ES"/>
        </w:rPr>
        <w:t>PROYECTO TÉCNICO CIENTIFICO</w:t>
      </w:r>
    </w:p>
    <w:p w14:paraId="052768F4"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AÑO:</w:t>
      </w:r>
    </w:p>
    <w:p w14:paraId="53F21867"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PRIMER AÑO DE SISTEMAS INFORMATICOS E INGLES</w:t>
      </w:r>
    </w:p>
    <w:p w14:paraId="099F175D" w14:textId="77777777" w:rsidR="00A812D1" w:rsidRPr="006819E2" w:rsidRDefault="00A812D1" w:rsidP="00A812D1">
      <w:pPr>
        <w:tabs>
          <w:tab w:val="left" w:pos="4800"/>
        </w:tabs>
        <w:rPr>
          <w:rFonts w:ascii="Century Gothic" w:hAnsi="Century Gothic"/>
          <w:lang w:val="es-ES"/>
        </w:rPr>
      </w:pPr>
    </w:p>
    <w:p w14:paraId="37500C80"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INTEGRANTES:</w:t>
      </w:r>
    </w:p>
    <w:p w14:paraId="14FC4971"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Cartagena Marroquín, Gerardo Alfredo</w:t>
      </w:r>
    </w:p>
    <w:p w14:paraId="2D9A3DB5"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Cuéllar Meléndez, Diego Roberto</w:t>
      </w:r>
    </w:p>
    <w:p w14:paraId="113E1170" w14:textId="17DBEEB3"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 xml:space="preserve">Molina </w:t>
      </w:r>
      <w:r w:rsidRPr="006819E2">
        <w:rPr>
          <w:rFonts w:ascii="Century Gothic" w:hAnsi="Century Gothic"/>
          <w:lang w:val="es-ES"/>
        </w:rPr>
        <w:t>Mejía</w:t>
      </w:r>
      <w:r w:rsidRPr="006819E2">
        <w:rPr>
          <w:rFonts w:ascii="Century Gothic" w:hAnsi="Century Gothic"/>
          <w:lang w:val="es-ES"/>
        </w:rPr>
        <w:t>, Christian Molina</w:t>
      </w:r>
    </w:p>
    <w:p w14:paraId="152FB082"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Vanegas Díaz, Christopher Ernesto</w:t>
      </w:r>
    </w:p>
    <w:p w14:paraId="61933541" w14:textId="77777777" w:rsidR="00A812D1" w:rsidRPr="006819E2" w:rsidRDefault="00A812D1" w:rsidP="00A812D1">
      <w:pPr>
        <w:tabs>
          <w:tab w:val="left" w:pos="4800"/>
        </w:tabs>
        <w:rPr>
          <w:rFonts w:ascii="Century Gothic" w:hAnsi="Century Gothic"/>
          <w:lang w:val="es-ES"/>
        </w:rPr>
      </w:pPr>
    </w:p>
    <w:p w14:paraId="676EEA22"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MAESTRO:</w:t>
      </w:r>
    </w:p>
    <w:p w14:paraId="25190D4B" w14:textId="77777777" w:rsidR="00A812D1" w:rsidRPr="006819E2" w:rsidRDefault="00A812D1" w:rsidP="00A812D1">
      <w:pPr>
        <w:tabs>
          <w:tab w:val="left" w:pos="4800"/>
        </w:tabs>
        <w:rPr>
          <w:rFonts w:ascii="Century Gothic" w:hAnsi="Century Gothic"/>
          <w:lang w:val="es-ES"/>
        </w:rPr>
      </w:pPr>
      <w:r w:rsidRPr="006819E2">
        <w:rPr>
          <w:rFonts w:ascii="Century Gothic" w:hAnsi="Century Gothic"/>
          <w:lang w:val="es-ES"/>
        </w:rPr>
        <w:t>Emmanuel Posada.</w:t>
      </w:r>
    </w:p>
    <w:p w14:paraId="4D1FC226" w14:textId="77777777" w:rsidR="00A812D1" w:rsidRPr="006819E2" w:rsidRDefault="00A812D1" w:rsidP="00A812D1">
      <w:pPr>
        <w:tabs>
          <w:tab w:val="left" w:pos="4800"/>
        </w:tabs>
        <w:rPr>
          <w:rFonts w:ascii="Century Gothic" w:hAnsi="Century Gothic"/>
          <w:lang w:val="es-ES"/>
        </w:rPr>
      </w:pPr>
    </w:p>
    <w:p w14:paraId="566805B8" w14:textId="77777777" w:rsidR="00A812D1" w:rsidRPr="006819E2" w:rsidRDefault="00A812D1" w:rsidP="00A812D1">
      <w:pPr>
        <w:tabs>
          <w:tab w:val="left" w:pos="4800"/>
        </w:tabs>
        <w:jc w:val="right"/>
        <w:rPr>
          <w:rFonts w:ascii="Century Gothic" w:hAnsi="Century Gothic"/>
          <w:lang w:val="es-ES"/>
        </w:rPr>
      </w:pPr>
    </w:p>
    <w:p w14:paraId="6FB03C7B" w14:textId="77777777" w:rsidR="00A812D1" w:rsidRPr="006819E2" w:rsidRDefault="00A812D1" w:rsidP="00A812D1">
      <w:pPr>
        <w:tabs>
          <w:tab w:val="left" w:pos="4800"/>
        </w:tabs>
        <w:jc w:val="right"/>
        <w:rPr>
          <w:rFonts w:ascii="Century Gothic" w:hAnsi="Century Gothic"/>
          <w:lang w:val="es-ES"/>
        </w:rPr>
      </w:pPr>
    </w:p>
    <w:p w14:paraId="570D3650" w14:textId="77777777" w:rsidR="00A812D1" w:rsidRPr="006819E2" w:rsidRDefault="00A812D1" w:rsidP="00A812D1">
      <w:pPr>
        <w:tabs>
          <w:tab w:val="left" w:pos="4800"/>
        </w:tabs>
        <w:jc w:val="right"/>
        <w:rPr>
          <w:rFonts w:ascii="Century Gothic" w:hAnsi="Century Gothic"/>
          <w:lang w:val="es-ES"/>
        </w:rPr>
      </w:pPr>
    </w:p>
    <w:p w14:paraId="30E9902D" w14:textId="77777777" w:rsidR="00A812D1" w:rsidRPr="006819E2" w:rsidRDefault="00A812D1" w:rsidP="00A812D1">
      <w:pPr>
        <w:tabs>
          <w:tab w:val="left" w:pos="4800"/>
        </w:tabs>
        <w:jc w:val="right"/>
        <w:rPr>
          <w:rFonts w:ascii="Century Gothic" w:hAnsi="Century Gothic"/>
          <w:lang w:val="es-ES"/>
        </w:rPr>
      </w:pPr>
    </w:p>
    <w:p w14:paraId="0B4CE485" w14:textId="77777777" w:rsidR="00A812D1" w:rsidRPr="006819E2" w:rsidRDefault="00A812D1" w:rsidP="00A812D1">
      <w:pPr>
        <w:tabs>
          <w:tab w:val="left" w:pos="4800"/>
        </w:tabs>
        <w:jc w:val="right"/>
        <w:rPr>
          <w:rFonts w:ascii="Century Gothic" w:hAnsi="Century Gothic"/>
          <w:lang w:val="es-ES"/>
        </w:rPr>
      </w:pPr>
    </w:p>
    <w:p w14:paraId="1FE77173" w14:textId="77777777" w:rsidR="00A812D1" w:rsidRPr="006819E2" w:rsidRDefault="00A812D1" w:rsidP="00A812D1">
      <w:pPr>
        <w:tabs>
          <w:tab w:val="left" w:pos="4800"/>
        </w:tabs>
        <w:jc w:val="right"/>
        <w:rPr>
          <w:rFonts w:ascii="Century Gothic" w:hAnsi="Century Gothic"/>
          <w:lang w:val="es-ES"/>
        </w:rPr>
      </w:pPr>
    </w:p>
    <w:p w14:paraId="24BFF4CE" w14:textId="77777777" w:rsidR="00A812D1" w:rsidRPr="006819E2" w:rsidRDefault="00A812D1" w:rsidP="00A812D1">
      <w:pPr>
        <w:tabs>
          <w:tab w:val="left" w:pos="4800"/>
        </w:tabs>
        <w:jc w:val="right"/>
        <w:rPr>
          <w:rFonts w:ascii="Century Gothic" w:hAnsi="Century Gothic"/>
          <w:lang w:val="es-ES"/>
        </w:rPr>
      </w:pPr>
      <w:r w:rsidRPr="006819E2">
        <w:rPr>
          <w:rFonts w:ascii="Century Gothic" w:hAnsi="Century Gothic"/>
          <w:lang w:val="es-ES"/>
        </w:rPr>
        <w:t>SANTA TECLA, MARZO 2020</w:t>
      </w:r>
    </w:p>
    <w:p w14:paraId="08BD7BF8" w14:textId="4BF7783C" w:rsidR="00A812D1" w:rsidRDefault="00A812D1" w:rsidP="00A812D1">
      <w:pPr>
        <w:spacing w:line="360" w:lineRule="auto"/>
        <w:rPr>
          <w:rStyle w:val="Ttulo1Car"/>
          <w:rFonts w:ascii="Century Gothic" w:hAnsi="Century Gothic"/>
          <w:b/>
          <w:color w:val="auto"/>
          <w:sz w:val="24"/>
          <w:szCs w:val="24"/>
          <w:lang w:val="es-ES"/>
        </w:rPr>
      </w:pPr>
    </w:p>
    <w:p w14:paraId="09244A44" w14:textId="5D8D8228" w:rsidR="00E12D09" w:rsidRPr="00A812D1" w:rsidRDefault="00E12D09" w:rsidP="00A812D1">
      <w:pPr>
        <w:spacing w:line="360" w:lineRule="auto"/>
        <w:rPr>
          <w:rStyle w:val="Ttulo1Car"/>
          <w:rFonts w:ascii="Century Gothic" w:hAnsi="Century Gothic"/>
          <w:b/>
          <w:color w:val="auto"/>
          <w:sz w:val="24"/>
          <w:szCs w:val="24"/>
          <w:lang w:val="es-ES"/>
        </w:rPr>
      </w:pPr>
      <w:r w:rsidRPr="00A812D1">
        <w:rPr>
          <w:rStyle w:val="Ttulo1Car"/>
          <w:rFonts w:ascii="Century Gothic" w:hAnsi="Century Gothic"/>
          <w:b/>
          <w:color w:val="auto"/>
          <w:sz w:val="24"/>
          <w:szCs w:val="24"/>
          <w:lang w:val="es-ES"/>
        </w:rPr>
        <w:t xml:space="preserve">10. BITACORA DE AVANCE TECNICO </w:t>
      </w:r>
    </w:p>
    <w:p w14:paraId="5041C009" w14:textId="77777777" w:rsidR="00E12D09" w:rsidRPr="00A812D1" w:rsidRDefault="003C0D0D" w:rsidP="003C0D0D">
      <w:pPr>
        <w:spacing w:line="360" w:lineRule="auto"/>
        <w:jc w:val="both"/>
        <w:rPr>
          <w:rFonts w:ascii="Century Gothic" w:hAnsi="Century Gothic"/>
          <w:b/>
          <w:sz w:val="24"/>
          <w:lang w:val="es-ES"/>
        </w:rPr>
      </w:pPr>
      <w:r w:rsidRPr="00A812D1">
        <w:rPr>
          <w:rStyle w:val="Ttulo1Car"/>
          <w:rFonts w:ascii="Century Gothic" w:hAnsi="Century Gothic"/>
          <w:b/>
          <w:color w:val="auto"/>
          <w:sz w:val="24"/>
          <w:szCs w:val="24"/>
          <w:lang w:val="es-ES"/>
        </w:rPr>
        <w:t xml:space="preserve"> </w:t>
      </w:r>
      <w:r w:rsidRPr="00A812D1">
        <w:rPr>
          <w:rStyle w:val="Ttulo1Car"/>
          <w:rFonts w:ascii="Century Gothic" w:hAnsi="Century Gothic"/>
          <w:b/>
          <w:color w:val="auto"/>
          <w:sz w:val="24"/>
          <w:szCs w:val="24"/>
          <w:lang w:val="es-ES"/>
        </w:rPr>
        <w:tab/>
      </w:r>
      <w:r w:rsidRPr="00A812D1">
        <w:rPr>
          <w:rStyle w:val="Ttulo1Car"/>
          <w:rFonts w:ascii="Century Gothic" w:hAnsi="Century Gothic"/>
          <w:b/>
          <w:color w:val="auto"/>
          <w:sz w:val="24"/>
          <w:szCs w:val="24"/>
          <w:lang w:val="es-ES"/>
        </w:rPr>
        <w:tab/>
      </w:r>
      <w:r w:rsidR="00E12D09" w:rsidRPr="00A812D1">
        <w:rPr>
          <w:rStyle w:val="Ttulo1Car"/>
          <w:rFonts w:ascii="Century Gothic" w:hAnsi="Century Gothic"/>
          <w:b/>
          <w:color w:val="auto"/>
          <w:sz w:val="24"/>
          <w:szCs w:val="24"/>
          <w:lang w:val="es-ES"/>
        </w:rPr>
        <w:t>10.1 (ETAPA FINAL – SEMANA1)</w:t>
      </w:r>
      <w:bookmarkEnd w:id="0"/>
      <w:r w:rsidR="008664EF" w:rsidRPr="00A812D1">
        <w:rPr>
          <w:rStyle w:val="Ttulo1Car"/>
          <w:rFonts w:ascii="Century Gothic" w:hAnsi="Century Gothic"/>
          <w:b/>
          <w:color w:val="auto"/>
          <w:sz w:val="24"/>
          <w:szCs w:val="24"/>
          <w:lang w:val="es-ES"/>
        </w:rPr>
        <w:t xml:space="preserve"> fecha limite 17/07/20</w:t>
      </w:r>
    </w:p>
    <w:p w14:paraId="0570EEFE" w14:textId="77777777" w:rsidR="00E12D09" w:rsidRPr="00A812D1" w:rsidRDefault="00E12D09">
      <w:pPr>
        <w:spacing w:after="200" w:line="276" w:lineRule="auto"/>
        <w:rPr>
          <w:rFonts w:ascii="Century Gothic" w:hAnsi="Century Gothic"/>
          <w:lang w:val="es-ES"/>
        </w:rPr>
      </w:pPr>
    </w:p>
    <w:p w14:paraId="588D31F5" w14:textId="77777777" w:rsidR="00E12D09" w:rsidRPr="00A812D1" w:rsidRDefault="00E12D09">
      <w:pPr>
        <w:spacing w:after="200" w:line="276" w:lineRule="auto"/>
        <w:rPr>
          <w:rFonts w:ascii="Century Gothic" w:hAnsi="Century Gothic"/>
          <w:lang w:val="es-ES"/>
        </w:rPr>
      </w:pPr>
    </w:p>
    <w:p w14:paraId="6B5C84A0" w14:textId="41421D56" w:rsidR="00B5501E" w:rsidRPr="00A812D1" w:rsidRDefault="00B5501E">
      <w:pPr>
        <w:spacing w:after="200" w:line="276" w:lineRule="auto"/>
        <w:rPr>
          <w:rFonts w:ascii="Century Gothic" w:hAnsi="Century Gothic"/>
          <w:sz w:val="24"/>
          <w:szCs w:val="24"/>
          <w:lang w:val="es-ES"/>
        </w:rPr>
      </w:pPr>
      <w:r w:rsidRPr="00A812D1">
        <w:rPr>
          <w:rFonts w:ascii="Century Gothic" w:hAnsi="Century Gothic"/>
          <w:sz w:val="24"/>
          <w:szCs w:val="24"/>
          <w:lang w:val="es-ES"/>
        </w:rPr>
        <w:t xml:space="preserve">Es esta semana se </w:t>
      </w:r>
      <w:r w:rsidR="00DF36A9" w:rsidRPr="00A812D1">
        <w:rPr>
          <w:rFonts w:ascii="Century Gothic" w:hAnsi="Century Gothic"/>
          <w:sz w:val="24"/>
          <w:szCs w:val="24"/>
          <w:lang w:val="es-ES"/>
        </w:rPr>
        <w:t>implementó</w:t>
      </w:r>
      <w:r w:rsidRPr="00A812D1">
        <w:rPr>
          <w:rFonts w:ascii="Century Gothic" w:hAnsi="Century Gothic"/>
          <w:sz w:val="24"/>
          <w:szCs w:val="24"/>
          <w:lang w:val="es-ES"/>
        </w:rPr>
        <w:t xml:space="preserve"> un sistema de mensajes de error con la tecnología de Java Script y </w:t>
      </w:r>
      <w:proofErr w:type="spellStart"/>
      <w:r w:rsidRPr="00A812D1">
        <w:rPr>
          <w:rFonts w:ascii="Century Gothic" w:hAnsi="Century Gothic"/>
          <w:sz w:val="24"/>
          <w:szCs w:val="24"/>
          <w:lang w:val="es-ES"/>
        </w:rPr>
        <w:t>SweetAlert</w:t>
      </w:r>
      <w:proofErr w:type="spellEnd"/>
      <w:r w:rsidRPr="00A812D1">
        <w:rPr>
          <w:rFonts w:ascii="Century Gothic" w:hAnsi="Century Gothic"/>
          <w:sz w:val="24"/>
          <w:szCs w:val="24"/>
          <w:lang w:val="es-ES"/>
        </w:rPr>
        <w:t xml:space="preserve">, esto funciona para evitar que las personas comentan errores especialmente a la hora de registrarse y de ingresar a la página </w:t>
      </w:r>
      <w:r w:rsidR="007C2761" w:rsidRPr="00A812D1">
        <w:rPr>
          <w:rFonts w:ascii="Century Gothic" w:hAnsi="Century Gothic"/>
          <w:sz w:val="24"/>
          <w:szCs w:val="24"/>
          <w:lang w:val="es-ES"/>
        </w:rPr>
        <w:t>web,</w:t>
      </w:r>
      <w:r w:rsidR="006D19DF" w:rsidRPr="00A812D1">
        <w:rPr>
          <w:rFonts w:ascii="Century Gothic" w:hAnsi="Century Gothic"/>
          <w:sz w:val="24"/>
          <w:szCs w:val="24"/>
          <w:lang w:val="es-ES"/>
        </w:rPr>
        <w:t xml:space="preserve"> pero también funciona para mostrar a las personas que han logrado registrarse con éxito.</w:t>
      </w:r>
    </w:p>
    <w:p w14:paraId="3598BB33" w14:textId="6AD58D30" w:rsidR="00E12D09" w:rsidRPr="00A812D1" w:rsidRDefault="00B5501E">
      <w:pPr>
        <w:spacing w:after="200" w:line="276" w:lineRule="auto"/>
        <w:rPr>
          <w:rFonts w:ascii="Century Gothic" w:hAnsi="Century Gothic"/>
          <w:sz w:val="24"/>
          <w:szCs w:val="24"/>
          <w:lang w:val="es-ES"/>
        </w:rPr>
      </w:pPr>
      <w:r w:rsidRPr="00A812D1">
        <w:rPr>
          <w:rFonts w:ascii="Century Gothic" w:hAnsi="Century Gothic"/>
          <w:sz w:val="24"/>
          <w:szCs w:val="24"/>
          <w:lang w:val="es-ES"/>
        </w:rPr>
        <w:t xml:space="preserve">También implementamos el HTML y CSS de la página de registro y </w:t>
      </w:r>
      <w:proofErr w:type="spellStart"/>
      <w:r w:rsidRPr="00A812D1">
        <w:rPr>
          <w:rFonts w:ascii="Century Gothic" w:hAnsi="Century Gothic"/>
          <w:sz w:val="24"/>
          <w:szCs w:val="24"/>
          <w:lang w:val="es-ES"/>
        </w:rPr>
        <w:t>Login</w:t>
      </w:r>
      <w:proofErr w:type="spellEnd"/>
      <w:r w:rsidRPr="00A812D1">
        <w:rPr>
          <w:rFonts w:ascii="Century Gothic" w:hAnsi="Century Gothic"/>
          <w:sz w:val="24"/>
          <w:szCs w:val="24"/>
          <w:lang w:val="es-ES"/>
        </w:rPr>
        <w:t>, también se está trabajando en el HTML y CSS de la página principal y las diferentes paginas dentro del sitio, para este diseño se trabajó en las aplicaciones ATOM y Dreamweaver para hacerlo mejor y más creativo posteriormente se implementó dentro de ASP.NET.</w:t>
      </w:r>
    </w:p>
    <w:p w14:paraId="47FA4741" w14:textId="678C6EE3" w:rsidR="006D19DF" w:rsidRPr="00A812D1" w:rsidRDefault="00B5501E">
      <w:pPr>
        <w:spacing w:after="200" w:line="276" w:lineRule="auto"/>
        <w:rPr>
          <w:rFonts w:ascii="Century Gothic" w:hAnsi="Century Gothic"/>
          <w:sz w:val="24"/>
          <w:szCs w:val="24"/>
          <w:lang w:val="es-ES"/>
        </w:rPr>
      </w:pPr>
      <w:r w:rsidRPr="00A812D1">
        <w:rPr>
          <w:rFonts w:ascii="Century Gothic" w:hAnsi="Century Gothic"/>
          <w:sz w:val="24"/>
          <w:szCs w:val="24"/>
          <w:lang w:val="es-ES"/>
        </w:rPr>
        <w:t>Se creo la base de datos del registro para usuarios y clientes, los problemas que tuvimos fueron a la hora de conectar la base de datos pues tuvimos el código no estaba bien escrito y no estaba bien programado, pero se logró resolver rápido</w:t>
      </w:r>
      <w:r w:rsidR="006D19DF" w:rsidRPr="00A812D1">
        <w:rPr>
          <w:rFonts w:ascii="Century Gothic" w:hAnsi="Century Gothic"/>
          <w:sz w:val="24"/>
          <w:szCs w:val="24"/>
          <w:lang w:val="es-ES"/>
        </w:rPr>
        <w:t>.</w:t>
      </w:r>
    </w:p>
    <w:p w14:paraId="5BA38CA8" w14:textId="073579D9" w:rsidR="00B5501E" w:rsidRPr="00A812D1" w:rsidRDefault="00B5501E">
      <w:pPr>
        <w:spacing w:after="200" w:line="276" w:lineRule="auto"/>
        <w:rPr>
          <w:rFonts w:ascii="Century Gothic" w:hAnsi="Century Gothic"/>
          <w:sz w:val="24"/>
          <w:szCs w:val="24"/>
          <w:lang w:val="es-ES"/>
        </w:rPr>
      </w:pPr>
      <w:r w:rsidRPr="00A812D1">
        <w:rPr>
          <w:rFonts w:ascii="Century Gothic" w:hAnsi="Century Gothic"/>
          <w:sz w:val="24"/>
          <w:szCs w:val="24"/>
          <w:lang w:val="es-ES"/>
        </w:rPr>
        <w:t>Otro problema que tenemos es que un botón que es para mandar al usuario a otra página no está funcionando, pues sigue pidiendo que se rellene campos que no son necesarios, es un error que hasta el día de ahora jueves no se ha resuelto, pero esperamos resolverlo este fin de semana.</w:t>
      </w:r>
    </w:p>
    <w:p w14:paraId="79161AD9" w14:textId="77777777" w:rsidR="00B5501E" w:rsidRPr="00A812D1" w:rsidRDefault="00B5501E">
      <w:pPr>
        <w:spacing w:after="200" w:line="276" w:lineRule="auto"/>
        <w:rPr>
          <w:rFonts w:ascii="Century Gothic" w:hAnsi="Century Gothic"/>
          <w:lang w:val="es-ES"/>
        </w:rPr>
      </w:pPr>
    </w:p>
    <w:p w14:paraId="3345203C" w14:textId="77777777" w:rsidR="00B5501E" w:rsidRPr="00A812D1" w:rsidRDefault="00B5501E">
      <w:pPr>
        <w:spacing w:after="200" w:line="276" w:lineRule="auto"/>
        <w:rPr>
          <w:rFonts w:ascii="Century Gothic" w:hAnsi="Century Gothic"/>
          <w:lang w:val="es-ES"/>
        </w:rPr>
      </w:pPr>
    </w:p>
    <w:p w14:paraId="3F5275FC" w14:textId="77777777" w:rsidR="00E12D09" w:rsidRPr="00A812D1" w:rsidRDefault="00E12D09">
      <w:pPr>
        <w:spacing w:after="200" w:line="276" w:lineRule="auto"/>
        <w:rPr>
          <w:rFonts w:ascii="Century Gothic" w:hAnsi="Century Gothic"/>
          <w:lang w:val="es-ES"/>
        </w:rPr>
      </w:pPr>
    </w:p>
    <w:p w14:paraId="598511F2" w14:textId="77777777" w:rsidR="00E12D09" w:rsidRPr="00A812D1" w:rsidRDefault="00E12D09">
      <w:pPr>
        <w:spacing w:after="200" w:line="276" w:lineRule="auto"/>
        <w:rPr>
          <w:rFonts w:ascii="Century Gothic" w:hAnsi="Century Gothic"/>
          <w:lang w:val="es-ES"/>
        </w:rPr>
      </w:pPr>
    </w:p>
    <w:p w14:paraId="610E631A" w14:textId="77777777" w:rsidR="00E12D09" w:rsidRPr="00A812D1" w:rsidRDefault="00E12D09">
      <w:pPr>
        <w:spacing w:after="200" w:line="276" w:lineRule="auto"/>
        <w:rPr>
          <w:rFonts w:ascii="Century Gothic" w:hAnsi="Century Gothic"/>
          <w:lang w:val="es-ES"/>
        </w:rPr>
      </w:pPr>
    </w:p>
    <w:p w14:paraId="7FFCD5C0" w14:textId="77777777" w:rsidR="00E12D09" w:rsidRPr="00A812D1" w:rsidRDefault="00E12D09">
      <w:pPr>
        <w:spacing w:after="200" w:line="276" w:lineRule="auto"/>
        <w:rPr>
          <w:rFonts w:ascii="Century Gothic" w:hAnsi="Century Gothic"/>
          <w:lang w:val="es-ES"/>
        </w:rPr>
      </w:pPr>
    </w:p>
    <w:sectPr w:rsidR="00E12D09" w:rsidRPr="00A812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09"/>
    <w:rsid w:val="00190B3B"/>
    <w:rsid w:val="003C0D0D"/>
    <w:rsid w:val="006D19DF"/>
    <w:rsid w:val="007C2761"/>
    <w:rsid w:val="008664EF"/>
    <w:rsid w:val="00914A16"/>
    <w:rsid w:val="00A812D1"/>
    <w:rsid w:val="00B5501E"/>
    <w:rsid w:val="00CC6141"/>
    <w:rsid w:val="00DF36A9"/>
    <w:rsid w:val="00E12D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AF6"/>
  <w15:docId w15:val="{37BA70D1-9605-459D-82E1-EAA4887A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09"/>
    <w:pPr>
      <w:spacing w:after="160" w:line="259" w:lineRule="auto"/>
    </w:pPr>
    <w:rPr>
      <w:lang w:val="en-US"/>
    </w:rPr>
  </w:style>
  <w:style w:type="paragraph" w:styleId="Ttulo1">
    <w:name w:val="heading 1"/>
    <w:basedOn w:val="Normal"/>
    <w:next w:val="Normal"/>
    <w:link w:val="Ttulo1Car"/>
    <w:uiPriority w:val="9"/>
    <w:qFormat/>
    <w:rsid w:val="00E12D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D09"/>
    <w:rPr>
      <w:rFonts w:asciiTheme="majorHAnsi" w:eastAsiaTheme="majorEastAsia" w:hAnsiTheme="majorHAnsi" w:cstheme="majorBidi"/>
      <w:color w:val="365F91" w:themeColor="accent1" w:themeShade="BF"/>
      <w:sz w:val="32"/>
      <w:szCs w:val="32"/>
      <w:lang w:val="en-US"/>
    </w:rPr>
  </w:style>
  <w:style w:type="paragraph" w:styleId="Prrafodelista">
    <w:name w:val="List Paragraph"/>
    <w:basedOn w:val="Normal"/>
    <w:uiPriority w:val="34"/>
    <w:qFormat/>
    <w:rsid w:val="00E1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251</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dc:creator>
  <cp:lastModifiedBy>Cuellar Melendez, Diego Roberto</cp:lastModifiedBy>
  <cp:revision>5</cp:revision>
  <cp:lastPrinted>2020-07-16T21:37:00Z</cp:lastPrinted>
  <dcterms:created xsi:type="dcterms:W3CDTF">2020-07-16T21:35:00Z</dcterms:created>
  <dcterms:modified xsi:type="dcterms:W3CDTF">2020-07-16T21:45:00Z</dcterms:modified>
</cp:coreProperties>
</file>