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5953E" w14:textId="2E2E771D" w:rsidR="0041201B" w:rsidRDefault="00422E4D" w:rsidP="00422E4D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a lot of machine learning mathematical problems involve extrapolating a subset of data to infer a global population</w:t>
      </w:r>
    </w:p>
    <w:p w14:paraId="479C5CE4" w14:textId="33B08D87" w:rsidR="00422E4D" w:rsidRDefault="00422E4D" w:rsidP="00422E4D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For example</w:t>
      </w:r>
    </w:p>
    <w:p w14:paraId="1732433F" w14:textId="02DD2832" w:rsidR="00422E4D" w:rsidRDefault="00422E4D" w:rsidP="00422E4D">
      <w:pPr>
        <w:pStyle w:val="ListParagraph"/>
        <w:numPr>
          <w:ilvl w:val="1"/>
          <w:numId w:val="1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We may only get 100 replies on a survey for a new website</w:t>
      </w:r>
    </w:p>
    <w:p w14:paraId="795BC4E0" w14:textId="2F26D30F" w:rsidR="00422E4D" w:rsidRDefault="00422E4D" w:rsidP="00422E4D">
      <w:pPr>
        <w:pStyle w:val="ListParagraph"/>
        <w:numPr>
          <w:ilvl w:val="1"/>
          <w:numId w:val="1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But the target audience is for 10m customers </w:t>
      </w:r>
    </w:p>
    <w:p w14:paraId="7F7BADA1" w14:textId="2BDB91F2" w:rsidR="00422E4D" w:rsidRDefault="00422E4D" w:rsidP="00422E4D">
      <w:pPr>
        <w:pStyle w:val="ListParagraph"/>
        <w:numPr>
          <w:ilvl w:val="1"/>
          <w:numId w:val="1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It is too hard to ask for 10m customers therefore we </w:t>
      </w:r>
      <w:proofErr w:type="gramStart"/>
      <w:r>
        <w:rPr>
          <w:rFonts w:eastAsiaTheme="minorEastAsia"/>
        </w:rPr>
        <w:t>have to</w:t>
      </w:r>
      <w:proofErr w:type="gramEnd"/>
      <w:r>
        <w:rPr>
          <w:rFonts w:eastAsiaTheme="minorEastAsia"/>
        </w:rPr>
        <w:t xml:space="preserve"> infer from 100</w:t>
      </w:r>
    </w:p>
    <w:p w14:paraId="217ACB21" w14:textId="3AD23D2B" w:rsidR="00422E4D" w:rsidRDefault="00422E4D" w:rsidP="00422E4D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Probability distribution explain the likelihood of different things happening</w:t>
      </w:r>
    </w:p>
    <w:p w14:paraId="794AEB4B" w14:textId="15477511" w:rsidR="00422E4D" w:rsidRDefault="00422E4D" w:rsidP="00422E4D">
      <w:pPr>
        <w:pStyle w:val="ListParagraph"/>
        <w:numPr>
          <w:ilvl w:val="1"/>
          <w:numId w:val="1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They can tell if event A is probably not going to </w:t>
      </w:r>
      <w:proofErr w:type="gramStart"/>
      <w:r>
        <w:rPr>
          <w:rFonts w:eastAsiaTheme="minorEastAsia"/>
        </w:rPr>
        <w:t>happen</w:t>
      </w:r>
      <w:proofErr w:type="gramEnd"/>
      <w:r>
        <w:rPr>
          <w:rFonts w:eastAsiaTheme="minorEastAsia"/>
        </w:rPr>
        <w:t xml:space="preserve"> but Event B is much more likely to happen</w:t>
      </w:r>
    </w:p>
    <w:p w14:paraId="7162C30C" w14:textId="26C4DF44" w:rsidR="00422E4D" w:rsidRDefault="00422E4D" w:rsidP="00422E4D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To calculate the expectation of any statistic you </w:t>
      </w:r>
    </w:p>
    <w:p w14:paraId="69B5FF02" w14:textId="6EF1FF3C" w:rsidR="00422E4D" w:rsidRDefault="00422E4D" w:rsidP="00422E4D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Always take the expectation </w:t>
      </w:r>
    </w:p>
    <w:p w14:paraId="54D99409" w14:textId="2CDD17B3" w:rsidR="00422E4D" w:rsidRDefault="00422E4D" w:rsidP="00422E4D">
      <w:pPr>
        <w:spacing w:line="480" w:lineRule="auto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  <m:sup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nary>
          </m:e>
        </m:d>
      </m:oMath>
      <w:r w:rsidR="00C6418C">
        <w:rPr>
          <w:rFonts w:eastAsiaTheme="minorEastAsia"/>
        </w:rPr>
        <w:t xml:space="preserve"> </w:t>
      </w:r>
    </w:p>
    <w:p w14:paraId="10F08578" w14:textId="64CDB90F" w:rsidR="00B93B03" w:rsidRPr="00B93B03" w:rsidRDefault="00B93B03" w:rsidP="00B93B03">
      <w:pPr>
        <w:spacing w:line="480" w:lineRule="auto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43417314" w14:textId="377EABED" w:rsidR="00B93B03" w:rsidRPr="00B93B03" w:rsidRDefault="00B93B03" w:rsidP="00B93B03">
      <w:pPr>
        <w:spacing w:line="480" w:lineRule="auto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119668C9" w14:textId="5CFD78F2" w:rsidR="00B93B03" w:rsidRPr="00B93B03" w:rsidRDefault="00B93B03" w:rsidP="00B93B03">
      <w:pPr>
        <w:spacing w:line="480" w:lineRule="auto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μ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μ</m:t>
          </m:r>
        </m:oMath>
      </m:oMathPara>
    </w:p>
    <w:p w14:paraId="0315CEB5" w14:textId="1BEB7BD7" w:rsidR="00B93B03" w:rsidRDefault="00B93B03" w:rsidP="00B93B03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For </w:t>
      </w:r>
      <w:proofErr w:type="gramStart"/>
      <w:r>
        <w:rPr>
          <w:rFonts w:eastAsiaTheme="minorEastAsia"/>
        </w:rPr>
        <w:t>example</w:t>
      </w:r>
      <w:proofErr w:type="gramEnd"/>
      <w:r>
        <w:rPr>
          <w:rFonts w:eastAsiaTheme="minorEastAsia"/>
        </w:rPr>
        <w:t xml:space="preserve"> if you have 100 customers from a population of 10m independent customers</w:t>
      </w:r>
    </w:p>
    <w:p w14:paraId="33FAADC4" w14:textId="6D5A1048" w:rsidR="00B93B03" w:rsidRDefault="00B93B03" w:rsidP="00B93B03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The mean of this </w:t>
      </w:r>
      <w:proofErr w:type="spellStart"/>
      <w:r>
        <w:rPr>
          <w:rFonts w:eastAsiaTheme="minorEastAsia"/>
        </w:rPr>
        <w:t>msall</w:t>
      </w:r>
      <w:proofErr w:type="spellEnd"/>
      <w:r>
        <w:rPr>
          <w:rFonts w:eastAsiaTheme="minorEastAsia"/>
        </w:rPr>
        <w:t xml:space="preserve"> sample is a very good estimate of the population mean </w:t>
      </w:r>
    </w:p>
    <w:p w14:paraId="332F92DE" w14:textId="4E8EF468" w:rsidR="00B93B03" w:rsidRDefault="00B93B03" w:rsidP="00B93B03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The second moment of the distribution is the sample mean</w:t>
      </w:r>
    </w:p>
    <w:p w14:paraId="5D430D2D" w14:textId="573FE5B1" w:rsidR="00B93B03" w:rsidRDefault="00B93B03" w:rsidP="00B93B03">
      <w:pPr>
        <w:spacing w:line="480" w:lineRule="auto"/>
        <w:rPr>
          <w:rFonts w:eastAsiaTheme="minorEastAsia"/>
        </w:rPr>
      </w:pPr>
    </w:p>
    <w:p w14:paraId="495B9A6E" w14:textId="5A4053B6" w:rsidR="00B93B03" w:rsidRDefault="00B93B03" w:rsidP="00B93B03">
      <w:pPr>
        <w:spacing w:line="480" w:lineRule="auto"/>
        <w:rPr>
          <w:rFonts w:eastAsiaTheme="minorEastAsia"/>
        </w:rPr>
      </w:pPr>
    </w:p>
    <w:p w14:paraId="1BF034E7" w14:textId="685AF61F" w:rsidR="00B93B03" w:rsidRDefault="00DE2659" w:rsidP="00B93B03">
      <w:pPr>
        <w:spacing w:line="480" w:lineRule="auto"/>
        <w:jc w:val="center"/>
        <w:rPr>
          <w:rFonts w:eastAsiaTheme="minorEastAsia"/>
        </w:rPr>
      </w:pPr>
      <w:r w:rsidRPr="00DE2659">
        <w:rPr>
          <w:rFonts w:eastAsiaTheme="minorEastAsia"/>
        </w:rPr>
        <w:lastRenderedPageBreak/>
        <w:drawing>
          <wp:inline distT="0" distB="0" distL="0" distR="0" wp14:anchorId="63969AF3" wp14:editId="7C8A7FEF">
            <wp:extent cx="5943600" cy="3249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FEAC" w14:textId="63528D97" w:rsidR="00DE2659" w:rsidRDefault="00DE2659" w:rsidP="00DE2659">
      <w:pPr>
        <w:pStyle w:val="ListParagraph"/>
        <w:numPr>
          <w:ilvl w:val="0"/>
          <w:numId w:val="3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The variance function can feed through the sample mean statistic to extract 1/n</w:t>
      </w:r>
    </w:p>
    <w:p w14:paraId="710EC29A" w14:textId="1818D41F" w:rsidR="00DE2659" w:rsidRDefault="00DE2659" w:rsidP="00DE2659">
      <w:pPr>
        <w:pStyle w:val="ListParagraph"/>
        <w:numPr>
          <w:ilvl w:val="0"/>
          <w:numId w:val="3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The end results </w:t>
      </w:r>
      <w:proofErr w:type="gramStart"/>
      <w:r>
        <w:rPr>
          <w:rFonts w:eastAsiaTheme="minorEastAsia"/>
        </w:rPr>
        <w:t>tells</w:t>
      </w:r>
      <w:proofErr w:type="gramEnd"/>
      <w:r>
        <w:rPr>
          <w:rFonts w:eastAsiaTheme="minorEastAsia"/>
        </w:rPr>
        <w:t xml:space="preserve"> us that the variance of each sample mean is equivalent to the variance of the underlying data divided by the number of data points in each sample</w:t>
      </w:r>
    </w:p>
    <w:p w14:paraId="17A0F03C" w14:textId="49ACBF8F" w:rsidR="00DE2659" w:rsidRDefault="00DE2659" w:rsidP="00DE2659">
      <w:pPr>
        <w:pStyle w:val="ListParagraph"/>
        <w:numPr>
          <w:ilvl w:val="0"/>
          <w:numId w:val="3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This is another huge result as it tells us by how much the variance of our mean estimate decreases as N increases</w:t>
      </w:r>
    </w:p>
    <w:p w14:paraId="76F842FE" w14:textId="3CBCA177" w:rsidR="00DE2659" w:rsidRDefault="00DE2659" w:rsidP="00DE2659">
      <w:pPr>
        <w:pStyle w:val="ListParagraph"/>
        <w:numPr>
          <w:ilvl w:val="0"/>
          <w:numId w:val="3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For example</w:t>
      </w:r>
    </w:p>
    <w:p w14:paraId="2B8B2ADF" w14:textId="1390BF70" w:rsidR="00DE2659" w:rsidRDefault="00DE2659" w:rsidP="00DE2659">
      <w:pPr>
        <w:pStyle w:val="ListParagraph"/>
        <w:numPr>
          <w:ilvl w:val="1"/>
          <w:numId w:val="3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Lets says we have normally distributed data (variance = 1)</w:t>
      </w:r>
    </w:p>
    <w:p w14:paraId="330CE635" w14:textId="2889D92A" w:rsidR="00DE2659" w:rsidRDefault="00DE2659" w:rsidP="00DE2659">
      <w:pPr>
        <w:pStyle w:val="ListParagraph"/>
        <w:numPr>
          <w:ilvl w:val="1"/>
          <w:numId w:val="3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When N = 100 samples we can now say </w:t>
      </w:r>
      <w:proofErr w:type="gramStart"/>
      <w:r>
        <w:rPr>
          <w:rFonts w:eastAsiaTheme="minorEastAsia"/>
        </w:rPr>
        <w:t>within  +</w:t>
      </w:r>
      <w:proofErr w:type="gramEnd"/>
      <w:r>
        <w:rPr>
          <w:rFonts w:eastAsiaTheme="minorEastAsia"/>
        </w:rPr>
        <w:t>/- 0.1</w:t>
      </w:r>
    </w:p>
    <w:p w14:paraId="4B5CEB43" w14:textId="180BB9E6" w:rsidR="00DE2659" w:rsidRDefault="00DE2659" w:rsidP="00DE2659">
      <w:pPr>
        <w:pStyle w:val="ListParagraph"/>
        <w:numPr>
          <w:ilvl w:val="0"/>
          <w:numId w:val="3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The central limit theorem proves that when random variables are added the distribution converges toward a normal distribution even if the original variables themselves are not normally distributed</w:t>
      </w:r>
    </w:p>
    <w:p w14:paraId="14E76700" w14:textId="3DB3CADC" w:rsidR="00DE2659" w:rsidRDefault="00DE2659" w:rsidP="00DE2659">
      <w:pPr>
        <w:pStyle w:val="ListParagraph"/>
        <w:numPr>
          <w:ilvl w:val="1"/>
          <w:numId w:val="3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This normally happens with N&gt;25</w:t>
      </w:r>
    </w:p>
    <w:p w14:paraId="7EDD8F59" w14:textId="653BDD82" w:rsidR="00DE2659" w:rsidRDefault="00DE2659" w:rsidP="00DE2659">
      <w:pPr>
        <w:pStyle w:val="ListParagraph"/>
        <w:numPr>
          <w:ilvl w:val="0"/>
          <w:numId w:val="3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Now that we have proven that the sample mean statistic has a mean of </w:t>
      </w:r>
      <m:oMath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and a variance of sigma^2/n </w:t>
      </w:r>
    </w:p>
    <w:p w14:paraId="643B4526" w14:textId="3E131618" w:rsidR="00DE2659" w:rsidRDefault="00DE2659" w:rsidP="00DE2659">
      <w:pPr>
        <w:pStyle w:val="ListParagraph"/>
        <w:numPr>
          <w:ilvl w:val="0"/>
          <w:numId w:val="3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Bootstrap methods use Monte Carlo simulations to approximate a distribution </w:t>
      </w:r>
      <w:proofErr w:type="spellStart"/>
      <w:r>
        <w:rPr>
          <w:rFonts w:eastAsiaTheme="minorEastAsia"/>
        </w:rPr>
        <w:t>i</w:t>
      </w:r>
      <w:proofErr w:type="spellEnd"/>
    </w:p>
    <w:p w14:paraId="7D43732D" w14:textId="59396FEB" w:rsidR="00DE2659" w:rsidRDefault="00DE2659" w:rsidP="00DE2659">
      <w:pPr>
        <w:pStyle w:val="ListParagraph"/>
        <w:numPr>
          <w:ilvl w:val="0"/>
          <w:numId w:val="3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For example</w:t>
      </w:r>
    </w:p>
    <w:p w14:paraId="2F6A80F6" w14:textId="4A2C3745" w:rsidR="00DE2659" w:rsidRDefault="00DE2659" w:rsidP="00DE2659">
      <w:pPr>
        <w:pStyle w:val="ListParagraph"/>
        <w:numPr>
          <w:ilvl w:val="1"/>
          <w:numId w:val="3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If you have 10,000 samples from a random number generator</w:t>
      </w:r>
    </w:p>
    <w:p w14:paraId="1D512F34" w14:textId="47789245" w:rsidR="00DE2659" w:rsidRPr="00DE2659" w:rsidRDefault="00DE2659" w:rsidP="00DE2659">
      <w:pPr>
        <w:pStyle w:val="ListParagraph"/>
        <w:numPr>
          <w:ilvl w:val="1"/>
          <w:numId w:val="3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If you calculate from the sample of 100 numbers</w:t>
      </w:r>
    </w:p>
    <w:p w14:paraId="509F005F" w14:textId="6F2CE04B" w:rsidR="00B93B03" w:rsidRPr="00B93B03" w:rsidRDefault="00B93B03" w:rsidP="00DE2659">
      <w:pPr>
        <w:spacing w:line="480" w:lineRule="auto"/>
        <w:rPr>
          <w:rFonts w:eastAsiaTheme="minorEastAsia"/>
        </w:rPr>
      </w:pPr>
    </w:p>
    <w:p w14:paraId="56169E10" w14:textId="486A2B9B" w:rsidR="00B93B03" w:rsidRPr="00B93B03" w:rsidRDefault="00B93B03" w:rsidP="00B93B03">
      <w:pPr>
        <w:spacing w:line="480" w:lineRule="auto"/>
        <w:jc w:val="center"/>
        <w:rPr>
          <w:rFonts w:eastAsiaTheme="minorEastAsia"/>
        </w:rPr>
      </w:pPr>
    </w:p>
    <w:p w14:paraId="0DD656B9" w14:textId="77777777" w:rsidR="00B93B03" w:rsidRPr="00B93B03" w:rsidRDefault="00B93B03" w:rsidP="00B93B03">
      <w:pPr>
        <w:spacing w:line="480" w:lineRule="auto"/>
        <w:jc w:val="center"/>
        <w:rPr>
          <w:rFonts w:eastAsiaTheme="minorEastAsia"/>
        </w:rPr>
      </w:pPr>
    </w:p>
    <w:p w14:paraId="6667F01F" w14:textId="2F70C9CE" w:rsidR="00B93B03" w:rsidRPr="00B93B03" w:rsidRDefault="00B93B03" w:rsidP="00B93B03">
      <w:pPr>
        <w:spacing w:line="480" w:lineRule="auto"/>
        <w:jc w:val="center"/>
        <w:rPr>
          <w:rFonts w:eastAsiaTheme="minorEastAsia"/>
        </w:rPr>
      </w:pPr>
    </w:p>
    <w:p w14:paraId="395E42D0" w14:textId="63241DD6" w:rsidR="00422E4D" w:rsidRPr="00422E4D" w:rsidRDefault="00422E4D" w:rsidP="00422E4D">
      <w:pPr>
        <w:spacing w:line="480" w:lineRule="auto"/>
        <w:jc w:val="center"/>
        <w:rPr>
          <w:rFonts w:eastAsiaTheme="minorEastAsia"/>
        </w:rPr>
      </w:pPr>
    </w:p>
    <w:p w14:paraId="7B93789F" w14:textId="63415CFE" w:rsidR="00422E4D" w:rsidRPr="00422E4D" w:rsidRDefault="00422E4D" w:rsidP="00422E4D">
      <w:pPr>
        <w:spacing w:line="480" w:lineRule="auto"/>
        <w:jc w:val="center"/>
        <w:rPr>
          <w:rFonts w:eastAsiaTheme="minorEastAsia"/>
        </w:rPr>
      </w:pPr>
    </w:p>
    <w:p w14:paraId="05FC57F7" w14:textId="1AC87C27" w:rsidR="00422E4D" w:rsidRPr="00422E4D" w:rsidRDefault="00422E4D" w:rsidP="00422E4D">
      <w:pPr>
        <w:spacing w:line="480" w:lineRule="auto"/>
        <w:jc w:val="center"/>
        <w:rPr>
          <w:rFonts w:eastAsiaTheme="minorEastAsia"/>
        </w:rPr>
      </w:pPr>
    </w:p>
    <w:p w14:paraId="650B3FB4" w14:textId="77777777" w:rsidR="00422E4D" w:rsidRPr="00422E4D" w:rsidRDefault="00422E4D" w:rsidP="00422E4D">
      <w:pPr>
        <w:spacing w:line="480" w:lineRule="auto"/>
        <w:rPr>
          <w:rFonts w:eastAsiaTheme="minorEastAsia"/>
        </w:rPr>
      </w:pPr>
    </w:p>
    <w:sectPr w:rsidR="00422E4D" w:rsidRPr="00422E4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E415A" w14:textId="77777777" w:rsidR="003E713B" w:rsidRDefault="003E713B" w:rsidP="00CF5C94">
      <w:pPr>
        <w:spacing w:after="0" w:line="240" w:lineRule="auto"/>
      </w:pPr>
      <w:r>
        <w:separator/>
      </w:r>
    </w:p>
  </w:endnote>
  <w:endnote w:type="continuationSeparator" w:id="0">
    <w:p w14:paraId="6501CAAF" w14:textId="77777777" w:rsidR="003E713B" w:rsidRDefault="003E713B" w:rsidP="00CF5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85AFF" w14:textId="77777777" w:rsidR="003E713B" w:rsidRDefault="003E713B" w:rsidP="00CF5C94">
      <w:pPr>
        <w:spacing w:after="0" w:line="240" w:lineRule="auto"/>
      </w:pPr>
      <w:r>
        <w:separator/>
      </w:r>
    </w:p>
  </w:footnote>
  <w:footnote w:type="continuationSeparator" w:id="0">
    <w:p w14:paraId="6FAAA279" w14:textId="77777777" w:rsidR="003E713B" w:rsidRDefault="003E713B" w:rsidP="00CF5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1F6A6" w14:textId="4F56EA00" w:rsidR="00CF5C94" w:rsidRDefault="00CF5C94">
    <w:pPr>
      <w:pStyle w:val="Header"/>
    </w:pPr>
    <w:r>
      <w:t>Distribution of sample mean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C4A79"/>
    <w:multiLevelType w:val="hybridMultilevel"/>
    <w:tmpl w:val="A4F2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8744F"/>
    <w:multiLevelType w:val="hybridMultilevel"/>
    <w:tmpl w:val="78385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67EF5"/>
    <w:multiLevelType w:val="hybridMultilevel"/>
    <w:tmpl w:val="9522A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94"/>
    <w:rsid w:val="003E713B"/>
    <w:rsid w:val="0041201B"/>
    <w:rsid w:val="00422E4D"/>
    <w:rsid w:val="00B93B03"/>
    <w:rsid w:val="00C6418C"/>
    <w:rsid w:val="00CF5C94"/>
    <w:rsid w:val="00DE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BCCE"/>
  <w15:chartTrackingRefBased/>
  <w15:docId w15:val="{6FE0EE11-F64B-4248-9BE5-C5FEE90F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5C9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5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C94"/>
  </w:style>
  <w:style w:type="paragraph" w:styleId="Footer">
    <w:name w:val="footer"/>
    <w:basedOn w:val="Normal"/>
    <w:link w:val="FooterChar"/>
    <w:uiPriority w:val="99"/>
    <w:unhideWhenUsed/>
    <w:rsid w:val="00CF5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C94"/>
  </w:style>
  <w:style w:type="paragraph" w:styleId="ListParagraph">
    <w:name w:val="List Paragraph"/>
    <w:basedOn w:val="Normal"/>
    <w:uiPriority w:val="34"/>
    <w:qFormat/>
    <w:rsid w:val="00422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Delgado Alvarez</dc:creator>
  <cp:keywords/>
  <dc:description/>
  <cp:lastModifiedBy>Diego Delgado Alvarez</cp:lastModifiedBy>
  <cp:revision>2</cp:revision>
  <dcterms:created xsi:type="dcterms:W3CDTF">2020-07-09T09:01:00Z</dcterms:created>
  <dcterms:modified xsi:type="dcterms:W3CDTF">2020-07-09T09:50:00Z</dcterms:modified>
</cp:coreProperties>
</file>