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03407" w14:textId="77777777" w:rsidR="007451DE" w:rsidRPr="00636CBA" w:rsidRDefault="007451DE" w:rsidP="00A744C1">
      <w:pPr>
        <w:spacing w:line="480" w:lineRule="auto"/>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636CBA" w14:paraId="72316323" w14:textId="77777777" w:rsidTr="00E902AA">
        <w:tc>
          <w:tcPr>
            <w:tcW w:w="5762" w:type="dxa"/>
            <w:gridSpan w:val="2"/>
          </w:tcPr>
          <w:p w14:paraId="1008E210" w14:textId="2E4FAE7C" w:rsidR="007451DE" w:rsidRPr="00636CBA" w:rsidRDefault="007451DE" w:rsidP="00A744C1">
            <w:pPr>
              <w:spacing w:line="480" w:lineRule="auto"/>
              <w:rPr>
                <w:rFonts w:ascii="Arial" w:hAnsi="Arial" w:cs="Arial"/>
                <w:lang w:val="es-MX"/>
              </w:rPr>
            </w:pPr>
            <w:r w:rsidRPr="00636CBA">
              <w:rPr>
                <w:rFonts w:ascii="Arial" w:hAnsi="Arial" w:cs="Arial"/>
                <w:b/>
                <w:lang w:val="es-MX"/>
              </w:rPr>
              <w:t>Nombre</w:t>
            </w:r>
            <w:r w:rsidRPr="00636CBA">
              <w:rPr>
                <w:rFonts w:ascii="Arial" w:hAnsi="Arial" w:cs="Arial"/>
                <w:lang w:val="es-MX"/>
              </w:rPr>
              <w:t>:</w:t>
            </w:r>
            <w:r w:rsidR="00BE2643" w:rsidRPr="00636CBA">
              <w:rPr>
                <w:rFonts w:ascii="Arial" w:hAnsi="Arial" w:cs="Arial"/>
                <w:lang w:val="es-MX"/>
              </w:rPr>
              <w:t xml:space="preserve"> </w:t>
            </w:r>
            <w:r w:rsidR="00A72031">
              <w:rPr>
                <w:rFonts w:ascii="Arial" w:hAnsi="Arial" w:cs="Arial"/>
                <w:lang w:val="es-MX"/>
              </w:rPr>
              <w:t>Diego Ronaldo Sanchez Pichardo</w:t>
            </w:r>
          </w:p>
        </w:tc>
        <w:tc>
          <w:tcPr>
            <w:tcW w:w="2882" w:type="dxa"/>
          </w:tcPr>
          <w:p w14:paraId="3FD53A7B" w14:textId="7BA02BE5" w:rsidR="007451DE" w:rsidRPr="00636CBA" w:rsidRDefault="007451DE" w:rsidP="00A744C1">
            <w:pPr>
              <w:spacing w:line="480" w:lineRule="auto"/>
              <w:rPr>
                <w:rFonts w:ascii="Arial" w:hAnsi="Arial" w:cs="Arial"/>
                <w:lang w:val="es-MX"/>
              </w:rPr>
            </w:pPr>
            <w:r w:rsidRPr="00636CBA">
              <w:rPr>
                <w:rFonts w:ascii="Arial" w:hAnsi="Arial" w:cs="Arial"/>
                <w:b/>
                <w:lang w:val="es-MX"/>
              </w:rPr>
              <w:t>Matrícula</w:t>
            </w:r>
            <w:r w:rsidRPr="00636CBA">
              <w:rPr>
                <w:rFonts w:ascii="Arial" w:hAnsi="Arial" w:cs="Arial"/>
                <w:lang w:val="es-MX"/>
              </w:rPr>
              <w:t>:</w:t>
            </w:r>
            <w:r w:rsidR="00587F36" w:rsidRPr="00636CBA">
              <w:rPr>
                <w:lang w:val="es-MX"/>
              </w:rPr>
              <w:t xml:space="preserve"> </w:t>
            </w:r>
            <w:r w:rsidR="00BE2643" w:rsidRPr="00636CBA">
              <w:rPr>
                <w:rFonts w:ascii="Arial" w:hAnsi="Arial" w:cs="Arial"/>
                <w:lang w:val="es-MX"/>
              </w:rPr>
              <w:t xml:space="preserve"> </w:t>
            </w:r>
            <w:r w:rsidR="00A72031">
              <w:rPr>
                <w:rFonts w:ascii="Arial" w:hAnsi="Arial" w:cs="Arial"/>
                <w:lang w:val="es-MX"/>
              </w:rPr>
              <w:t>05077303</w:t>
            </w:r>
          </w:p>
        </w:tc>
      </w:tr>
      <w:tr w:rsidR="007451DE" w:rsidRPr="00636CBA" w14:paraId="581DF364" w14:textId="77777777" w:rsidTr="00E902AA">
        <w:tc>
          <w:tcPr>
            <w:tcW w:w="4248" w:type="dxa"/>
          </w:tcPr>
          <w:p w14:paraId="6BB5297A" w14:textId="7341A0EE" w:rsidR="007451DE" w:rsidRPr="00636CBA" w:rsidRDefault="007451DE" w:rsidP="00A744C1">
            <w:pPr>
              <w:spacing w:line="480" w:lineRule="auto"/>
              <w:rPr>
                <w:rFonts w:ascii="Arial" w:hAnsi="Arial" w:cs="Arial"/>
                <w:b/>
                <w:lang w:val="es-MX"/>
              </w:rPr>
            </w:pPr>
            <w:r w:rsidRPr="00636CBA">
              <w:rPr>
                <w:rFonts w:ascii="Arial" w:hAnsi="Arial" w:cs="Arial"/>
                <w:b/>
                <w:lang w:val="es-MX"/>
              </w:rPr>
              <w:t>Nombre del curso:</w:t>
            </w:r>
            <w:r w:rsidRPr="00636CBA">
              <w:rPr>
                <w:rFonts w:ascii="Arial" w:hAnsi="Arial" w:cs="Arial"/>
                <w:lang w:val="es-MX"/>
              </w:rPr>
              <w:t xml:space="preserve"> </w:t>
            </w:r>
            <w:r w:rsidR="002F1497">
              <w:rPr>
                <w:rFonts w:ascii="Arial" w:hAnsi="Arial" w:cs="Arial"/>
                <w:lang w:val="es-MX"/>
              </w:rPr>
              <w:t>Ciencia de datos</w:t>
            </w:r>
          </w:p>
          <w:p w14:paraId="20051F97" w14:textId="04366596" w:rsidR="007451DE" w:rsidRPr="00636CBA" w:rsidRDefault="007451DE" w:rsidP="00A744C1">
            <w:pPr>
              <w:spacing w:line="480" w:lineRule="auto"/>
              <w:rPr>
                <w:rFonts w:ascii="Arial" w:hAnsi="Arial" w:cs="Arial"/>
                <w:lang w:val="es-MX"/>
              </w:rPr>
            </w:pPr>
          </w:p>
        </w:tc>
        <w:tc>
          <w:tcPr>
            <w:tcW w:w="4396" w:type="dxa"/>
            <w:gridSpan w:val="2"/>
          </w:tcPr>
          <w:p w14:paraId="7F99977A" w14:textId="68EB799E" w:rsidR="007451DE" w:rsidRPr="00636CBA" w:rsidRDefault="007451DE" w:rsidP="00A744C1">
            <w:pPr>
              <w:spacing w:line="480" w:lineRule="auto"/>
              <w:rPr>
                <w:rFonts w:ascii="Arial" w:hAnsi="Arial" w:cs="Arial"/>
                <w:lang w:val="es-MX"/>
              </w:rPr>
            </w:pPr>
            <w:r w:rsidRPr="00636CBA">
              <w:rPr>
                <w:rFonts w:ascii="Arial" w:hAnsi="Arial" w:cs="Arial"/>
                <w:b/>
                <w:lang w:val="es-MX"/>
              </w:rPr>
              <w:t>Nombre del profesor</w:t>
            </w:r>
            <w:r w:rsidRPr="00636CBA">
              <w:rPr>
                <w:rFonts w:ascii="Arial" w:hAnsi="Arial" w:cs="Arial"/>
                <w:lang w:val="es-MX"/>
              </w:rPr>
              <w:t xml:space="preserve">: </w:t>
            </w:r>
            <w:r w:rsidR="002F1497" w:rsidRPr="002F1497">
              <w:rPr>
                <w:rFonts w:ascii="Arial" w:hAnsi="Arial" w:cs="Arial"/>
                <w:lang w:val="es-MX"/>
              </w:rPr>
              <w:t>Kristel Cano Galán</w:t>
            </w:r>
          </w:p>
          <w:p w14:paraId="4255294B" w14:textId="3EA96938" w:rsidR="007451DE" w:rsidRPr="00636CBA" w:rsidRDefault="007451DE" w:rsidP="00A744C1">
            <w:pPr>
              <w:spacing w:line="480" w:lineRule="auto"/>
              <w:rPr>
                <w:rFonts w:ascii="Arial" w:hAnsi="Arial" w:cs="Arial"/>
                <w:lang w:val="es-MX"/>
              </w:rPr>
            </w:pPr>
          </w:p>
        </w:tc>
      </w:tr>
      <w:tr w:rsidR="007451DE" w:rsidRPr="00636CBA" w14:paraId="14DC2C3A" w14:textId="77777777" w:rsidTr="00E902AA">
        <w:tc>
          <w:tcPr>
            <w:tcW w:w="4248" w:type="dxa"/>
          </w:tcPr>
          <w:p w14:paraId="100F38AB" w14:textId="42AFC9B9" w:rsidR="007451DE" w:rsidRPr="00636CBA" w:rsidRDefault="007451DE" w:rsidP="00A744C1">
            <w:pPr>
              <w:spacing w:line="480" w:lineRule="auto"/>
              <w:rPr>
                <w:rFonts w:ascii="Arial" w:hAnsi="Arial" w:cs="Arial"/>
                <w:lang w:val="es-MX"/>
              </w:rPr>
            </w:pPr>
            <w:r w:rsidRPr="00636CBA">
              <w:rPr>
                <w:rFonts w:ascii="Arial" w:hAnsi="Arial" w:cs="Arial"/>
                <w:b/>
                <w:lang w:val="es-MX"/>
              </w:rPr>
              <w:t>Módulo</w:t>
            </w:r>
            <w:r w:rsidRPr="00636CBA">
              <w:rPr>
                <w:rFonts w:ascii="Arial" w:hAnsi="Arial" w:cs="Arial"/>
                <w:lang w:val="es-MX"/>
              </w:rPr>
              <w:t>:</w:t>
            </w:r>
            <w:r w:rsidR="002F1497">
              <w:rPr>
                <w:rFonts w:ascii="Arial" w:hAnsi="Arial" w:cs="Arial"/>
                <w:lang w:val="es-MX"/>
              </w:rPr>
              <w:t xml:space="preserve"> 2do</w:t>
            </w:r>
          </w:p>
          <w:p w14:paraId="32FDBCD5" w14:textId="7FA05C46" w:rsidR="007451DE" w:rsidRPr="00636CBA" w:rsidRDefault="007451DE" w:rsidP="00A744C1">
            <w:pPr>
              <w:spacing w:line="480" w:lineRule="auto"/>
              <w:rPr>
                <w:rFonts w:ascii="Arial" w:hAnsi="Arial" w:cs="Arial"/>
                <w:lang w:val="es-MX"/>
              </w:rPr>
            </w:pPr>
          </w:p>
        </w:tc>
        <w:tc>
          <w:tcPr>
            <w:tcW w:w="4396" w:type="dxa"/>
            <w:gridSpan w:val="2"/>
          </w:tcPr>
          <w:p w14:paraId="4B420082" w14:textId="4A689B82" w:rsidR="007451DE" w:rsidRPr="00636CBA" w:rsidRDefault="007451DE" w:rsidP="00A744C1">
            <w:pPr>
              <w:spacing w:line="480" w:lineRule="auto"/>
              <w:rPr>
                <w:rFonts w:ascii="Arial" w:hAnsi="Arial" w:cs="Arial"/>
                <w:lang w:val="es-MX"/>
              </w:rPr>
            </w:pPr>
            <w:r w:rsidRPr="00636CBA">
              <w:rPr>
                <w:rFonts w:ascii="Arial" w:hAnsi="Arial" w:cs="Arial"/>
                <w:b/>
                <w:lang w:val="es-MX"/>
              </w:rPr>
              <w:t>Actividad</w:t>
            </w:r>
            <w:r w:rsidRPr="00636CBA">
              <w:rPr>
                <w:rFonts w:ascii="Arial" w:hAnsi="Arial" w:cs="Arial"/>
                <w:lang w:val="es-MX"/>
              </w:rPr>
              <w:t>:</w:t>
            </w:r>
            <w:r w:rsidR="002F1497">
              <w:rPr>
                <w:rFonts w:ascii="Arial" w:hAnsi="Arial" w:cs="Arial"/>
                <w:lang w:val="es-MX"/>
              </w:rPr>
              <w:t xml:space="preserve"> Actividad </w:t>
            </w:r>
            <w:r w:rsidR="00D60EFA">
              <w:rPr>
                <w:rFonts w:ascii="Arial" w:hAnsi="Arial" w:cs="Arial"/>
                <w:lang w:val="es-MX"/>
              </w:rPr>
              <w:t>2</w:t>
            </w:r>
          </w:p>
          <w:p w14:paraId="3E1A5FDB" w14:textId="35E3CF9C" w:rsidR="007451DE" w:rsidRPr="00636CBA" w:rsidRDefault="007451DE" w:rsidP="00A744C1">
            <w:pPr>
              <w:spacing w:line="480" w:lineRule="auto"/>
              <w:rPr>
                <w:rFonts w:ascii="Arial" w:hAnsi="Arial" w:cs="Arial"/>
                <w:lang w:val="es-MX"/>
              </w:rPr>
            </w:pPr>
          </w:p>
        </w:tc>
      </w:tr>
      <w:tr w:rsidR="00181480" w:rsidRPr="00636CBA" w14:paraId="63164A21" w14:textId="77777777" w:rsidTr="00E902AA">
        <w:tc>
          <w:tcPr>
            <w:tcW w:w="8644" w:type="dxa"/>
            <w:gridSpan w:val="3"/>
          </w:tcPr>
          <w:p w14:paraId="5D99747A" w14:textId="52A9607C" w:rsidR="00181480" w:rsidRPr="00636CBA" w:rsidRDefault="00181480" w:rsidP="00A744C1">
            <w:pPr>
              <w:spacing w:line="480" w:lineRule="auto"/>
              <w:rPr>
                <w:rFonts w:ascii="Arial" w:hAnsi="Arial" w:cs="Arial"/>
                <w:lang w:val="es-MX"/>
              </w:rPr>
            </w:pPr>
            <w:r w:rsidRPr="00636CBA">
              <w:rPr>
                <w:rFonts w:ascii="Arial" w:hAnsi="Arial" w:cs="Arial"/>
                <w:b/>
                <w:lang w:val="es-MX"/>
              </w:rPr>
              <w:t>Fecha</w:t>
            </w:r>
            <w:r w:rsidRPr="00636CBA">
              <w:rPr>
                <w:rFonts w:ascii="Arial" w:hAnsi="Arial" w:cs="Arial"/>
                <w:lang w:val="es-MX"/>
              </w:rPr>
              <w:t xml:space="preserve">: </w:t>
            </w:r>
            <w:r w:rsidR="00D60EFA">
              <w:rPr>
                <w:rFonts w:ascii="Arial" w:hAnsi="Arial" w:cs="Arial"/>
                <w:lang w:val="es-MX"/>
              </w:rPr>
              <w:t>31</w:t>
            </w:r>
            <w:r w:rsidR="002F1497">
              <w:rPr>
                <w:rFonts w:ascii="Arial" w:hAnsi="Arial" w:cs="Arial"/>
                <w:lang w:val="es-MX"/>
              </w:rPr>
              <w:t xml:space="preserve"> de Marzo del 2025</w:t>
            </w:r>
          </w:p>
        </w:tc>
      </w:tr>
      <w:tr w:rsidR="00BE2643" w:rsidRPr="00636CBA" w14:paraId="1B043D26" w14:textId="77777777" w:rsidTr="00E902AA">
        <w:tc>
          <w:tcPr>
            <w:tcW w:w="8644" w:type="dxa"/>
            <w:gridSpan w:val="3"/>
          </w:tcPr>
          <w:p w14:paraId="63FAB6D5" w14:textId="2653888B" w:rsidR="00C325D1" w:rsidRDefault="00BE2643" w:rsidP="00C325D1">
            <w:pPr>
              <w:spacing w:line="480" w:lineRule="auto"/>
            </w:pPr>
            <w:r w:rsidRPr="00636CBA">
              <w:rPr>
                <w:rFonts w:ascii="Arial" w:hAnsi="Arial" w:cs="Arial"/>
                <w:b/>
                <w:lang w:val="es-MX"/>
              </w:rPr>
              <w:t>Bibliografía</w:t>
            </w:r>
            <w:r w:rsidRPr="00636CBA">
              <w:rPr>
                <w:rFonts w:ascii="Arial" w:hAnsi="Arial" w:cs="Arial"/>
                <w:lang w:val="es-MX"/>
              </w:rPr>
              <w:t>:</w:t>
            </w:r>
            <w:r w:rsidR="002F1497">
              <w:rPr>
                <w:rFonts w:ascii="Arial" w:hAnsi="Arial" w:cs="Arial"/>
                <w:lang w:val="es-MX"/>
              </w:rPr>
              <w:t xml:space="preserve"> </w:t>
            </w:r>
          </w:p>
          <w:p w14:paraId="7C8294AD" w14:textId="56EFD250" w:rsidR="008F1747" w:rsidRDefault="008F1747" w:rsidP="00533C19">
            <w:pPr>
              <w:rPr>
                <w:lang w:val="es-MX"/>
              </w:rPr>
            </w:pPr>
            <w:r w:rsidRPr="008F1747">
              <w:rPr>
                <w:lang w:val="es-MX"/>
              </w:rPr>
              <w:t xml:space="preserve">Pandas Development Team. (2024, September 20). pandas 2.2.3 [Software]. PyPI. </w:t>
            </w:r>
            <w:hyperlink r:id="rId11" w:history="1">
              <w:r w:rsidRPr="008E51FF">
                <w:rPr>
                  <w:rStyle w:val="Hipervnculo"/>
                  <w:lang w:val="es-MX"/>
                </w:rPr>
                <w:t>https://pypi.org/project/pandas/</w:t>
              </w:r>
            </w:hyperlink>
          </w:p>
          <w:p w14:paraId="47F0A13C" w14:textId="77777777" w:rsidR="008F1747" w:rsidRDefault="008F1747" w:rsidP="00533C19">
            <w:pPr>
              <w:rPr>
                <w:lang w:val="es-MX"/>
              </w:rPr>
            </w:pPr>
          </w:p>
          <w:p w14:paraId="2AFA5A36" w14:textId="6049F343" w:rsidR="008F1747" w:rsidRDefault="008F1747" w:rsidP="00533C19">
            <w:pPr>
              <w:rPr>
                <w:lang w:val="es-MX"/>
              </w:rPr>
            </w:pPr>
            <w:r w:rsidRPr="008F1747">
              <w:rPr>
                <w:lang w:val="es-MX"/>
              </w:rPr>
              <w:t xml:space="preserve">MongoDB, Inc. (n.d.). PyMongo: Python driver for MongoDB (Version [versión actual]). PyPI. </w:t>
            </w:r>
            <w:hyperlink r:id="rId12" w:history="1">
              <w:r w:rsidRPr="008E51FF">
                <w:rPr>
                  <w:rStyle w:val="Hipervnculo"/>
                  <w:lang w:val="es-MX"/>
                </w:rPr>
                <w:t>https://pypi.org/project/pymongo/</w:t>
              </w:r>
            </w:hyperlink>
          </w:p>
          <w:p w14:paraId="1608B6A4" w14:textId="77777777" w:rsidR="008F1747" w:rsidRDefault="008F1747" w:rsidP="00533C19">
            <w:pPr>
              <w:rPr>
                <w:lang w:val="es-MX"/>
              </w:rPr>
            </w:pPr>
          </w:p>
          <w:p w14:paraId="3D4C4F36" w14:textId="49484E32" w:rsidR="008F1747" w:rsidRDefault="00BB1339" w:rsidP="00533C19">
            <w:pPr>
              <w:rPr>
                <w:lang w:val="es-MX"/>
              </w:rPr>
            </w:pPr>
            <w:r w:rsidRPr="00BB1339">
              <w:rPr>
                <w:lang w:val="es-MX"/>
              </w:rPr>
              <w:t xml:space="preserve">MongoDB, Inc. (n.d.). Cree una base de datos Python con MongoDB. MongoDB. </w:t>
            </w:r>
            <w:hyperlink r:id="rId13" w:history="1">
              <w:r w:rsidRPr="008E51FF">
                <w:rPr>
                  <w:rStyle w:val="Hipervnculo"/>
                  <w:lang w:val="es-MX"/>
                </w:rPr>
                <w:t>https://www.mongodb.com/es/resources/languages/python</w:t>
              </w:r>
            </w:hyperlink>
          </w:p>
          <w:p w14:paraId="73343E08" w14:textId="77777777" w:rsidR="00BB1339" w:rsidRPr="00636CBA" w:rsidRDefault="00BB1339" w:rsidP="00533C19">
            <w:pPr>
              <w:rPr>
                <w:lang w:val="es-MX"/>
              </w:rPr>
            </w:pPr>
          </w:p>
          <w:p w14:paraId="0E48D446" w14:textId="52A3FAF6" w:rsidR="00BE2643" w:rsidRPr="00636CBA" w:rsidRDefault="00BE2643" w:rsidP="00DF35E5">
            <w:pPr>
              <w:pStyle w:val="Bibliografa"/>
              <w:rPr>
                <w:rFonts w:ascii="Arial" w:hAnsi="Arial" w:cs="Arial"/>
                <w:lang w:val="es-MX"/>
              </w:rPr>
            </w:pPr>
          </w:p>
        </w:tc>
      </w:tr>
    </w:tbl>
    <w:p w14:paraId="6385C979" w14:textId="77777777" w:rsidR="008F2482" w:rsidRDefault="008F2482" w:rsidP="00AC09F9">
      <w:pPr>
        <w:spacing w:line="480" w:lineRule="auto"/>
        <w:rPr>
          <w:rFonts w:ascii="Arial" w:hAnsi="Arial" w:cs="Arial"/>
          <w:b/>
          <w:bCs/>
          <w:lang w:val="es-MX"/>
        </w:rPr>
      </w:pPr>
    </w:p>
    <w:p w14:paraId="1DA5F457" w14:textId="77777777" w:rsidR="00A63FEC" w:rsidRDefault="00A63FEC" w:rsidP="00AC09F9">
      <w:pPr>
        <w:spacing w:line="480" w:lineRule="auto"/>
        <w:rPr>
          <w:rFonts w:ascii="Arial" w:hAnsi="Arial" w:cs="Arial"/>
          <w:b/>
          <w:bCs/>
          <w:lang w:val="es-MX"/>
        </w:rPr>
      </w:pPr>
    </w:p>
    <w:p w14:paraId="1DA33768" w14:textId="77777777" w:rsidR="00A63FEC" w:rsidRDefault="00A63FEC" w:rsidP="00AC09F9">
      <w:pPr>
        <w:spacing w:line="480" w:lineRule="auto"/>
        <w:rPr>
          <w:rFonts w:ascii="Arial" w:hAnsi="Arial" w:cs="Arial"/>
          <w:b/>
          <w:bCs/>
          <w:lang w:val="es-MX"/>
        </w:rPr>
      </w:pPr>
    </w:p>
    <w:p w14:paraId="78361B25" w14:textId="77777777" w:rsidR="00A63FEC" w:rsidRDefault="00A63FEC" w:rsidP="00AC09F9">
      <w:pPr>
        <w:spacing w:line="480" w:lineRule="auto"/>
        <w:rPr>
          <w:rFonts w:ascii="Arial" w:hAnsi="Arial" w:cs="Arial"/>
          <w:b/>
          <w:bCs/>
          <w:lang w:val="es-MX"/>
        </w:rPr>
      </w:pPr>
    </w:p>
    <w:p w14:paraId="28A0F820" w14:textId="77777777" w:rsidR="00A63FEC" w:rsidRDefault="00A63FEC" w:rsidP="00AC09F9">
      <w:pPr>
        <w:spacing w:line="480" w:lineRule="auto"/>
        <w:rPr>
          <w:rFonts w:ascii="Arial" w:hAnsi="Arial" w:cs="Arial"/>
          <w:b/>
          <w:bCs/>
          <w:lang w:val="es-MX"/>
        </w:rPr>
      </w:pPr>
    </w:p>
    <w:p w14:paraId="548EAF41" w14:textId="77777777" w:rsidR="00A63FEC" w:rsidRDefault="00A63FEC" w:rsidP="00AC09F9">
      <w:pPr>
        <w:spacing w:line="480" w:lineRule="auto"/>
        <w:rPr>
          <w:rFonts w:ascii="Arial" w:hAnsi="Arial" w:cs="Arial"/>
          <w:b/>
          <w:bCs/>
          <w:lang w:val="es-MX"/>
        </w:rPr>
      </w:pPr>
    </w:p>
    <w:p w14:paraId="1B8F77F1" w14:textId="77777777" w:rsidR="00A63FEC" w:rsidRDefault="00A63FEC" w:rsidP="00AC09F9">
      <w:pPr>
        <w:spacing w:line="480" w:lineRule="auto"/>
        <w:rPr>
          <w:rFonts w:ascii="Arial" w:hAnsi="Arial" w:cs="Arial"/>
          <w:b/>
          <w:bCs/>
          <w:lang w:val="es-MX"/>
        </w:rPr>
      </w:pPr>
    </w:p>
    <w:p w14:paraId="134F1A36" w14:textId="77777777" w:rsidR="00A63FEC" w:rsidRDefault="00A63FEC" w:rsidP="00AC09F9">
      <w:pPr>
        <w:spacing w:line="480" w:lineRule="auto"/>
        <w:rPr>
          <w:rFonts w:ascii="Arial" w:hAnsi="Arial" w:cs="Arial"/>
          <w:b/>
          <w:bCs/>
          <w:lang w:val="es-MX"/>
        </w:rPr>
      </w:pPr>
    </w:p>
    <w:p w14:paraId="7BF6BFEF" w14:textId="77777777" w:rsidR="00A63FEC" w:rsidRDefault="00A63FEC" w:rsidP="00AC09F9">
      <w:pPr>
        <w:spacing w:line="480" w:lineRule="auto"/>
        <w:rPr>
          <w:rFonts w:ascii="Arial" w:hAnsi="Arial" w:cs="Arial"/>
          <w:b/>
          <w:bCs/>
          <w:lang w:val="es-MX"/>
        </w:rPr>
      </w:pPr>
    </w:p>
    <w:p w14:paraId="3827C967" w14:textId="77777777" w:rsidR="00A63FEC" w:rsidRDefault="00A63FEC" w:rsidP="00AC09F9">
      <w:pPr>
        <w:spacing w:line="480" w:lineRule="auto"/>
        <w:rPr>
          <w:rFonts w:ascii="Arial" w:hAnsi="Arial" w:cs="Arial"/>
          <w:b/>
          <w:bCs/>
          <w:lang w:val="es-MX"/>
        </w:rPr>
      </w:pPr>
    </w:p>
    <w:p w14:paraId="122BCA4D" w14:textId="77777777" w:rsidR="00A63FEC" w:rsidRDefault="00A63FEC" w:rsidP="00AC09F9">
      <w:pPr>
        <w:spacing w:line="480" w:lineRule="auto"/>
        <w:rPr>
          <w:rFonts w:ascii="Arial" w:hAnsi="Arial" w:cs="Arial"/>
          <w:b/>
          <w:bCs/>
          <w:lang w:val="es-MX"/>
        </w:rPr>
      </w:pPr>
    </w:p>
    <w:p w14:paraId="35AFEB21" w14:textId="6D77FFBC" w:rsidR="00DA1B9F" w:rsidRPr="00C84C42" w:rsidRDefault="00DA1B9F" w:rsidP="00DA1B9F">
      <w:pPr>
        <w:spacing w:line="480" w:lineRule="auto"/>
        <w:jc w:val="center"/>
        <w:rPr>
          <w:rFonts w:ascii="Arial" w:hAnsi="Arial" w:cs="Arial"/>
          <w:b/>
          <w:bCs/>
          <w:sz w:val="28"/>
          <w:szCs w:val="28"/>
          <w:lang w:val="es-MX"/>
        </w:rPr>
      </w:pPr>
      <w:r w:rsidRPr="00C84C42">
        <w:rPr>
          <w:rFonts w:ascii="Arial" w:hAnsi="Arial" w:cs="Arial"/>
          <w:b/>
          <w:bCs/>
          <w:sz w:val="28"/>
          <w:szCs w:val="28"/>
          <w:lang w:val="es-MX"/>
        </w:rPr>
        <w:lastRenderedPageBreak/>
        <w:t>Objetivo</w:t>
      </w:r>
    </w:p>
    <w:p w14:paraId="66055C81" w14:textId="01A335FE" w:rsidR="00DA1B9F" w:rsidRDefault="00DA1B9F" w:rsidP="006F3CF3">
      <w:pPr>
        <w:spacing w:line="480" w:lineRule="auto"/>
        <w:jc w:val="both"/>
        <w:rPr>
          <w:rFonts w:ascii="Arial" w:hAnsi="Arial" w:cs="Arial"/>
          <w:lang w:val="es-MX"/>
        </w:rPr>
      </w:pPr>
      <w:r>
        <w:rPr>
          <w:rFonts w:ascii="Arial" w:hAnsi="Arial" w:cs="Arial"/>
          <w:lang w:val="es-MX"/>
        </w:rPr>
        <w:t xml:space="preserve">En esta actividad, manejaremos datos generados de manera aleatoria, sobre jugadores de basquetball. Nuestro objetivo sera </w:t>
      </w:r>
      <w:r w:rsidR="006F3CF3">
        <w:rPr>
          <w:rFonts w:ascii="Arial" w:hAnsi="Arial" w:cs="Arial"/>
          <w:lang w:val="es-MX"/>
        </w:rPr>
        <w:t>generar</w:t>
      </w:r>
      <w:r>
        <w:rPr>
          <w:rFonts w:ascii="Arial" w:hAnsi="Arial" w:cs="Arial"/>
          <w:lang w:val="es-MX"/>
        </w:rPr>
        <w:t xml:space="preserve"> interpretaciones sobre nuestros datos. </w:t>
      </w:r>
      <w:r w:rsidR="006F3CF3">
        <w:rPr>
          <w:rFonts w:ascii="Arial" w:hAnsi="Arial" w:cs="Arial"/>
          <w:lang w:val="es-MX"/>
        </w:rPr>
        <w:t>Haremos un analisis previo al que nos servira para generar la interpretacion, donde conoceremos si hay valores atipicos, nulos o faltantes. Tambien, m</w:t>
      </w:r>
      <w:r>
        <w:rPr>
          <w:rFonts w:ascii="Arial" w:hAnsi="Arial" w:cs="Arial"/>
          <w:lang w:val="es-MX"/>
        </w:rPr>
        <w:t>anejaremos interpretaciones textuales y en graficas, para tener un mejor entedimiento de un usuario no especializado en la ciencia de datos.</w:t>
      </w:r>
    </w:p>
    <w:p w14:paraId="098E61B6" w14:textId="77777777" w:rsidR="00DA1B9F" w:rsidRDefault="00DA1B9F" w:rsidP="00D60EFA">
      <w:pPr>
        <w:spacing w:line="480" w:lineRule="auto"/>
        <w:rPr>
          <w:rFonts w:ascii="Arial" w:hAnsi="Arial" w:cs="Arial"/>
          <w:lang w:val="es-MX"/>
        </w:rPr>
      </w:pPr>
      <w:r>
        <w:rPr>
          <w:rFonts w:ascii="Arial" w:hAnsi="Arial" w:cs="Arial"/>
          <w:lang w:val="es-MX"/>
        </w:rPr>
        <w:t>Para esta actividad usaremos Python junto a las siguientes librerias:</w:t>
      </w:r>
    </w:p>
    <w:p w14:paraId="2D3BAEC3" w14:textId="76B69476" w:rsidR="00DA1B9F" w:rsidRDefault="00DA1B9F" w:rsidP="00DA1B9F">
      <w:pPr>
        <w:numPr>
          <w:ilvl w:val="0"/>
          <w:numId w:val="8"/>
        </w:numPr>
        <w:spacing w:line="480" w:lineRule="auto"/>
        <w:rPr>
          <w:rFonts w:ascii="Arial" w:hAnsi="Arial" w:cs="Arial"/>
          <w:lang w:val="es-MX"/>
        </w:rPr>
      </w:pPr>
      <w:r>
        <w:rPr>
          <w:rFonts w:ascii="Arial" w:hAnsi="Arial" w:cs="Arial"/>
          <w:lang w:val="es-MX"/>
        </w:rPr>
        <w:t>Pandas: Manejo de datos y generacion de frames.</w:t>
      </w:r>
    </w:p>
    <w:p w14:paraId="4E9DBFA7" w14:textId="77777777" w:rsidR="00DA1B9F" w:rsidRDefault="00DA1B9F" w:rsidP="00DA1B9F">
      <w:pPr>
        <w:numPr>
          <w:ilvl w:val="0"/>
          <w:numId w:val="8"/>
        </w:numPr>
        <w:spacing w:line="480" w:lineRule="auto"/>
        <w:rPr>
          <w:rFonts w:ascii="Arial" w:hAnsi="Arial" w:cs="Arial"/>
          <w:lang w:val="es-MX"/>
        </w:rPr>
      </w:pPr>
      <w:r>
        <w:rPr>
          <w:rFonts w:ascii="Arial" w:hAnsi="Arial" w:cs="Arial"/>
          <w:lang w:val="es-MX"/>
        </w:rPr>
        <w:t>PyMongo: Librería de MongoDB para manejar datos de una colleccion, gracias a la conexión con localhost.</w:t>
      </w:r>
    </w:p>
    <w:p w14:paraId="0C4200C0" w14:textId="77777777" w:rsidR="00DA1B9F" w:rsidRDefault="00DA1B9F" w:rsidP="00DA1B9F">
      <w:pPr>
        <w:numPr>
          <w:ilvl w:val="0"/>
          <w:numId w:val="8"/>
        </w:numPr>
        <w:spacing w:line="480" w:lineRule="auto"/>
        <w:rPr>
          <w:rFonts w:ascii="Arial" w:hAnsi="Arial" w:cs="Arial"/>
          <w:lang w:val="es-MX"/>
        </w:rPr>
      </w:pPr>
      <w:r>
        <w:rPr>
          <w:rFonts w:ascii="Arial" w:hAnsi="Arial" w:cs="Arial"/>
          <w:lang w:val="es-MX"/>
        </w:rPr>
        <w:t>Faker: Generacion de datos aleatorios.</w:t>
      </w:r>
    </w:p>
    <w:p w14:paraId="26C2E11F" w14:textId="77777777" w:rsidR="00DA1B9F" w:rsidRDefault="00DA1B9F" w:rsidP="00DA1B9F">
      <w:pPr>
        <w:numPr>
          <w:ilvl w:val="0"/>
          <w:numId w:val="8"/>
        </w:numPr>
        <w:spacing w:line="480" w:lineRule="auto"/>
        <w:rPr>
          <w:rFonts w:ascii="Arial" w:hAnsi="Arial" w:cs="Arial"/>
          <w:lang w:val="es-MX"/>
        </w:rPr>
      </w:pPr>
      <w:r>
        <w:rPr>
          <w:rFonts w:ascii="Arial" w:hAnsi="Arial" w:cs="Arial"/>
          <w:lang w:val="es-MX"/>
        </w:rPr>
        <w:t>Matplotlib: Generacion de graficas.</w:t>
      </w:r>
    </w:p>
    <w:p w14:paraId="31201C20" w14:textId="4BC20A1D" w:rsidR="00F442E1" w:rsidRDefault="00DA1B9F" w:rsidP="00DA1B9F">
      <w:pPr>
        <w:numPr>
          <w:ilvl w:val="0"/>
          <w:numId w:val="8"/>
        </w:numPr>
        <w:spacing w:line="480" w:lineRule="auto"/>
        <w:rPr>
          <w:rFonts w:ascii="Arial" w:hAnsi="Arial" w:cs="Arial"/>
          <w:lang w:val="es-MX"/>
        </w:rPr>
      </w:pPr>
      <w:r>
        <w:rPr>
          <w:rFonts w:ascii="Arial" w:hAnsi="Arial" w:cs="Arial"/>
          <w:lang w:val="es-MX"/>
        </w:rPr>
        <w:t xml:space="preserve">Seaborn:  </w:t>
      </w:r>
      <w:r w:rsidR="00C84C42">
        <w:rPr>
          <w:rFonts w:ascii="Arial" w:hAnsi="Arial" w:cs="Arial"/>
          <w:lang w:val="es-MX"/>
        </w:rPr>
        <w:t>Personalizacion de graficas.</w:t>
      </w:r>
    </w:p>
    <w:p w14:paraId="383A3EA6" w14:textId="77777777" w:rsidR="00C84C42" w:rsidRDefault="00C84C42" w:rsidP="00C84C42">
      <w:pPr>
        <w:spacing w:line="480" w:lineRule="auto"/>
        <w:rPr>
          <w:rFonts w:ascii="Arial" w:hAnsi="Arial" w:cs="Arial"/>
          <w:lang w:val="es-MX"/>
        </w:rPr>
      </w:pPr>
    </w:p>
    <w:p w14:paraId="5CEB1973" w14:textId="77777777" w:rsidR="00BB1339" w:rsidRDefault="00BB1339" w:rsidP="00C84C42">
      <w:pPr>
        <w:spacing w:line="480" w:lineRule="auto"/>
        <w:rPr>
          <w:rFonts w:ascii="Arial" w:hAnsi="Arial" w:cs="Arial"/>
          <w:lang w:val="es-MX"/>
        </w:rPr>
      </w:pPr>
    </w:p>
    <w:p w14:paraId="1B104BFE" w14:textId="77777777" w:rsidR="00BB1339" w:rsidRDefault="00BB1339" w:rsidP="00C84C42">
      <w:pPr>
        <w:spacing w:line="480" w:lineRule="auto"/>
        <w:rPr>
          <w:rFonts w:ascii="Arial" w:hAnsi="Arial" w:cs="Arial"/>
          <w:lang w:val="es-MX"/>
        </w:rPr>
      </w:pPr>
    </w:p>
    <w:p w14:paraId="447691BD" w14:textId="77777777" w:rsidR="00BB1339" w:rsidRDefault="00BB1339" w:rsidP="00C84C42">
      <w:pPr>
        <w:spacing w:line="480" w:lineRule="auto"/>
        <w:rPr>
          <w:rFonts w:ascii="Arial" w:hAnsi="Arial" w:cs="Arial"/>
          <w:lang w:val="es-MX"/>
        </w:rPr>
      </w:pPr>
    </w:p>
    <w:p w14:paraId="0CDC0B08" w14:textId="77777777" w:rsidR="00BB1339" w:rsidRDefault="00BB1339" w:rsidP="00C84C42">
      <w:pPr>
        <w:spacing w:line="480" w:lineRule="auto"/>
        <w:rPr>
          <w:rFonts w:ascii="Arial" w:hAnsi="Arial" w:cs="Arial"/>
          <w:lang w:val="es-MX"/>
        </w:rPr>
      </w:pPr>
    </w:p>
    <w:p w14:paraId="420188D5" w14:textId="77777777" w:rsidR="00BB1339" w:rsidRDefault="00BB1339" w:rsidP="00C84C42">
      <w:pPr>
        <w:spacing w:line="480" w:lineRule="auto"/>
        <w:rPr>
          <w:rFonts w:ascii="Arial" w:hAnsi="Arial" w:cs="Arial"/>
          <w:lang w:val="es-MX"/>
        </w:rPr>
      </w:pPr>
    </w:p>
    <w:p w14:paraId="78DEFF59" w14:textId="77777777" w:rsidR="00BB1339" w:rsidRDefault="00BB1339" w:rsidP="00C84C42">
      <w:pPr>
        <w:spacing w:line="480" w:lineRule="auto"/>
        <w:rPr>
          <w:rFonts w:ascii="Arial" w:hAnsi="Arial" w:cs="Arial"/>
          <w:lang w:val="es-MX"/>
        </w:rPr>
      </w:pPr>
    </w:p>
    <w:p w14:paraId="5D1012D5" w14:textId="77777777" w:rsidR="00A63FEC" w:rsidRDefault="00A63FEC" w:rsidP="00C84C42">
      <w:pPr>
        <w:spacing w:line="480" w:lineRule="auto"/>
        <w:rPr>
          <w:rFonts w:ascii="Arial" w:hAnsi="Arial" w:cs="Arial"/>
          <w:lang w:val="es-MX"/>
        </w:rPr>
      </w:pPr>
    </w:p>
    <w:p w14:paraId="23AAF2BB" w14:textId="77777777" w:rsidR="00BB1339" w:rsidRDefault="00BB1339" w:rsidP="00C84C42">
      <w:pPr>
        <w:spacing w:line="480" w:lineRule="auto"/>
        <w:rPr>
          <w:rFonts w:ascii="Arial" w:hAnsi="Arial" w:cs="Arial"/>
          <w:lang w:val="es-MX"/>
        </w:rPr>
      </w:pPr>
    </w:p>
    <w:p w14:paraId="49ACD464" w14:textId="77777777" w:rsidR="00BB1339" w:rsidRDefault="00BB1339" w:rsidP="00C84C42">
      <w:pPr>
        <w:spacing w:line="480" w:lineRule="auto"/>
        <w:rPr>
          <w:rFonts w:ascii="Arial" w:hAnsi="Arial" w:cs="Arial"/>
          <w:lang w:val="es-MX"/>
        </w:rPr>
      </w:pPr>
    </w:p>
    <w:p w14:paraId="352A1E46" w14:textId="77777777" w:rsidR="00BB1339" w:rsidRDefault="00BB1339" w:rsidP="00C84C42">
      <w:pPr>
        <w:spacing w:line="480" w:lineRule="auto"/>
        <w:rPr>
          <w:rFonts w:ascii="Arial" w:hAnsi="Arial" w:cs="Arial"/>
          <w:lang w:val="es-MX"/>
        </w:rPr>
      </w:pPr>
    </w:p>
    <w:p w14:paraId="329320C1" w14:textId="14C44A99" w:rsidR="00C84C42" w:rsidRPr="00C84C42" w:rsidRDefault="00C84C42" w:rsidP="00C84C42">
      <w:pPr>
        <w:spacing w:line="480" w:lineRule="auto"/>
        <w:jc w:val="center"/>
        <w:rPr>
          <w:rFonts w:ascii="Arial" w:hAnsi="Arial" w:cs="Arial"/>
          <w:b/>
          <w:bCs/>
          <w:sz w:val="28"/>
          <w:szCs w:val="28"/>
          <w:lang w:val="es-MX"/>
        </w:rPr>
      </w:pPr>
      <w:r w:rsidRPr="00C84C42">
        <w:rPr>
          <w:rFonts w:ascii="Arial" w:hAnsi="Arial" w:cs="Arial"/>
          <w:b/>
          <w:bCs/>
          <w:sz w:val="28"/>
          <w:szCs w:val="28"/>
          <w:lang w:val="es-MX"/>
        </w:rPr>
        <w:lastRenderedPageBreak/>
        <w:t>Preguntas clave</w:t>
      </w:r>
    </w:p>
    <w:p w14:paraId="446C2FA2" w14:textId="2580FB82" w:rsidR="00C84C42" w:rsidRDefault="002E2AD5" w:rsidP="00C84C42">
      <w:pPr>
        <w:spacing w:line="480" w:lineRule="auto"/>
        <w:rPr>
          <w:rFonts w:ascii="Arial" w:hAnsi="Arial" w:cs="Arial"/>
          <w:lang w:val="es-MX"/>
        </w:rPr>
      </w:pPr>
      <w:r>
        <w:rPr>
          <w:rFonts w:ascii="Arial" w:hAnsi="Arial" w:cs="Arial"/>
          <w:lang w:val="es-MX"/>
        </w:rPr>
        <w:t>Preparacion de los datos</w:t>
      </w:r>
      <w:r w:rsidR="00C84C42">
        <w:rPr>
          <w:rFonts w:ascii="Arial" w:hAnsi="Arial" w:cs="Arial"/>
          <w:lang w:val="es-MX"/>
        </w:rPr>
        <w:t>:</w:t>
      </w:r>
    </w:p>
    <w:p w14:paraId="0E089E09" w14:textId="3CAE5A8D" w:rsidR="002E2AD5" w:rsidRDefault="002E2AD5" w:rsidP="00C84C42">
      <w:pPr>
        <w:numPr>
          <w:ilvl w:val="0"/>
          <w:numId w:val="8"/>
        </w:numPr>
        <w:spacing w:line="480" w:lineRule="auto"/>
        <w:rPr>
          <w:rFonts w:ascii="Arial" w:hAnsi="Arial" w:cs="Arial"/>
          <w:lang w:val="es-MX"/>
        </w:rPr>
      </w:pPr>
      <w:r>
        <w:rPr>
          <w:rFonts w:ascii="Arial" w:hAnsi="Arial" w:cs="Arial"/>
          <w:lang w:val="es-MX"/>
        </w:rPr>
        <w:t>¿Hay datos nulos o faltantes en nuestra base de datos?</w:t>
      </w:r>
    </w:p>
    <w:p w14:paraId="300E2377" w14:textId="33C0FF23" w:rsidR="00C84C42" w:rsidRDefault="00C84C42" w:rsidP="00C84C42">
      <w:pPr>
        <w:numPr>
          <w:ilvl w:val="0"/>
          <w:numId w:val="8"/>
        </w:numPr>
        <w:spacing w:line="480" w:lineRule="auto"/>
        <w:rPr>
          <w:rFonts w:ascii="Arial" w:hAnsi="Arial" w:cs="Arial"/>
          <w:lang w:val="es-MX"/>
        </w:rPr>
      </w:pPr>
      <w:r>
        <w:rPr>
          <w:rFonts w:ascii="Arial" w:hAnsi="Arial" w:cs="Arial"/>
          <w:lang w:val="es-MX"/>
        </w:rPr>
        <w:t>¿Cuántos jugadores juegan en cada posicion?</w:t>
      </w:r>
    </w:p>
    <w:p w14:paraId="735B325F" w14:textId="64F08FC6" w:rsidR="00C84C42" w:rsidRDefault="00C84C42" w:rsidP="00C84C42">
      <w:pPr>
        <w:numPr>
          <w:ilvl w:val="0"/>
          <w:numId w:val="8"/>
        </w:numPr>
        <w:spacing w:line="480" w:lineRule="auto"/>
        <w:rPr>
          <w:rFonts w:ascii="Arial" w:hAnsi="Arial" w:cs="Arial"/>
          <w:lang w:val="es-MX"/>
        </w:rPr>
      </w:pPr>
      <w:r>
        <w:rPr>
          <w:rFonts w:ascii="Arial" w:hAnsi="Arial" w:cs="Arial"/>
          <w:lang w:val="es-MX"/>
        </w:rPr>
        <w:t>¿Qué equipos tienen mas jugadores?, ¿Cuántos jugadores juegan por equipo?</w:t>
      </w:r>
    </w:p>
    <w:p w14:paraId="76C0D314" w14:textId="68161CAE" w:rsidR="00C84C42" w:rsidRDefault="00C84C42" w:rsidP="00C84C42">
      <w:pPr>
        <w:spacing w:line="480" w:lineRule="auto"/>
        <w:rPr>
          <w:rFonts w:ascii="Arial" w:hAnsi="Arial" w:cs="Arial"/>
          <w:lang w:val="es-MX"/>
        </w:rPr>
      </w:pPr>
      <w:r>
        <w:rPr>
          <w:rFonts w:ascii="Arial" w:hAnsi="Arial" w:cs="Arial"/>
          <w:lang w:val="es-MX"/>
        </w:rPr>
        <w:t>Graficas:</w:t>
      </w:r>
    </w:p>
    <w:p w14:paraId="5A2351CF" w14:textId="63E275AB" w:rsidR="00C84C42" w:rsidRDefault="00C84C42" w:rsidP="00C84C42">
      <w:pPr>
        <w:numPr>
          <w:ilvl w:val="0"/>
          <w:numId w:val="8"/>
        </w:numPr>
        <w:spacing w:line="480" w:lineRule="auto"/>
        <w:rPr>
          <w:rFonts w:ascii="Arial" w:hAnsi="Arial" w:cs="Arial"/>
          <w:lang w:val="es-MX"/>
        </w:rPr>
      </w:pPr>
      <w:r>
        <w:rPr>
          <w:rFonts w:ascii="Arial" w:hAnsi="Arial" w:cs="Arial"/>
          <w:lang w:val="es-MX"/>
        </w:rPr>
        <w:t>¿Cuántos jugadores hay en cada rangos de edad?</w:t>
      </w:r>
    </w:p>
    <w:p w14:paraId="18A94603" w14:textId="4D290FC4" w:rsidR="00C84C42" w:rsidRDefault="00C84C42" w:rsidP="00C84C42">
      <w:pPr>
        <w:numPr>
          <w:ilvl w:val="0"/>
          <w:numId w:val="8"/>
        </w:numPr>
        <w:spacing w:line="480" w:lineRule="auto"/>
        <w:rPr>
          <w:rFonts w:ascii="Arial" w:hAnsi="Arial" w:cs="Arial"/>
          <w:lang w:val="es-MX"/>
        </w:rPr>
      </w:pPr>
      <w:r>
        <w:rPr>
          <w:rFonts w:ascii="Arial" w:hAnsi="Arial" w:cs="Arial"/>
          <w:lang w:val="es-MX"/>
        </w:rPr>
        <w:t>¿Cómo se distribuye la altura de los jugadores?</w:t>
      </w:r>
    </w:p>
    <w:p w14:paraId="52030C7F" w14:textId="1A9B08B0" w:rsidR="00C84C42" w:rsidRDefault="00C84C42" w:rsidP="00C84C42">
      <w:pPr>
        <w:numPr>
          <w:ilvl w:val="0"/>
          <w:numId w:val="8"/>
        </w:numPr>
        <w:spacing w:line="480" w:lineRule="auto"/>
        <w:rPr>
          <w:rFonts w:ascii="Arial" w:hAnsi="Arial" w:cs="Arial"/>
          <w:lang w:val="es-MX"/>
        </w:rPr>
      </w:pPr>
      <w:r>
        <w:rPr>
          <w:rFonts w:ascii="Arial" w:hAnsi="Arial" w:cs="Arial"/>
          <w:lang w:val="es-MX"/>
        </w:rPr>
        <w:t>¿Cómo se distribuye la altura, según el peso de cada jugador?</w:t>
      </w:r>
    </w:p>
    <w:p w14:paraId="194ECF36" w14:textId="77777777" w:rsidR="006F3CF3" w:rsidRDefault="006F3CF3" w:rsidP="002E2AD5">
      <w:pPr>
        <w:spacing w:line="480" w:lineRule="auto"/>
        <w:rPr>
          <w:rFonts w:ascii="Arial" w:hAnsi="Arial" w:cs="Arial"/>
          <w:lang w:val="es-MX"/>
        </w:rPr>
      </w:pPr>
    </w:p>
    <w:p w14:paraId="0A9580CD" w14:textId="77777777" w:rsidR="006F3CF3" w:rsidRDefault="006F3CF3" w:rsidP="002E2AD5">
      <w:pPr>
        <w:spacing w:line="480" w:lineRule="auto"/>
        <w:rPr>
          <w:rFonts w:ascii="Arial" w:hAnsi="Arial" w:cs="Arial"/>
          <w:lang w:val="es-MX"/>
        </w:rPr>
      </w:pPr>
    </w:p>
    <w:p w14:paraId="1D5B3CB0" w14:textId="77777777" w:rsidR="006F3CF3" w:rsidRDefault="006F3CF3" w:rsidP="002E2AD5">
      <w:pPr>
        <w:spacing w:line="480" w:lineRule="auto"/>
        <w:rPr>
          <w:rFonts w:ascii="Arial" w:hAnsi="Arial" w:cs="Arial"/>
          <w:lang w:val="es-MX"/>
        </w:rPr>
      </w:pPr>
    </w:p>
    <w:p w14:paraId="75F3FECA" w14:textId="77777777" w:rsidR="006F3CF3" w:rsidRDefault="006F3CF3" w:rsidP="002E2AD5">
      <w:pPr>
        <w:spacing w:line="480" w:lineRule="auto"/>
        <w:rPr>
          <w:rFonts w:ascii="Arial" w:hAnsi="Arial" w:cs="Arial"/>
          <w:lang w:val="es-MX"/>
        </w:rPr>
      </w:pPr>
    </w:p>
    <w:p w14:paraId="28120127" w14:textId="77777777" w:rsidR="006F3CF3" w:rsidRDefault="006F3CF3" w:rsidP="002E2AD5">
      <w:pPr>
        <w:spacing w:line="480" w:lineRule="auto"/>
        <w:rPr>
          <w:rFonts w:ascii="Arial" w:hAnsi="Arial" w:cs="Arial"/>
          <w:lang w:val="es-MX"/>
        </w:rPr>
      </w:pPr>
    </w:p>
    <w:p w14:paraId="35EFFF3D" w14:textId="77777777" w:rsidR="006F3CF3" w:rsidRDefault="006F3CF3" w:rsidP="002E2AD5">
      <w:pPr>
        <w:spacing w:line="480" w:lineRule="auto"/>
        <w:rPr>
          <w:rFonts w:ascii="Arial" w:hAnsi="Arial" w:cs="Arial"/>
          <w:lang w:val="es-MX"/>
        </w:rPr>
      </w:pPr>
    </w:p>
    <w:p w14:paraId="7C7690F1" w14:textId="77777777" w:rsidR="006F3CF3" w:rsidRDefault="006F3CF3" w:rsidP="002E2AD5">
      <w:pPr>
        <w:spacing w:line="480" w:lineRule="auto"/>
        <w:rPr>
          <w:rFonts w:ascii="Arial" w:hAnsi="Arial" w:cs="Arial"/>
          <w:lang w:val="es-MX"/>
        </w:rPr>
      </w:pPr>
    </w:p>
    <w:p w14:paraId="74945ADD" w14:textId="77777777" w:rsidR="006F3CF3" w:rsidRDefault="006F3CF3" w:rsidP="002E2AD5">
      <w:pPr>
        <w:spacing w:line="480" w:lineRule="auto"/>
        <w:rPr>
          <w:rFonts w:ascii="Arial" w:hAnsi="Arial" w:cs="Arial"/>
          <w:lang w:val="es-MX"/>
        </w:rPr>
      </w:pPr>
    </w:p>
    <w:p w14:paraId="08079FBF" w14:textId="77777777" w:rsidR="006F3CF3" w:rsidRDefault="006F3CF3" w:rsidP="002E2AD5">
      <w:pPr>
        <w:spacing w:line="480" w:lineRule="auto"/>
        <w:rPr>
          <w:rFonts w:ascii="Arial" w:hAnsi="Arial" w:cs="Arial"/>
          <w:lang w:val="es-MX"/>
        </w:rPr>
      </w:pPr>
    </w:p>
    <w:p w14:paraId="2C92FBC0" w14:textId="77777777" w:rsidR="006F3CF3" w:rsidRDefault="006F3CF3" w:rsidP="002E2AD5">
      <w:pPr>
        <w:spacing w:line="480" w:lineRule="auto"/>
        <w:rPr>
          <w:rFonts w:ascii="Arial" w:hAnsi="Arial" w:cs="Arial"/>
          <w:lang w:val="es-MX"/>
        </w:rPr>
      </w:pPr>
    </w:p>
    <w:p w14:paraId="6AF4B22B" w14:textId="77777777" w:rsidR="006F3CF3" w:rsidRDefault="006F3CF3" w:rsidP="002E2AD5">
      <w:pPr>
        <w:spacing w:line="480" w:lineRule="auto"/>
        <w:rPr>
          <w:rFonts w:ascii="Arial" w:hAnsi="Arial" w:cs="Arial"/>
          <w:lang w:val="es-MX"/>
        </w:rPr>
      </w:pPr>
    </w:p>
    <w:p w14:paraId="411F5B55" w14:textId="77777777" w:rsidR="006F3CF3" w:rsidRDefault="006F3CF3" w:rsidP="002E2AD5">
      <w:pPr>
        <w:spacing w:line="480" w:lineRule="auto"/>
        <w:rPr>
          <w:rFonts w:ascii="Arial" w:hAnsi="Arial" w:cs="Arial"/>
          <w:lang w:val="es-MX"/>
        </w:rPr>
      </w:pPr>
    </w:p>
    <w:p w14:paraId="6EAA5CD0" w14:textId="77777777" w:rsidR="006F3CF3" w:rsidRDefault="006F3CF3" w:rsidP="002E2AD5">
      <w:pPr>
        <w:spacing w:line="480" w:lineRule="auto"/>
        <w:rPr>
          <w:rFonts w:ascii="Arial" w:hAnsi="Arial" w:cs="Arial"/>
          <w:lang w:val="es-MX"/>
        </w:rPr>
      </w:pPr>
    </w:p>
    <w:p w14:paraId="533DEEDE" w14:textId="77777777" w:rsidR="006F3CF3" w:rsidRDefault="006F3CF3" w:rsidP="002E2AD5">
      <w:pPr>
        <w:spacing w:line="480" w:lineRule="auto"/>
        <w:rPr>
          <w:rFonts w:ascii="Arial" w:hAnsi="Arial" w:cs="Arial"/>
          <w:lang w:val="es-MX"/>
        </w:rPr>
      </w:pPr>
    </w:p>
    <w:p w14:paraId="7AAA2592" w14:textId="77777777" w:rsidR="006F3CF3" w:rsidRDefault="006F3CF3" w:rsidP="002E2AD5">
      <w:pPr>
        <w:spacing w:line="480" w:lineRule="auto"/>
        <w:rPr>
          <w:rFonts w:ascii="Arial" w:hAnsi="Arial" w:cs="Arial"/>
          <w:lang w:val="es-MX"/>
        </w:rPr>
      </w:pPr>
    </w:p>
    <w:p w14:paraId="04173AF7" w14:textId="0A019B29" w:rsidR="002E2AD5" w:rsidRPr="006F3CF3" w:rsidRDefault="00840967" w:rsidP="006F3CF3">
      <w:pPr>
        <w:spacing w:line="480" w:lineRule="auto"/>
        <w:jc w:val="center"/>
        <w:rPr>
          <w:rFonts w:ascii="Arial" w:hAnsi="Arial" w:cs="Arial"/>
          <w:b/>
          <w:bCs/>
          <w:sz w:val="28"/>
          <w:szCs w:val="28"/>
          <w:lang w:val="es-MX"/>
        </w:rPr>
      </w:pPr>
      <w:r w:rsidRPr="006F3CF3">
        <w:rPr>
          <w:rFonts w:ascii="Arial" w:hAnsi="Arial" w:cs="Arial"/>
          <w:b/>
          <w:bCs/>
          <w:sz w:val="28"/>
          <w:szCs w:val="28"/>
          <w:lang w:val="es-MX"/>
        </w:rPr>
        <w:lastRenderedPageBreak/>
        <w:t>Preparacion de los datos</w:t>
      </w:r>
    </w:p>
    <w:p w14:paraId="4D724CBB" w14:textId="71D62456" w:rsidR="00840967" w:rsidRDefault="00840967" w:rsidP="006F3CF3">
      <w:pPr>
        <w:spacing w:line="480" w:lineRule="auto"/>
        <w:jc w:val="both"/>
        <w:rPr>
          <w:rFonts w:ascii="Arial" w:hAnsi="Arial" w:cs="Arial"/>
          <w:lang w:val="es-MX"/>
        </w:rPr>
      </w:pPr>
      <w:r>
        <w:rPr>
          <w:rFonts w:ascii="Arial" w:hAnsi="Arial" w:cs="Arial"/>
          <w:lang w:val="es-MX"/>
        </w:rPr>
        <w:t>Se realiza una analisis rapido en los datos, para poder conocer si faltan datos, hay datos nulos o atipicos en nuestra colleccion de datos. Esto se hace apartir del Data Frame generado con la funcion “DataFrame” la librería “pandas”, y usando la funcion de la clase, .isnull() para iterar cada dato y obtener los valores nulos y .sum() para sumar el conteo de datos nulos.</w:t>
      </w:r>
    </w:p>
    <w:p w14:paraId="233D727E" w14:textId="3081EA14" w:rsidR="00840967" w:rsidRDefault="00840967" w:rsidP="006F3CF3">
      <w:pPr>
        <w:spacing w:line="480" w:lineRule="auto"/>
        <w:jc w:val="both"/>
        <w:rPr>
          <w:rFonts w:ascii="Arial" w:hAnsi="Arial" w:cs="Arial"/>
          <w:lang w:val="es-MX"/>
        </w:rPr>
      </w:pPr>
      <w:r>
        <w:rPr>
          <w:rFonts w:ascii="Arial" w:hAnsi="Arial" w:cs="Arial"/>
          <w:lang w:val="es-MX"/>
        </w:rPr>
        <w:t>En nuestra colleccion no se obtienen datos nulos ni atipicos, y se genera la interpretacion por columna.</w:t>
      </w:r>
    </w:p>
    <w:p w14:paraId="780854F8" w14:textId="62CA7EF3" w:rsidR="00840967" w:rsidRDefault="00587601" w:rsidP="00840967">
      <w:pPr>
        <w:spacing w:line="480" w:lineRule="auto"/>
        <w:jc w:val="center"/>
        <w:rPr>
          <w:rFonts w:ascii="Arial" w:hAnsi="Arial" w:cs="Arial"/>
          <w:lang w:val="es-MX"/>
        </w:rPr>
      </w:pPr>
      <w:r w:rsidRPr="00587601">
        <w:rPr>
          <w:rFonts w:ascii="Arial" w:hAnsi="Arial" w:cs="Arial"/>
          <w:noProof/>
          <w:lang w:val="es-MX"/>
        </w:rPr>
        <w:pict w14:anchorId="76E3C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8" type="#_x0000_t75" alt="" style="width:163.15pt;height:121.5pt;visibility:visible;mso-wrap-style:square;mso-width-percent:0;mso-height-percent:0;mso-width-percent:0;mso-height-percent:0">
            <v:imagedata r:id="rId14" o:title=""/>
          </v:shape>
        </w:pict>
      </w:r>
    </w:p>
    <w:p w14:paraId="47069263" w14:textId="1B18B1AB" w:rsidR="00840967" w:rsidRDefault="00840967" w:rsidP="002E2AD5">
      <w:pPr>
        <w:spacing w:line="480" w:lineRule="auto"/>
        <w:rPr>
          <w:rFonts w:ascii="Arial" w:hAnsi="Arial" w:cs="Arial"/>
          <w:lang w:val="es-MX"/>
        </w:rPr>
      </w:pPr>
    </w:p>
    <w:p w14:paraId="38F05990" w14:textId="77777777" w:rsidR="00840967" w:rsidRDefault="00840967" w:rsidP="002E2AD5">
      <w:pPr>
        <w:spacing w:line="480" w:lineRule="auto"/>
        <w:rPr>
          <w:rFonts w:ascii="Arial" w:hAnsi="Arial" w:cs="Arial"/>
          <w:lang w:val="es-MX"/>
        </w:rPr>
      </w:pPr>
    </w:p>
    <w:p w14:paraId="57F1AA00" w14:textId="77777777" w:rsidR="006F3CF3" w:rsidRDefault="006F3CF3" w:rsidP="002E2AD5">
      <w:pPr>
        <w:spacing w:line="480" w:lineRule="auto"/>
        <w:rPr>
          <w:rFonts w:ascii="Arial" w:hAnsi="Arial" w:cs="Arial"/>
          <w:lang w:val="es-MX"/>
        </w:rPr>
      </w:pPr>
    </w:p>
    <w:p w14:paraId="24E991CC" w14:textId="77777777" w:rsidR="006F3CF3" w:rsidRDefault="006F3CF3" w:rsidP="002E2AD5">
      <w:pPr>
        <w:spacing w:line="480" w:lineRule="auto"/>
        <w:rPr>
          <w:rFonts w:ascii="Arial" w:hAnsi="Arial" w:cs="Arial"/>
          <w:lang w:val="es-MX"/>
        </w:rPr>
      </w:pPr>
    </w:p>
    <w:p w14:paraId="019D29C1" w14:textId="77777777" w:rsidR="006F3CF3" w:rsidRDefault="006F3CF3" w:rsidP="002E2AD5">
      <w:pPr>
        <w:spacing w:line="480" w:lineRule="auto"/>
        <w:rPr>
          <w:rFonts w:ascii="Arial" w:hAnsi="Arial" w:cs="Arial"/>
          <w:lang w:val="es-MX"/>
        </w:rPr>
      </w:pPr>
    </w:p>
    <w:p w14:paraId="07A93C00" w14:textId="77777777" w:rsidR="006F3CF3" w:rsidRDefault="006F3CF3" w:rsidP="002E2AD5">
      <w:pPr>
        <w:spacing w:line="480" w:lineRule="auto"/>
        <w:rPr>
          <w:rFonts w:ascii="Arial" w:hAnsi="Arial" w:cs="Arial"/>
          <w:lang w:val="es-MX"/>
        </w:rPr>
      </w:pPr>
    </w:p>
    <w:p w14:paraId="0B2B050B" w14:textId="77777777" w:rsidR="006F3CF3" w:rsidRDefault="006F3CF3" w:rsidP="002E2AD5">
      <w:pPr>
        <w:spacing w:line="480" w:lineRule="auto"/>
        <w:rPr>
          <w:rFonts w:ascii="Arial" w:hAnsi="Arial" w:cs="Arial"/>
          <w:lang w:val="es-MX"/>
        </w:rPr>
      </w:pPr>
    </w:p>
    <w:p w14:paraId="52556472" w14:textId="77777777" w:rsidR="006F3CF3" w:rsidRDefault="006F3CF3" w:rsidP="002E2AD5">
      <w:pPr>
        <w:spacing w:line="480" w:lineRule="auto"/>
        <w:rPr>
          <w:rFonts w:ascii="Arial" w:hAnsi="Arial" w:cs="Arial"/>
          <w:lang w:val="es-MX"/>
        </w:rPr>
      </w:pPr>
    </w:p>
    <w:p w14:paraId="3457D2DE" w14:textId="77777777" w:rsidR="006F3CF3" w:rsidRDefault="006F3CF3" w:rsidP="002E2AD5">
      <w:pPr>
        <w:spacing w:line="480" w:lineRule="auto"/>
        <w:rPr>
          <w:rFonts w:ascii="Arial" w:hAnsi="Arial" w:cs="Arial"/>
          <w:lang w:val="es-MX"/>
        </w:rPr>
      </w:pPr>
    </w:p>
    <w:p w14:paraId="20EFDA89" w14:textId="77777777" w:rsidR="00BB1339" w:rsidRDefault="00BB1339" w:rsidP="002E2AD5">
      <w:pPr>
        <w:spacing w:line="480" w:lineRule="auto"/>
        <w:rPr>
          <w:rFonts w:ascii="Arial" w:hAnsi="Arial" w:cs="Arial"/>
          <w:lang w:val="es-MX"/>
        </w:rPr>
      </w:pPr>
    </w:p>
    <w:p w14:paraId="6D6416D5" w14:textId="77777777" w:rsidR="006F3CF3" w:rsidRDefault="006F3CF3" w:rsidP="002E2AD5">
      <w:pPr>
        <w:spacing w:line="480" w:lineRule="auto"/>
        <w:rPr>
          <w:rFonts w:ascii="Arial" w:hAnsi="Arial" w:cs="Arial"/>
          <w:lang w:val="es-MX"/>
        </w:rPr>
      </w:pPr>
    </w:p>
    <w:p w14:paraId="574F291E" w14:textId="77777777" w:rsidR="006F3CF3" w:rsidRDefault="006F3CF3" w:rsidP="002E2AD5">
      <w:pPr>
        <w:spacing w:line="480" w:lineRule="auto"/>
        <w:rPr>
          <w:rFonts w:ascii="Arial" w:hAnsi="Arial" w:cs="Arial"/>
          <w:lang w:val="es-MX"/>
        </w:rPr>
      </w:pPr>
    </w:p>
    <w:p w14:paraId="79AD0207" w14:textId="4379A04C" w:rsidR="00220E1A" w:rsidRPr="00220E1A" w:rsidRDefault="00220E1A" w:rsidP="00220E1A">
      <w:pPr>
        <w:spacing w:line="480" w:lineRule="auto"/>
        <w:jc w:val="center"/>
        <w:rPr>
          <w:rFonts w:ascii="Arial" w:hAnsi="Arial" w:cs="Arial"/>
          <w:b/>
          <w:bCs/>
          <w:sz w:val="28"/>
          <w:szCs w:val="28"/>
          <w:lang w:val="es-MX"/>
        </w:rPr>
      </w:pPr>
      <w:r w:rsidRPr="00220E1A">
        <w:rPr>
          <w:rFonts w:ascii="Arial" w:hAnsi="Arial" w:cs="Arial"/>
          <w:b/>
          <w:bCs/>
          <w:sz w:val="28"/>
          <w:szCs w:val="28"/>
          <w:lang w:val="es-MX"/>
        </w:rPr>
        <w:lastRenderedPageBreak/>
        <w:t>Analisis exploratorio de datos</w:t>
      </w:r>
    </w:p>
    <w:p w14:paraId="2F48B117" w14:textId="4E25C733" w:rsidR="00220E1A" w:rsidRDefault="000600D8" w:rsidP="000600D8">
      <w:pPr>
        <w:numPr>
          <w:ilvl w:val="0"/>
          <w:numId w:val="9"/>
        </w:numPr>
        <w:spacing w:line="480" w:lineRule="auto"/>
        <w:jc w:val="both"/>
        <w:rPr>
          <w:rFonts w:ascii="Arial" w:hAnsi="Arial" w:cs="Arial"/>
          <w:lang w:val="es-MX"/>
        </w:rPr>
      </w:pPr>
      <w:r>
        <w:rPr>
          <w:rFonts w:ascii="Arial" w:hAnsi="Arial" w:cs="Arial"/>
          <w:lang w:val="es-MX"/>
        </w:rPr>
        <w:t>Conteo de jugadores por posicion</w:t>
      </w:r>
    </w:p>
    <w:p w14:paraId="4D2A5E3B" w14:textId="619A6004" w:rsidR="000600D8" w:rsidRDefault="001F1A10" w:rsidP="000600D8">
      <w:pPr>
        <w:spacing w:line="480" w:lineRule="auto"/>
        <w:ind w:left="708"/>
        <w:jc w:val="both"/>
        <w:rPr>
          <w:rFonts w:ascii="Arial" w:hAnsi="Arial" w:cs="Arial"/>
          <w:lang w:val="es-MX"/>
        </w:rPr>
      </w:pPr>
      <w:r>
        <w:rPr>
          <w:rFonts w:ascii="Arial" w:hAnsi="Arial" w:cs="Arial"/>
          <w:lang w:val="es-MX"/>
        </w:rPr>
        <w:t xml:space="preserve">De manera rapida, podemos observar que la </w:t>
      </w:r>
      <w:r w:rsidR="000600D8">
        <w:rPr>
          <w:rFonts w:ascii="Arial" w:hAnsi="Arial" w:cs="Arial"/>
          <w:lang w:val="es-MX"/>
        </w:rPr>
        <w:t>distribucion entre posiciones es muy cercana a su mediana. Podemos concluir que la mayoria de los jugadores juegan en la posicion del “Ala-pivot”, esto se puede deber a varios motivos</w:t>
      </w:r>
      <w:r>
        <w:rPr>
          <w:rFonts w:ascii="Arial" w:hAnsi="Arial" w:cs="Arial"/>
          <w:lang w:val="es-MX"/>
        </w:rPr>
        <w:t xml:space="preserve"> como su altura, su peso, su estilo de juego, etc.</w:t>
      </w:r>
    </w:p>
    <w:p w14:paraId="2FB9186E" w14:textId="0ABE41CD" w:rsidR="001F1A10" w:rsidRDefault="00587601" w:rsidP="001F1A10">
      <w:pPr>
        <w:spacing w:line="480" w:lineRule="auto"/>
        <w:ind w:left="708"/>
        <w:jc w:val="center"/>
        <w:rPr>
          <w:rFonts w:ascii="Arial" w:hAnsi="Arial" w:cs="Arial"/>
          <w:lang w:val="es-MX"/>
        </w:rPr>
      </w:pPr>
      <w:r w:rsidRPr="00587601">
        <w:rPr>
          <w:rFonts w:ascii="Arial" w:hAnsi="Arial" w:cs="Arial"/>
          <w:noProof/>
          <w:lang w:val="es-MX"/>
        </w:rPr>
        <w:pict w14:anchorId="069B77F4">
          <v:shape id="Imagen 5" o:spid="_x0000_i1027" type="#_x0000_t75" alt="" style="width:193.5pt;height:90pt;visibility:visible;mso-wrap-style:square;mso-width-percent:0;mso-height-percent:0;mso-width-percent:0;mso-height-percent:0">
            <v:imagedata r:id="rId15" o:title=""/>
          </v:shape>
        </w:pict>
      </w:r>
    </w:p>
    <w:p w14:paraId="37D4814B" w14:textId="1D31657A" w:rsidR="000600D8" w:rsidRDefault="000600D8" w:rsidP="000600D8">
      <w:pPr>
        <w:numPr>
          <w:ilvl w:val="0"/>
          <w:numId w:val="9"/>
        </w:numPr>
        <w:spacing w:line="480" w:lineRule="auto"/>
        <w:jc w:val="both"/>
        <w:rPr>
          <w:rFonts w:ascii="Arial" w:hAnsi="Arial" w:cs="Arial"/>
          <w:lang w:val="es-MX"/>
        </w:rPr>
      </w:pPr>
      <w:r>
        <w:rPr>
          <w:rFonts w:ascii="Arial" w:hAnsi="Arial" w:cs="Arial"/>
          <w:lang w:val="es-MX"/>
        </w:rPr>
        <w:t>Conteo de jugadores por equipo</w:t>
      </w:r>
    </w:p>
    <w:p w14:paraId="6C7ACAE1" w14:textId="2A20140D" w:rsidR="001F1A10" w:rsidRDefault="001F1A10" w:rsidP="001F1A10">
      <w:pPr>
        <w:spacing w:line="480" w:lineRule="auto"/>
        <w:ind w:left="708"/>
        <w:jc w:val="both"/>
        <w:rPr>
          <w:rFonts w:ascii="Arial" w:hAnsi="Arial" w:cs="Arial"/>
          <w:lang w:val="es-MX"/>
        </w:rPr>
      </w:pPr>
      <w:r>
        <w:rPr>
          <w:rFonts w:ascii="Arial" w:hAnsi="Arial" w:cs="Arial"/>
          <w:lang w:val="es-MX"/>
        </w:rPr>
        <w:t>De misma manera que el anterior, podemos observar de manera rapida, que la distribucion de jugadores por equipo, es muy cercana a su mediana. Debemos de tener en cuenta que esto es una representacion, en la vida real, los equipos no poseen tantos jugadores. Los Jazz lideran con 570 jugadores, y se encuentran muy cerca de los Clippers con 533 jugadores.</w:t>
      </w:r>
    </w:p>
    <w:p w14:paraId="37253624" w14:textId="179AE303" w:rsidR="006F3CF3" w:rsidRDefault="00587601" w:rsidP="001F1A10">
      <w:pPr>
        <w:spacing w:line="480" w:lineRule="auto"/>
        <w:ind w:left="708"/>
        <w:jc w:val="center"/>
        <w:rPr>
          <w:rFonts w:ascii="Arial" w:hAnsi="Arial" w:cs="Arial"/>
          <w:lang w:val="es-MX"/>
        </w:rPr>
      </w:pPr>
      <w:r w:rsidRPr="00587601">
        <w:rPr>
          <w:rFonts w:ascii="Arial" w:hAnsi="Arial" w:cs="Arial"/>
          <w:noProof/>
          <w:lang w:val="es-MX"/>
        </w:rPr>
        <w:pict w14:anchorId="3BE07DEA">
          <v:shape id="Imagen 4" o:spid="_x0000_i1026" type="#_x0000_t75" alt="" style="width:185.65pt;height:129.4pt;visibility:visible;mso-wrap-style:square;mso-width-percent:0;mso-height-percent:0;mso-width-percent:0;mso-height-percent:0">
            <v:imagedata r:id="rId16" o:title=""/>
          </v:shape>
        </w:pict>
      </w:r>
    </w:p>
    <w:p w14:paraId="4DA78E0A" w14:textId="77777777" w:rsidR="001F1A10" w:rsidRDefault="001F1A10" w:rsidP="001F1A10">
      <w:pPr>
        <w:spacing w:line="480" w:lineRule="auto"/>
        <w:ind w:left="708"/>
        <w:rPr>
          <w:rFonts w:ascii="Arial" w:hAnsi="Arial" w:cs="Arial"/>
          <w:lang w:val="es-MX"/>
        </w:rPr>
      </w:pPr>
    </w:p>
    <w:p w14:paraId="1F8A6AB0" w14:textId="77777777" w:rsidR="001F1A10" w:rsidRDefault="001F1A10" w:rsidP="001F1A10">
      <w:pPr>
        <w:spacing w:line="480" w:lineRule="auto"/>
        <w:ind w:left="708"/>
        <w:rPr>
          <w:rFonts w:ascii="Arial" w:hAnsi="Arial" w:cs="Arial"/>
          <w:lang w:val="es-MX"/>
        </w:rPr>
      </w:pPr>
    </w:p>
    <w:p w14:paraId="14765D5E" w14:textId="57BB10CC" w:rsidR="001F1A10" w:rsidRPr="001F1A10" w:rsidRDefault="001F1A10" w:rsidP="001F1A10">
      <w:pPr>
        <w:spacing w:line="480" w:lineRule="auto"/>
        <w:jc w:val="center"/>
        <w:rPr>
          <w:rFonts w:ascii="Arial" w:hAnsi="Arial" w:cs="Arial"/>
          <w:b/>
          <w:bCs/>
          <w:sz w:val="28"/>
          <w:szCs w:val="28"/>
          <w:lang w:val="es-MX"/>
        </w:rPr>
      </w:pPr>
      <w:r w:rsidRPr="001F1A10">
        <w:rPr>
          <w:rFonts w:ascii="Arial" w:hAnsi="Arial" w:cs="Arial"/>
          <w:b/>
          <w:bCs/>
          <w:sz w:val="28"/>
          <w:szCs w:val="28"/>
          <w:lang w:val="es-MX"/>
        </w:rPr>
        <w:lastRenderedPageBreak/>
        <w:t>Graficas para visualizacion de datos</w:t>
      </w:r>
    </w:p>
    <w:p w14:paraId="5AFB4EC1" w14:textId="004A3396" w:rsidR="001F1A10" w:rsidRDefault="00E234BA" w:rsidP="00E234BA">
      <w:pPr>
        <w:numPr>
          <w:ilvl w:val="0"/>
          <w:numId w:val="10"/>
        </w:numPr>
        <w:spacing w:line="480" w:lineRule="auto"/>
        <w:rPr>
          <w:rFonts w:ascii="Arial" w:hAnsi="Arial" w:cs="Arial"/>
          <w:lang w:val="es-MX"/>
        </w:rPr>
      </w:pPr>
      <w:r>
        <w:rPr>
          <w:rFonts w:ascii="Arial" w:hAnsi="Arial" w:cs="Arial"/>
          <w:lang w:val="es-MX"/>
        </w:rPr>
        <w:t>Distribucion de Edad: Histograma</w:t>
      </w:r>
    </w:p>
    <w:p w14:paraId="094BCA6C" w14:textId="3ADFA4ED" w:rsidR="00E234BA" w:rsidRDefault="00E02CAA" w:rsidP="001863B4">
      <w:pPr>
        <w:spacing w:line="480" w:lineRule="auto"/>
        <w:ind w:left="720"/>
        <w:jc w:val="both"/>
        <w:rPr>
          <w:rFonts w:ascii="Arial" w:hAnsi="Arial" w:cs="Arial"/>
          <w:lang w:val="es-MX"/>
        </w:rPr>
      </w:pPr>
      <w:r>
        <w:rPr>
          <w:rFonts w:ascii="Arial" w:hAnsi="Arial" w:cs="Arial"/>
          <w:lang w:val="es-MX"/>
        </w:rPr>
        <w:t xml:space="preserve">Podemos observar que en la mayoria de los rangos de edad de entre 0 a 250 se mantienen en la media de la grafica. </w:t>
      </w:r>
      <w:r w:rsidR="00E15778">
        <w:rPr>
          <w:rFonts w:ascii="Arial" w:hAnsi="Arial" w:cs="Arial"/>
          <w:lang w:val="es-MX"/>
        </w:rPr>
        <w:t>E</w:t>
      </w:r>
      <w:r>
        <w:rPr>
          <w:rFonts w:ascii="Arial" w:hAnsi="Arial" w:cs="Arial"/>
          <w:lang w:val="es-MX"/>
        </w:rPr>
        <w:t>ncontramos que hay mas de 400 jugadores en la minima, la maxima, y la mediana de edad en nuestra grafica.</w:t>
      </w:r>
      <w:r w:rsidR="00E15778">
        <w:rPr>
          <w:rFonts w:ascii="Arial" w:hAnsi="Arial" w:cs="Arial"/>
          <w:lang w:val="es-MX"/>
        </w:rPr>
        <w:t xml:space="preserve"> </w:t>
      </w:r>
      <w:r w:rsidR="00E15778" w:rsidRPr="00E15778">
        <w:rPr>
          <w:rFonts w:ascii="Arial" w:hAnsi="Arial" w:cs="Arial"/>
          <w:lang w:val="es-MX"/>
        </w:rPr>
        <w:t>Hay más jugadores en los extremos (18-20 años y 39-40 años), lo que sugiere que hay una combinación de jóvenes talentos y jugadores veteranos.</w:t>
      </w:r>
      <w:r w:rsidR="00E15778">
        <w:rPr>
          <w:rFonts w:ascii="Arial" w:hAnsi="Arial" w:cs="Arial"/>
          <w:lang w:val="es-MX"/>
        </w:rPr>
        <w:t xml:space="preserve"> </w:t>
      </w:r>
      <w:r w:rsidR="00E15778" w:rsidRPr="00E15778">
        <w:rPr>
          <w:rFonts w:ascii="Arial" w:hAnsi="Arial" w:cs="Arial"/>
          <w:lang w:val="es-MX"/>
        </w:rPr>
        <w:t>La línea KDE muestra fluctuaciones, lo que indica que las edades no siguen una distribución normal.</w:t>
      </w:r>
    </w:p>
    <w:p w14:paraId="553FB90B" w14:textId="5BEB58FB" w:rsidR="00E234BA" w:rsidRDefault="00E234BA" w:rsidP="00E234BA">
      <w:pPr>
        <w:numPr>
          <w:ilvl w:val="0"/>
          <w:numId w:val="10"/>
        </w:numPr>
        <w:spacing w:line="480" w:lineRule="auto"/>
        <w:rPr>
          <w:rFonts w:ascii="Arial" w:hAnsi="Arial" w:cs="Arial"/>
          <w:lang w:val="es-MX"/>
        </w:rPr>
      </w:pPr>
      <w:r>
        <w:rPr>
          <w:rFonts w:ascii="Arial" w:hAnsi="Arial" w:cs="Arial"/>
          <w:lang w:val="es-MX"/>
        </w:rPr>
        <w:t>Diagrama de Cajas: Diagrama de cajas</w:t>
      </w:r>
    </w:p>
    <w:p w14:paraId="65A05AC0" w14:textId="3D224FE7" w:rsidR="00E234BA" w:rsidRDefault="00E15778" w:rsidP="001863B4">
      <w:pPr>
        <w:spacing w:line="480" w:lineRule="auto"/>
        <w:ind w:left="720"/>
        <w:jc w:val="both"/>
        <w:rPr>
          <w:rFonts w:ascii="Arial" w:hAnsi="Arial" w:cs="Arial"/>
          <w:lang w:val="es-MX"/>
        </w:rPr>
      </w:pPr>
      <w:r w:rsidRPr="00E15778">
        <w:rPr>
          <w:rFonts w:ascii="Arial" w:hAnsi="Arial" w:cs="Arial"/>
          <w:lang w:val="es-MX"/>
        </w:rPr>
        <w:t>La mediana (línea dentro de la caja) está cerca de los 200 cm, lo que indica que la mayoría de los jugadores miden alrededor de esa altura.</w:t>
      </w:r>
      <w:r>
        <w:rPr>
          <w:rFonts w:ascii="Arial" w:hAnsi="Arial" w:cs="Arial"/>
          <w:lang w:val="es-MX"/>
        </w:rPr>
        <w:t xml:space="preserve"> </w:t>
      </w:r>
      <w:r w:rsidRPr="00E15778">
        <w:rPr>
          <w:rFonts w:ascii="Arial" w:hAnsi="Arial" w:cs="Arial"/>
          <w:lang w:val="es-MX"/>
        </w:rPr>
        <w:t>La caja representa el rango intercuartil, con la mayoría de los jugadores entre 190 cm y 210 cm.</w:t>
      </w:r>
      <w:r w:rsidRPr="00E15778">
        <w:t xml:space="preserve"> </w:t>
      </w:r>
      <w:r w:rsidRPr="00E15778">
        <w:rPr>
          <w:rFonts w:ascii="Arial" w:hAnsi="Arial" w:cs="Arial"/>
          <w:lang w:val="es-MX"/>
        </w:rPr>
        <w:t>No hay valores atípicos visibles, lo que indica que todas las alturas están dentro de un rango esperado.</w:t>
      </w:r>
    </w:p>
    <w:p w14:paraId="3001F2D1" w14:textId="69E06EBF" w:rsidR="00E234BA" w:rsidRDefault="00E234BA" w:rsidP="00E234BA">
      <w:pPr>
        <w:numPr>
          <w:ilvl w:val="0"/>
          <w:numId w:val="10"/>
        </w:numPr>
        <w:spacing w:line="480" w:lineRule="auto"/>
        <w:rPr>
          <w:rFonts w:ascii="Arial" w:hAnsi="Arial" w:cs="Arial"/>
          <w:lang w:val="es-MX"/>
        </w:rPr>
      </w:pPr>
      <w:r>
        <w:rPr>
          <w:rFonts w:ascii="Arial" w:hAnsi="Arial" w:cs="Arial"/>
          <w:lang w:val="es-MX"/>
        </w:rPr>
        <w:t>Altura vs Peso: Grafica de dispersion</w:t>
      </w:r>
    </w:p>
    <w:p w14:paraId="34141364" w14:textId="2C038FD5" w:rsidR="00E234BA" w:rsidRDefault="00E15778" w:rsidP="001863B4">
      <w:pPr>
        <w:spacing w:line="480" w:lineRule="auto"/>
        <w:ind w:left="720"/>
        <w:jc w:val="both"/>
        <w:rPr>
          <w:rFonts w:ascii="Arial" w:hAnsi="Arial" w:cs="Arial"/>
          <w:lang w:val="es-MX"/>
        </w:rPr>
      </w:pPr>
      <w:r w:rsidRPr="00E15778">
        <w:rPr>
          <w:rFonts w:ascii="Arial" w:hAnsi="Arial" w:cs="Arial"/>
          <w:lang w:val="es-MX"/>
        </w:rPr>
        <w:t>Se observa un patrón horizontal homogéneo, lo que indica que no hay una correlación clara entre altura y peso.</w:t>
      </w:r>
      <w:r>
        <w:rPr>
          <w:rFonts w:ascii="Arial" w:hAnsi="Arial" w:cs="Arial"/>
          <w:lang w:val="es-MX"/>
        </w:rPr>
        <w:t xml:space="preserve"> </w:t>
      </w:r>
      <w:r w:rsidRPr="00E15778">
        <w:rPr>
          <w:rFonts w:ascii="Arial" w:hAnsi="Arial" w:cs="Arial"/>
          <w:lang w:val="es-MX"/>
        </w:rPr>
        <w:t>Hay jugadores con una amplia variabilidad de peso incluso para la misma altura.</w:t>
      </w:r>
      <w:r>
        <w:rPr>
          <w:rFonts w:ascii="Arial" w:hAnsi="Arial" w:cs="Arial"/>
          <w:lang w:val="es-MX"/>
        </w:rPr>
        <w:t xml:space="preserve"> </w:t>
      </w:r>
      <w:r w:rsidRPr="00E15778">
        <w:rPr>
          <w:rFonts w:ascii="Arial" w:hAnsi="Arial" w:cs="Arial"/>
          <w:lang w:val="es-MX"/>
        </w:rPr>
        <w:t>Los valores parecen bien distribuidos sin anomalías significativas.</w:t>
      </w:r>
    </w:p>
    <w:p w14:paraId="50C7A164" w14:textId="6F226CA9" w:rsidR="001F1A10" w:rsidRPr="00F442E1" w:rsidRDefault="00587601" w:rsidP="00E15778">
      <w:pPr>
        <w:spacing w:line="480" w:lineRule="auto"/>
        <w:jc w:val="center"/>
        <w:rPr>
          <w:rFonts w:ascii="Arial" w:hAnsi="Arial" w:cs="Arial"/>
          <w:lang w:val="es-MX"/>
        </w:rPr>
      </w:pPr>
      <w:r w:rsidRPr="00587601">
        <w:rPr>
          <w:rFonts w:ascii="Arial" w:hAnsi="Arial" w:cs="Arial"/>
          <w:noProof/>
          <w:lang w:val="es-MX"/>
        </w:rPr>
        <w:pict w14:anchorId="1959C157">
          <v:shape id="Imagen 6" o:spid="_x0000_i1025" type="#_x0000_t75" alt="" style="width:277.9pt;height:139.5pt;visibility:visible;mso-wrap-style:square;mso-width-percent:0;mso-height-percent:0;mso-width-percent:0;mso-height-percent:0">
            <v:imagedata r:id="rId17" o:title=""/>
          </v:shape>
        </w:pict>
      </w:r>
    </w:p>
    <w:sectPr w:rsidR="001F1A10" w:rsidRPr="00F442E1">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CA60" w14:textId="77777777" w:rsidR="00587601" w:rsidRDefault="00587601">
      <w:r>
        <w:separator/>
      </w:r>
    </w:p>
  </w:endnote>
  <w:endnote w:type="continuationSeparator" w:id="0">
    <w:p w14:paraId="0D4281F5" w14:textId="77777777" w:rsidR="00587601" w:rsidRDefault="0058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CB24A" w14:textId="77777777" w:rsidR="00587601" w:rsidRDefault="00587601">
      <w:r>
        <w:separator/>
      </w:r>
    </w:p>
  </w:footnote>
  <w:footnote w:type="continuationSeparator" w:id="0">
    <w:p w14:paraId="291A1CF1" w14:textId="77777777" w:rsidR="00587601" w:rsidRDefault="00587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43FA7" w14:textId="456CCAB6" w:rsidR="00EE5800" w:rsidRDefault="00587601" w:rsidP="001E024A">
    <w:pPr>
      <w:pStyle w:val="Encabezado"/>
      <w:jc w:val="right"/>
      <w:rPr>
        <w:rFonts w:ascii="Arial Unicode MS" w:eastAsia="Arial Unicode MS" w:hAnsi="Arial Unicode MS" w:cs="Arial Unicode MS"/>
        <w:sz w:val="20"/>
        <w:szCs w:val="20"/>
      </w:rPr>
    </w:pPr>
    <w:r>
      <w:rPr>
        <w:noProof/>
      </w:rPr>
      <w:pict w14:anchorId="1B848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54.45pt;margin-top:-26.95pt;width:204pt;height:65.65pt;z-index:-1;mso-wrap-edited:f;mso-width-percent:0;mso-height-percent:0;mso-position-horizontal-relative:text;mso-position-vertical-relative:text;mso-width-percent:0;mso-height-percent:0;mso-width-relative:page;mso-height-relative:page" wrapcoords="1124 4865 1124 7200 1249 7978 1686 7978 1186 8757 1186 9730 2060 11092 2185 16541 3995 16541 3995 14205 17979 14205 20539 13816 20539 8757 19040 8562 4932 7978 5119 6811 5057 4865 1124 4865">
          <v:imagedata r:id="rId1" o:title="Tecmilenio logo"/>
          <w10:wrap type="through"/>
        </v:shape>
      </w:pict>
    </w:r>
  </w:p>
  <w:p w14:paraId="2B5AACA8" w14:textId="37723252" w:rsidR="00EE5800" w:rsidRPr="001E024A" w:rsidRDefault="00EE5800" w:rsidP="001E024A">
    <w:pPr>
      <w:pStyle w:val="Encabezado"/>
      <w:jc w:val="right"/>
      <w:rPr>
        <w:rFonts w:ascii="Arial Unicode MS" w:eastAsia="Arial Unicode MS" w:hAnsi="Arial Unicode MS" w:cs="Arial Unicode M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221C"/>
    <w:multiLevelType w:val="hybridMultilevel"/>
    <w:tmpl w:val="F0DA66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C81282"/>
    <w:multiLevelType w:val="hybridMultilevel"/>
    <w:tmpl w:val="9FA2B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691A94"/>
    <w:multiLevelType w:val="hybridMultilevel"/>
    <w:tmpl w:val="096A8C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86382B"/>
    <w:multiLevelType w:val="hybridMultilevel"/>
    <w:tmpl w:val="1A66F9AC"/>
    <w:lvl w:ilvl="0" w:tplc="C71E7F60">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D5629B"/>
    <w:multiLevelType w:val="hybridMultilevel"/>
    <w:tmpl w:val="C97C1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9702C7"/>
    <w:multiLevelType w:val="hybridMultilevel"/>
    <w:tmpl w:val="A822CDFA"/>
    <w:lvl w:ilvl="0" w:tplc="56AC657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6" w15:restartNumberingAfterBreak="0">
    <w:nsid w:val="4D8D5F63"/>
    <w:multiLevelType w:val="hybridMultilevel"/>
    <w:tmpl w:val="C56EB7B4"/>
    <w:lvl w:ilvl="0" w:tplc="32425874">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7" w15:restartNumberingAfterBreak="0">
    <w:nsid w:val="68DF0B79"/>
    <w:multiLevelType w:val="hybridMultilevel"/>
    <w:tmpl w:val="17AEE6EE"/>
    <w:lvl w:ilvl="0" w:tplc="15B87B0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6FEA3547"/>
    <w:multiLevelType w:val="hybridMultilevel"/>
    <w:tmpl w:val="2D9E7BBC"/>
    <w:lvl w:ilvl="0" w:tplc="FBDE069E">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102AB3"/>
    <w:multiLevelType w:val="hybridMultilevel"/>
    <w:tmpl w:val="A822CDFA"/>
    <w:lvl w:ilvl="0" w:tplc="56AC657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16cid:durableId="975984751">
    <w:abstractNumId w:val="7"/>
  </w:num>
  <w:num w:numId="2" w16cid:durableId="773743704">
    <w:abstractNumId w:val="6"/>
  </w:num>
  <w:num w:numId="3" w16cid:durableId="347027791">
    <w:abstractNumId w:val="9"/>
  </w:num>
  <w:num w:numId="4" w16cid:durableId="981497653">
    <w:abstractNumId w:val="5"/>
  </w:num>
  <w:num w:numId="5" w16cid:durableId="232400217">
    <w:abstractNumId w:val="0"/>
  </w:num>
  <w:num w:numId="6" w16cid:durableId="1892156981">
    <w:abstractNumId w:val="1"/>
  </w:num>
  <w:num w:numId="7" w16cid:durableId="286590064">
    <w:abstractNumId w:val="8"/>
  </w:num>
  <w:num w:numId="8" w16cid:durableId="13851716">
    <w:abstractNumId w:val="3"/>
  </w:num>
  <w:num w:numId="9" w16cid:durableId="483163240">
    <w:abstractNumId w:val="4"/>
  </w:num>
  <w:num w:numId="10" w16cid:durableId="67047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037F6"/>
    <w:rsid w:val="00005978"/>
    <w:rsid w:val="00007907"/>
    <w:rsid w:val="000206AE"/>
    <w:rsid w:val="00024BB3"/>
    <w:rsid w:val="0002596A"/>
    <w:rsid w:val="00027413"/>
    <w:rsid w:val="00030B24"/>
    <w:rsid w:val="00035BDA"/>
    <w:rsid w:val="00045001"/>
    <w:rsid w:val="0004665A"/>
    <w:rsid w:val="00054648"/>
    <w:rsid w:val="000546C9"/>
    <w:rsid w:val="00056997"/>
    <w:rsid w:val="000569E4"/>
    <w:rsid w:val="000600D8"/>
    <w:rsid w:val="00060AE5"/>
    <w:rsid w:val="00064BAA"/>
    <w:rsid w:val="00066D73"/>
    <w:rsid w:val="00076EBA"/>
    <w:rsid w:val="00083D48"/>
    <w:rsid w:val="00085C7E"/>
    <w:rsid w:val="0009165E"/>
    <w:rsid w:val="00092AF8"/>
    <w:rsid w:val="00092DE1"/>
    <w:rsid w:val="00094F37"/>
    <w:rsid w:val="00095DCB"/>
    <w:rsid w:val="000969E2"/>
    <w:rsid w:val="000A0F37"/>
    <w:rsid w:val="000A28E5"/>
    <w:rsid w:val="000A41BE"/>
    <w:rsid w:val="000B6925"/>
    <w:rsid w:val="000C2D84"/>
    <w:rsid w:val="000C30DE"/>
    <w:rsid w:val="000C3590"/>
    <w:rsid w:val="000E071E"/>
    <w:rsid w:val="000E3319"/>
    <w:rsid w:val="000F06EA"/>
    <w:rsid w:val="000F37A2"/>
    <w:rsid w:val="000F533B"/>
    <w:rsid w:val="00102737"/>
    <w:rsid w:val="00110D81"/>
    <w:rsid w:val="00115819"/>
    <w:rsid w:val="001160BF"/>
    <w:rsid w:val="00121345"/>
    <w:rsid w:val="001248DE"/>
    <w:rsid w:val="00127813"/>
    <w:rsid w:val="00131B62"/>
    <w:rsid w:val="00134D56"/>
    <w:rsid w:val="00145304"/>
    <w:rsid w:val="00151374"/>
    <w:rsid w:val="00157903"/>
    <w:rsid w:val="00164FA5"/>
    <w:rsid w:val="0016550F"/>
    <w:rsid w:val="001718BB"/>
    <w:rsid w:val="001727CE"/>
    <w:rsid w:val="00181480"/>
    <w:rsid w:val="00184FC6"/>
    <w:rsid w:val="001863B4"/>
    <w:rsid w:val="0019293F"/>
    <w:rsid w:val="00192C4C"/>
    <w:rsid w:val="001939CD"/>
    <w:rsid w:val="001961DD"/>
    <w:rsid w:val="00197F6C"/>
    <w:rsid w:val="001A2EBD"/>
    <w:rsid w:val="001A641D"/>
    <w:rsid w:val="001A767C"/>
    <w:rsid w:val="001B7EDB"/>
    <w:rsid w:val="001D4EC3"/>
    <w:rsid w:val="001E024A"/>
    <w:rsid w:val="001E1F88"/>
    <w:rsid w:val="001E2220"/>
    <w:rsid w:val="001E471E"/>
    <w:rsid w:val="001E7E2E"/>
    <w:rsid w:val="001F1A10"/>
    <w:rsid w:val="001F659F"/>
    <w:rsid w:val="00202F1F"/>
    <w:rsid w:val="002078EC"/>
    <w:rsid w:val="002152CA"/>
    <w:rsid w:val="00216828"/>
    <w:rsid w:val="00220E1A"/>
    <w:rsid w:val="002219F9"/>
    <w:rsid w:val="00223FED"/>
    <w:rsid w:val="00227EA8"/>
    <w:rsid w:val="00230D85"/>
    <w:rsid w:val="00243869"/>
    <w:rsid w:val="00247A9C"/>
    <w:rsid w:val="00247E60"/>
    <w:rsid w:val="0025327F"/>
    <w:rsid w:val="002559DE"/>
    <w:rsid w:val="002747B5"/>
    <w:rsid w:val="00275219"/>
    <w:rsid w:val="00277526"/>
    <w:rsid w:val="0028287F"/>
    <w:rsid w:val="002A3B19"/>
    <w:rsid w:val="002B3DE5"/>
    <w:rsid w:val="002B44DA"/>
    <w:rsid w:val="002B69F2"/>
    <w:rsid w:val="002B76E9"/>
    <w:rsid w:val="002C0D27"/>
    <w:rsid w:val="002D2234"/>
    <w:rsid w:val="002D2B87"/>
    <w:rsid w:val="002D4715"/>
    <w:rsid w:val="002D4CCC"/>
    <w:rsid w:val="002D7FB1"/>
    <w:rsid w:val="002E21EF"/>
    <w:rsid w:val="002E2AD5"/>
    <w:rsid w:val="002E418D"/>
    <w:rsid w:val="002F0A6F"/>
    <w:rsid w:val="002F1497"/>
    <w:rsid w:val="002F5F9B"/>
    <w:rsid w:val="00322B1C"/>
    <w:rsid w:val="00331974"/>
    <w:rsid w:val="00344ACD"/>
    <w:rsid w:val="0034709A"/>
    <w:rsid w:val="00351350"/>
    <w:rsid w:val="003572B7"/>
    <w:rsid w:val="00361B75"/>
    <w:rsid w:val="003622E2"/>
    <w:rsid w:val="003625D7"/>
    <w:rsid w:val="00363880"/>
    <w:rsid w:val="0037209A"/>
    <w:rsid w:val="00383F77"/>
    <w:rsid w:val="00384E46"/>
    <w:rsid w:val="003956BE"/>
    <w:rsid w:val="00396621"/>
    <w:rsid w:val="003A26BB"/>
    <w:rsid w:val="003A3B71"/>
    <w:rsid w:val="003A5C1E"/>
    <w:rsid w:val="003A733B"/>
    <w:rsid w:val="003B0959"/>
    <w:rsid w:val="003B1F84"/>
    <w:rsid w:val="003C0550"/>
    <w:rsid w:val="003D70DE"/>
    <w:rsid w:val="003E1E8C"/>
    <w:rsid w:val="003E1F43"/>
    <w:rsid w:val="003E273A"/>
    <w:rsid w:val="003E4C23"/>
    <w:rsid w:val="003F356D"/>
    <w:rsid w:val="003F45E0"/>
    <w:rsid w:val="003F4D6D"/>
    <w:rsid w:val="003F5C3F"/>
    <w:rsid w:val="00406140"/>
    <w:rsid w:val="00411043"/>
    <w:rsid w:val="00420ED2"/>
    <w:rsid w:val="0042692A"/>
    <w:rsid w:val="004274EF"/>
    <w:rsid w:val="00427C5F"/>
    <w:rsid w:val="004304FC"/>
    <w:rsid w:val="004305B5"/>
    <w:rsid w:val="00431009"/>
    <w:rsid w:val="004355DD"/>
    <w:rsid w:val="004376F0"/>
    <w:rsid w:val="0044554B"/>
    <w:rsid w:val="00447139"/>
    <w:rsid w:val="00452975"/>
    <w:rsid w:val="00460A12"/>
    <w:rsid w:val="004610E4"/>
    <w:rsid w:val="0046179F"/>
    <w:rsid w:val="004659C2"/>
    <w:rsid w:val="004662A6"/>
    <w:rsid w:val="004731D4"/>
    <w:rsid w:val="00477237"/>
    <w:rsid w:val="00477798"/>
    <w:rsid w:val="00477B1C"/>
    <w:rsid w:val="0048039D"/>
    <w:rsid w:val="00481802"/>
    <w:rsid w:val="00487154"/>
    <w:rsid w:val="0048762A"/>
    <w:rsid w:val="004A2DC1"/>
    <w:rsid w:val="004B150F"/>
    <w:rsid w:val="004B27AC"/>
    <w:rsid w:val="004C4AC0"/>
    <w:rsid w:val="004D53AA"/>
    <w:rsid w:val="004E63B3"/>
    <w:rsid w:val="004F2DBF"/>
    <w:rsid w:val="004F465A"/>
    <w:rsid w:val="0050416E"/>
    <w:rsid w:val="00505370"/>
    <w:rsid w:val="00506379"/>
    <w:rsid w:val="00506F15"/>
    <w:rsid w:val="0050720D"/>
    <w:rsid w:val="00512C57"/>
    <w:rsid w:val="00520D1A"/>
    <w:rsid w:val="00523441"/>
    <w:rsid w:val="005237B8"/>
    <w:rsid w:val="00525C13"/>
    <w:rsid w:val="00533AC8"/>
    <w:rsid w:val="00533C19"/>
    <w:rsid w:val="005365C4"/>
    <w:rsid w:val="0054234C"/>
    <w:rsid w:val="00544E2F"/>
    <w:rsid w:val="005560A3"/>
    <w:rsid w:val="00560B84"/>
    <w:rsid w:val="00561635"/>
    <w:rsid w:val="00562B50"/>
    <w:rsid w:val="0057709E"/>
    <w:rsid w:val="00577242"/>
    <w:rsid w:val="00587601"/>
    <w:rsid w:val="005876B5"/>
    <w:rsid w:val="00587F36"/>
    <w:rsid w:val="00590FD1"/>
    <w:rsid w:val="00591200"/>
    <w:rsid w:val="0059142B"/>
    <w:rsid w:val="005A65FE"/>
    <w:rsid w:val="005B0652"/>
    <w:rsid w:val="005B06FD"/>
    <w:rsid w:val="005B1C8D"/>
    <w:rsid w:val="005B324D"/>
    <w:rsid w:val="005B5CF9"/>
    <w:rsid w:val="005B75D8"/>
    <w:rsid w:val="005C074E"/>
    <w:rsid w:val="005D0CF2"/>
    <w:rsid w:val="005D751F"/>
    <w:rsid w:val="005E1D88"/>
    <w:rsid w:val="005F12F4"/>
    <w:rsid w:val="005F686E"/>
    <w:rsid w:val="0060615D"/>
    <w:rsid w:val="00612715"/>
    <w:rsid w:val="006145A5"/>
    <w:rsid w:val="00633244"/>
    <w:rsid w:val="00633EDD"/>
    <w:rsid w:val="00636CBA"/>
    <w:rsid w:val="00652C5B"/>
    <w:rsid w:val="006538C9"/>
    <w:rsid w:val="00653A31"/>
    <w:rsid w:val="0065647E"/>
    <w:rsid w:val="006609CB"/>
    <w:rsid w:val="00663D02"/>
    <w:rsid w:val="0067193B"/>
    <w:rsid w:val="00675951"/>
    <w:rsid w:val="006822EA"/>
    <w:rsid w:val="00685D0D"/>
    <w:rsid w:val="006863E1"/>
    <w:rsid w:val="00686D9E"/>
    <w:rsid w:val="00687B1E"/>
    <w:rsid w:val="00690BBE"/>
    <w:rsid w:val="00690C57"/>
    <w:rsid w:val="006A3516"/>
    <w:rsid w:val="006A7CBA"/>
    <w:rsid w:val="006B0DDF"/>
    <w:rsid w:val="006B3467"/>
    <w:rsid w:val="006B6DB0"/>
    <w:rsid w:val="006C31B5"/>
    <w:rsid w:val="006C6FB0"/>
    <w:rsid w:val="006E6BB6"/>
    <w:rsid w:val="006E724F"/>
    <w:rsid w:val="006F3CF3"/>
    <w:rsid w:val="006F79E2"/>
    <w:rsid w:val="0070330A"/>
    <w:rsid w:val="00703DBE"/>
    <w:rsid w:val="00707532"/>
    <w:rsid w:val="0070757A"/>
    <w:rsid w:val="00711C36"/>
    <w:rsid w:val="007172EC"/>
    <w:rsid w:val="00723F5B"/>
    <w:rsid w:val="00730FFF"/>
    <w:rsid w:val="00732939"/>
    <w:rsid w:val="007336AB"/>
    <w:rsid w:val="00735E81"/>
    <w:rsid w:val="0074322F"/>
    <w:rsid w:val="007451DE"/>
    <w:rsid w:val="00747CFB"/>
    <w:rsid w:val="007526D6"/>
    <w:rsid w:val="007527A6"/>
    <w:rsid w:val="00752CDF"/>
    <w:rsid w:val="00753776"/>
    <w:rsid w:val="00757B2B"/>
    <w:rsid w:val="007626C2"/>
    <w:rsid w:val="007659C7"/>
    <w:rsid w:val="007805D8"/>
    <w:rsid w:val="00780ED0"/>
    <w:rsid w:val="00783142"/>
    <w:rsid w:val="007836C8"/>
    <w:rsid w:val="00786502"/>
    <w:rsid w:val="00792B35"/>
    <w:rsid w:val="007A140C"/>
    <w:rsid w:val="007B7C06"/>
    <w:rsid w:val="007C0165"/>
    <w:rsid w:val="007C6753"/>
    <w:rsid w:val="007D3BB3"/>
    <w:rsid w:val="007D44D1"/>
    <w:rsid w:val="007D4B76"/>
    <w:rsid w:val="007D60E5"/>
    <w:rsid w:val="007E1C28"/>
    <w:rsid w:val="007E24B1"/>
    <w:rsid w:val="007E50CE"/>
    <w:rsid w:val="007E7E9B"/>
    <w:rsid w:val="007F3C75"/>
    <w:rsid w:val="00812882"/>
    <w:rsid w:val="0081723D"/>
    <w:rsid w:val="0082188A"/>
    <w:rsid w:val="00822F19"/>
    <w:rsid w:val="00833DCC"/>
    <w:rsid w:val="00840967"/>
    <w:rsid w:val="0084339F"/>
    <w:rsid w:val="00843CC1"/>
    <w:rsid w:val="008541DB"/>
    <w:rsid w:val="00862083"/>
    <w:rsid w:val="0086409E"/>
    <w:rsid w:val="00867CFC"/>
    <w:rsid w:val="00872B82"/>
    <w:rsid w:val="00873714"/>
    <w:rsid w:val="00875D07"/>
    <w:rsid w:val="00881866"/>
    <w:rsid w:val="00883635"/>
    <w:rsid w:val="00884E8D"/>
    <w:rsid w:val="00885CD1"/>
    <w:rsid w:val="00887796"/>
    <w:rsid w:val="00890C52"/>
    <w:rsid w:val="008913C6"/>
    <w:rsid w:val="008A64F8"/>
    <w:rsid w:val="008B2633"/>
    <w:rsid w:val="008B3167"/>
    <w:rsid w:val="008C5773"/>
    <w:rsid w:val="008D7D44"/>
    <w:rsid w:val="008E35F7"/>
    <w:rsid w:val="008E72A7"/>
    <w:rsid w:val="008E7455"/>
    <w:rsid w:val="008F1747"/>
    <w:rsid w:val="008F1D4A"/>
    <w:rsid w:val="008F2482"/>
    <w:rsid w:val="008F424A"/>
    <w:rsid w:val="008F5B43"/>
    <w:rsid w:val="00902EF5"/>
    <w:rsid w:val="009034E0"/>
    <w:rsid w:val="00905235"/>
    <w:rsid w:val="009078BC"/>
    <w:rsid w:val="009118B1"/>
    <w:rsid w:val="009237D5"/>
    <w:rsid w:val="00934A90"/>
    <w:rsid w:val="00935709"/>
    <w:rsid w:val="009362AA"/>
    <w:rsid w:val="00937970"/>
    <w:rsid w:val="00937CDC"/>
    <w:rsid w:val="00941921"/>
    <w:rsid w:val="00947D37"/>
    <w:rsid w:val="00950919"/>
    <w:rsid w:val="009514DA"/>
    <w:rsid w:val="00954F7F"/>
    <w:rsid w:val="009611BE"/>
    <w:rsid w:val="009644E3"/>
    <w:rsid w:val="00965D6B"/>
    <w:rsid w:val="0098025D"/>
    <w:rsid w:val="009963E4"/>
    <w:rsid w:val="009A131D"/>
    <w:rsid w:val="009B590A"/>
    <w:rsid w:val="009C0BD5"/>
    <w:rsid w:val="009C1082"/>
    <w:rsid w:val="009C6FC4"/>
    <w:rsid w:val="009D4BD0"/>
    <w:rsid w:val="009D6DEA"/>
    <w:rsid w:val="009E34AC"/>
    <w:rsid w:val="00A005CC"/>
    <w:rsid w:val="00A0305E"/>
    <w:rsid w:val="00A04FB3"/>
    <w:rsid w:val="00A072CE"/>
    <w:rsid w:val="00A123F2"/>
    <w:rsid w:val="00A13C32"/>
    <w:rsid w:val="00A14E33"/>
    <w:rsid w:val="00A17A16"/>
    <w:rsid w:val="00A25CFA"/>
    <w:rsid w:val="00A265A2"/>
    <w:rsid w:val="00A26E56"/>
    <w:rsid w:val="00A32268"/>
    <w:rsid w:val="00A32A45"/>
    <w:rsid w:val="00A32A61"/>
    <w:rsid w:val="00A33AB6"/>
    <w:rsid w:val="00A47C5E"/>
    <w:rsid w:val="00A51EDE"/>
    <w:rsid w:val="00A63FEC"/>
    <w:rsid w:val="00A67F46"/>
    <w:rsid w:val="00A70F02"/>
    <w:rsid w:val="00A72031"/>
    <w:rsid w:val="00A72DD5"/>
    <w:rsid w:val="00A744C1"/>
    <w:rsid w:val="00A76BBB"/>
    <w:rsid w:val="00A778BE"/>
    <w:rsid w:val="00A84368"/>
    <w:rsid w:val="00A92B6D"/>
    <w:rsid w:val="00A96395"/>
    <w:rsid w:val="00AA4361"/>
    <w:rsid w:val="00AA466B"/>
    <w:rsid w:val="00AB09FF"/>
    <w:rsid w:val="00AB36B1"/>
    <w:rsid w:val="00AC09F9"/>
    <w:rsid w:val="00AD3282"/>
    <w:rsid w:val="00AD5E3D"/>
    <w:rsid w:val="00AD5F8D"/>
    <w:rsid w:val="00AE14E9"/>
    <w:rsid w:val="00AE5940"/>
    <w:rsid w:val="00AF17DD"/>
    <w:rsid w:val="00AF68EC"/>
    <w:rsid w:val="00B0504D"/>
    <w:rsid w:val="00B14227"/>
    <w:rsid w:val="00B17855"/>
    <w:rsid w:val="00B327F8"/>
    <w:rsid w:val="00B37B95"/>
    <w:rsid w:val="00B41770"/>
    <w:rsid w:val="00B51234"/>
    <w:rsid w:val="00B62CB1"/>
    <w:rsid w:val="00B644C1"/>
    <w:rsid w:val="00B66B4A"/>
    <w:rsid w:val="00B67A15"/>
    <w:rsid w:val="00B75F5E"/>
    <w:rsid w:val="00B77590"/>
    <w:rsid w:val="00B83AA1"/>
    <w:rsid w:val="00B83BE0"/>
    <w:rsid w:val="00B96205"/>
    <w:rsid w:val="00BA4861"/>
    <w:rsid w:val="00BA660E"/>
    <w:rsid w:val="00BA7D23"/>
    <w:rsid w:val="00BB1339"/>
    <w:rsid w:val="00BB547F"/>
    <w:rsid w:val="00BC1C73"/>
    <w:rsid w:val="00BC27B8"/>
    <w:rsid w:val="00BD47BA"/>
    <w:rsid w:val="00BD516A"/>
    <w:rsid w:val="00BE0D78"/>
    <w:rsid w:val="00BE2643"/>
    <w:rsid w:val="00BF274C"/>
    <w:rsid w:val="00BF3571"/>
    <w:rsid w:val="00BF3AE3"/>
    <w:rsid w:val="00C21C11"/>
    <w:rsid w:val="00C226DD"/>
    <w:rsid w:val="00C325D1"/>
    <w:rsid w:val="00C51083"/>
    <w:rsid w:val="00C5459C"/>
    <w:rsid w:val="00C66AE4"/>
    <w:rsid w:val="00C73DF9"/>
    <w:rsid w:val="00C77459"/>
    <w:rsid w:val="00C84430"/>
    <w:rsid w:val="00C84A02"/>
    <w:rsid w:val="00C84C42"/>
    <w:rsid w:val="00C8793C"/>
    <w:rsid w:val="00C87D1C"/>
    <w:rsid w:val="00C91C3E"/>
    <w:rsid w:val="00C955DB"/>
    <w:rsid w:val="00CA0F7A"/>
    <w:rsid w:val="00CA34B0"/>
    <w:rsid w:val="00CA62F3"/>
    <w:rsid w:val="00CA7D40"/>
    <w:rsid w:val="00CB07B7"/>
    <w:rsid w:val="00CB0A49"/>
    <w:rsid w:val="00CB2BE3"/>
    <w:rsid w:val="00CB6CE1"/>
    <w:rsid w:val="00CC06DA"/>
    <w:rsid w:val="00CC5273"/>
    <w:rsid w:val="00CD36EE"/>
    <w:rsid w:val="00CD37DE"/>
    <w:rsid w:val="00CD5340"/>
    <w:rsid w:val="00CD5670"/>
    <w:rsid w:val="00CE4CCD"/>
    <w:rsid w:val="00CF2EE6"/>
    <w:rsid w:val="00CF3863"/>
    <w:rsid w:val="00D04EEC"/>
    <w:rsid w:val="00D12CDE"/>
    <w:rsid w:val="00D168BB"/>
    <w:rsid w:val="00D17251"/>
    <w:rsid w:val="00D21AD0"/>
    <w:rsid w:val="00D255FE"/>
    <w:rsid w:val="00D25A84"/>
    <w:rsid w:val="00D269C1"/>
    <w:rsid w:val="00D27C48"/>
    <w:rsid w:val="00D355A8"/>
    <w:rsid w:val="00D41EAF"/>
    <w:rsid w:val="00D44A20"/>
    <w:rsid w:val="00D5759B"/>
    <w:rsid w:val="00D60EFA"/>
    <w:rsid w:val="00D6122F"/>
    <w:rsid w:val="00D648E1"/>
    <w:rsid w:val="00D777B6"/>
    <w:rsid w:val="00D82363"/>
    <w:rsid w:val="00D82AE0"/>
    <w:rsid w:val="00D86418"/>
    <w:rsid w:val="00D872CD"/>
    <w:rsid w:val="00D93531"/>
    <w:rsid w:val="00D94719"/>
    <w:rsid w:val="00D94A28"/>
    <w:rsid w:val="00DA1B9F"/>
    <w:rsid w:val="00DB16FA"/>
    <w:rsid w:val="00DB20D9"/>
    <w:rsid w:val="00DB6427"/>
    <w:rsid w:val="00DC5D89"/>
    <w:rsid w:val="00DC6139"/>
    <w:rsid w:val="00DD590C"/>
    <w:rsid w:val="00DD7B0D"/>
    <w:rsid w:val="00DE037E"/>
    <w:rsid w:val="00DE12E2"/>
    <w:rsid w:val="00DF078B"/>
    <w:rsid w:val="00DF2F14"/>
    <w:rsid w:val="00DF35E5"/>
    <w:rsid w:val="00DF46D1"/>
    <w:rsid w:val="00DF7818"/>
    <w:rsid w:val="00DF7B15"/>
    <w:rsid w:val="00DF7D7F"/>
    <w:rsid w:val="00E00D9D"/>
    <w:rsid w:val="00E02CAA"/>
    <w:rsid w:val="00E05FF9"/>
    <w:rsid w:val="00E12E2C"/>
    <w:rsid w:val="00E15778"/>
    <w:rsid w:val="00E1786C"/>
    <w:rsid w:val="00E20D53"/>
    <w:rsid w:val="00E234BA"/>
    <w:rsid w:val="00E25FE2"/>
    <w:rsid w:val="00E32C69"/>
    <w:rsid w:val="00E334EF"/>
    <w:rsid w:val="00E3524B"/>
    <w:rsid w:val="00E437C6"/>
    <w:rsid w:val="00E62E0E"/>
    <w:rsid w:val="00E6619A"/>
    <w:rsid w:val="00E67B3B"/>
    <w:rsid w:val="00E741D7"/>
    <w:rsid w:val="00E74C17"/>
    <w:rsid w:val="00E74E10"/>
    <w:rsid w:val="00E86399"/>
    <w:rsid w:val="00E8768D"/>
    <w:rsid w:val="00E902AA"/>
    <w:rsid w:val="00E933B2"/>
    <w:rsid w:val="00E94CB3"/>
    <w:rsid w:val="00EA4D2B"/>
    <w:rsid w:val="00EB7425"/>
    <w:rsid w:val="00EC1EC0"/>
    <w:rsid w:val="00EC2058"/>
    <w:rsid w:val="00ED3F73"/>
    <w:rsid w:val="00ED59EC"/>
    <w:rsid w:val="00ED6436"/>
    <w:rsid w:val="00EE5800"/>
    <w:rsid w:val="00EE6E42"/>
    <w:rsid w:val="00EF4D86"/>
    <w:rsid w:val="00EF6319"/>
    <w:rsid w:val="00F000AE"/>
    <w:rsid w:val="00F0588E"/>
    <w:rsid w:val="00F07E51"/>
    <w:rsid w:val="00F1065E"/>
    <w:rsid w:val="00F1288F"/>
    <w:rsid w:val="00F14D27"/>
    <w:rsid w:val="00F232B5"/>
    <w:rsid w:val="00F26626"/>
    <w:rsid w:val="00F3034E"/>
    <w:rsid w:val="00F33AE4"/>
    <w:rsid w:val="00F34AD9"/>
    <w:rsid w:val="00F378E2"/>
    <w:rsid w:val="00F41172"/>
    <w:rsid w:val="00F442E1"/>
    <w:rsid w:val="00F57CF2"/>
    <w:rsid w:val="00F61F11"/>
    <w:rsid w:val="00F66B0B"/>
    <w:rsid w:val="00F66D0E"/>
    <w:rsid w:val="00F709A5"/>
    <w:rsid w:val="00F729E6"/>
    <w:rsid w:val="00F77993"/>
    <w:rsid w:val="00F8222F"/>
    <w:rsid w:val="00F835AB"/>
    <w:rsid w:val="00FA4648"/>
    <w:rsid w:val="00FA53FE"/>
    <w:rsid w:val="00FB39CD"/>
    <w:rsid w:val="00FB538A"/>
    <w:rsid w:val="00FB5445"/>
    <w:rsid w:val="00FC354D"/>
    <w:rsid w:val="00FC4F2E"/>
    <w:rsid w:val="00FD015A"/>
    <w:rsid w:val="00FD3F48"/>
    <w:rsid w:val="00FD6AC9"/>
    <w:rsid w:val="00FD7108"/>
    <w:rsid w:val="00FF3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CB5E4"/>
  <w15:chartTrackingRefBased/>
  <w15:docId w15:val="{C4D72F7C-232A-4AFF-9936-5B760422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612715"/>
    <w:pPr>
      <w:keepNext/>
      <w:keepLines/>
      <w:spacing w:before="240" w:line="259" w:lineRule="auto"/>
      <w:outlineLvl w:val="0"/>
    </w:pPr>
    <w:rPr>
      <w:rFonts w:ascii="Calibri Light" w:hAnsi="Calibri Light"/>
      <w:color w:val="2F5496"/>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Ttulo1Car">
    <w:name w:val="Título 1 Car"/>
    <w:link w:val="Ttulo1"/>
    <w:uiPriority w:val="9"/>
    <w:rsid w:val="00612715"/>
    <w:rPr>
      <w:rFonts w:ascii="Calibri Light" w:hAnsi="Calibri Light"/>
      <w:color w:val="2F5496"/>
      <w:sz w:val="32"/>
      <w:szCs w:val="32"/>
    </w:rPr>
  </w:style>
  <w:style w:type="paragraph" w:styleId="Bibliografa">
    <w:name w:val="Bibliography"/>
    <w:basedOn w:val="Normal"/>
    <w:next w:val="Normal"/>
    <w:uiPriority w:val="37"/>
    <w:unhideWhenUsed/>
    <w:rsid w:val="00612715"/>
  </w:style>
  <w:style w:type="character" w:styleId="Hipervnculo">
    <w:name w:val="Hyperlink"/>
    <w:rsid w:val="00783142"/>
    <w:rPr>
      <w:color w:val="0563C1"/>
      <w:u w:val="single"/>
    </w:rPr>
  </w:style>
  <w:style w:type="character" w:styleId="Mencinsinresolver">
    <w:name w:val="Unresolved Mention"/>
    <w:uiPriority w:val="99"/>
    <w:semiHidden/>
    <w:unhideWhenUsed/>
    <w:rsid w:val="00783142"/>
    <w:rPr>
      <w:color w:val="605E5C"/>
      <w:shd w:val="clear" w:color="auto" w:fill="E1DFDD"/>
    </w:rPr>
  </w:style>
  <w:style w:type="paragraph" w:styleId="Prrafodelista">
    <w:name w:val="List Paragraph"/>
    <w:basedOn w:val="Normal"/>
    <w:uiPriority w:val="34"/>
    <w:qFormat/>
    <w:rsid w:val="000600D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45">
      <w:bodyDiv w:val="1"/>
      <w:marLeft w:val="0"/>
      <w:marRight w:val="0"/>
      <w:marTop w:val="0"/>
      <w:marBottom w:val="0"/>
      <w:divBdr>
        <w:top w:val="none" w:sz="0" w:space="0" w:color="auto"/>
        <w:left w:val="none" w:sz="0" w:space="0" w:color="auto"/>
        <w:bottom w:val="none" w:sz="0" w:space="0" w:color="auto"/>
        <w:right w:val="none" w:sz="0" w:space="0" w:color="auto"/>
      </w:divBdr>
    </w:div>
    <w:div w:id="46077716">
      <w:bodyDiv w:val="1"/>
      <w:marLeft w:val="0"/>
      <w:marRight w:val="0"/>
      <w:marTop w:val="0"/>
      <w:marBottom w:val="0"/>
      <w:divBdr>
        <w:top w:val="none" w:sz="0" w:space="0" w:color="auto"/>
        <w:left w:val="none" w:sz="0" w:space="0" w:color="auto"/>
        <w:bottom w:val="none" w:sz="0" w:space="0" w:color="auto"/>
        <w:right w:val="none" w:sz="0" w:space="0" w:color="auto"/>
      </w:divBdr>
    </w:div>
    <w:div w:id="103505891">
      <w:bodyDiv w:val="1"/>
      <w:marLeft w:val="0"/>
      <w:marRight w:val="0"/>
      <w:marTop w:val="0"/>
      <w:marBottom w:val="0"/>
      <w:divBdr>
        <w:top w:val="none" w:sz="0" w:space="0" w:color="auto"/>
        <w:left w:val="none" w:sz="0" w:space="0" w:color="auto"/>
        <w:bottom w:val="none" w:sz="0" w:space="0" w:color="auto"/>
        <w:right w:val="none" w:sz="0" w:space="0" w:color="auto"/>
      </w:divBdr>
    </w:div>
    <w:div w:id="114448230">
      <w:bodyDiv w:val="1"/>
      <w:marLeft w:val="0"/>
      <w:marRight w:val="0"/>
      <w:marTop w:val="0"/>
      <w:marBottom w:val="0"/>
      <w:divBdr>
        <w:top w:val="none" w:sz="0" w:space="0" w:color="auto"/>
        <w:left w:val="none" w:sz="0" w:space="0" w:color="auto"/>
        <w:bottom w:val="none" w:sz="0" w:space="0" w:color="auto"/>
        <w:right w:val="none" w:sz="0" w:space="0" w:color="auto"/>
      </w:divBdr>
    </w:div>
    <w:div w:id="436601521">
      <w:bodyDiv w:val="1"/>
      <w:marLeft w:val="0"/>
      <w:marRight w:val="0"/>
      <w:marTop w:val="0"/>
      <w:marBottom w:val="0"/>
      <w:divBdr>
        <w:top w:val="none" w:sz="0" w:space="0" w:color="auto"/>
        <w:left w:val="none" w:sz="0" w:space="0" w:color="auto"/>
        <w:bottom w:val="none" w:sz="0" w:space="0" w:color="auto"/>
        <w:right w:val="none" w:sz="0" w:space="0" w:color="auto"/>
      </w:divBdr>
    </w:div>
    <w:div w:id="522206131">
      <w:bodyDiv w:val="1"/>
      <w:marLeft w:val="0"/>
      <w:marRight w:val="0"/>
      <w:marTop w:val="0"/>
      <w:marBottom w:val="0"/>
      <w:divBdr>
        <w:top w:val="none" w:sz="0" w:space="0" w:color="auto"/>
        <w:left w:val="none" w:sz="0" w:space="0" w:color="auto"/>
        <w:bottom w:val="none" w:sz="0" w:space="0" w:color="auto"/>
        <w:right w:val="none" w:sz="0" w:space="0" w:color="auto"/>
      </w:divBdr>
    </w:div>
    <w:div w:id="531384220">
      <w:bodyDiv w:val="1"/>
      <w:marLeft w:val="0"/>
      <w:marRight w:val="0"/>
      <w:marTop w:val="0"/>
      <w:marBottom w:val="0"/>
      <w:divBdr>
        <w:top w:val="none" w:sz="0" w:space="0" w:color="auto"/>
        <w:left w:val="none" w:sz="0" w:space="0" w:color="auto"/>
        <w:bottom w:val="none" w:sz="0" w:space="0" w:color="auto"/>
        <w:right w:val="none" w:sz="0" w:space="0" w:color="auto"/>
      </w:divBdr>
    </w:div>
    <w:div w:id="568082286">
      <w:bodyDiv w:val="1"/>
      <w:marLeft w:val="0"/>
      <w:marRight w:val="0"/>
      <w:marTop w:val="0"/>
      <w:marBottom w:val="0"/>
      <w:divBdr>
        <w:top w:val="none" w:sz="0" w:space="0" w:color="auto"/>
        <w:left w:val="none" w:sz="0" w:space="0" w:color="auto"/>
        <w:bottom w:val="none" w:sz="0" w:space="0" w:color="auto"/>
        <w:right w:val="none" w:sz="0" w:space="0" w:color="auto"/>
      </w:divBdr>
    </w:div>
    <w:div w:id="635843862">
      <w:bodyDiv w:val="1"/>
      <w:marLeft w:val="0"/>
      <w:marRight w:val="0"/>
      <w:marTop w:val="0"/>
      <w:marBottom w:val="0"/>
      <w:divBdr>
        <w:top w:val="none" w:sz="0" w:space="0" w:color="auto"/>
        <w:left w:val="none" w:sz="0" w:space="0" w:color="auto"/>
        <w:bottom w:val="none" w:sz="0" w:space="0" w:color="auto"/>
        <w:right w:val="none" w:sz="0" w:space="0" w:color="auto"/>
      </w:divBdr>
    </w:div>
    <w:div w:id="694959187">
      <w:bodyDiv w:val="1"/>
      <w:marLeft w:val="0"/>
      <w:marRight w:val="0"/>
      <w:marTop w:val="0"/>
      <w:marBottom w:val="0"/>
      <w:divBdr>
        <w:top w:val="none" w:sz="0" w:space="0" w:color="auto"/>
        <w:left w:val="none" w:sz="0" w:space="0" w:color="auto"/>
        <w:bottom w:val="none" w:sz="0" w:space="0" w:color="auto"/>
        <w:right w:val="none" w:sz="0" w:space="0" w:color="auto"/>
      </w:divBdr>
    </w:div>
    <w:div w:id="713120781">
      <w:bodyDiv w:val="1"/>
      <w:marLeft w:val="0"/>
      <w:marRight w:val="0"/>
      <w:marTop w:val="0"/>
      <w:marBottom w:val="0"/>
      <w:divBdr>
        <w:top w:val="none" w:sz="0" w:space="0" w:color="auto"/>
        <w:left w:val="none" w:sz="0" w:space="0" w:color="auto"/>
        <w:bottom w:val="none" w:sz="0" w:space="0" w:color="auto"/>
        <w:right w:val="none" w:sz="0" w:space="0" w:color="auto"/>
      </w:divBdr>
    </w:div>
    <w:div w:id="756899803">
      <w:bodyDiv w:val="1"/>
      <w:marLeft w:val="0"/>
      <w:marRight w:val="0"/>
      <w:marTop w:val="0"/>
      <w:marBottom w:val="0"/>
      <w:divBdr>
        <w:top w:val="none" w:sz="0" w:space="0" w:color="auto"/>
        <w:left w:val="none" w:sz="0" w:space="0" w:color="auto"/>
        <w:bottom w:val="none" w:sz="0" w:space="0" w:color="auto"/>
        <w:right w:val="none" w:sz="0" w:space="0" w:color="auto"/>
      </w:divBdr>
    </w:div>
    <w:div w:id="771243407">
      <w:bodyDiv w:val="1"/>
      <w:marLeft w:val="0"/>
      <w:marRight w:val="0"/>
      <w:marTop w:val="0"/>
      <w:marBottom w:val="0"/>
      <w:divBdr>
        <w:top w:val="none" w:sz="0" w:space="0" w:color="auto"/>
        <w:left w:val="none" w:sz="0" w:space="0" w:color="auto"/>
        <w:bottom w:val="none" w:sz="0" w:space="0" w:color="auto"/>
        <w:right w:val="none" w:sz="0" w:space="0" w:color="auto"/>
      </w:divBdr>
    </w:div>
    <w:div w:id="859197952">
      <w:bodyDiv w:val="1"/>
      <w:marLeft w:val="0"/>
      <w:marRight w:val="0"/>
      <w:marTop w:val="0"/>
      <w:marBottom w:val="0"/>
      <w:divBdr>
        <w:top w:val="none" w:sz="0" w:space="0" w:color="auto"/>
        <w:left w:val="none" w:sz="0" w:space="0" w:color="auto"/>
        <w:bottom w:val="none" w:sz="0" w:space="0" w:color="auto"/>
        <w:right w:val="none" w:sz="0" w:space="0" w:color="auto"/>
      </w:divBdr>
    </w:div>
    <w:div w:id="1005859758">
      <w:bodyDiv w:val="1"/>
      <w:marLeft w:val="0"/>
      <w:marRight w:val="0"/>
      <w:marTop w:val="0"/>
      <w:marBottom w:val="0"/>
      <w:divBdr>
        <w:top w:val="none" w:sz="0" w:space="0" w:color="auto"/>
        <w:left w:val="none" w:sz="0" w:space="0" w:color="auto"/>
        <w:bottom w:val="none" w:sz="0" w:space="0" w:color="auto"/>
        <w:right w:val="none" w:sz="0" w:space="0" w:color="auto"/>
      </w:divBdr>
    </w:div>
    <w:div w:id="1089427810">
      <w:bodyDiv w:val="1"/>
      <w:marLeft w:val="0"/>
      <w:marRight w:val="0"/>
      <w:marTop w:val="0"/>
      <w:marBottom w:val="0"/>
      <w:divBdr>
        <w:top w:val="none" w:sz="0" w:space="0" w:color="auto"/>
        <w:left w:val="none" w:sz="0" w:space="0" w:color="auto"/>
        <w:bottom w:val="none" w:sz="0" w:space="0" w:color="auto"/>
        <w:right w:val="none" w:sz="0" w:space="0" w:color="auto"/>
      </w:divBdr>
    </w:div>
    <w:div w:id="1132943482">
      <w:bodyDiv w:val="1"/>
      <w:marLeft w:val="0"/>
      <w:marRight w:val="0"/>
      <w:marTop w:val="0"/>
      <w:marBottom w:val="0"/>
      <w:divBdr>
        <w:top w:val="none" w:sz="0" w:space="0" w:color="auto"/>
        <w:left w:val="none" w:sz="0" w:space="0" w:color="auto"/>
        <w:bottom w:val="none" w:sz="0" w:space="0" w:color="auto"/>
        <w:right w:val="none" w:sz="0" w:space="0" w:color="auto"/>
      </w:divBdr>
    </w:div>
    <w:div w:id="1171019162">
      <w:bodyDiv w:val="1"/>
      <w:marLeft w:val="0"/>
      <w:marRight w:val="0"/>
      <w:marTop w:val="0"/>
      <w:marBottom w:val="0"/>
      <w:divBdr>
        <w:top w:val="none" w:sz="0" w:space="0" w:color="auto"/>
        <w:left w:val="none" w:sz="0" w:space="0" w:color="auto"/>
        <w:bottom w:val="none" w:sz="0" w:space="0" w:color="auto"/>
        <w:right w:val="none" w:sz="0" w:space="0" w:color="auto"/>
      </w:divBdr>
    </w:div>
    <w:div w:id="1176074466">
      <w:bodyDiv w:val="1"/>
      <w:marLeft w:val="0"/>
      <w:marRight w:val="0"/>
      <w:marTop w:val="0"/>
      <w:marBottom w:val="0"/>
      <w:divBdr>
        <w:top w:val="none" w:sz="0" w:space="0" w:color="auto"/>
        <w:left w:val="none" w:sz="0" w:space="0" w:color="auto"/>
        <w:bottom w:val="none" w:sz="0" w:space="0" w:color="auto"/>
        <w:right w:val="none" w:sz="0" w:space="0" w:color="auto"/>
      </w:divBdr>
    </w:div>
    <w:div w:id="1227496320">
      <w:bodyDiv w:val="1"/>
      <w:marLeft w:val="0"/>
      <w:marRight w:val="0"/>
      <w:marTop w:val="0"/>
      <w:marBottom w:val="0"/>
      <w:divBdr>
        <w:top w:val="none" w:sz="0" w:space="0" w:color="auto"/>
        <w:left w:val="none" w:sz="0" w:space="0" w:color="auto"/>
        <w:bottom w:val="none" w:sz="0" w:space="0" w:color="auto"/>
        <w:right w:val="none" w:sz="0" w:space="0" w:color="auto"/>
      </w:divBdr>
    </w:div>
    <w:div w:id="1272857026">
      <w:bodyDiv w:val="1"/>
      <w:marLeft w:val="0"/>
      <w:marRight w:val="0"/>
      <w:marTop w:val="0"/>
      <w:marBottom w:val="0"/>
      <w:divBdr>
        <w:top w:val="none" w:sz="0" w:space="0" w:color="auto"/>
        <w:left w:val="none" w:sz="0" w:space="0" w:color="auto"/>
        <w:bottom w:val="none" w:sz="0" w:space="0" w:color="auto"/>
        <w:right w:val="none" w:sz="0" w:space="0" w:color="auto"/>
      </w:divBdr>
    </w:div>
    <w:div w:id="1293050305">
      <w:bodyDiv w:val="1"/>
      <w:marLeft w:val="0"/>
      <w:marRight w:val="0"/>
      <w:marTop w:val="0"/>
      <w:marBottom w:val="0"/>
      <w:divBdr>
        <w:top w:val="none" w:sz="0" w:space="0" w:color="auto"/>
        <w:left w:val="none" w:sz="0" w:space="0" w:color="auto"/>
        <w:bottom w:val="none" w:sz="0" w:space="0" w:color="auto"/>
        <w:right w:val="none" w:sz="0" w:space="0" w:color="auto"/>
      </w:divBdr>
    </w:div>
    <w:div w:id="1293439450">
      <w:bodyDiv w:val="1"/>
      <w:marLeft w:val="0"/>
      <w:marRight w:val="0"/>
      <w:marTop w:val="0"/>
      <w:marBottom w:val="0"/>
      <w:divBdr>
        <w:top w:val="none" w:sz="0" w:space="0" w:color="auto"/>
        <w:left w:val="none" w:sz="0" w:space="0" w:color="auto"/>
        <w:bottom w:val="none" w:sz="0" w:space="0" w:color="auto"/>
        <w:right w:val="none" w:sz="0" w:space="0" w:color="auto"/>
      </w:divBdr>
    </w:div>
    <w:div w:id="1365403770">
      <w:bodyDiv w:val="1"/>
      <w:marLeft w:val="0"/>
      <w:marRight w:val="0"/>
      <w:marTop w:val="0"/>
      <w:marBottom w:val="0"/>
      <w:divBdr>
        <w:top w:val="none" w:sz="0" w:space="0" w:color="auto"/>
        <w:left w:val="none" w:sz="0" w:space="0" w:color="auto"/>
        <w:bottom w:val="none" w:sz="0" w:space="0" w:color="auto"/>
        <w:right w:val="none" w:sz="0" w:space="0" w:color="auto"/>
      </w:divBdr>
    </w:div>
    <w:div w:id="1429034497">
      <w:bodyDiv w:val="1"/>
      <w:marLeft w:val="0"/>
      <w:marRight w:val="0"/>
      <w:marTop w:val="0"/>
      <w:marBottom w:val="0"/>
      <w:divBdr>
        <w:top w:val="none" w:sz="0" w:space="0" w:color="auto"/>
        <w:left w:val="none" w:sz="0" w:space="0" w:color="auto"/>
        <w:bottom w:val="none" w:sz="0" w:space="0" w:color="auto"/>
        <w:right w:val="none" w:sz="0" w:space="0" w:color="auto"/>
      </w:divBdr>
    </w:div>
    <w:div w:id="1506364907">
      <w:bodyDiv w:val="1"/>
      <w:marLeft w:val="0"/>
      <w:marRight w:val="0"/>
      <w:marTop w:val="0"/>
      <w:marBottom w:val="0"/>
      <w:divBdr>
        <w:top w:val="none" w:sz="0" w:space="0" w:color="auto"/>
        <w:left w:val="none" w:sz="0" w:space="0" w:color="auto"/>
        <w:bottom w:val="none" w:sz="0" w:space="0" w:color="auto"/>
        <w:right w:val="none" w:sz="0" w:space="0" w:color="auto"/>
      </w:divBdr>
    </w:div>
    <w:div w:id="1509372130">
      <w:bodyDiv w:val="1"/>
      <w:marLeft w:val="0"/>
      <w:marRight w:val="0"/>
      <w:marTop w:val="0"/>
      <w:marBottom w:val="0"/>
      <w:divBdr>
        <w:top w:val="none" w:sz="0" w:space="0" w:color="auto"/>
        <w:left w:val="none" w:sz="0" w:space="0" w:color="auto"/>
        <w:bottom w:val="none" w:sz="0" w:space="0" w:color="auto"/>
        <w:right w:val="none" w:sz="0" w:space="0" w:color="auto"/>
      </w:divBdr>
    </w:div>
    <w:div w:id="1581673857">
      <w:bodyDiv w:val="1"/>
      <w:marLeft w:val="0"/>
      <w:marRight w:val="0"/>
      <w:marTop w:val="0"/>
      <w:marBottom w:val="0"/>
      <w:divBdr>
        <w:top w:val="none" w:sz="0" w:space="0" w:color="auto"/>
        <w:left w:val="none" w:sz="0" w:space="0" w:color="auto"/>
        <w:bottom w:val="none" w:sz="0" w:space="0" w:color="auto"/>
        <w:right w:val="none" w:sz="0" w:space="0" w:color="auto"/>
      </w:divBdr>
    </w:div>
    <w:div w:id="1590234527">
      <w:bodyDiv w:val="1"/>
      <w:marLeft w:val="0"/>
      <w:marRight w:val="0"/>
      <w:marTop w:val="0"/>
      <w:marBottom w:val="0"/>
      <w:divBdr>
        <w:top w:val="none" w:sz="0" w:space="0" w:color="auto"/>
        <w:left w:val="none" w:sz="0" w:space="0" w:color="auto"/>
        <w:bottom w:val="none" w:sz="0" w:space="0" w:color="auto"/>
        <w:right w:val="none" w:sz="0" w:space="0" w:color="auto"/>
      </w:divBdr>
    </w:div>
    <w:div w:id="1592859908">
      <w:bodyDiv w:val="1"/>
      <w:marLeft w:val="0"/>
      <w:marRight w:val="0"/>
      <w:marTop w:val="0"/>
      <w:marBottom w:val="0"/>
      <w:divBdr>
        <w:top w:val="none" w:sz="0" w:space="0" w:color="auto"/>
        <w:left w:val="none" w:sz="0" w:space="0" w:color="auto"/>
        <w:bottom w:val="none" w:sz="0" w:space="0" w:color="auto"/>
        <w:right w:val="none" w:sz="0" w:space="0" w:color="auto"/>
      </w:divBdr>
    </w:div>
    <w:div w:id="1777553059">
      <w:bodyDiv w:val="1"/>
      <w:marLeft w:val="0"/>
      <w:marRight w:val="0"/>
      <w:marTop w:val="0"/>
      <w:marBottom w:val="0"/>
      <w:divBdr>
        <w:top w:val="none" w:sz="0" w:space="0" w:color="auto"/>
        <w:left w:val="none" w:sz="0" w:space="0" w:color="auto"/>
        <w:bottom w:val="none" w:sz="0" w:space="0" w:color="auto"/>
        <w:right w:val="none" w:sz="0" w:space="0" w:color="auto"/>
      </w:divBdr>
    </w:div>
    <w:div w:id="1845393168">
      <w:bodyDiv w:val="1"/>
      <w:marLeft w:val="0"/>
      <w:marRight w:val="0"/>
      <w:marTop w:val="0"/>
      <w:marBottom w:val="0"/>
      <w:divBdr>
        <w:top w:val="none" w:sz="0" w:space="0" w:color="auto"/>
        <w:left w:val="none" w:sz="0" w:space="0" w:color="auto"/>
        <w:bottom w:val="none" w:sz="0" w:space="0" w:color="auto"/>
        <w:right w:val="none" w:sz="0" w:space="0" w:color="auto"/>
      </w:divBdr>
    </w:div>
    <w:div w:id="1876842723">
      <w:bodyDiv w:val="1"/>
      <w:marLeft w:val="0"/>
      <w:marRight w:val="0"/>
      <w:marTop w:val="0"/>
      <w:marBottom w:val="0"/>
      <w:divBdr>
        <w:top w:val="none" w:sz="0" w:space="0" w:color="auto"/>
        <w:left w:val="none" w:sz="0" w:space="0" w:color="auto"/>
        <w:bottom w:val="none" w:sz="0" w:space="0" w:color="auto"/>
        <w:right w:val="none" w:sz="0" w:space="0" w:color="auto"/>
      </w:divBdr>
    </w:div>
    <w:div w:id="1890455658">
      <w:bodyDiv w:val="1"/>
      <w:marLeft w:val="0"/>
      <w:marRight w:val="0"/>
      <w:marTop w:val="0"/>
      <w:marBottom w:val="0"/>
      <w:divBdr>
        <w:top w:val="none" w:sz="0" w:space="0" w:color="auto"/>
        <w:left w:val="none" w:sz="0" w:space="0" w:color="auto"/>
        <w:bottom w:val="none" w:sz="0" w:space="0" w:color="auto"/>
        <w:right w:val="none" w:sz="0" w:space="0" w:color="auto"/>
      </w:divBdr>
    </w:div>
    <w:div w:id="1907062269">
      <w:bodyDiv w:val="1"/>
      <w:marLeft w:val="0"/>
      <w:marRight w:val="0"/>
      <w:marTop w:val="0"/>
      <w:marBottom w:val="0"/>
      <w:divBdr>
        <w:top w:val="none" w:sz="0" w:space="0" w:color="auto"/>
        <w:left w:val="none" w:sz="0" w:space="0" w:color="auto"/>
        <w:bottom w:val="none" w:sz="0" w:space="0" w:color="auto"/>
        <w:right w:val="none" w:sz="0" w:space="0" w:color="auto"/>
      </w:divBdr>
    </w:div>
    <w:div w:id="1963032468">
      <w:bodyDiv w:val="1"/>
      <w:marLeft w:val="0"/>
      <w:marRight w:val="0"/>
      <w:marTop w:val="0"/>
      <w:marBottom w:val="0"/>
      <w:divBdr>
        <w:top w:val="none" w:sz="0" w:space="0" w:color="auto"/>
        <w:left w:val="none" w:sz="0" w:space="0" w:color="auto"/>
        <w:bottom w:val="none" w:sz="0" w:space="0" w:color="auto"/>
        <w:right w:val="none" w:sz="0" w:space="0" w:color="auto"/>
      </w:divBdr>
    </w:div>
    <w:div w:id="1985233392">
      <w:bodyDiv w:val="1"/>
      <w:marLeft w:val="0"/>
      <w:marRight w:val="0"/>
      <w:marTop w:val="0"/>
      <w:marBottom w:val="0"/>
      <w:divBdr>
        <w:top w:val="none" w:sz="0" w:space="0" w:color="auto"/>
        <w:left w:val="none" w:sz="0" w:space="0" w:color="auto"/>
        <w:bottom w:val="none" w:sz="0" w:space="0" w:color="auto"/>
        <w:right w:val="none" w:sz="0" w:space="0" w:color="auto"/>
      </w:divBdr>
    </w:div>
    <w:div w:id="1991640223">
      <w:bodyDiv w:val="1"/>
      <w:marLeft w:val="0"/>
      <w:marRight w:val="0"/>
      <w:marTop w:val="0"/>
      <w:marBottom w:val="0"/>
      <w:divBdr>
        <w:top w:val="none" w:sz="0" w:space="0" w:color="auto"/>
        <w:left w:val="none" w:sz="0" w:space="0" w:color="auto"/>
        <w:bottom w:val="none" w:sz="0" w:space="0" w:color="auto"/>
        <w:right w:val="none" w:sz="0" w:space="0" w:color="auto"/>
      </w:divBdr>
    </w:div>
    <w:div w:id="2029596416">
      <w:bodyDiv w:val="1"/>
      <w:marLeft w:val="0"/>
      <w:marRight w:val="0"/>
      <w:marTop w:val="0"/>
      <w:marBottom w:val="0"/>
      <w:divBdr>
        <w:top w:val="none" w:sz="0" w:space="0" w:color="auto"/>
        <w:left w:val="none" w:sz="0" w:space="0" w:color="auto"/>
        <w:bottom w:val="none" w:sz="0" w:space="0" w:color="auto"/>
        <w:right w:val="none" w:sz="0" w:space="0" w:color="auto"/>
      </w:divBdr>
    </w:div>
    <w:div w:id="2063140554">
      <w:bodyDiv w:val="1"/>
      <w:marLeft w:val="0"/>
      <w:marRight w:val="0"/>
      <w:marTop w:val="0"/>
      <w:marBottom w:val="0"/>
      <w:divBdr>
        <w:top w:val="none" w:sz="0" w:space="0" w:color="auto"/>
        <w:left w:val="none" w:sz="0" w:space="0" w:color="auto"/>
        <w:bottom w:val="none" w:sz="0" w:space="0" w:color="auto"/>
        <w:right w:val="none" w:sz="0" w:space="0" w:color="auto"/>
      </w:divBdr>
    </w:div>
    <w:div w:id="21143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ngodb.com/es/resources/languages/python"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ypi.org/project/pymongo/"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ypi.org/project/panda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Gru191</b:Tag>
    <b:SourceType>DocumentFromInternetSite</b:SourceType>
    <b:Guid>{C0470EB0-E0E0-4250-A982-CD55FEAAD339}</b:Guid>
    <b:Author>
      <b:Author>
        <b:Corporate>Grupo LALA S.A.B de C.V.</b:Corporate>
      </b:Author>
    </b:Author>
    <b:Title>Reporte anual 2018 Grupo LALA S.A.B. de C.V.</b:Title>
    <b:InternetSiteTitle>https://www.lala.com.mx/pdf/docs/reportesbolsa/anuales/Reporte_anual_2018.pdf</b:InternetSiteTitle>
    <b:Year>2019</b:Year>
    <b:Month>Octubre</b:Month>
    <b:Day>16</b:Day>
    <b:URL>https://www.lala.com.mx/pdf/docs/reportesbolsa/anuales/Reporte_anual_2018.pdf</b:URL>
    <b:RefOrder>2</b:RefOrder>
  </b:Source>
  <b:Source>
    <b:Tag>Gru192</b:Tag>
    <b:SourceType>DocumentFromInternetSite</b:SourceType>
    <b:Guid>{A3111DC1-6218-4C5C-98BB-13CE493B24D7}</b:Guid>
    <b:Author>
      <b:Author>
        <b:Corporate>Grupo LALA S.A.B. de C.V.</b:Corporate>
      </b:Author>
    </b:Author>
    <b:Title>Resumen Ejecutivo</b:Title>
    <b:Year>2019</b:Year>
    <b:Month>octubre</b:Month>
    <b:Day>16</b:Day>
    <b:URL>https://s3-us-west-2.amazonaws.com/ungc-production/attachments/cop_2019/475852/original/2018_Resumen_Ejecutivo.pdf?1561315777</b:URL>
    <b:RefOrder>3</b:RefOrder>
  </b:Source>
  <b:Source>
    <b:Tag>Gru193</b:Tag>
    <b:SourceType>DocumentFromInternetSite</b:SourceType>
    <b:Guid>{9B54E6F9-7784-4AD1-A82F-578D68894693}</b:Guid>
    <b:Author>
      <b:Author>
        <b:Corporate>Grupo LALA S.A.B. de C.V.</b:Corporate>
      </b:Author>
    </b:Author>
    <b:Title>Informe Anual 2018 BMV</b:Title>
    <b:Year>2019</b:Year>
    <b:Month>octubre</b:Month>
    <b:Day>16</b:Day>
    <b:URL>https://www.bmv.com.mx/docs-pub/infoanua/infoanua_918008_2018_1.pdf</b:URL>
    <b:RefOrder>4</b:RefOrder>
  </b:Source>
  <b:Source>
    <b:Tag>Ley19</b:Tag>
    <b:SourceType>DocumentFromInternetSite</b:SourceType>
    <b:Guid>{E62DA35E-8682-49C4-952B-ADCA28640A9A}</b:Guid>
    <b:Title>Ley de mercado de valores</b:Title>
    <b:Year>2019</b:Year>
    <b:Month>octubre</b:Month>
    <b:Day>16</b:Day>
    <b:URL>http://www.diputados.gob.mx/LeyesBiblio/pdf/LMV_090119.pdf</b:URL>
    <b:RefOrder>5</b:RefOrder>
  </b:Source>
  <b:Source>
    <b:Tag>Koo12</b:Tag>
    <b:SourceType>Book</b:SourceType>
    <b:Guid>{95DFC390-8CF0-4BFA-BE4A-F2B72AA678A7}</b:Guid>
    <b:Title>Administración: una perspectiva global y empresarial (14a. ed.)</b:Title>
    <b:Year>2012</b:Year>
    <b:Author>
      <b:Author>
        <b:NameList>
          <b:Person>
            <b:Last>Koontz</b:Last>
            <b:First>Harold</b:First>
          </b:Person>
        </b:NameList>
      </b:Author>
    </b:Author>
    <b:City>Mexico DF</b:City>
    <b:Publisher>McGraw-Hill Interamericana</b:Publisher>
    <b:RefOrder>1</b:RefOrder>
  </b:Source>
  <b:Source>
    <b:Tag>Gru194</b:Tag>
    <b:SourceType>InternetSite</b:SourceType>
    <b:Guid>{4D924F39-E3D1-4F13-BBC5-899A8F3A807B}</b:Guid>
    <b:Author>
      <b:Author>
        <b:Corporate>Grupo LALA</b:Corporate>
      </b:Author>
    </b:Author>
    <b:Title>Historia</b:Title>
    <b:Year>2019</b:Year>
    <b:Month>octubre</b:Month>
    <b:Day>16</b:Day>
    <b:URL>www.grupolala.com › historia</b:URL>
    <b:RefOrder>6</b:RefOrder>
  </b:Source>
  <b:Source>
    <b:Tag>Gua14</b:Tag>
    <b:SourceType>Book</b:SourceType>
    <b:Guid>{9EE79F36-994C-4174-B2A7-AB26E4BBE6C8}</b:Guid>
    <b:Title>Contabilidad financiera (6a. ed.), </b:Title>
    <b:Year>2014</b:Year>
    <b:Author>
      <b:Author>
        <b:NameList>
          <b:Person>
            <b:Last>Guajardo</b:Last>
            <b:First>Cantú,</b:First>
            <b:Middle>Gerardo</b:Middle>
          </b:Person>
        </b:NameList>
      </b:Author>
    </b:Author>
    <b:City>Ciudad de Mexico</b:City>
    <b:Publisher>McGraw-Hill Interamericana</b:Publisher>
    <b:RefOrder>7</b:RefOrder>
  </b:Source>
  <b:Source>
    <b:Tag>Rod12</b:Tag>
    <b:SourceType>Book</b:SourceType>
    <b:Guid>{AE86F041-BD8B-453A-88F3-1F850CED6CDA}</b:Guid>
    <b:Author>
      <b:Author>
        <b:NameList>
          <b:Person>
            <b:Last>Rodríguez</b:Last>
            <b:First>Leopoldo</b:First>
          </b:Person>
        </b:NameList>
      </b:Author>
    </b:Author>
    <b:Title>Análisis de estados financieros: un enfoque en la toma de decisiones </b:Title>
    <b:Year>2012</b:Year>
    <b:City>Ciudad de Mexico</b:City>
    <b:Publisher>McGraw-Hill Interamericana</b:Publisher>
    <b:RefOrder>8</b:RefOrder>
  </b:Source>
  <b:Source>
    <b:Tag>Sam10</b:Tag>
    <b:SourceType>Book</b:SourceType>
    <b:Guid>{4B7C6B3E-05CC-4871-B006-CAF2EB956398}</b:Guid>
    <b:Author>
      <b:Author>
        <b:NameList>
          <b:Person>
            <b:Last>Samuelson</b:Last>
            <b:First>Paul</b:First>
          </b:Person>
        </b:NameList>
      </b:Author>
    </b:Author>
    <b:Title>Macroeconomía con aplicaciones a Latinoamérica (19a. ed.), </b:Title>
    <b:Year>2010</b:Year>
    <b:City>Ciudad de Mexico</b:City>
    <b:Publisher>McGraw-Hill Interamericana</b:Publisher>
    <b:RefOrder>9</b:RefOrder>
  </b:Source>
  <b:Source>
    <b:Tag>Mor09</b:Tag>
    <b:SourceType>Book</b:SourceType>
    <b:Guid>{55EAD548-3F2F-4262-B9D7-ACE7EA967C33}</b:Guid>
    <b:Author>
      <b:Author>
        <b:NameList>
          <b:Person>
            <b:Last>Morales</b:Last>
            <b:First>José</b:First>
            <b:Middle>Antonio</b:Middle>
          </b:Person>
          <b:Person>
            <b:Last>Morales</b:Last>
            <b:First>Arturo</b:First>
            <b:Middle>Morales</b:Middle>
          </b:Person>
        </b:NameList>
      </b:Author>
    </b:Author>
    <b:Title>Proyectos de inversión: evaluación y formulación, </b:Title>
    <b:Year>2009</b:Year>
    <b:City>Ciudad de Mexico</b:City>
    <b:Publisher>McGraw-Hill Interamericana</b:Publisher>
    <b:RefOrder>10</b:RefOrder>
  </b:Source>
  <b:Source>
    <b:Tag>Ort08</b:Tag>
    <b:SourceType>Book</b:SourceType>
    <b:Guid>{E3FFFE24-E08A-4098-BDB4-61F8BB38D2EE}</b:Guid>
    <b:Author>
      <b:Author>
        <b:NameList>
          <b:Person>
            <b:Last>Ortega</b:Last>
            <b:First>Alfonso</b:First>
          </b:Person>
        </b:NameList>
      </b:Author>
    </b:Author>
    <b:Title>Introducción a las finanzas (2a. ed.)</b:Title>
    <b:Year>2008</b:Year>
    <b:City>Ciudad de Mexico</b:City>
    <b:Publisher>McGraw-Hill Interamericana</b:Publisher>
    <b:RefOrder>11</b:RefOrder>
  </b:Source>
  <b:Source>
    <b:Tag>Ros18</b:Tag>
    <b:SourceType>Book</b:SourceType>
    <b:Guid>{C784F200-A626-49F5-A292-9409553A7D02}</b:Guid>
    <b:Author>
      <b:Author>
        <b:NameList>
          <b:Person>
            <b:Last>Ross</b:Last>
            <b:First>Stephen</b:First>
          </b:Person>
        </b:NameList>
      </b:Author>
    </b:Author>
    <b:Title>Finanzas corporativas (11a. ed.)</b:Title>
    <b:Year>2018</b:Year>
    <b:City>Ciudad de Mexico</b:City>
    <b:Publisher>McGraw-Hill Interamericana</b:Publisher>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0010F25417EE74479BFECC8CF964508A" ma:contentTypeVersion="9" ma:contentTypeDescription="Create a new document." ma:contentTypeScope="" ma:versionID="9181fe48464184bf3d976fa3fde28336">
  <xsd:schema xmlns:xsd="http://www.w3.org/2001/XMLSchema" xmlns:xs="http://www.w3.org/2001/XMLSchema" xmlns:p="http://schemas.microsoft.com/office/2006/metadata/properties" xmlns:ns3="3e7aa16f-9ea9-41d8-a36c-8f41026ae372" xmlns:ns4="d709a486-27fd-472f-aa13-b7e9294f6df8" targetNamespace="http://schemas.microsoft.com/office/2006/metadata/properties" ma:root="true" ma:fieldsID="7f44c589a942b8b1d4c067936aa57f0c" ns3:_="" ns4:_="">
    <xsd:import namespace="3e7aa16f-9ea9-41d8-a36c-8f41026ae372"/>
    <xsd:import namespace="d709a486-27fd-472f-aa13-b7e9294f6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a16f-9ea9-41d8-a36c-8f41026ae37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09a486-27fd-472f-aa13-b7e9294f6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4E438-65B7-420B-9793-C87D0ACD82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5677FB-4B63-4780-9D0C-4F75CBE9AE1A}">
  <ds:schemaRefs>
    <ds:schemaRef ds:uri="http://schemas.microsoft.com/sharepoint/v3/contenttype/forms"/>
  </ds:schemaRefs>
</ds:datastoreItem>
</file>

<file path=customXml/itemProps3.xml><?xml version="1.0" encoding="utf-8"?>
<ds:datastoreItem xmlns:ds="http://schemas.openxmlformats.org/officeDocument/2006/customXml" ds:itemID="{A1469766-F668-4241-BCA8-52A19EEC5148}">
  <ds:schemaRefs>
    <ds:schemaRef ds:uri="http://schemas.openxmlformats.org/officeDocument/2006/bibliography"/>
  </ds:schemaRefs>
</ds:datastoreItem>
</file>

<file path=customXml/itemProps4.xml><?xml version="1.0" encoding="utf-8"?>
<ds:datastoreItem xmlns:ds="http://schemas.openxmlformats.org/officeDocument/2006/customXml" ds:itemID="{11A7E962-87B5-43FD-8FA4-C301A4A27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a16f-9ea9-41d8-a36c-8f41026ae372"/>
    <ds:schemaRef ds:uri="d709a486-27fd-472f-aa13-b7e9294f6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683</Words>
  <Characters>3759</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DIEGO RONALDO SANCHEZ PICHARDO</cp:lastModifiedBy>
  <cp:revision>345</cp:revision>
  <dcterms:created xsi:type="dcterms:W3CDTF">2019-10-17T02:14:00Z</dcterms:created>
  <dcterms:modified xsi:type="dcterms:W3CDTF">2025-04-01T05:09:00Z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0x0101000010F25417EE74479BFECC8CF964508A</vt:lpwstr>
  </property>
</Properties>
</file>