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E0" w:rsidRPr="00FC5F0C" w:rsidRDefault="00FC5F0C" w:rsidP="00FC5F0C">
      <w:r>
        <w:t>github</w:t>
      </w:r>
      <w:bookmarkStart w:id="0" w:name="_GoBack"/>
      <w:bookmarkEnd w:id="0"/>
    </w:p>
    <w:sectPr w:rsidR="005877E0" w:rsidRPr="00FC5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27"/>
    <w:rsid w:val="00091B27"/>
    <w:rsid w:val="000F34C8"/>
    <w:rsid w:val="006E7C3F"/>
    <w:rsid w:val="0098531D"/>
    <w:rsid w:val="00F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0255D-E6E9-4253-9447-EC364F52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Leticia Reta Garza</dc:creator>
  <cp:keywords/>
  <dc:description/>
  <cp:lastModifiedBy>Blanca Leticia Reta Garza</cp:lastModifiedBy>
  <cp:revision>1</cp:revision>
  <dcterms:created xsi:type="dcterms:W3CDTF">2024-10-07T00:05:00Z</dcterms:created>
  <dcterms:modified xsi:type="dcterms:W3CDTF">2024-10-07T20:13:00Z</dcterms:modified>
</cp:coreProperties>
</file>