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CADENCIA_OPERACIONAL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Sistema Operacional Comercial — Órulo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1. Finalidade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Este documento define a cadência oficial do sistema operacional comercial da Órulo.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Seu objetivo é garantir: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ritmo recorrente de acompanhamento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revisão estruturada dos workstreams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leitura executiva por praça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registro de decisões e evidências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menor dependência de memória informal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cadência existe para manter o sistema vivo, simples e disciplinado.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2. Princípios da cadência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cadência oficial segue cinco princípios: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poucos ritos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decisões reais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registro mínimo obrigatório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evidência acima de narrativa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constância acima de sofisticação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Regra central: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**rito sem registro enfraquece o sistema**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**avanço sem evidência não conta como avanço**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3. Ritmos oficiais do sistema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sistema roda em quatro ritmos: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quinzenal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mensal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trimestral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eventual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4. Ritmo quinzenal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 ritmo quinzenal existe para acompanhar a execução de cada workstream.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Ele responde: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 que avançou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o que travou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quais decisões foram tomadas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quais evidências existem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o que precisa acontecer até o próximo ciclo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Ritual oficial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Pulse quinzenal por workstream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**Participantes**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DRI do workstream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sponsor, quando necessário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participantes-chave, quando fizer sentido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**Duração sugerida**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- 30 a 60 minutos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**O que revisar**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backlog prioritário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avanço real desde o último ciclo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bloqueios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decisões tomadas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evidências registradas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próximos passos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C1 / C2 / C3, quando aplicável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**Registros obrigatórios após o pulse**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atualização da aba `STATUS_QUINZENAL`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atualização do `BACKLOG_GERAL`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registro em `DECISOES`, se houve decisão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registro em `EVIDENCIAS`, se houve evidência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atualização de `PLANO_DE_ACAO`, se aplicável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síntese em `WSX_REUNIOES`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5. Ritmo mensal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 ritmo mensal existe para integrar: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saúde dos workstreams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resultado por praça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necessidade de decisão executiva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Ritual oficial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Revisão mensal executiva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**Participantes**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Diego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liderança relevante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apoio executivo, quando necessário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**Duração sugerida**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- 60 a 90 minutos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**O que revisar**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leitura consolidada dos workstreams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resultado observado por praça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riscos e travas estruturais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decisões de alocação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prioridades do próximo mês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**Saída obrigatória**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reporte executivo mensal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decisão executiva por praça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Decisão canônica por praça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Toda praça relevante no mês deve terminar com uma decisão clara: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**Dobrar**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**Manter**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**Corrigir**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**Pausar**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6. Ritmo trimestral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 ritmo trimestral existe para revisar o sistema como arquitetura, não apenas como operação.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Ritual oficial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Revisão trimestral de portfólio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**O que revisar**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portfólio de workstreams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foco territorial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autonomia dos DRIs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capacidade disponível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riscos estruturais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ajustes de prioridade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**Saída esperada**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redefinição de foco, se necessário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correção de escopo de workstreams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ajuste de alocação de energia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7. Ritmos eventuais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Readout D+14 — obrigatório para WS3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Sempre que houver: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sprint territorial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workshop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evento de praça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ação territorial de compressão comercial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deve existir um readout D+14.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Objetivo do readout D+14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Separar evento de resultado.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Ele deve revisar: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presença qualificada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reuniões geradas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follow-ups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impacto em pipeline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aprendizados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próximos passos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Sem readout D+14, a ação territorial não conta como aprendizado consolidado.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8. Papéis na cadência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 DRI do workstream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preparar o rito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revisar backlog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trazer bloqueios claros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registrar decisões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registrar evidências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manter o workstream vivo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 Sponsor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validar direção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destravar impasses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apoiar priorização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evitar microgestão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garantir consistência entre workstreams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Apoio executivo / OpenClaw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Responsável por apoiar: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consolidação de leitura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preparação de reunião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auditoria de gaps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síntese executiva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sugestões de follow-up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OpenClaw não substitui o rito e não é responsável pelo registro oficial.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9. Artefatos usados em cada ciclo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Cada workstream utiliza: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Documento de contexto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`WSX_ONEPAGE_CHARTER`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 Documento de rituais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`WSX_REUNIOES`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 Planilha operacional central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`WS_OPERATING_SYSTEM_H1_2026`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10. Uso oficial da planilha no ciclo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 `PORTFOLIO`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Visão executiva dos 7 workstreams.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 `BACKLOG_GERAL`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Itens em andamento ou a fazer, organizados por workstream, com leitura por praça.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 `STATUS_QUINZENAL`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Registro do estado do ciclo.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 `DECISOES`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Log das decisões relevantes.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 `EVIDENCIAS`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Registro das provas reais de avanço.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 `PLANO_DE_ACAO`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Desdobramento das ações prioritárias.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 `RITUAIS`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Calendário e rastreio dos encontros.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 `DRIS_E_RESPONSAVEIS`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Mapa oficial de governança e responsabilidades.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11. Regras mínimas de atualização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 expectativa mínima do sistema é: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atualização quinzenal de status por workstream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backlog revisado a cada ciclo relevante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decisão registrada quando houver decisão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evidência registrada quando houver evidência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documento de reunião atualizado após cada rito relevante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**nenhum workstream deve depender apenas de memória informal**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12. Regras de qualidade da cadência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 cadência está saudável quando: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ritos acontecem na frequência correta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backlog evolui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decisões ficam registradas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evidências aparecem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há clareza sobre o próximo passo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a leitura mensal gera decisão executiva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 cadência está doente quando: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há reunião sem registro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há status sem evidência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backlog cresce sem fechamento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o rito vira conversa sem consequência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a praça não recebe leitura executiva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o OpenClaw começa a virar sistema paralelo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13. Critério de uso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Este documento define **o ritmo oficial do sistema**.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Ele não deve ser usado para: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registrar reuniões específicas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listar backlog detalhado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servir como ata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substituir a planilha central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Sua função é apenas uma: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**padronizar a cadência operacional da Órulo**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