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ok9m5m8f6nnq" w:id="0"/>
      <w:bookmarkEnd w:id="0"/>
      <w:r w:rsidDel="00000000" w:rsidR="00000000" w:rsidRPr="00000000">
        <w:rPr>
          <w:rtl w:val="0"/>
        </w:rPr>
        <w:t xml:space="preserve">Rituais Comerciais Órulo (Gamma, KPIs, CRM, CRI, Black, Z2A Trial e Kickoff 2026)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98dtapzx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consolida, de forma organizada e operacional, </w:t>
      </w:r>
      <w:r w:rsidDel="00000000" w:rsidR="00000000" w:rsidRPr="00000000">
        <w:rPr>
          <w:b w:val="1"/>
          <w:bCs w:val="1"/>
          <w:rtl w:val="0"/>
        </w:rPr>
        <w:t xml:space="preserve">os principais aprendizados, decisões, padrões e artefatos produzidos dentro deste chat</w:t>
      </w:r>
      <w:r w:rsidDel="00000000" w:rsidR="00000000" w:rsidRPr="00000000">
        <w:rPr>
          <w:rtl w:val="0"/>
        </w:rPr>
        <w:t xml:space="preserve"> (e somente nele). O conteúdo foi extraído diretamente da conversa e estruturado para servir como </w:t>
      </w:r>
      <w:r w:rsidDel="00000000" w:rsidR="00000000" w:rsidRPr="00000000">
        <w:rPr>
          <w:b w:val="1"/>
          <w:bCs w:val="1"/>
          <w:rtl w:val="0"/>
        </w:rPr>
        <w:t xml:space="preserve">memória executiva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referência prática</w:t>
      </w:r>
      <w:r w:rsidDel="00000000" w:rsidR="00000000" w:rsidRPr="00000000">
        <w:rPr>
          <w:rtl w:val="0"/>
        </w:rPr>
        <w:t xml:space="preserve"> para a condução do time comercial da Órulo (SDRs, closers e sócios-locais).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do compilado é registrar: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Padrões de reunião semanal</w:t>
      </w:r>
      <w:r w:rsidDel="00000000" w:rsidR="00000000" w:rsidRPr="00000000">
        <w:rPr>
          <w:rtl w:val="0"/>
        </w:rPr>
        <w:t xml:space="preserve"> e a evolução do formato ao longo das semanas;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e decks Gamma-ready</w:t>
      </w:r>
      <w:r w:rsidDel="00000000" w:rsidR="00000000" w:rsidRPr="00000000">
        <w:rPr>
          <w:rtl w:val="0"/>
        </w:rPr>
        <w:t xml:space="preserve"> criados para reuniões específicas (17/11, 24/11, 08/12) e para o </w:t>
      </w:r>
      <w:r w:rsidDel="00000000" w:rsidR="00000000" w:rsidRPr="00000000">
        <w:rPr>
          <w:b w:val="1"/>
          <w:bCs w:val="1"/>
          <w:rtl w:val="0"/>
        </w:rPr>
        <w:t xml:space="preserve">Kickoff Comercial 2026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e leituras de performance</w:t>
      </w:r>
      <w:r w:rsidDel="00000000" w:rsidR="00000000" w:rsidRPr="00000000">
        <w:rPr>
          <w:rtl w:val="0"/>
        </w:rPr>
        <w:t xml:space="preserve"> usadas no ritual (placar, pacing, contratos, métricas SDR);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Direcionamentos estratégicos que se repetiram e se consolidaram no chat, como </w:t>
      </w:r>
      <w:r w:rsidDel="00000000" w:rsidR="00000000" w:rsidRPr="00000000">
        <w:rPr>
          <w:b w:val="1"/>
          <w:bCs w:val="1"/>
          <w:rtl w:val="0"/>
        </w:rPr>
        <w:t xml:space="preserve">DA como carro-chefe</w:t>
      </w:r>
      <w:r w:rsidDel="00000000" w:rsidR="00000000" w:rsidRPr="00000000">
        <w:rPr>
          <w:rtl w:val="0"/>
        </w:rPr>
        <w:t xml:space="preserve">, além das frentes </w:t>
      </w:r>
      <w:r w:rsidDel="00000000" w:rsidR="00000000" w:rsidRPr="00000000">
        <w:rPr>
          <w:b w:val="1"/>
          <w:bCs w:val="1"/>
          <w:rtl w:val="0"/>
        </w:rPr>
        <w:t xml:space="preserve">CRI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Z2A Trial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operacionais que sustentam previsibilidade: </w:t>
      </w:r>
      <w:r w:rsidDel="00000000" w:rsidR="00000000" w:rsidRPr="00000000">
        <w:rPr>
          <w:b w:val="1"/>
          <w:bCs w:val="1"/>
          <w:rtl w:val="0"/>
        </w:rPr>
        <w:t xml:space="preserve">CRM (responsável + próximo passo + data)</w:t>
      </w:r>
      <w:r w:rsidDel="00000000" w:rsidR="00000000" w:rsidRPr="00000000">
        <w:rPr>
          <w:rtl w:val="0"/>
        </w:rPr>
        <w:t xml:space="preserve">, revisão de funil e governança por praça;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Lições sobre </w:t>
      </w:r>
      <w:r w:rsidDel="00000000" w:rsidR="00000000" w:rsidRPr="00000000">
        <w:rPr>
          <w:b w:val="1"/>
          <w:bCs w:val="1"/>
          <w:rtl w:val="0"/>
        </w:rPr>
        <w:t xml:space="preserve">facilitação de reunião</w:t>
      </w:r>
      <w:r w:rsidDel="00000000" w:rsidR="00000000" w:rsidRPr="00000000">
        <w:rPr>
          <w:rtl w:val="0"/>
        </w:rPr>
        <w:t xml:space="preserve"> e controle de dinâmica em momentos sensíveis.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que este material permita replicação e escala: qualquer pessoa que entre no time ou assuma um território deve conseguir entender </w:t>
      </w:r>
      <w:r w:rsidDel="00000000" w:rsidR="00000000" w:rsidRPr="00000000">
        <w:rPr>
          <w:b w:val="1"/>
          <w:bCs w:val="1"/>
          <w:rtl w:val="0"/>
        </w:rPr>
        <w:t xml:space="preserve">o “sistema” criado aqui</w:t>
      </w:r>
      <w:r w:rsidDel="00000000" w:rsidR="00000000" w:rsidRPr="00000000">
        <w:rPr>
          <w:rtl w:val="0"/>
        </w:rPr>
        <w:t xml:space="preserve"> — o que deve ser feito, em qual cadência, com quais padrões mínimos de qualidade, e quais são os artefatos prontos para uso imediato.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zbsern67n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Padrões e artefatos gerados neste chat (templates, decks e estruturas)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t0np2b8v0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Padrão “canônico” de reunião comercial semanal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chat, consolidou-se um formato recorrente de reunião com: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curta + contexto estratégico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fria de placar / pacing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blocos de execução (SDR, forecast, territorial)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e compromissos da semana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Estrutura-base (10 blocos/10 slides)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&amp; Clima (mensagem + pergunta guiada)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Atual (meta, realizado, pacing, leitura)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Destaques/Aprendizados (1 caso + perguntas)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SDR (agendamentos/reuniões; ajustes)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&amp; Closers (deals; tarefas; próxima ação)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 (praças foco; prioridade por praça)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foco da semana (ex.: Black, CRI, Z2A Trial)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Direto da Diretoria (atualizações)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/ Check-out (ação executável + apoio)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 (mensagem cultural curta)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aplicada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semanas de campanha (Black/CRI), os slides “Ações foco” ganharam protagonismo.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semanas de fim de ano, houve “enxugamento” e mais cobrança de disciplina (CRM, funil, agenda).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z0nikhtqe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Template “Gamma-ready” (formato de entrega que virou padrão)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formato que foi usado repetidamente como saída final para slides: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GAMMA-READY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do deck (linha única)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Separadores por slide usando:</w:t>
      </w:r>
    </w:p>
    <w:p w:rsidR="00000000" w:rsidDel="00000000" w:rsidP="00000000" w:rsidRDefault="00000000" w:rsidRPr="00000000" w14:paraId="0000002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“## Slide X — Nome”</w:t>
      </w:r>
    </w:p>
    <w:p w:rsidR="00000000" w:rsidDel="00000000" w:rsidP="00000000" w:rsidRDefault="00000000" w:rsidRPr="00000000" w14:paraId="0000002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conteúdo em bullets curtos</w:t>
      </w:r>
    </w:p>
    <w:p w:rsidR="00000000" w:rsidDel="00000000" w:rsidP="00000000" w:rsidRDefault="00000000" w:rsidRPr="00000000" w14:paraId="0000002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mensagens-chave em 1–2 linhas</w:t>
      </w:r>
    </w:p>
    <w:p w:rsidR="00000000" w:rsidDel="00000000" w:rsidP="00000000" w:rsidRDefault="00000000" w:rsidRPr="00000000" w14:paraId="0000002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pedidos diretos ao time (quantificados quando possível)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Convenção de estilo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Pouco texto por slide; frases assertivas.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“Pedido/ação” explícito nos slides de execução (ex.: “cada um traga 2 clientes”, “cada closer traga 3 deals”).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de imagens obrigatórias quando o contexto pede simplicidade.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b w:val="1"/>
          <w:bCs w:val="1"/>
        </w:rPr>
      </w:pPr>
      <w:bookmarkStart w:colFirst="0" w:colLast="0" w:name="_3f8pgklg5u24" w:id="5"/>
      <w:bookmarkEnd w:id="5"/>
      <w:r w:rsidDel="00000000" w:rsidR="00000000" w:rsidRPr="00000000">
        <w:rPr>
          <w:b w:val="1"/>
          <w:bCs w:val="1"/>
          <w:rtl w:val="0"/>
        </w:rPr>
        <w:t xml:space="preserve">3) Deck Gamma-ready — Kickoff Comercial 2026 (primeira segunda-feira do mês; retorno de férias; 3 novos)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 consolidado no chat: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Pautas objetivas, sem “mudança de mercado”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Contexto: crescimento; consolidação dia 15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Direção: engajar novas praças; fortalecer sócios locais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Carro-chefe: Distribuição Avançada (DA)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Sistema: profissionalismo, previsibilidade e praticidade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Praças foco: SP, RS, depois Goiânia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Meta-guia: +50% ao ano (linha: 5,3MM → ~8MM; ~30k/mês 1º semestre como referência)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e rampagem dos novos via Gustavo; apoio em fechamentos via João + sócios locais + Diego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estratégico Curitiba e Vitória com Kneip e Zanella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Remoção de check-out (versão final solicitada)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Adição pedida depois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Inserção de 1–2 slides com vitórias 2025 e números (João Pessoa, Curitiba, expansão, cross-sell, receita, base DA etc.).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tx5urjtn5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“Blocos prontos” reutilizáveis que surgiram no chat (templates)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blocos foram repetidos ou solicitados em múltiplas semanas: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llcz3c98q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Bloco de Placar (template)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do mês (valor)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Realizado (valor e %)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(quantidade e %)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 do mês (x/y e % corrido)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de ritmo (valor esperado)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do esperado (ritmo)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por UF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fechamentos (UF – cidade – incorporadora – SDR – closer – valor)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rxxg8x83t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Bloco SDR (template)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semanal (agendamentos / realizadas)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 anterior (resultado)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pessoa (agendamentos / realizadas)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fonte (Digisac, outbound, indicação, novos usuários etc.)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passos (processo + CRM)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ctwts6d69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Bloco CRI (template)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Horários fixos da semana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Regra: cada pessoa traz X clientes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para follow-up (janela semanal)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CRM: planilha completa até dia/hora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responsabilidade: cada conta tem dono + próximo passo datado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bqc79iacr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Bloco Funil/CRM (template)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Padrão mínimo: responsável + próximo passo + data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Reunião de revisão do funil (objetivo: simples e padronizado)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planilhas paralelas; centralizar visão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pgpxqx4kr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Estratégia e narrativa consolidada neste chat (prioridades, foco e mensagens)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q6by1pmww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desta parte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consolido </w:t>
      </w:r>
      <w:r w:rsidDel="00000000" w:rsidR="00000000" w:rsidRPr="00000000">
        <w:rPr>
          <w:b w:val="1"/>
          <w:bCs w:val="1"/>
          <w:rtl w:val="0"/>
        </w:rPr>
        <w:t xml:space="preserve">a estratégia e a narrativa que apareceram e evoluíram dentro deste chat</w:t>
      </w:r>
      <w:r w:rsidDel="00000000" w:rsidR="00000000" w:rsidRPr="00000000">
        <w:rPr>
          <w:rtl w:val="0"/>
        </w:rPr>
        <w:t xml:space="preserve">: posicionamento, teses, prioridades, foco de produto, campanhas (Black / Z2A Trial), CRI, territorialidade e “tom” de liderança.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n28x17ann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Narrativa central que guiou as reuniões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v9c6krrey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Tese-mãe (recorrente)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visão estratégica permanece: </w:t>
      </w:r>
      <w:r w:rsidDel="00000000" w:rsidR="00000000" w:rsidRPr="00000000">
        <w:rPr>
          <w:b w:val="1"/>
          <w:bCs w:val="1"/>
          <w:rtl w:val="0"/>
        </w:rPr>
        <w:t xml:space="preserve">“precisamos nos comunicar melhor com o mercado”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Órulo é apresentada como </w:t>
      </w:r>
      <w:r w:rsidDel="00000000" w:rsidR="00000000" w:rsidRPr="00000000">
        <w:rPr>
          <w:b w:val="1"/>
          <w:bCs w:val="1"/>
          <w:rtl w:val="0"/>
        </w:rPr>
        <w:t xml:space="preserve">infraestrutura comercial</w:t>
      </w:r>
      <w:r w:rsidDel="00000000" w:rsidR="00000000" w:rsidRPr="00000000">
        <w:rPr>
          <w:rtl w:val="0"/>
        </w:rPr>
        <w:t xml:space="preserve"> (não só “app”), com presença territorial e valor prático.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“Crescer” é consequência de </w:t>
      </w:r>
      <w:r w:rsidDel="00000000" w:rsidR="00000000" w:rsidRPr="00000000">
        <w:rPr>
          <w:b w:val="1"/>
          <w:bCs w:val="1"/>
          <w:rtl w:val="0"/>
        </w:rPr>
        <w:t xml:space="preserve">disciplina, cadência e presença</w:t>
      </w:r>
      <w:r w:rsidDel="00000000" w:rsidR="00000000" w:rsidRPr="00000000">
        <w:rPr>
          <w:rtl w:val="0"/>
        </w:rPr>
        <w:t xml:space="preserve">, não de picos.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d7jpwikz8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Mensagens de liderança que viraram padrão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Previsibilidade nasce de rotina.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próximo passo no CRM, não existe venda.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Menos dispersão, mais profundidade territorial.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primeiro, contrato depois.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Ecossistema &gt; produto isolado</w:t>
      </w:r>
      <w:r w:rsidDel="00000000" w:rsidR="00000000" w:rsidRPr="00000000">
        <w:rPr>
          <w:rtl w:val="0"/>
        </w:rPr>
        <w:t xml:space="preserve"> (hub de soluções para incorporadoras).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h7l13xohj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Foco de produto e posicionamento comercial (o que vender e como explicar)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oj7dcjwl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Carro-chefe (ponto de máxima clareza)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Distribuição Avançada (DA)</w:t>
      </w:r>
      <w:r w:rsidDel="00000000" w:rsidR="00000000" w:rsidRPr="00000000">
        <w:rPr>
          <w:rtl w:val="0"/>
        </w:rPr>
        <w:t xml:space="preserve"> foi consolidada como </w:t>
      </w:r>
      <w:r w:rsidDel="00000000" w:rsidR="00000000" w:rsidRPr="00000000">
        <w:rPr>
          <w:b w:val="1"/>
          <w:bCs w:val="1"/>
          <w:rtl w:val="0"/>
        </w:rPr>
        <w:t xml:space="preserve">produto principal</w:t>
      </w:r>
      <w:r w:rsidDel="00000000" w:rsidR="00000000" w:rsidRPr="00000000">
        <w:rPr>
          <w:rtl w:val="0"/>
        </w:rPr>
        <w:t xml:space="preserve"> e referência do GTM.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Mesmo quando novas frentes surgem (CRI), a diretriz foi: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“DA não pode perder cadência.”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yqujjie43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Ecossistema como tese (DA + Z2A + CRI)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narrativa evoluiu para “hub”: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vender itens desconectados.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portas de entrada (ex.: CRI) para </w:t>
      </w:r>
      <w:r w:rsidDel="00000000" w:rsidR="00000000" w:rsidRPr="00000000">
        <w:rPr>
          <w:b w:val="1"/>
          <w:bCs w:val="1"/>
          <w:rtl w:val="0"/>
        </w:rPr>
        <w:t xml:space="preserve">puxar DA e Z2A</w:t>
      </w:r>
      <w:r w:rsidDel="00000000" w:rsidR="00000000" w:rsidRPr="00000000">
        <w:rPr>
          <w:rtl w:val="0"/>
        </w:rPr>
        <w:t xml:space="preserve"> e tornar a Órulo “rotina”.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 que sintetiza (canônica no chat):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“Estamos montando um ecossistema… um hub com as melhores soluções para incorporadoras, com capilaridade Brasil.”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/>
      </w:pPr>
      <w:bookmarkStart w:colFirst="0" w:colLast="0" w:name="_ktgq0i9kovr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CRI: nova frente e como ela foi enquadrada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0zkcuwvbk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Objetivos estratégicos do CRI (em dois níveis)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de marca / posicionamento:</w:t>
        <w:br w:type="textWrapping"/>
      </w:r>
      <w:r w:rsidDel="00000000" w:rsidR="00000000" w:rsidRPr="00000000">
        <w:rPr>
          <w:rtl w:val="0"/>
        </w:rPr>
        <w:t xml:space="preserve">“Quando forem buscar solução de isenção, lembrarem da Órulo.”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Primeiros cases e tração inicial:</w:t>
        <w:br w:type="textWrapping"/>
      </w:r>
      <w:r w:rsidDel="00000000" w:rsidR="00000000" w:rsidRPr="00000000">
        <w:rPr>
          <w:rtl w:val="0"/>
        </w:rPr>
        <w:t xml:space="preserve">“Fechar os primeiros clientes logo.”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7bhtjr3yn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Direcionamento de abordagem (mais assertivo)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Proposta prática surgida no chat: </w:t>
      </w:r>
      <w:r w:rsidDel="00000000" w:rsidR="00000000" w:rsidRPr="00000000">
        <w:rPr>
          <w:b w:val="1"/>
          <w:bCs w:val="1"/>
          <w:rtl w:val="0"/>
        </w:rPr>
        <w:t xml:space="preserve">priorizar empresas com vendas relevantes nos últimos 4 meses</w:t>
      </w:r>
      <w:r w:rsidDel="00000000" w:rsidR="00000000" w:rsidRPr="00000000">
        <w:rPr>
          <w:rtl w:val="0"/>
        </w:rPr>
        <w:t xml:space="preserve"> como alvo inicial para conversa de CRI (por aderência / contexto / timing).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tecnicismo: posicionar CRI de forma comercial (abrir conversa por dor e contexto, não por engenharia financeira).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fikynmp4j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Territorialidade: praças foco e lógica de priorização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0c3120uux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Praças foco variaram por período, mas foram explicitadas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fase de campanhas e execução: </w:t>
      </w:r>
      <w:r w:rsidDel="00000000" w:rsidR="00000000" w:rsidRPr="00000000">
        <w:rPr>
          <w:b w:val="1"/>
          <w:bCs w:val="1"/>
          <w:rtl w:val="0"/>
        </w:rPr>
        <w:t xml:space="preserve">SP</w:t>
      </w:r>
      <w:r w:rsidDel="00000000" w:rsidR="00000000" w:rsidRPr="00000000">
        <w:rPr>
          <w:rtl w:val="0"/>
        </w:rPr>
        <w:t xml:space="preserve"> como motor; </w:t>
      </w:r>
      <w:r w:rsidDel="00000000" w:rsidR="00000000" w:rsidRPr="00000000">
        <w:rPr>
          <w:b w:val="1"/>
          <w:bCs w:val="1"/>
          <w:rtl w:val="0"/>
        </w:rPr>
        <w:t xml:space="preserve">PR e ES</w:t>
      </w:r>
      <w:r w:rsidDel="00000000" w:rsidR="00000000" w:rsidRPr="00000000">
        <w:rPr>
          <w:rtl w:val="0"/>
        </w:rPr>
        <w:t xml:space="preserve"> via sócios locais; </w:t>
      </w:r>
      <w:r w:rsidDel="00000000" w:rsidR="00000000" w:rsidRPr="00000000">
        <w:rPr>
          <w:b w:val="1"/>
          <w:bCs w:val="1"/>
          <w:rtl w:val="0"/>
        </w:rPr>
        <w:t xml:space="preserve">PB e PE</w:t>
      </w:r>
      <w:r w:rsidDel="00000000" w:rsidR="00000000" w:rsidRPr="00000000">
        <w:rPr>
          <w:rtl w:val="0"/>
        </w:rPr>
        <w:t xml:space="preserve"> com João Vitor.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kickoff do ano: foco inicial definido como </w:t>
      </w:r>
      <w:r w:rsidDel="00000000" w:rsidR="00000000" w:rsidRPr="00000000">
        <w:rPr>
          <w:b w:val="1"/>
          <w:bCs w:val="1"/>
          <w:rtl w:val="0"/>
        </w:rPr>
        <w:t xml:space="preserve">SP, RS e (nas próximas semanas) Goiânia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erpny46k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Tese territorial recorrente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Foco real em poucas praças para evitar dispersão.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Sócio-local como peça central para execução regional (evoluir o modelo e a performance).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bco2axhp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Onboarding e “contrato cultural” do time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ve7g1eiy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Direção para time novo (kickoff)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Começo do ciclo com: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clareza do que é vendido (DA carro-chefe)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padrão mínimo de operação (CRM e próximos passos)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 territorial (SP, RS, Goiânia)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profissionalismo e previsibilidade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9flvx6ixa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Operação e execução (rituais, CRM, funil, cadências, responsabilidades e checklists)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qxoijds3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desta parte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consolido </w:t>
      </w:r>
      <w:r w:rsidDel="00000000" w:rsidR="00000000" w:rsidRPr="00000000">
        <w:rPr>
          <w:b w:val="1"/>
          <w:bCs w:val="1"/>
          <w:rtl w:val="0"/>
        </w:rPr>
        <w:t xml:space="preserve">o que este chat estabeleceu como sistema operacional do time</w:t>
      </w:r>
      <w:r w:rsidDel="00000000" w:rsidR="00000000" w:rsidRPr="00000000">
        <w:rPr>
          <w:rtl w:val="0"/>
        </w:rPr>
        <w:t xml:space="preserve">: como rodar as reuniões, quais rituais existem, padrões mínimos de CRM, revisão de funil, responsabilidades por praça e checklists acionáveis (CRI / Black / Z2A Trial / closers).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4w0p8kv1n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Ritmo operacional: rituais e cadência (o que virou prática)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l8cl4bqh9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Reunião semanal comercial como “ritual-mãe”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reunião semanal foi usada como mecanismo para: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alinhar estratégia (curto)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placar (frio)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foco da semana (ação)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exigir disciplina de execução (CRM e próximos passos)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do formato na prática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semanas com campanhas (Black/CRI), a reunião vira “war room” curta: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 em agenda, convites, follow-up, conversão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semanas de fim de mês, o ritual fica mais diretivo: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prazos, números mínimos por pessoa, cobrança de pipeline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3s8p9ofb0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Regra de ouro repetida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próximo passo + data no CRM, não existe deal.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responsável definido, a conta não existe operacionalmente.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k6y63ytzg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CRM: padrão mínimo e disciplina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w3mzn0lo0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Campos obrigatórios (definição operacional)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conta/linha no CRM (incluindo a “planilha crm” citada):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</w:t>
      </w:r>
      <w:r w:rsidDel="00000000" w:rsidR="00000000" w:rsidRPr="00000000">
        <w:rPr>
          <w:rtl w:val="0"/>
        </w:rPr>
        <w:t xml:space="preserve"> (dono claro)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atual</w:t>
      </w:r>
      <w:r w:rsidDel="00000000" w:rsidR="00000000" w:rsidRPr="00000000">
        <w:rPr>
          <w:rtl w:val="0"/>
        </w:rPr>
        <w:t xml:space="preserve"> (etapa/fase)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Último contato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passo</w:t>
      </w:r>
      <w:r w:rsidDel="00000000" w:rsidR="00000000" w:rsidRPr="00000000">
        <w:rPr>
          <w:rtl w:val="0"/>
        </w:rPr>
        <w:t xml:space="preserve"> (ação concreta)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do próximo passo</w:t>
      </w:r>
      <w:r w:rsidDel="00000000" w:rsidR="00000000" w:rsidRPr="00000000">
        <w:rPr>
          <w:rtl w:val="0"/>
        </w:rPr>
        <w:t xml:space="preserve"> (obrigatória)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esw3dht51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Prazo e governança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“Planilha de CRM completa até </w:t>
      </w:r>
      <w:r w:rsidDel="00000000" w:rsidR="00000000" w:rsidRPr="00000000">
        <w:rPr>
          <w:b w:val="1"/>
          <w:bCs w:val="1"/>
          <w:rtl w:val="0"/>
        </w:rPr>
        <w:t xml:space="preserve">quarta, fim do dia</w:t>
      </w:r>
      <w:r w:rsidDel="00000000" w:rsidR="00000000" w:rsidRPr="00000000">
        <w:rPr>
          <w:rtl w:val="0"/>
        </w:rPr>
        <w:t xml:space="preserve">” (usado como prazo rígido).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CRM é tratado como alicerce para:</w:t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previsibilidade</w:t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estruturado</w:t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automação futura (IA / funil / régua)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e6qop0dqb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 que a disciplina de CRM destrava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previsibilidade real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e escala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decisão (priorização)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adoção e narrativa (evitar “valor não percebido”)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f3ja9c9yu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Funil de negócios: revisão e objetivo (padrão de melhoria contínua)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c7zh1epc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Reunião de revisão do funil (ritual pontual)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“Revisão do funil na terça de manhã”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envolvidas levam: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precisa ser alterado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onde está confuso / redundante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nds0i31rd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Objetivo declarado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um funil: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simples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padronizado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comum a todos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dispersão e “interpretação por pessoa”.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(O chat não registrou o funil final, mas registrou a necessidade e o ritual para defini-lo.)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wo8zo3dsc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Gestão de pipeline: rotina de closers e controle de fechamento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8ssp5rnxl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Pedido recorrente aos closers (padrão de governança)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closer traz: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deal</w:t>
      </w:r>
    </w:p>
    <w:p w:rsidR="00000000" w:rsidDel="00000000" w:rsidP="00000000" w:rsidRDefault="00000000" w:rsidRPr="00000000" w14:paraId="000000C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deal com desafio</w:t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próxima ação com data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cultural: </w:t>
      </w:r>
      <w:r w:rsidDel="00000000" w:rsidR="00000000" w:rsidRPr="00000000">
        <w:rPr>
          <w:b w:val="1"/>
          <w:bCs w:val="1"/>
          <w:rtl w:val="0"/>
        </w:rPr>
        <w:t xml:space="preserve">0 tarefas atrasadas / 100% com próxima ação agendada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z6q7x9uc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Checklist de fechamento de ano (mais “duro”)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Closers (João, Mello, Pizzano, Kneip) devem trazer:</w:t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negócios com possibilidade real de fechar no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(Esse foi um mecanismo de “foco em poucos deals bem cuidados”.)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c4v6uofsf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Territorial: responsabilidade e foco (execução por praça)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w5peegrx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Praças foco explicitadas em diferentes momentos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contexto de campanhas e execução: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 como motor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PR/ES com sócios locais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PB/PE com João Vitor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kickoff do ano: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SP, RS e preparação de Goiânia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gko0nmcof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Estrutura de responsabilidade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Sócios locais: execução territorial e agenda local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SDRs: cadência de reuniões e alimentação de funil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Closers: fechamento e controle de próximos passos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Diretor: foco, prioridades e disciplina operacional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