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uzp37p6bukz1" w:id="0"/>
      <w:bookmarkEnd w:id="0"/>
      <w:r w:rsidDel="00000000" w:rsidR="00000000" w:rsidRPr="00000000">
        <w:rPr>
          <w:rtl w:val="0"/>
        </w:rPr>
        <w:t xml:space="preserve">WS7_NOTAS — Aprendizados e Hipóteses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tl w:val="0"/>
        </w:rPr>
        <w:t xml:space="preserve">Modelo oficial de registro de aprendizados e hipóteses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tp6b25pr9ynd" w:id="1"/>
      <w:bookmarkEnd w:id="1"/>
      <w:r w:rsidDel="00000000" w:rsidR="00000000" w:rsidRPr="00000000">
        <w:rPr>
          <w:rtl w:val="0"/>
        </w:rPr>
        <w:t xml:space="preserve">Aprendizados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Aprendizado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o6ifqmyskm42" w:id="2"/>
      <w:bookmarkEnd w:id="2"/>
      <w:r w:rsidDel="00000000" w:rsidR="00000000" w:rsidRPr="00000000">
        <w:rPr>
          <w:rtl w:val="0"/>
        </w:rPr>
        <w:t xml:space="preserve">Hipóteses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Hipótese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Teste proposto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v38kred25coa" w:id="3"/>
      <w:bookmarkEnd w:id="3"/>
      <w:r w:rsidDel="00000000" w:rsidR="00000000" w:rsidRPr="00000000">
        <w:rPr>
          <w:rtl w:val="0"/>
        </w:rPr>
        <w:t xml:space="preserve">Observações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i w:val="1"/>
          <w:iCs w:val="1"/>
          <w:rtl w:val="0"/>
        </w:rPr>
        <w:t xml:space="preserve">Este arquivo é um template operacional. Não substitui a planilha WS_OPERATING_SYSTEM_H1_2026.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