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hgpf8b5u6q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de Princípios e Motores de Crescimento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uhcccaypykww" w:id="1"/>
      <w:bookmarkEnd w:id="1"/>
      <w:r w:rsidDel="00000000" w:rsidR="00000000" w:rsidRPr="00000000">
        <w:rPr>
          <w:rtl w:val="0"/>
        </w:rPr>
        <w:t xml:space="preserve">Fórmula de Lançamento &amp; Expansão de Praças — Guia de Princípios e Motores de Crescimento (Órulo)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/>
      </w:pPr>
      <w:bookmarkStart w:colFirst="0" w:colLast="0" w:name="_f2qdans8fvd0" w:id="2"/>
      <w:bookmarkEnd w:id="2"/>
      <w:r w:rsidDel="00000000" w:rsidR="00000000" w:rsidRPr="00000000">
        <w:rPr>
          <w:rtl w:val="0"/>
        </w:rPr>
        <w:br w:type="textWrapping"/>
        <w:t xml:space="preserve">Consolidação estratégica para orientar decisões, prioridades e desdobramento cuidadoso em execução (SOPs, rituais e dashboards).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znnxama0ww0" w:id="3"/>
      <w:bookmarkEnd w:id="3"/>
      <w:r w:rsidDel="00000000" w:rsidR="00000000" w:rsidRPr="00000000">
        <w:rPr>
          <w:sz w:val="34"/>
          <w:szCs w:val="34"/>
          <w:rtl w:val="0"/>
        </w:rPr>
        <w:t xml:space="preserve">(1) Introdução (como usar este guia)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consolida, em formato de guia validável, o que foi construído nesta conversa e nos anexos sobre a Fórmula de Lançamento e Crescimento de Praças (v2/v3). Ele foi escrito para diretoria comercial: orientar decisões, definir alicerces e evitar dispersão — antes de entrar em operacionalização detalhada.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este guia é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conjunto de princípios, entendimentos e motores (growth loops) que explicam por que e como a expansão territorial deve funcionar.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base para você ler e validar item a item, removendo ou ajustando o que não fizer sentido (sem “compromisso” com texto bonito).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este guia não é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Não é um manual operacional completo (os SOPs e templates detalhados existem e serão “desdobrados” depois).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 e rastreabilidade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Tudo aqui deve ser sustentado por evidência do [Chat] e/ou de [Anexos]. Onde não houver base suficiente, será marcado como Hipótese ou Lacuna.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hvkjk7oifob" w:id="4"/>
      <w:bookmarkEnd w:id="4"/>
      <w:r w:rsidDel="00000000" w:rsidR="00000000" w:rsidRPr="00000000">
        <w:rPr>
          <w:sz w:val="34"/>
          <w:szCs w:val="34"/>
          <w:rtl w:val="0"/>
        </w:rPr>
        <w:t xml:space="preserve">(2) Norte Único e Tese (3–6 bullets)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tmbwmkg2urg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Norte Único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Profundidade territorial, não dispersão geográfica. A praça deve ficar “densa” (uso, legitimidade e monetização) antes de abrir novas frentes.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q47jdoe2tdh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Tese (o que precisa ser verdade para o modelo funcionar)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Previsibilidade antes de escala. A expansão deve ser um processo disciplinado e medido (gates + score), não “corrida territorial”.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antes da venda (CXDL T0–D14). O modelo precisa entregar valor tangível rapidamente, especialmente no freemium, para reduzir fricção e acelerar conversão.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motor estrutural é o flywheel do ecossistema local (Corretores ↔ Imobiliárias ↔ Incorporadoras). A praça cresce quando esses três atores se reforçam — com marketing territorial e stack de produto (DA, PRM Z2A) acelerando o ciclo.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da Praça é a régua única de maturidade e investimento (Go/No-Go). Sem um score objetivo e gates, o modelo vira opinião e dispersão.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praça é uma unidade de negócio com governança e ritmo mínimo. A execução exige cadência semanal (rituais), donos claros e CRM/forecast como “fonte da verdade”.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qp9mkt3umwu" w:id="7"/>
      <w:bookmarkEnd w:id="7"/>
      <w:r w:rsidDel="00000000" w:rsidR="00000000" w:rsidRPr="00000000">
        <w:rPr>
          <w:sz w:val="46"/>
          <w:szCs w:val="46"/>
          <w:rtl w:val="0"/>
        </w:rPr>
        <w:t xml:space="preserve">PARTE 2/10 — Princípios 1–4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euyigy8aj2" w:id="8"/>
      <w:bookmarkEnd w:id="8"/>
      <w:r w:rsidDel="00000000" w:rsidR="00000000" w:rsidRPr="00000000">
        <w:rPr>
          <w:sz w:val="34"/>
          <w:szCs w:val="34"/>
          <w:rtl w:val="0"/>
        </w:rPr>
        <w:t xml:space="preserve">Princípio 1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Previsibilidade antes de escala.</w:t>
      </w:r>
    </w:p>
    <w:p w:rsidR="00000000" w:rsidDel="00000000" w:rsidP="00000000" w:rsidRDefault="00000000" w:rsidRPr="00000000" w14:paraId="0000001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Evitar dispersão territorial e “praças mornas”; garantir que expansão ocorra quando existe ritmo previsível (processo + métrica + governança).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1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decidir abrir nova praça/subpraça, aumentar investimento ou deslocar time.</w:t>
      </w:r>
    </w:p>
    <w:p w:rsidR="00000000" w:rsidDel="00000000" w:rsidP="00000000" w:rsidRDefault="00000000" w:rsidRPr="00000000" w14:paraId="0000001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“passar de fase” (0→1→2→3→4) — gate é obrigatório.</w:t>
      </w:r>
    </w:p>
    <w:p w:rsidR="00000000" w:rsidDel="00000000" w:rsidP="00000000" w:rsidRDefault="00000000" w:rsidRPr="00000000" w14:paraId="0000002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semanas de pressão por meta (para não “comprar pipeline”).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2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praça “no feeling” sem baseline, sem dono claro e sem cadência.</w:t>
      </w:r>
    </w:p>
    <w:p w:rsidR="00000000" w:rsidDel="00000000" w:rsidP="00000000" w:rsidRDefault="00000000" w:rsidRPr="00000000" w14:paraId="0000002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Tocar várias praças simultâneas com Score baixo e chamar isso de “expansão”.</w:t>
      </w:r>
    </w:p>
    <w:p w:rsidR="00000000" w:rsidDel="00000000" w:rsidP="00000000" w:rsidRDefault="00000000" w:rsidRPr="00000000" w14:paraId="000000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forecast fora do CRM (“pipeline paralelo”).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2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Leading: disciplina de CRM (SLA 24h; próxima ação ≥90%; deals sem atividade ≤7 dias), execução de rituais (forecast semanal rodando), pipe coverage saudável.</w:t>
      </w:r>
    </w:p>
    <w:p w:rsidR="00000000" w:rsidDel="00000000" w:rsidP="00000000" w:rsidRDefault="00000000" w:rsidRPr="00000000" w14:paraId="0000002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acurácia de forecast, Score da Praça atingindo patamar-alvo no prazo, evolução consistente de receita/contratos na praça.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2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“Gates” mal calibrados podem travar oportunidade real → precisa ajuste após ciclos/pilotos.</w:t>
      </w:r>
    </w:p>
    <w:p w:rsidR="00000000" w:rsidDel="00000000" w:rsidP="00000000" w:rsidRDefault="00000000" w:rsidRPr="00000000" w14:paraId="0000002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Excesso de burocracia vira lentidão → disciplina precisa ser leve (poucos indicadores, alta frequência).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2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Instrumentação mínima de Score + BI.</w:t>
      </w:r>
    </w:p>
    <w:p w:rsidR="00000000" w:rsidDel="00000000" w:rsidP="00000000" w:rsidRDefault="00000000" w:rsidRPr="00000000" w14:paraId="0000002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padronizado (campos/estágios) e owners disciplinados.</w:t>
      </w:r>
    </w:p>
    <w:p w:rsidR="00000000" w:rsidDel="00000000" w:rsidP="00000000" w:rsidRDefault="00000000" w:rsidRPr="00000000" w14:paraId="0000002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fixo (forecast e revisão de gates).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s8c91qt5zf8" w:id="9"/>
      <w:bookmarkEnd w:id="9"/>
      <w:r w:rsidDel="00000000" w:rsidR="00000000" w:rsidRPr="00000000">
        <w:rPr>
          <w:sz w:val="34"/>
          <w:szCs w:val="34"/>
          <w:rtl w:val="0"/>
        </w:rPr>
        <w:t xml:space="preserve">Princípio 2</w:t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Valor antes da venda (CXDL em até 14 dias).</w:t>
      </w:r>
    </w:p>
    <w:p w:rsidR="00000000" w:rsidDel="00000000" w:rsidP="00000000" w:rsidRDefault="00000000" w:rsidRPr="00000000" w14:paraId="000000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Reduzir fricção do “freemium morno”, construir confiança e converter por evidência (micro-ROI), não por promessa.</w:t>
      </w:r>
    </w:p>
    <w:p w:rsidR="00000000" w:rsidDel="00000000" w:rsidP="00000000" w:rsidRDefault="00000000" w:rsidRPr="00000000" w14:paraId="000000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3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define explicitamente “Valor Antes da Venda (CXDL)” e coloca a entrega de valor tangível nos primeiros 14 dias como regra (especialmente no freemium).</w:t>
      </w:r>
    </w:p>
    <w:p w:rsidR="00000000" w:rsidDel="00000000" w:rsidP="00000000" w:rsidRDefault="00000000" w:rsidRPr="00000000" w14:paraId="0000003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incorpora CXDL como princípio e desdobra cadência (T0-D14) como mecanismo de conversão.</w:t>
      </w:r>
    </w:p>
    <w:p w:rsidR="00000000" w:rsidDel="00000000" w:rsidP="00000000" w:rsidRDefault="00000000" w:rsidRPr="00000000" w14:paraId="0000003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no material de campo (respostas do time) aparece a orientação: não tentar fechar DA numa praça ainda “verde” e não iniciar “buscando fechamento imediato” — primeiro maturar e provar valor.</w:t>
      </w:r>
    </w:p>
    <w:p w:rsidR="00000000" w:rsidDel="00000000" w:rsidP="00000000" w:rsidRDefault="00000000" w:rsidRPr="00000000" w14:paraId="0000003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estrutura ações por níveis de touch e inclui sequências de onboarding/check-ins que suportam “valor antes do contrato”.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3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que um lead entrar em DL/Freemium (incorporadora/imob) ou estiver “parado no funil”.</w:t>
      </w:r>
    </w:p>
    <w:p w:rsidR="00000000" w:rsidDel="00000000" w:rsidP="00000000" w:rsidRDefault="00000000" w:rsidRPr="00000000" w14:paraId="0000003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novas praças, como mecanismo de aceleração de confiança sem forçar venda precoce.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3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“Pitchar DA” no primeiro contato sem evento de valor.</w:t>
      </w:r>
    </w:p>
    <w:p w:rsidR="00000000" w:rsidDel="00000000" w:rsidP="00000000" w:rsidRDefault="00000000" w:rsidRPr="00000000" w14:paraId="0000003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Depender de storytelling sem evidência local (sem micro-ROI/uso real).</w:t>
      </w:r>
    </w:p>
    <w:p w:rsidR="00000000" w:rsidDel="00000000" w:rsidP="00000000" w:rsidRDefault="00000000" w:rsidRPr="00000000" w14:paraId="0000003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Deixar o lead 14+ dias sem entrega tangível e chamar de “nutrição”.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4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TTFV (tempo até 1º valor), taxa de ativação 7/30, participação em Office Hour, resposta a check-ins, consumo/uso do que foi entregue.</w:t>
      </w:r>
    </w:p>
    <w:p w:rsidR="00000000" w:rsidDel="00000000" w:rsidP="00000000" w:rsidRDefault="00000000" w:rsidRPr="00000000" w14:paraId="0000004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DL→Pago 30/60, win rate em ciclos curtos, queda de churn precoce, evolução do NRR (mais adiante).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4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“Valor” mal definido vira atividade sem impacto → precisa padronizar o que conta como “evento de valor”.</w:t>
      </w:r>
    </w:p>
    <w:p w:rsidR="00000000" w:rsidDel="00000000" w:rsidP="00000000" w:rsidRDefault="00000000" w:rsidRPr="00000000" w14:paraId="0000004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Pode consumir capacidade (mid/high touch) → precisa orquestração com automação (tech/low touch).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4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Capacidade de entregar “evento de valor” (card/disparo, insights, comparativos) + capturar resultado.</w:t>
      </w:r>
    </w:p>
    <w:p w:rsidR="00000000" w:rsidDel="00000000" w:rsidP="00000000" w:rsidRDefault="00000000" w:rsidRPr="00000000" w14:paraId="0000004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mínimos de engajamento (para micro-ROI).</w:t>
      </w:r>
    </w:p>
    <w:p w:rsidR="00000000" w:rsidDel="00000000" w:rsidP="00000000" w:rsidRDefault="00000000" w:rsidRPr="00000000" w14:paraId="0000004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Rituais (Office Hour e follow-up) para não perder timing.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5c21mnqhscs" w:id="10"/>
      <w:bookmarkEnd w:id="10"/>
      <w:r w:rsidDel="00000000" w:rsidR="00000000" w:rsidRPr="00000000">
        <w:rPr>
          <w:sz w:val="34"/>
          <w:szCs w:val="34"/>
          <w:rtl w:val="0"/>
        </w:rPr>
        <w:t xml:space="preserve">Princípio 3</w:t>
      </w:r>
    </w:p>
    <w:p w:rsidR="00000000" w:rsidDel="00000000" w:rsidP="00000000" w:rsidRDefault="00000000" w:rsidRPr="00000000" w14:paraId="0000004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Profundidade territorial, não dispersão.</w:t>
      </w:r>
    </w:p>
    <w:p w:rsidR="00000000" w:rsidDel="00000000" w:rsidP="00000000" w:rsidRDefault="00000000" w:rsidRPr="00000000" w14:paraId="0000004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Construir ecossistemas locais densos (uso + legitimidade + monetização) antes de multiplicar frentes; maximizar efeito rede e “referências locais” (praça como unidade de negócio).</w:t>
      </w:r>
    </w:p>
    <w:p w:rsidR="00000000" w:rsidDel="00000000" w:rsidP="00000000" w:rsidRDefault="00000000" w:rsidRPr="00000000" w14:paraId="0000004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5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define explicitamente “Profundidade Territorial, Não Dispersão” e descreve expansão como construção metódica de ecossistemas locais.</w:t>
      </w:r>
    </w:p>
    <w:p w:rsidR="00000000" w:rsidDel="00000000" w:rsidP="00000000" w:rsidRDefault="00000000" w:rsidRPr="00000000" w14:paraId="0000005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formaliza o norte “profundidade territorial” e usa gates/score como condição para investir/expandir.</w:t>
      </w:r>
    </w:p>
    <w:p w:rsidR="00000000" w:rsidDel="00000000" w:rsidP="00000000" w:rsidRDefault="00000000" w:rsidRPr="00000000" w14:paraId="0000005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foi reforçada a necessidade de presença física no início para reconhecimento e destravar a praça (não dá para iniciar 100% no digital em toda praça).</w:t>
      </w:r>
    </w:p>
    <w:p w:rsidR="00000000" w:rsidDel="00000000" w:rsidP="00000000" w:rsidRDefault="00000000" w:rsidRPr="00000000" w14:paraId="0000005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v3 — Consolidação Executiva] operacionaliza profundidade via métricas: corretores ativos crescendo, imobs com CRM ativo, provas sociais, contratos e Score ≥70 em 90 dias.</w:t>
      </w:r>
    </w:p>
    <w:p w:rsidR="00000000" w:rsidDel="00000000" w:rsidP="00000000" w:rsidRDefault="00000000" w:rsidRPr="00000000" w14:paraId="0000005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5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 definição do portfólio de praças foco (onde “dobrar” vs “pausar”).</w:t>
      </w:r>
    </w:p>
    <w:p w:rsidR="00000000" w:rsidDel="00000000" w:rsidP="00000000" w:rsidRDefault="00000000" w:rsidRPr="00000000" w14:paraId="0000005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decidir “abrir subpraça” (somente após densidade comprovada).</w:t>
      </w:r>
    </w:p>
    <w:p w:rsidR="00000000" w:rsidDel="00000000" w:rsidP="00000000" w:rsidRDefault="00000000" w:rsidRPr="00000000" w14:paraId="000000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5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Espalhar energia em muitas cidades sem cadência mínima (tudo fica raso).</w:t>
      </w:r>
    </w:p>
    <w:p w:rsidR="00000000" w:rsidDel="00000000" w:rsidP="00000000" w:rsidRDefault="00000000" w:rsidRPr="00000000" w14:paraId="0000005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Focar só em 1 tipo de player (ex.: só grandes imobiliárias) e chamar isso de “escala”.</w:t>
      </w:r>
    </w:p>
    <w:p w:rsidR="00000000" w:rsidDel="00000000" w:rsidP="00000000" w:rsidRDefault="00000000" w:rsidRPr="00000000" w14:paraId="0000005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5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crescimento semanal de corretores ativos, número de touchpoints locais (eventos/office hour), geração consistente de provas sociais.</w:t>
      </w:r>
    </w:p>
    <w:p w:rsidR="00000000" w:rsidDel="00000000" w:rsidP="00000000" w:rsidRDefault="00000000" w:rsidRPr="00000000" w14:paraId="0000005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Score da Praça, % empreendimentos pagantes, receita recorrente por praça, NRR (quando aplicável).</w:t>
      </w:r>
    </w:p>
    <w:p w:rsidR="00000000" w:rsidDel="00000000" w:rsidP="00000000" w:rsidRDefault="00000000" w:rsidRPr="00000000" w14:paraId="0000005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5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Pode parecer “lento” se a régua estiver errada → necessidade de ciclos curtos de aprendizado.</w:t>
      </w:r>
    </w:p>
    <w:p w:rsidR="00000000" w:rsidDel="00000000" w:rsidP="00000000" w:rsidRDefault="00000000" w:rsidRPr="00000000" w14:paraId="0000005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Risco de concorrente ocupar espaço em praça não priorizada → requer critérios explícitos de priorização.</w:t>
      </w:r>
    </w:p>
    <w:p w:rsidR="00000000" w:rsidDel="00000000" w:rsidP="00000000" w:rsidRDefault="00000000" w:rsidRPr="00000000" w14:paraId="0000006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6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Priorização formal (poucas praças foco).</w:t>
      </w:r>
    </w:p>
    <w:p w:rsidR="00000000" w:rsidDel="00000000" w:rsidP="00000000" w:rsidRDefault="00000000" w:rsidRPr="00000000" w14:paraId="0000006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Capacidade de execução local (Sócio-Local/parceiro, ou “dupla + matriz” conforme doc).</w:t>
      </w:r>
    </w:p>
    <w:p w:rsidR="00000000" w:rsidDel="00000000" w:rsidP="00000000" w:rsidRDefault="00000000" w:rsidRPr="00000000" w14:paraId="0000006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da Praça funcionando.</w:t>
      </w:r>
    </w:p>
    <w:p w:rsidR="00000000" w:rsidDel="00000000" w:rsidP="00000000" w:rsidRDefault="00000000" w:rsidRPr="00000000" w14:paraId="0000006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q85gcbud4mt" w:id="11"/>
      <w:bookmarkEnd w:id="11"/>
      <w:r w:rsidDel="00000000" w:rsidR="00000000" w:rsidRPr="00000000">
        <w:rPr>
          <w:sz w:val="34"/>
          <w:szCs w:val="34"/>
          <w:rtl w:val="0"/>
        </w:rPr>
        <w:t xml:space="preserve">Princípio 4</w:t>
      </w:r>
    </w:p>
    <w:p w:rsidR="00000000" w:rsidDel="00000000" w:rsidP="00000000" w:rsidRDefault="00000000" w:rsidRPr="00000000" w14:paraId="0000006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Marketing nacional que vira local (cadência local + prova social).</w:t>
      </w:r>
    </w:p>
    <w:p w:rsidR="00000000" w:rsidDel="00000000" w:rsidP="00000000" w:rsidRDefault="00000000" w:rsidRPr="00000000" w14:paraId="000000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Transformar autoridade nacional em tração local contínua; criar frequência (semana a semana) e credibilidade (provas sociais) como combustível do funil e dos loops.</w:t>
      </w:r>
    </w:p>
    <w:p w:rsidR="00000000" w:rsidDel="00000000" w:rsidP="00000000" w:rsidRDefault="00000000" w:rsidRPr="00000000" w14:paraId="000000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6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define “Marketing Nacional que Vira Local” e descreve marketing territorial + provas sociais como engrenagens do modelo.</w:t>
      </w:r>
    </w:p>
    <w:p w:rsidR="00000000" w:rsidDel="00000000" w:rsidP="00000000" w:rsidRDefault="00000000" w:rsidRPr="00000000" w14:paraId="0000006B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estrutura execução em mix Tech/Low/Mid/High touch, garantindo cadência contínua e ações “repetíveis” por praça.</w:t>
      </w:r>
    </w:p>
    <w:p w:rsidR="00000000" w:rsidDel="00000000" w:rsidP="00000000" w:rsidRDefault="00000000" w:rsidRPr="00000000" w14:paraId="0000006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Template de Planejamento Semanal (Gantt executável)] materializa a cadência semanal e ciclos complexos (“Semana da Diretoria”, “Censo da Praça”), conectando ativo + evento + follow-up.</w:t>
      </w:r>
    </w:p>
    <w:p w:rsidR="00000000" w:rsidDel="00000000" w:rsidP="00000000" w:rsidRDefault="00000000" w:rsidRPr="00000000" w14:paraId="0000006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foi tratado “Marketing &amp; Ativação Digital” como motor contínuo e como alavanca transversal (com prova social como entrega recorrente).</w:t>
      </w:r>
    </w:p>
    <w:p w:rsidR="00000000" w:rsidDel="00000000" w:rsidP="00000000" w:rsidRDefault="00000000" w:rsidRPr="00000000" w14:paraId="000000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6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todas as fases, mas especialmente em Fase 1–2 para “acender” e sustentar.</w:t>
      </w:r>
    </w:p>
    <w:p w:rsidR="00000000" w:rsidDel="00000000" w:rsidP="00000000" w:rsidRDefault="00000000" w:rsidRPr="00000000" w14:paraId="0000007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eventos: transformar presença em pipeline via follow-up e prova social.</w:t>
      </w:r>
    </w:p>
    <w:p w:rsidR="00000000" w:rsidDel="00000000" w:rsidP="00000000" w:rsidRDefault="00000000" w:rsidRPr="00000000" w14:paraId="000000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7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como “campanha pontual” (pico e morte).</w:t>
      </w:r>
    </w:p>
    <w:p w:rsidR="00000000" w:rsidDel="00000000" w:rsidP="00000000" w:rsidRDefault="00000000" w:rsidRPr="00000000" w14:paraId="0000007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 genérico sem vínculo com a praça/atores locais (não vira tração).</w:t>
      </w:r>
    </w:p>
    <w:p w:rsidR="00000000" w:rsidDel="00000000" w:rsidP="00000000" w:rsidRDefault="00000000" w:rsidRPr="00000000" w14:paraId="0000007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evento sem gerar prova social e sem cadência pós-evento.</w:t>
      </w:r>
    </w:p>
    <w:p w:rsidR="00000000" w:rsidDel="00000000" w:rsidP="00000000" w:rsidRDefault="00000000" w:rsidRPr="00000000" w14:paraId="000000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7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Leading: ≥1 ativo local/semana/praça; prova social quinzenal; taxa de engajamento em disparos (Z2A/push/email); participação em Office Hour/eventos.</w:t>
      </w:r>
    </w:p>
    <w:p w:rsidR="00000000" w:rsidDel="00000000" w:rsidP="00000000" w:rsidRDefault="00000000" w:rsidRPr="00000000" w14:paraId="00000077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crescimento de inbound/reações locais, aumento de reuniões agendadas pós-ativos, aceleração de DL→reunião e DL→pago.</w:t>
      </w:r>
    </w:p>
    <w:p w:rsidR="00000000" w:rsidDel="00000000" w:rsidP="00000000" w:rsidRDefault="00000000" w:rsidRPr="00000000" w14:paraId="0000007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79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marketing “puxar” sem SDR/Closer prontos, cria ruído e frustração → precisa sincronizar operação.</w:t>
      </w:r>
    </w:p>
    <w:p w:rsidR="00000000" w:rsidDel="00000000" w:rsidP="00000000" w:rsidRDefault="00000000" w:rsidRPr="00000000" w14:paraId="0000007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Prova social “fraca” (sem evidência) vira propaganda → precisa critérios mínimos de qualidade.</w:t>
      </w:r>
    </w:p>
    <w:p w:rsidR="00000000" w:rsidDel="00000000" w:rsidP="00000000" w:rsidRDefault="00000000" w:rsidRPr="00000000" w14:paraId="0000007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7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Calendário local (espelhado + adaptado) e capacidade de produção.</w:t>
      </w:r>
    </w:p>
    <w:p w:rsidR="00000000" w:rsidDel="00000000" w:rsidP="00000000" w:rsidRDefault="00000000" w:rsidRPr="00000000" w14:paraId="0000007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Z2A segmentado e base organizada.</w:t>
      </w:r>
    </w:p>
    <w:p w:rsidR="00000000" w:rsidDel="00000000" w:rsidP="00000000" w:rsidRDefault="00000000" w:rsidRPr="00000000" w14:paraId="0000007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Rotina de captura de prova social (processo, dono, template).</w:t>
      </w:r>
    </w:p>
    <w:p w:rsidR="00000000" w:rsidDel="00000000" w:rsidP="00000000" w:rsidRDefault="00000000" w:rsidRPr="00000000" w14:paraId="0000007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hiwlk4yiy5q" w:id="12"/>
      <w:bookmarkEnd w:id="12"/>
      <w:r w:rsidDel="00000000" w:rsidR="00000000" w:rsidRPr="00000000">
        <w:rPr>
          <w:sz w:val="46"/>
          <w:szCs w:val="46"/>
          <w:rtl w:val="0"/>
        </w:rPr>
        <w:t xml:space="preserve">PARTE 3/10 — Princípios 5–8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gt991ih1ke6" w:id="13"/>
      <w:bookmarkEnd w:id="13"/>
      <w:r w:rsidDel="00000000" w:rsidR="00000000" w:rsidRPr="00000000">
        <w:rPr>
          <w:sz w:val="34"/>
          <w:szCs w:val="34"/>
          <w:rtl w:val="0"/>
        </w:rPr>
        <w:t xml:space="preserve">Princípio 5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Score da Praça + gates mandam mais do que opinião.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Padronizar decisões de investimento/pausa/expansão e reduzir “disputa narrativa” entre times/praças. Transformar expansão em sistema.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v2 — Framework Estratégico] descreve fases com gates de passagem, além de “Critérios de maturidade” e Score da Praça (V1/V2) como ferramenta objetiva.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 (Presidência)] formaliza o Score como régua única com critérios GO/NO-GO e V2 (CAC/LTV, NRR) para escala.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v3 — Consolidação Executiva] consolida gates por fase (0–4) e metas de 90 dias (ex.: Score ≥70, contratos, corretores ativos, imobs integradas).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o “go/no-go” foi reforçado na síntese executiva para presidência e na governança (decisão por dados, não feeling).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 vez que surgir discussão “vale investir mais aqui?” ou “vamos abrir outra praça?”.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fechamento quinzenal/mensal de ciclos: fase atual vs gate atingido.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Promover praça de fase “porque teve 1 evento bom” ou “porque alguém é influente”.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Manter praça com Score baixo por meses sem decisão explícita (nem dobra, nem pausa).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Trocar a régua no meio do jogo para “caber” no resultado.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Score atualizado mensalmente (sem atraso); dados-base de corretores ativos/imobs/empreendimentos pagantes; gates com checklist assinado.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taxa de sucesso de praças (≥70 em 90 dias); ROI por praça; estabilidade de NRR (na versão V2).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Conflito de benchmarks entre documentos: o v2 robusto e a Síntese/v3 usam patamares e pesos diferentes para Score (ex.: thresholds de corretores ativos, receita, #imobs). Isso precisa virar uma versão canônica (v3) para evitar “duas réguas”.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sem instrumentação vira planilha frágil e politizável → precisa fonte de dados consistente.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de “Score V1 canônico” + template único.</w:t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Rotina: revisão quinzenal de gates + comitê mensal de Score.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Propriedade clara: dono do Score/BI.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wkg9eqe1pnd" w:id="14"/>
      <w:bookmarkEnd w:id="14"/>
      <w:r w:rsidDel="00000000" w:rsidR="00000000" w:rsidRPr="00000000">
        <w:rPr>
          <w:sz w:val="34"/>
          <w:szCs w:val="34"/>
          <w:rtl w:val="0"/>
        </w:rPr>
        <w:t xml:space="preserve">Princípio 6</w:t>
      </w:r>
    </w:p>
    <w:p w:rsidR="00000000" w:rsidDel="00000000" w:rsidP="00000000" w:rsidRDefault="00000000" w:rsidRPr="00000000" w14:paraId="0000009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Princípio (frase curta): Acelerar o flywheel do ecossistema (Corretores ↔ Imobiliárias ↔ Incorporadoras).</w:t>
      </w:r>
    </w:p>
    <w:p w:rsidR="00000000" w:rsidDel="00000000" w:rsidP="00000000" w:rsidRDefault="00000000" w:rsidRPr="00000000" w14:paraId="000000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Crescer praça por efeito rede e interdependência (não por ações isoladas). Garantir que cada ação empurre o ciclo (demanda/oferta/distribuição).</w:t>
      </w:r>
    </w:p>
    <w:p w:rsidR="00000000" w:rsidDel="00000000" w:rsidP="00000000" w:rsidRDefault="00000000" w:rsidRPr="00000000" w14:paraId="000000A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A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Fórmula v2 — Flywheel] descreve a dinâmica: corretores adotam → pressionam incorporadoras e imobiliárias; imobiliárias via CRM amplificam base; incorporadoras aumentam oferta e atraem corretores (ciclo virtuoso).</w:t>
      </w:r>
    </w:p>
    <w:p w:rsidR="00000000" w:rsidDel="00000000" w:rsidP="00000000" w:rsidRDefault="00000000" w:rsidRPr="00000000" w14:paraId="000000A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os relatos do time enfatizam “falar com corretores” como porta de entrada e corretores como quem “abre portas”; também reforçam que o comercial não deve “começar fechando” em praça verde.</w:t>
      </w:r>
    </w:p>
    <w:p w:rsidR="00000000" w:rsidDel="00000000" w:rsidP="00000000" w:rsidRDefault="00000000" w:rsidRPr="00000000" w14:paraId="000000A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estrutura SOPs transversais por stakeholder e reforça corretores como alavanca inicial, imobiliárias como âncoras e incorporadoras como motor de receita/ROI.</w:t>
      </w:r>
    </w:p>
    <w:p w:rsidR="00000000" w:rsidDel="00000000" w:rsidP="00000000" w:rsidRDefault="00000000" w:rsidRPr="00000000" w14:paraId="000000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A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desenhar o plano de 30/60/90 dias de uma praça: garantir que existam ações explícitas para os 3 lados do triângulo.</w:t>
      </w:r>
    </w:p>
    <w:p w:rsidR="00000000" w:rsidDel="00000000" w:rsidP="00000000" w:rsidRDefault="00000000" w:rsidRPr="00000000" w14:paraId="000000A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travar: diagnosticar “qual lado do flywheel está quebrado” (ex.: corretores não ativam; imobs não integram; incorps não cadastram/pagam).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A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Tentar crescer só por um lado (apenas corretores, apenas incorporadoras ou apenas imobs).</w:t>
      </w:r>
    </w:p>
    <w:p w:rsidR="00000000" w:rsidDel="00000000" w:rsidP="00000000" w:rsidRDefault="00000000" w:rsidRPr="00000000" w14:paraId="000000A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Ignorar imobiliárias por “não pagarem agora” e perder o canal que dá densidade e legitimação local.</w:t>
      </w:r>
    </w:p>
    <w:p w:rsidR="00000000" w:rsidDel="00000000" w:rsidP="00000000" w:rsidRDefault="00000000" w:rsidRPr="00000000" w14:paraId="000000A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Achar que “marketing resolve” sem loop fechado (sem follow-up e sem conversão).</w:t>
      </w:r>
    </w:p>
    <w:p w:rsidR="00000000" w:rsidDel="00000000" w:rsidP="00000000" w:rsidRDefault="00000000" w:rsidRPr="00000000" w14:paraId="000000A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A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(saúde do loop): corretores ativos 7/30; crescimento do grupo-piloto/participação em Office Hour; # imobs com CRM ativo; # DLs com evento de valor (CXDL) entregue.</w:t>
      </w:r>
    </w:p>
    <w:p w:rsidR="00000000" w:rsidDel="00000000" w:rsidP="00000000" w:rsidRDefault="00000000" w:rsidRPr="00000000" w14:paraId="000000A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% empreendimentos pagantes; receita recorrente; provas sociais locais recorrentes; avanço de fase (gates).</w:t>
      </w:r>
    </w:p>
    <w:p w:rsidR="00000000" w:rsidDel="00000000" w:rsidP="00000000" w:rsidRDefault="00000000" w:rsidRPr="00000000" w14:paraId="000000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A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Flywheel pode mascarar causa raiz (ex.: corretores ativos sobem, mas não geram pressão real sobre incorps) → precisa “sinais de demanda” mais claros (hipótese a instrumentar).</w:t>
      </w:r>
    </w:p>
    <w:p w:rsidR="00000000" w:rsidDel="00000000" w:rsidP="00000000" w:rsidRDefault="00000000" w:rsidRPr="00000000" w14:paraId="000000B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B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Execução transversal: marketing, Z2A, sócio-local, SDR e closer sincronizados.</w:t>
      </w:r>
    </w:p>
    <w:p w:rsidR="00000000" w:rsidDel="00000000" w:rsidP="00000000" w:rsidRDefault="00000000" w:rsidRPr="00000000" w14:paraId="000000B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 mínimo de comportamento (para medir “ativo” e “sinal de demanda”).</w:t>
      </w:r>
    </w:p>
    <w:p w:rsidR="00000000" w:rsidDel="00000000" w:rsidP="00000000" w:rsidRDefault="00000000" w:rsidRPr="00000000" w14:paraId="000000B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am6o9i5jheo" w:id="15"/>
      <w:bookmarkEnd w:id="15"/>
      <w:r w:rsidDel="00000000" w:rsidR="00000000" w:rsidRPr="00000000">
        <w:rPr>
          <w:sz w:val="34"/>
          <w:szCs w:val="34"/>
          <w:rtl w:val="0"/>
        </w:rPr>
        <w:t xml:space="preserve">Princípio 7</w:t>
      </w:r>
    </w:p>
    <w:p w:rsidR="00000000" w:rsidDel="00000000" w:rsidP="00000000" w:rsidRDefault="00000000" w:rsidRPr="00000000" w14:paraId="000000B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Praça nasce no físico (confiança) e escala no digital (cadência).</w:t>
      </w:r>
    </w:p>
    <w:p w:rsidR="00000000" w:rsidDel="00000000" w:rsidP="00000000" w:rsidRDefault="00000000" w:rsidRPr="00000000" w14:paraId="000000B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Resolver a fricção inicial de confiança/legitimidade local; garantir tração real antes de automatizar e ampliar.</w:t>
      </w:r>
    </w:p>
    <w:p w:rsidR="00000000" w:rsidDel="00000000" w:rsidP="00000000" w:rsidRDefault="00000000" w:rsidRPr="00000000" w14:paraId="000000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B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relato do time: “ao entrar em nova praça não dá para iniciar 100% no digital; presença física gera reconhecimento; depois o digital ganha fluidez”.</w:t>
      </w:r>
    </w:p>
    <w:p w:rsidR="00000000" w:rsidDel="00000000" w:rsidP="00000000" w:rsidRDefault="00000000" w:rsidRPr="00000000" w14:paraId="000000B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v2] inclui pré-lançamento com micro-eventos, calendário local e identificação de influenciadores; e define o Sócio-Local como executor central da praça.</w:t>
      </w:r>
    </w:p>
    <w:p w:rsidR="00000000" w:rsidDel="00000000" w:rsidP="00000000" w:rsidRDefault="00000000" w:rsidRPr="00000000" w14:paraId="000000B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explicita Fase 1 como “presença física + digital”, com evento inicial e visitas (foco em agendar/relação).</w:t>
      </w:r>
    </w:p>
    <w:p w:rsidR="00000000" w:rsidDel="00000000" w:rsidP="00000000" w:rsidRDefault="00000000" w:rsidRPr="00000000" w14:paraId="000000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B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Fase 0–1 (D-30 → D+14): priorizar encontros, visitas, treinamentos âncora e comunidade WhatsApp.</w:t>
      </w:r>
    </w:p>
    <w:p w:rsidR="00000000" w:rsidDel="00000000" w:rsidP="00000000" w:rsidRDefault="00000000" w:rsidRPr="00000000" w14:paraId="000000B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entrar em segmentos com alta desconfiança (mercado não “crê” sem pessoa/rosto).</w:t>
      </w:r>
    </w:p>
    <w:p w:rsidR="00000000" w:rsidDel="00000000" w:rsidP="00000000" w:rsidRDefault="00000000" w:rsidRPr="00000000" w14:paraId="000000B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C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praça só com disparos e e-mail “de escritório”, sem rosto local.</w:t>
      </w:r>
    </w:p>
    <w:p w:rsidR="00000000" w:rsidDel="00000000" w:rsidP="00000000" w:rsidRDefault="00000000" w:rsidRPr="00000000" w14:paraId="000000C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agenda de visitas sem cadência digital depois (morre na semana seguinte).</w:t>
      </w:r>
    </w:p>
    <w:p w:rsidR="00000000" w:rsidDel="00000000" w:rsidP="00000000" w:rsidRDefault="00000000" w:rsidRPr="00000000" w14:paraId="000000C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“Vender DA” antes de existir confiança mínima e prova de valor local.</w:t>
      </w:r>
    </w:p>
    <w:p w:rsidR="00000000" w:rsidDel="00000000" w:rsidP="00000000" w:rsidRDefault="00000000" w:rsidRPr="00000000" w14:paraId="000000C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C4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# reuniões presenciais/semana; # eventos/micro-eventos; participação em grupos/Office Hour; follow-up em 48h pós-evento.</w:t>
      </w:r>
    </w:p>
    <w:p w:rsidR="00000000" w:rsidDel="00000000" w:rsidP="00000000" w:rsidRDefault="00000000" w:rsidRPr="00000000" w14:paraId="000000C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conversão DL→reunião; contratos iniciais; prova social local (recorrência).</w:t>
      </w:r>
    </w:p>
    <w:p w:rsidR="00000000" w:rsidDel="00000000" w:rsidP="00000000" w:rsidRDefault="00000000" w:rsidRPr="00000000" w14:paraId="000000C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C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Presença física sem sistema vira “turismo corporativo” → precisa cadência, checklists e follow-up.</w:t>
      </w:r>
    </w:p>
    <w:p w:rsidR="00000000" w:rsidDel="00000000" w:rsidP="00000000" w:rsidRDefault="00000000" w:rsidRPr="00000000" w14:paraId="000000C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Custo/tempo da presença física pode ser alto → precisa critério de priorização (quais contas/âncoras justificam high-touch).</w:t>
      </w:r>
    </w:p>
    <w:p w:rsidR="00000000" w:rsidDel="00000000" w:rsidP="00000000" w:rsidRDefault="00000000" w:rsidRPr="00000000" w14:paraId="000000C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C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Sócio-local (ou equivalente) habilitado + kit de lançamento.</w:t>
      </w:r>
    </w:p>
    <w:p w:rsidR="00000000" w:rsidDel="00000000" w:rsidP="00000000" w:rsidRDefault="00000000" w:rsidRPr="00000000" w14:paraId="000000C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Calendário mínimo (eventos + Office Hour) e trilha de follow-up.</w:t>
      </w:r>
    </w:p>
    <w:p w:rsidR="00000000" w:rsidDel="00000000" w:rsidP="00000000" w:rsidRDefault="00000000" w:rsidRPr="00000000" w14:paraId="000000C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6aukgb9snzb" w:id="16"/>
      <w:bookmarkEnd w:id="16"/>
      <w:r w:rsidDel="00000000" w:rsidR="00000000" w:rsidRPr="00000000">
        <w:rPr>
          <w:sz w:val="34"/>
          <w:szCs w:val="34"/>
          <w:rtl w:val="0"/>
        </w:rPr>
        <w:t xml:space="preserve">Princípio 8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Escala exige orquestração por níveis de touch (Tech/Low/Mid/High) e capacidade.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Escalar com qualidade sem colapsar o time; “pouca gente” consegue operar praça se houver mix certo: automação onde dá, high-touch só onde catalisa.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cria a taxonomia Tech/Low/Mid/High touch, com KPIs por nível e “ciclos complexos” (Semana da Diretoria, Censo da Praça) para catalisar crescimento.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Template Gantt Executável] transforma ações em sprint semanal e cronogramas (com distribuição de esforço e recursos por semana/ciclo).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a necessidade de algo visual e simples para “diretor sem camadas” foi explicitada (controle e direção do time por ações/ritmo).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montar plano semanal/mensal por praça (o que é tech/low/mid/high e quem faz).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priorizar: “o que fazer agora” (alto impacto, baixo esforço) vs “ciclo complexo” (quando há janela/objetivo específico).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Operar só no high-touch (reunião/evento) → não escala.</w:t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Operar só em blast/tech touch → não cria confiança nem conversão em praça nova.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ações sem sequenciamento (muita coisa, pouco efeito).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Leading: % execução do sprint semanal; completion de ciclos complexos; “cross-touch rate” (ações que geram follow-up em outro nível); consistência de cadência (≥1 ativo local/semana).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pipeline gerado por ciclo; ROI por campanha/ciclo; aceleração do tempo de maturação (Fase 0→3).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o mix de touch virar “metas de atividade”, perde o foco em resultado → precisa ligação explícita com gates/Score.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Automação sem segmentação degrada percepção (o chat aponta baixa efetividade de blasts genéricos) → exige segmentação mínima.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Z2A e base organizada (segmentação).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Dono de planejamento semanal (para manter cadência).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vivos (Gantt/sprint/scorecard).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3ebay6qfn940" w:id="17"/>
      <w:bookmarkEnd w:id="17"/>
      <w:r w:rsidDel="00000000" w:rsidR="00000000" w:rsidRPr="00000000">
        <w:rPr>
          <w:sz w:val="46"/>
          <w:szCs w:val="46"/>
          <w:rtl w:val="0"/>
        </w:rPr>
        <w:t xml:space="preserve">PARTE 4/10 — Princípios 9–12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97n2rb05e8d" w:id="18"/>
      <w:bookmarkEnd w:id="18"/>
      <w:r w:rsidDel="00000000" w:rsidR="00000000" w:rsidRPr="00000000">
        <w:rPr>
          <w:sz w:val="34"/>
          <w:szCs w:val="34"/>
          <w:rtl w:val="0"/>
        </w:rPr>
        <w:t xml:space="preserve">Princípio 9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Dono local com autonomia + prestação de contas (Sócio-Local como “CEO regional”).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Garantir execução “pé na rua” e velocidade de ajuste fino; reduzir dependência da matriz para tração local, sem perder governança (rituais, score e gates).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0E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define explicitamente o Modelo Sócio-Local como “CEO Regional” e descreve missões (abrir mercado, sustentar engajamento, representar marca, gerar dados/insights).</w:t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coloca o Sócio-Local como executor da praça e integra isso ao desenho de fases, checklists e rituais.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formaliza que “cada praça é uma unidade de negócio independente” com donos e métricas claras.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que a praça depender de “confiança local” para destravar adoção (Fase 0–2).</w:t>
      </w:r>
    </w:p>
    <w:p w:rsidR="00000000" w:rsidDel="00000000" w:rsidP="00000000" w:rsidRDefault="00000000" w:rsidRPr="00000000" w14:paraId="000000F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praças fora do core onde não faz sentido o diretor “assumir a rua”.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0F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Nomear “dono local” sem autonomia real (vira “tirador de pedido”).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 autonomia sem prestação de contas (vira improviso crônico).</w:t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Tentar operar praça nova 100% remoto quando a confiança local é baixa.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rotina semanal rodando (Office Hour, micro-eventos, follow-up 48h, Z2A segmentado); CRM atualizado; Score reportado mensalmente.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corretores ativos crescendo vs baseline; primeiras provas sociais locais; contratos iniciais (DA/PRM) dentro do prazo da fase.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Dependência excessiva de um indivíduo (ponto único de falha) → precisa backup e documentação mínima.</w:t>
      </w:r>
    </w:p>
    <w:p w:rsidR="00000000" w:rsidDel="00000000" w:rsidP="00000000" w:rsidRDefault="00000000" w:rsidRPr="00000000" w14:paraId="000000F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Autonomia sem kit/processo → risco de “cada praça uma história”.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curto e forte + kit (scripts, pitch, cards, prova social).</w:t>
      </w:r>
    </w:p>
    <w:p w:rsidR="00000000" w:rsidDel="00000000" w:rsidP="00000000" w:rsidRDefault="00000000" w:rsidRPr="00000000" w14:paraId="000000F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Rotina de reporte (1-pager semanal + Score mensal).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5v2ofqg15kd" w:id="19"/>
      <w:bookmarkEnd w:id="19"/>
      <w:r w:rsidDel="00000000" w:rsidR="00000000" w:rsidRPr="00000000">
        <w:rPr>
          <w:sz w:val="34"/>
          <w:szCs w:val="34"/>
          <w:rtl w:val="0"/>
        </w:rPr>
        <w:t xml:space="preserve">Princípio 10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Comunidade primeiro: grupo-piloto + Office Hour + conteúdo útil semanal.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Criar hábito e pertencimento rápido, gerar “efeito rede” e feedback contínuo; reduzir CAC de confiança via comunidade (não só via mídia paga).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0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exige grupo-piloto WhatsApp (antes de D0) e define Office Hour semanal como pilar da Fase 2 (cadência).</w:t>
      </w:r>
    </w:p>
    <w:p w:rsidR="00000000" w:rsidDel="00000000" w:rsidP="00000000" w:rsidRDefault="00000000" w:rsidRPr="00000000" w14:paraId="000001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reforça grupos de WhatsApp, ativação via comunidade e trilha do corretor (da descoberta ao “Oráculo”).</w:t>
      </w:r>
    </w:p>
    <w:p w:rsidR="00000000" w:rsidDel="00000000" w:rsidP="00000000" w:rsidRDefault="00000000" w:rsidRPr="00000000" w14:paraId="000001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Template Gantt Executável] traz Office Hour como item semanal dentro do sprint, reforçando que “ritmo” é execução, não conceito.</w:t>
      </w:r>
    </w:p>
    <w:p w:rsidR="00000000" w:rsidDel="00000000" w:rsidP="00000000" w:rsidRDefault="00000000" w:rsidRPr="00000000" w14:paraId="0000010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relatos indicam que grupos (WhatsApp) e encontros geram tráfego, reuniões e portas abertas.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0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em praças novas (Fase 0–2), antes de tentar “institucionalizar” com grandes eventos.</w:t>
      </w:r>
    </w:p>
    <w:p w:rsidR="00000000" w:rsidDel="00000000" w:rsidP="00000000" w:rsidRDefault="00000000" w:rsidRPr="00000000" w14:paraId="0000010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perceber fricção alta para adoção do produto (produto “parece complexo”).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grupo sem proposta de valor (vira spam / morre).</w:t>
      </w:r>
    </w:p>
    <w:p w:rsidR="00000000" w:rsidDel="00000000" w:rsidP="00000000" w:rsidRDefault="00000000" w:rsidRPr="00000000" w14:paraId="000001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Hour sem pauta útil e sem follow-up (vira reunião vazia).</w:t>
      </w:r>
    </w:p>
    <w:p w:rsidR="00000000" w:rsidDel="00000000" w:rsidP="00000000" w:rsidRDefault="00000000" w:rsidRPr="00000000" w14:paraId="000001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 genérico nacional que não “bate” na realidade local.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Leading: adesão ao grupo (convite → entrada), participação no Office Hour, respostas a conteúdos semanais, taxa de retorno semanal.</w:t>
      </w:r>
    </w:p>
    <w:p w:rsidR="00000000" w:rsidDel="00000000" w:rsidP="00000000" w:rsidRDefault="00000000" w:rsidRPr="00000000" w14:paraId="000001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corretores ativos (7/30) crescendo; maior conversão de convites em reuniões; aumento de provas sociais espontâneas.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Comunidade pode virar custo de tempo (moderação) se não tiver regra simples de uso.</w:t>
      </w:r>
    </w:p>
    <w:p w:rsidR="00000000" w:rsidDel="00000000" w:rsidP="00000000" w:rsidRDefault="00000000" w:rsidRPr="00000000" w14:paraId="000001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Excesso de “conteúdo” sem ação → precisa CTA e vínculo com próximos passos.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Moderador/dono (Sócio-Local) + calendário mínimo (1 conteúdo útil/semana + 1 sessão/semana).</w:t>
      </w:r>
    </w:p>
    <w:p w:rsidR="00000000" w:rsidDel="00000000" w:rsidP="00000000" w:rsidRDefault="00000000" w:rsidRPr="00000000" w14:paraId="000001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Segmentação básica (top users vs novos vs influenciadores).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ts21qbq1e79" w:id="20"/>
      <w:bookmarkEnd w:id="20"/>
      <w:r w:rsidDel="00000000" w:rsidR="00000000" w:rsidRPr="00000000">
        <w:rPr>
          <w:sz w:val="34"/>
          <w:szCs w:val="34"/>
          <w:rtl w:val="0"/>
        </w:rPr>
        <w:t xml:space="preserve">Princípio 11</w:t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Follow-up é parte do evento: 48h, multicanal, 7–8 tentativas.</w:t>
      </w:r>
    </w:p>
    <w:p w:rsidR="00000000" w:rsidDel="00000000" w:rsidP="00000000" w:rsidRDefault="00000000" w:rsidRPr="00000000" w14:paraId="000001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Intenção: Fechar o ciclo de conversão (evento → reunião → proposta → contrato); impedir que “energia de evento” vire memória sem pipeline.</w:t>
      </w:r>
    </w:p>
    <w:p w:rsidR="00000000" w:rsidDel="00000000" w:rsidP="00000000" w:rsidRDefault="00000000" w:rsidRPr="00000000" w14:paraId="000001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2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coloca como checklist da Semana Zero: follow-up em 48h, em múltiplos canais, totalizando 7–8 tentativas.</w:t>
      </w:r>
    </w:p>
    <w:p w:rsidR="00000000" w:rsidDel="00000000" w:rsidP="00000000" w:rsidRDefault="00000000" w:rsidRPr="00000000" w14:paraId="0000012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define Semana Zero como “acender a praça” com reuniões e micro-evento, e reforça cadências para manter tração pós-ação.</w:t>
      </w:r>
    </w:p>
    <w:p w:rsidR="00000000" w:rsidDel="00000000" w:rsidP="00000000" w:rsidRDefault="00000000" w:rsidRPr="00000000" w14:paraId="0000012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estrutura low/mid touch para pós-evento (agradecimento, convites, calls) e ciclos complexos com fase de follow-up explícita.</w:t>
      </w:r>
    </w:p>
    <w:p w:rsidR="00000000" w:rsidDel="00000000" w:rsidP="00000000" w:rsidRDefault="00000000" w:rsidRPr="00000000" w14:paraId="0000012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relato: evento gerou reuniões e contratos rapidamente quando houve movimento de relacionamento e continuidade.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2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toda execução high-touch (micro-evento, jantar, workshop, “semana da diretoria”).</w:t>
      </w:r>
    </w:p>
    <w:p w:rsidR="00000000" w:rsidDel="00000000" w:rsidP="00000000" w:rsidRDefault="00000000" w:rsidRPr="00000000" w14:paraId="0000012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leads “quentes” pós-interação (evitar esfriar).</w:t>
      </w:r>
    </w:p>
    <w:p w:rsidR="00000000" w:rsidDel="00000000" w:rsidP="00000000" w:rsidRDefault="00000000" w:rsidRPr="00000000" w14:paraId="000001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2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evento e “deixar o time respirar” por uma semana.</w:t>
      </w:r>
    </w:p>
    <w:p w:rsidR="00000000" w:rsidDel="00000000" w:rsidP="00000000" w:rsidRDefault="00000000" w:rsidRPr="00000000" w14:paraId="0000012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1 tentativa de contato e desistir (principalmente em incorporadoras com gatekeepers).</w:t>
      </w:r>
    </w:p>
    <w:p w:rsidR="00000000" w:rsidDel="00000000" w:rsidP="00000000" w:rsidRDefault="00000000" w:rsidRPr="00000000" w14:paraId="0000012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sem próxima ação no CRM (perde previsibilidade).</w:t>
      </w:r>
    </w:p>
    <w:p w:rsidR="00000000" w:rsidDel="00000000" w:rsidP="00000000" w:rsidRDefault="00000000" w:rsidRPr="00000000" w14:paraId="0000012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2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% dos participantes contatados em 48h; # tentativas realizadas por lead; reuniões agendadas pós-evento; atualização no CRM com próxima ação datada.</w:t>
      </w:r>
    </w:p>
    <w:p w:rsidR="00000000" w:rsidDel="00000000" w:rsidP="00000000" w:rsidRDefault="00000000" w:rsidRPr="00000000" w14:paraId="0000012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conversão evento → reunião → proposta; taxa de fechamento originada do evento; redução do ciclo médio.</w:t>
      </w:r>
    </w:p>
    <w:p w:rsidR="00000000" w:rsidDel="00000000" w:rsidP="00000000" w:rsidRDefault="00000000" w:rsidRPr="00000000" w14:paraId="000001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2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“Perseguir” sem relevância vira ruído → follow-up precisa conter valor (insight, dado, convite específico).</w:t>
      </w:r>
    </w:p>
    <w:p w:rsidR="00000000" w:rsidDel="00000000" w:rsidP="00000000" w:rsidRDefault="00000000" w:rsidRPr="00000000" w14:paraId="0000013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pode estourar capacidade → priorizar por fit (âncoras/decisores).</w:t>
      </w:r>
    </w:p>
    <w:p w:rsidR="00000000" w:rsidDel="00000000" w:rsidP="00000000" w:rsidRDefault="00000000" w:rsidRPr="00000000" w14:paraId="000001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3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Dono do follow-up (SDR/Closer/Sócio-Local) e fila clara no CRM.</w:t>
      </w:r>
    </w:p>
    <w:p w:rsidR="00000000" w:rsidDel="00000000" w:rsidP="00000000" w:rsidRDefault="00000000" w:rsidRPr="00000000" w14:paraId="0000013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curtos e segmentados (WhatsApp, e-mail, ligação).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2ykmn21t1kc" w:id="21"/>
      <w:bookmarkEnd w:id="21"/>
      <w:r w:rsidDel="00000000" w:rsidR="00000000" w:rsidRPr="00000000">
        <w:rPr>
          <w:sz w:val="34"/>
          <w:szCs w:val="34"/>
          <w:rtl w:val="0"/>
        </w:rPr>
        <w:t xml:space="preserve">Princípio 12</w:t>
      </w:r>
    </w:p>
    <w:p w:rsidR="00000000" w:rsidDel="00000000" w:rsidP="00000000" w:rsidRDefault="00000000" w:rsidRPr="00000000" w14:paraId="0000013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Princípio (frase curta): Oferta em camadas (porta de entrada → expansão do stack) para reduzir risco percebido e puxar receita.</w:t>
      </w:r>
    </w:p>
    <w:p w:rsidR="00000000" w:rsidDel="00000000" w:rsidP="00000000" w:rsidRDefault="00000000" w:rsidRPr="00000000" w14:paraId="0000013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Intenção: Diminuir barreira inicial (praça nova, “medo de ser cobaia”) e criar caminho natural para expansão: DL/Freemium → DA/DA Basic → bundle com Z2A/PRM → Embaixadores.</w:t>
      </w:r>
    </w:p>
    <w:p w:rsidR="00000000" w:rsidDel="00000000" w:rsidP="00000000" w:rsidRDefault="00000000" w:rsidRPr="00000000" w14:paraId="000001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3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 reforça “ativar stack completo (DA, Z2A, PRM)” e apresenta jornadas que vão do freemium até Embaixadores.</w:t>
      </w:r>
    </w:p>
    <w:p w:rsidR="00000000" w:rsidDel="00000000" w:rsidP="00000000" w:rsidRDefault="00000000" w:rsidRPr="00000000" w14:paraId="0000013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 incorpora DA Basic como porta de entrada, programa de Embaixadores e métrica “% empreendimentos pagantes em 90 dias”.</w:t>
      </w:r>
    </w:p>
    <w:p w:rsidR="00000000" w:rsidDel="00000000" w:rsidP="00000000" w:rsidRDefault="00000000" w:rsidRPr="00000000" w14:paraId="0000013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o time trouxe explicitamente: criação do DABasic para incorporadoras freemium e “admin consultivo” como gatilho de conversão; também relatou necessidade de maturar antes de tentar vender DA “no seco”.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3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praças novas (onde o risco percebido é alto e o ROI ainda não é evidente).</w:t>
      </w:r>
    </w:p>
    <w:p w:rsidR="00000000" w:rsidDel="00000000" w:rsidP="00000000" w:rsidRDefault="00000000" w:rsidRPr="00000000" w14:paraId="0000013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contas com orçamento menor ou com resistência inicial (“produto complexo / medo de cobaias”).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4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Empurrar o plano máximo (stack completo) no primeiro contato sem valor entregue.</w:t>
      </w:r>
    </w:p>
    <w:p w:rsidR="00000000" w:rsidDel="00000000" w:rsidP="00000000" w:rsidRDefault="00000000" w:rsidRPr="00000000" w14:paraId="0000014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 desconto sem contrapartida (vira “barateamento” sem avanço de estágio).</w:t>
      </w:r>
    </w:p>
    <w:p w:rsidR="00000000" w:rsidDel="00000000" w:rsidP="00000000" w:rsidRDefault="00000000" w:rsidRPr="00000000" w14:paraId="0000014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Vender “plano barato” sem trilha de expansão (vira teto de receita).</w:t>
      </w:r>
    </w:p>
    <w:p w:rsidR="00000000" w:rsidDel="00000000" w:rsidP="00000000" w:rsidRDefault="00000000" w:rsidRPr="00000000" w14:paraId="000001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4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adesão a ofertas de entrada; ativação (7/30); consumo de “eventos de valor”; aceitação de bundle em 90 dias.</w:t>
      </w:r>
    </w:p>
    <w:p w:rsidR="00000000" w:rsidDel="00000000" w:rsidP="00000000" w:rsidRDefault="00000000" w:rsidRPr="00000000" w14:paraId="0000014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DL→Pago 30/60; expansão de MRR por conta; % empreendimentos pagantes; evolução do NRR (quando instrumentado).</w:t>
      </w:r>
    </w:p>
    <w:p w:rsidR="00000000" w:rsidDel="00000000" w:rsidP="00000000" w:rsidRDefault="00000000" w:rsidRPr="00000000" w14:paraId="000001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4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 de entrada pode canibalizar ticket se não houver critérios de upgrade claros.</w:t>
      </w:r>
    </w:p>
    <w:p w:rsidR="00000000" w:rsidDel="00000000" w:rsidP="00000000" w:rsidRDefault="00000000" w:rsidRPr="00000000" w14:paraId="0000014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“Embaixador” sem contrapartida real vira marketing vazio → precisa requisitos e entregáveis mínimos.</w:t>
      </w:r>
    </w:p>
    <w:p w:rsidR="00000000" w:rsidDel="00000000" w:rsidP="00000000" w:rsidRDefault="00000000" w:rsidRPr="00000000" w14:paraId="0000014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4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Trilha comercial clara (gatilhos de upgrade, cadência CXDL).</w:t>
      </w:r>
    </w:p>
    <w:p w:rsidR="00000000" w:rsidDel="00000000" w:rsidP="00000000" w:rsidRDefault="00000000" w:rsidRPr="00000000" w14:paraId="0000014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Provas sociais e micro-ROI para sustentar a expansão do stack.</w:t>
      </w:r>
    </w:p>
    <w:p w:rsidR="00000000" w:rsidDel="00000000" w:rsidP="00000000" w:rsidRDefault="00000000" w:rsidRPr="00000000" w14:paraId="0000014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aa1q67buk9r2" w:id="22"/>
      <w:bookmarkEnd w:id="22"/>
      <w:r w:rsidDel="00000000" w:rsidR="00000000" w:rsidRPr="00000000">
        <w:rPr>
          <w:sz w:val="46"/>
          <w:szCs w:val="46"/>
          <w:rtl w:val="0"/>
        </w:rPr>
        <w:t xml:space="preserve">PARTE 5/10 — Princípios 13–16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m6e2od9jqs" w:id="23"/>
      <w:bookmarkEnd w:id="23"/>
      <w:r w:rsidDel="00000000" w:rsidR="00000000" w:rsidRPr="00000000">
        <w:rPr>
          <w:sz w:val="34"/>
          <w:szCs w:val="34"/>
          <w:rtl w:val="0"/>
        </w:rPr>
        <w:t xml:space="preserve">Princípio 13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Segmentação antes de volume (personalizar &gt; “blast”).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Evitar desgaste de marca e baixa conversão; garantir que cada toque (Z2A/WhatsApp/e-mail/ligação) carregue relevância por perfil, momento e dor.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o time relatou explicitamente que contato em massa sem segmentação não funcionou bem; e que personalizar + priorizar leads qualificados + combinar online com presença local aumenta conversão.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v3 — Consolidação Executiva] lista “blasts genéricos” como armadilha e reforça cadência + follow-up estruturado como mecanismo de tração.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pressupõe segmentação por triggers e níveis de touch (ex.: mensagens e ações com gatilhos claros) — “automação com inteligência”, não volume cego.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que for executar disparos (Z2A/push/email) e cadências outbound.</w:t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Especialmente em praças novas (onde confiança é frágil) e para incorporadoras (onde gatekeeper é comum).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“blast” genérico para “ver se cola”.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Executar automação sem trigger (ex.: sem evento de valor, sem contexto de praça, sem CTA).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Aumentar volume para compensar falta de foco (só piora qualidade do pipeline).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taxa de resposta/engajamento por segmento (não média geral), taxa de conversão por persona (corretor/imob/incorp), % mensagens com CTA claro, % leads qualificados no topo.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win rate por origem/campanha, queda de “perdidos por desinteresse”, melhora de ciclo médio.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Segmentação demais pode travar execução (paralisia) → manter “segmentação mínima viável”: 3–5 segmentos por praça.</w:t>
      </w:r>
    </w:p>
    <w:p w:rsidR="00000000" w:rsidDel="00000000" w:rsidP="00000000" w:rsidRDefault="00000000" w:rsidRPr="00000000" w14:paraId="000001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Personalização manual pode estourar capacidade → orquestrar por touch level (tech/low/mid/high).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mínimos no CRM/Z2A (praça, persona, estágio, trigger).</w:t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curtos por segmento.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Rotina semanal de revisão “o que performou” (ajuste contínuo).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5qit2kqgtl8" w:id="24"/>
      <w:bookmarkEnd w:id="24"/>
      <w:r w:rsidDel="00000000" w:rsidR="00000000" w:rsidRPr="00000000">
        <w:rPr>
          <w:sz w:val="34"/>
          <w:szCs w:val="34"/>
          <w:rtl w:val="0"/>
        </w:rPr>
        <w:t xml:space="preserve">Princípio 14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Operação contínua + ciclos complexos (sprints que mudam o patamar).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Evitar crescimento “serrote”: manter cadência básica semanal para não morrer e, periodicamente, rodar ciclos complexos que catalisam (ex.: “Semana da Diretoria”, “Censo da Praça”).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Template de Planejamento Semanal — Gantt Executável] estrutura o modelo como sprint semanal + cronogramas mensais/trimestrais e inclui ciclos complexos com timeline e recursos (ex.: Semana da Diretoria).</w:t>
      </w:r>
    </w:p>
    <w:p w:rsidR="00000000" w:rsidDel="00000000" w:rsidP="00000000" w:rsidRDefault="00000000" w:rsidRPr="00000000" w14:paraId="000001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define “Ciclos Complexos: campanhas integradas” e sugere métricas de completion e sinergia (cross-touch rate, cycle completion).</w:t>
      </w:r>
    </w:p>
    <w:p w:rsidR="00000000" w:rsidDel="00000000" w:rsidP="00000000" w:rsidRDefault="00000000" w:rsidRPr="00000000" w14:paraId="0000017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v3 — Consolidação Executiva] explicita cadência semanal inegociável (Office Hour, micro-eventos, prova social) e rituais para previsibilidade.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7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Operação contínua: sempre (toda praça em Fase 1–4).</w:t>
      </w:r>
    </w:p>
    <w:p w:rsidR="00000000" w:rsidDel="00000000" w:rsidP="00000000" w:rsidRDefault="00000000" w:rsidRPr="00000000" w14:paraId="0000017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Ciclos complexos: quando houver janela/objetivo claro (ex.: destravar incorporadoras âncora, acelerar conversão, reposicionar autoridade local).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Viver só de “grandes eventos” (picos) e abandonar cadência semanal.</w:t>
      </w:r>
    </w:p>
    <w:p w:rsidR="00000000" w:rsidDel="00000000" w:rsidP="00000000" w:rsidRDefault="00000000" w:rsidRPr="00000000" w14:paraId="0000017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ciclo complexo sem follow-up e sem objetivos mensuráveis (vira “marketing de vaidade”).</w:t>
      </w:r>
    </w:p>
    <w:p w:rsidR="00000000" w:rsidDel="00000000" w:rsidP="00000000" w:rsidRDefault="00000000" w:rsidRPr="00000000" w14:paraId="000001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Colocar ciclo complexo em praça com CRM/funil desorganizado (vai gerar ruído).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execução do sprint semanal (% concluído), completion dos ciclos complexos, cross-touch rate (quantas ações geram follow-up em outro nível).</w:t>
      </w:r>
    </w:p>
    <w:p w:rsidR="00000000" w:rsidDel="00000000" w:rsidP="00000000" w:rsidRDefault="00000000" w:rsidRPr="00000000" w14:paraId="000001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pipeline e contratos atribuídos aos ciclos, redução do tempo de maturação por fase, evolução do Score pós-ciclo.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7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Ciclos complexos drenam recurso (tempo/budget) → precisam “pré-condições” (cadência básica rodando + lista de alvos + follow-up garantido).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7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Planejamento (Gantt/sprint) e dono do ciclo.</w:t>
      </w:r>
    </w:p>
    <w:p w:rsidR="00000000" w:rsidDel="00000000" w:rsidP="00000000" w:rsidRDefault="00000000" w:rsidRPr="00000000" w14:paraId="0000017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de alvos e roteiro por stakeholder (corretor/imob/incorp).</w:t>
      </w:r>
    </w:p>
    <w:p w:rsidR="00000000" w:rsidDel="00000000" w:rsidP="00000000" w:rsidRDefault="00000000" w:rsidRPr="00000000" w14:paraId="000001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 mínimo para medir impacto do ciclo.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9m1kfic1p9j" w:id="25"/>
      <w:bookmarkEnd w:id="25"/>
      <w:r w:rsidDel="00000000" w:rsidR="00000000" w:rsidRPr="00000000">
        <w:rPr>
          <w:sz w:val="34"/>
          <w:szCs w:val="34"/>
          <w:rtl w:val="0"/>
        </w:rPr>
        <w:t xml:space="preserve">Princípio 15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Gestão de portfólio de praças: dobrar, manter ou pausar com disciplina.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Tratar expansão como alocação de energia e capital em um portfólio; evitar “praças zumbis” e reduzir custo de oportunidade do time (especialmente sem camadas de gestão).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define critérios de GO/NO-GO e recomendações explícitas de investimento, orçamento e ritmo de expansão; posiciona cada praça como unidade de negócio e usa Score como régua de decisão.</w:t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Fórmula v3 — Consolidação Executiva] reforça gates por fase, Score ≥70 em 90 dias e rituais para decidir “dobrar/pausar”.</w:t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Framework Estratégico] segmenta praças por clusters (consolidadas vs em expansão vs futuras), sugerindo que o modelo de investimento muda por tipo de praça.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toda reunião executiva semanal/mensal: a pergunta não é “o que estamos fazendo”, e sim onde dobrar, onde manter, onde pausar.</w:t>
      </w:r>
    </w:p>
    <w:p w:rsidR="00000000" w:rsidDel="00000000" w:rsidP="00000000" w:rsidRDefault="00000000" w:rsidRPr="00000000" w14:paraId="000001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Antes de abrir nova praça: checar impacto no portfólio (quem perde foco?).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Manter praça abaixo do gate por meses sem decisão explícita.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nova praça para “compensar” performance fraca em outra.</w:t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Avaliar praça só por “sensação” (sem Score, sem sinais de tração).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Score atualizado (cadência mensal), status por fase (0–4), execução dos gates, pipeline por praça.</w:t>
      </w:r>
    </w:p>
    <w:p w:rsidR="00000000" w:rsidDel="00000000" w:rsidP="00000000" w:rsidRDefault="00000000" w:rsidRPr="00000000" w14:paraId="000001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Lagging: % de praças que chegam em Score ≥70 em 90 dias (taxa de sucesso), ROI por praça, evolução de receita territorial.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Portfólio rígido demais impede oportunidades pontuais → criar exceções raras com critério (ex.: oportunidade “âncora” comprovada).</w:t>
      </w:r>
    </w:p>
    <w:p w:rsidR="00000000" w:rsidDel="00000000" w:rsidP="00000000" w:rsidRDefault="00000000" w:rsidRPr="00000000" w14:paraId="000001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Risco político: “pausar praça” pode gerar atrito interno → precisa regra escrita antes.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canônico (1 versão), dashboard executivo por praça, e dono do dado.</w:t>
      </w:r>
    </w:p>
    <w:p w:rsidR="00000000" w:rsidDel="00000000" w:rsidP="00000000" w:rsidRDefault="00000000" w:rsidRPr="00000000" w14:paraId="000001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de decisão com agenda fixa (sem “pular mês”).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wdorkyi15w3" w:id="26"/>
      <w:bookmarkEnd w:id="26"/>
      <w:r w:rsidDel="00000000" w:rsidR="00000000" w:rsidRPr="00000000">
        <w:rPr>
          <w:sz w:val="34"/>
          <w:szCs w:val="34"/>
          <w:rtl w:val="0"/>
        </w:rPr>
        <w:t xml:space="preserve">Princípio 16</w:t>
      </w:r>
    </w:p>
    <w:p w:rsidR="00000000" w:rsidDel="00000000" w:rsidP="00000000" w:rsidRDefault="00000000" w:rsidRPr="00000000" w14:paraId="0000019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 (frase curta): Playbook vivo: capturar aprendizados e atualizar a fórmula a cada ciclo.</w:t>
      </w:r>
    </w:p>
    <w:p w:rsidR="00000000" w:rsidDel="00000000" w:rsidP="00000000" w:rsidRDefault="00000000" w:rsidRPr="00000000" w14:paraId="0000019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Intenção: Evitar que a fórmula vire documento estático (ou “religião”); transformar cada praça em laboratório de refinamento (sem perder consistência).</w:t>
      </w:r>
    </w:p>
    <w:p w:rsidR="00000000" w:rsidDel="00000000" w:rsidP="00000000" w:rsidRDefault="00000000" w:rsidRPr="00000000" w14:paraId="0000019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A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Framework Estratégico] declara explicitamente “Documento Vivo — atualize com aprendizados a cada ciclo”.</w:t>
      </w:r>
    </w:p>
    <w:p w:rsidR="00000000" w:rsidDel="00000000" w:rsidP="00000000" w:rsidRDefault="00000000" w:rsidRPr="00000000" w14:paraId="000001A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v3 — Consolidação Executiva] sugere revisão formal (ex.: 30 dias após implementação) e incorpora análise crítica comparativa (macro vs robusta).</w:t>
      </w:r>
    </w:p>
    <w:p w:rsidR="00000000" w:rsidDel="00000000" w:rsidP="00000000" w:rsidRDefault="00000000" w:rsidRPr="00000000" w14:paraId="000001A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[Chat] ao longo da conversa, a construção foi iterativa: macro → SOPs → índice rápido → guia visual → consolidação — isto é, o método de trabalho validou o “playbook vivo”.</w:t>
      </w:r>
    </w:p>
    <w:p w:rsidR="00000000" w:rsidDel="00000000" w:rsidP="00000000" w:rsidRDefault="00000000" w:rsidRPr="00000000" w14:paraId="000001A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aplicar:</w:t>
      </w:r>
    </w:p>
    <w:p w:rsidR="00000000" w:rsidDel="00000000" w:rsidP="00000000" w:rsidRDefault="00000000" w:rsidRPr="00000000" w14:paraId="000001A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cada ciclo complexo (Semana Diretoria/Censo) e após cada praça atravessar um gate.</w:t>
      </w:r>
    </w:p>
    <w:p w:rsidR="00000000" w:rsidDel="00000000" w:rsidP="00000000" w:rsidRDefault="00000000" w:rsidRPr="00000000" w14:paraId="000001A5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final de cada mês (ritual de revisão) e trimestralmente (revisão de modelo).</w:t>
      </w:r>
    </w:p>
    <w:p w:rsidR="00000000" w:rsidDel="00000000" w:rsidP="00000000" w:rsidRDefault="00000000" w:rsidRPr="00000000" w14:paraId="000001A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Anti-padrão (não fazer):</w:t>
      </w:r>
    </w:p>
    <w:p w:rsidR="00000000" w:rsidDel="00000000" w:rsidP="00000000" w:rsidRDefault="00000000" w:rsidRPr="00000000" w14:paraId="000001A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“Só executar” sem capturar: perde o aprendizado e repete erro em nova praça.</w:t>
      </w:r>
    </w:p>
    <w:p w:rsidR="00000000" w:rsidDel="00000000" w:rsidP="00000000" w:rsidRDefault="00000000" w:rsidRPr="00000000" w14:paraId="000001A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“Só documentar” sem executar: paralisia de análise.</w:t>
      </w:r>
    </w:p>
    <w:p w:rsidR="00000000" w:rsidDel="00000000" w:rsidP="00000000" w:rsidRDefault="00000000" w:rsidRPr="00000000" w14:paraId="000001A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playbook por opinião (sem evidência e sem teste).</w:t>
      </w:r>
    </w:p>
    <w:p w:rsidR="00000000" w:rsidDel="00000000" w:rsidP="00000000" w:rsidRDefault="00000000" w:rsidRPr="00000000" w14:paraId="000001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confirmação:</w:t>
      </w:r>
    </w:p>
    <w:p w:rsidR="00000000" w:rsidDel="00000000" w:rsidP="00000000" w:rsidRDefault="00000000" w:rsidRPr="00000000" w14:paraId="000001A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Leading: # aprendizados capturados por ciclo, # mudanças aplicadas e testadas (changelog), tempo entre “achado” e “ajuste”.</w:t>
      </w:r>
    </w:p>
    <w:p w:rsidR="00000000" w:rsidDel="00000000" w:rsidP="00000000" w:rsidRDefault="00000000" w:rsidRPr="00000000" w14:paraId="000001A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Lagging: redução de tempo de maturação, aumento de previsibilidade, aumento da taxa de sucesso das praças.</w:t>
      </w:r>
    </w:p>
    <w:p w:rsidR="00000000" w:rsidDel="00000000" w:rsidP="00000000" w:rsidRDefault="00000000" w:rsidRPr="00000000" w14:paraId="000001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Riscos/limites:</w:t>
      </w:r>
    </w:p>
    <w:p w:rsidR="00000000" w:rsidDel="00000000" w:rsidP="00000000" w:rsidRDefault="00000000" w:rsidRPr="00000000" w14:paraId="000001A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Mudança excessiva quebra consistência → regra: “um ajuste estrutural por mês; ajustes táticos contínuos”.</w:t>
      </w:r>
    </w:p>
    <w:p w:rsidR="00000000" w:rsidDel="00000000" w:rsidP="00000000" w:rsidRDefault="00000000" w:rsidRPr="00000000" w14:paraId="000001A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governança de versão, vira caos → precisa versionamento simples (v3.1, v3.2) com log.</w:t>
      </w:r>
    </w:p>
    <w:p w:rsidR="00000000" w:rsidDel="00000000" w:rsidP="00000000" w:rsidRDefault="00000000" w:rsidRPr="00000000" w14:paraId="000001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(pessoas, dados, cadências):</w:t>
      </w:r>
    </w:p>
    <w:p w:rsidR="00000000" w:rsidDel="00000000" w:rsidP="00000000" w:rsidRDefault="00000000" w:rsidRPr="00000000" w14:paraId="000001B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de retro (mensal) + dono do playbook.</w:t>
      </w:r>
    </w:p>
    <w:p w:rsidR="00000000" w:rsidDel="00000000" w:rsidP="00000000" w:rsidRDefault="00000000" w:rsidRPr="00000000" w14:paraId="000001B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de captura (o que funcionou / o que falhou / hipótese / próximo teste).</w:t>
      </w:r>
    </w:p>
    <w:p w:rsidR="00000000" w:rsidDel="00000000" w:rsidP="00000000" w:rsidRDefault="00000000" w:rsidRPr="00000000" w14:paraId="000001B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gzrjroqneno" w:id="27"/>
      <w:bookmarkEnd w:id="27"/>
      <w:r w:rsidDel="00000000" w:rsidR="00000000" w:rsidRPr="00000000">
        <w:rPr>
          <w:sz w:val="34"/>
          <w:szCs w:val="34"/>
          <w:rtl w:val="0"/>
        </w:rPr>
        <w:t xml:space="preserve">Conflitos e trade-offs para você validar (curto)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presença física acelera confiança, mas não escala sem touch-mix (Tech/Low/Mid) e cadência.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Basic reduz barreira, mas pode tabelar ticket se não houver gatilho de upgrade claro.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V1 vs V2: V1 favorece atividade e tração; V2 inclui eficiência (CAC/LTV/NRR). Isso muda decisões de investimento conforme maturidade.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complexos geram salto, mas drenam recurso: precisam pré-condições (cadência rodando + follow-up garantido).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vtbivvooijx" w:id="28"/>
      <w:bookmarkEnd w:id="28"/>
      <w:r w:rsidDel="00000000" w:rsidR="00000000" w:rsidRPr="00000000">
        <w:rPr>
          <w:sz w:val="34"/>
          <w:szCs w:val="34"/>
          <w:rtl w:val="0"/>
        </w:rPr>
        <w:t xml:space="preserve">PARTE 6/10 — Growth Loops 1–3 (motores acionáveis)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 de linguagem (para não virar sigla solta):</w:t>
        <w:br w:type="textWrapping"/>
        <w:t xml:space="preserve">Z2A / “Zé” = canal/rotina de relacionamento (mensagens/automação).</w:t>
        <w:br w:type="textWrapping"/>
        <w:t xml:space="preserve">DL = freemium/gratuito (conta “download/free”).</w:t>
        <w:br w:type="textWrapping"/>
        <w:t xml:space="preserve">DA/PRM = produtos pagos (receita recorrente).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bv055wv7ua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1 — Corretores → comunidade → mais corretores → pressão nas incorporadoras</w:t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“Corretores como porta de entrada”</w:t>
      </w:r>
    </w:p>
    <w:p w:rsidR="00000000" w:rsidDel="00000000" w:rsidP="00000000" w:rsidRDefault="00000000" w:rsidRPr="00000000" w14:paraId="000001C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Corretores (top users + novos), Sócio-Local, Z2A/Marketing, Imobiliárias (como amplificador)</w:t>
      </w:r>
    </w:p>
    <w:p w:rsidR="00000000" w:rsidDel="00000000" w:rsidP="00000000" w:rsidRDefault="00000000" w:rsidRPr="00000000" w14:paraId="000001C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1C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Novo corretor cadastrado / reativação</w:t>
      </w:r>
    </w:p>
    <w:p w:rsidR="00000000" w:rsidDel="00000000" w:rsidP="00000000" w:rsidRDefault="00000000" w:rsidRPr="00000000" w14:paraId="000001C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Semana com novos lançamentos na praça</w:t>
      </w:r>
    </w:p>
    <w:p w:rsidR="00000000" w:rsidDel="00000000" w:rsidP="00000000" w:rsidRDefault="00000000" w:rsidRPr="00000000" w14:paraId="000001C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Ranking/benchmark mensal</w:t>
      </w:r>
    </w:p>
    <w:p w:rsidR="00000000" w:rsidDel="00000000" w:rsidP="00000000" w:rsidRDefault="00000000" w:rsidRPr="00000000" w14:paraId="000001C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1C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com valor útil e recorrente (cards semanais, ranking, push de lançamentos)</w:t>
      </w:r>
    </w:p>
    <w:p w:rsidR="00000000" w:rsidDel="00000000" w:rsidP="00000000" w:rsidRDefault="00000000" w:rsidRPr="00000000" w14:paraId="000001C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ambiente social local (grupo WhatsApp + cafés/meetups/office hours)</w:t>
      </w:r>
    </w:p>
    <w:p w:rsidR="00000000" w:rsidDel="00000000" w:rsidP="00000000" w:rsidRDefault="00000000" w:rsidRPr="00000000" w14:paraId="000001C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Conectar corretores com imobiliárias âncora (treinamento e uso em rotina)</w:t>
      </w:r>
    </w:p>
    <w:p w:rsidR="00000000" w:rsidDel="00000000" w:rsidP="00000000" w:rsidRDefault="00000000" w:rsidRPr="00000000" w14:paraId="000001C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1C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Corretor: ganha repertório, informação, “atalhos” e status local</w:t>
      </w:r>
    </w:p>
    <w:p w:rsidR="00000000" w:rsidDel="00000000" w:rsidP="00000000" w:rsidRDefault="00000000" w:rsidRPr="00000000" w14:paraId="000001C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cresce base ativa (efeito rede) e aumenta legitimidade local</w:t>
      </w:r>
    </w:p>
    <w:p w:rsidR="00000000" w:rsidDel="00000000" w:rsidP="00000000" w:rsidRDefault="00000000" w:rsidRPr="00000000" w14:paraId="000001C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Incorporadora: percebe audiência/alcance e “barulho” na ponta</w:t>
      </w:r>
    </w:p>
    <w:p w:rsidR="00000000" w:rsidDel="00000000" w:rsidP="00000000" w:rsidRDefault="00000000" w:rsidRPr="00000000" w14:paraId="000001C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Corretor ativo traz outro corretor → grupo melhora → mais uso → mais “pressão” por centralização e dados.</w:t>
      </w:r>
    </w:p>
    <w:p w:rsidR="00000000" w:rsidDel="00000000" w:rsidP="00000000" w:rsidRDefault="00000000" w:rsidRPr="00000000" w14:paraId="000001C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Corretores ativos semanais, adesão a grupos/eventos, indicações</w:t>
      </w:r>
    </w:p>
    <w:p w:rsidR="00000000" w:rsidDel="00000000" w:rsidP="00000000" w:rsidRDefault="00000000" w:rsidRPr="00000000" w14:paraId="000001C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 (o que mede o ciclo fechando):</w:t>
      </w:r>
    </w:p>
    <w:p w:rsidR="00000000" w:rsidDel="00000000" w:rsidP="00000000" w:rsidRDefault="00000000" w:rsidRPr="00000000" w14:paraId="000001D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Corretores Ativos Semanais (login + ação útil)</w:t>
      </w:r>
    </w:p>
    <w:p w:rsidR="00000000" w:rsidDel="00000000" w:rsidP="00000000" w:rsidRDefault="00000000" w:rsidRPr="00000000" w14:paraId="000001D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de adesão a grupo/evento (RSVP/participação)</w:t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 (onde quebra):</w:t>
      </w:r>
    </w:p>
    <w:p w:rsidR="00000000" w:rsidDel="00000000" w:rsidP="00000000" w:rsidRDefault="00000000" w:rsidRPr="00000000" w14:paraId="000001D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entra fria (sem presença local) e não confia</w:t>
      </w:r>
    </w:p>
    <w:p w:rsidR="00000000" w:rsidDel="00000000" w:rsidP="00000000" w:rsidRDefault="00000000" w:rsidRPr="00000000" w14:paraId="000001D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Conteúdo genérico (sem “dor local”) → baixa resposta</w:t>
      </w:r>
    </w:p>
    <w:p w:rsidR="00000000" w:rsidDel="00000000" w:rsidP="00000000" w:rsidRDefault="00000000" w:rsidRPr="00000000" w14:paraId="000001D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 (alavancas):</w:t>
      </w:r>
    </w:p>
    <w:p w:rsidR="00000000" w:rsidDel="00000000" w:rsidP="00000000" w:rsidRDefault="00000000" w:rsidRPr="00000000" w14:paraId="000001D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100 corretores” + ranking mensal + cards semanais (cadência fixa)</w:t>
      </w:r>
    </w:p>
    <w:p w:rsidR="00000000" w:rsidDel="00000000" w:rsidP="00000000" w:rsidRDefault="00000000" w:rsidRPr="00000000" w14:paraId="000001D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Micro-eventos quinzenais com top users (com follow-up em 48h)</w:t>
      </w:r>
    </w:p>
    <w:p w:rsidR="00000000" w:rsidDel="00000000" w:rsidP="00000000" w:rsidRDefault="00000000" w:rsidRPr="00000000" w14:paraId="000001D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Treinamento nas 2 imobiliárias âncora para dar escala “de uma vez”</w:t>
      </w:r>
    </w:p>
    <w:p w:rsidR="00000000" w:rsidDel="00000000" w:rsidP="00000000" w:rsidRDefault="00000000" w:rsidRPr="00000000" w14:paraId="000001D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D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“Corretores como alavanca inicial (efeito rede natural)” e fase 0/1 com grupo e eventos.</w:t>
      </w:r>
    </w:p>
    <w:p w:rsidR="00000000" w:rsidDel="00000000" w:rsidP="00000000" w:rsidRDefault="00000000" w:rsidRPr="00000000" w14:paraId="000001D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Consolidação Executiva] SOP de corretores (grupo 20–40 antes do D0, cards semanais, cafés quinzenais, indicação).</w:t>
      </w:r>
    </w:p>
    <w:p w:rsidR="00000000" w:rsidDel="00000000" w:rsidP="00000000" w:rsidRDefault="00000000" w:rsidRPr="00000000" w14:paraId="000001D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ações Tech/Low/Mid para corretores (ranking, card semanal, push, boas-vindas, convites).</w:t>
      </w:r>
    </w:p>
    <w:p w:rsidR="00000000" w:rsidDel="00000000" w:rsidP="00000000" w:rsidRDefault="00000000" w:rsidRPr="00000000" w14:paraId="000001D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relatos do time: WhatsApp/grupos + meet com dezenas de corretores; happy hours e presença física como destravador de confiança.</w:t>
      </w:r>
    </w:p>
    <w:p w:rsidR="00000000" w:rsidDel="00000000" w:rsidP="00000000" w:rsidRDefault="00000000" w:rsidRPr="00000000" w14:paraId="000001D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(é o loop mais “barato” para tração inicial, mas exige cadência e presença)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ibevskwpy3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2 — Valor/ROI para incorporadora → prova social → mais reuniões → mais contratos → mais ROI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Nome do loop: Loop “ROI → Prova Social → Receita”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Incorporadoras (decisor + marketing/vendas), SDR/Closer, BI/CS/CXDL, Sócio-Local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1E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Cadastro DL no admin</w:t>
      </w:r>
    </w:p>
    <w:p w:rsidR="00000000" w:rsidDel="00000000" w:rsidP="00000000" w:rsidRDefault="00000000" w:rsidRPr="00000000" w14:paraId="000001E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“Relatório de audiência”/alertas de concorrente</w:t>
      </w:r>
    </w:p>
    <w:p w:rsidR="00000000" w:rsidDel="00000000" w:rsidP="00000000" w:rsidRDefault="00000000" w:rsidRPr="00000000" w14:paraId="000001E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 local (lançamento, imersão, encontro)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1E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Tratar DL como sinal de intenção (abordagem consultiva)</w:t>
      </w:r>
    </w:p>
    <w:p w:rsidR="00000000" w:rsidDel="00000000" w:rsidP="00000000" w:rsidRDefault="00000000" w:rsidRPr="00000000" w14:paraId="000001E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Entregar valor em até 14 dias (micro-ROI + próximos passos)</w:t>
      </w:r>
    </w:p>
    <w:p w:rsidR="00000000" w:rsidDel="00000000" w:rsidP="00000000" w:rsidRDefault="00000000" w:rsidRPr="00000000" w14:paraId="000001E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Converter em prova social local (case/depoimento/resultado)</w:t>
      </w:r>
    </w:p>
    <w:p w:rsidR="00000000" w:rsidDel="00000000" w:rsidP="00000000" w:rsidRDefault="00000000" w:rsidRPr="00000000" w14:paraId="000001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prova social para destravar novas reuniões e contratos</w:t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1E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Incorporadora: clareza de canal, audiência, diferencial vs concorrência</w:t>
      </w:r>
    </w:p>
    <w:p w:rsidR="00000000" w:rsidDel="00000000" w:rsidP="00000000" w:rsidRDefault="00000000" w:rsidRPr="00000000" w14:paraId="000001E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receita recorrente + autoridade local + argumento repetível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Quanto mais ROI/case local, menor o risco percebido → acelera conversão das próximas.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propostas enviadas, contratos DA/PRM, provas sociais publicadas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1F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 → Pago (30/60 dias)</w:t>
      </w:r>
    </w:p>
    <w:p w:rsidR="00000000" w:rsidDel="00000000" w:rsidP="00000000" w:rsidRDefault="00000000" w:rsidRPr="00000000" w14:paraId="000001F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Provas sociais/mês</w:t>
      </w:r>
    </w:p>
    <w:p w:rsidR="00000000" w:rsidDel="00000000" w:rsidP="00000000" w:rsidRDefault="00000000" w:rsidRPr="00000000" w14:paraId="000001F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 por praça/segmento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1F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Tentar vender “DA” cedo demais (antes de construir valor)</w:t>
      </w:r>
    </w:p>
    <w:p w:rsidR="00000000" w:rsidDel="00000000" w:rsidP="00000000" w:rsidRDefault="00000000" w:rsidRPr="00000000" w14:paraId="000001F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de follow-up disciplinado e CRM sujo (perde timing)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1F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“CXDL T0–D14” como regra dura</w:t>
      </w:r>
    </w:p>
    <w:p w:rsidR="00000000" w:rsidDel="00000000" w:rsidP="00000000" w:rsidRDefault="00000000" w:rsidRPr="00000000" w14:paraId="000001F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 Basic como porta de entrada (reduz barreira)</w:t>
      </w:r>
    </w:p>
    <w:p w:rsidR="00000000" w:rsidDel="00000000" w:rsidP="00000000" w:rsidRDefault="00000000" w:rsidRPr="00000000" w14:paraId="000001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multicanal (7–8 tentativas / 2–3 semanas) + comparativo “praça consolidada vs nova”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F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Consolidação Executiva] CXDL (valor antes da venda), “Admin consultivo”, DA Basic e necessidade de prova social recorrente.</w:t>
      </w:r>
    </w:p>
    <w:p w:rsidR="00000000" w:rsidDel="00000000" w:rsidP="00000000" w:rsidRDefault="00000000" w:rsidRPr="00000000" w14:paraId="000001F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“Construir valor antes de pedir contrato” + provas sociais + critérios go/no-go.</w:t>
      </w:r>
    </w:p>
    <w:p w:rsidR="00000000" w:rsidDel="00000000" w:rsidP="00000000" w:rsidRDefault="00000000" w:rsidRPr="00000000" w14:paraId="000001F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alertas/relatórios e ações de conversão para incorporadoras (inclui “concorrente cadastrou lançamento” e relatório de audiência).</w:t>
      </w:r>
    </w:p>
    <w:p w:rsidR="00000000" w:rsidDel="00000000" w:rsidP="00000000" w:rsidRDefault="00000000" w:rsidRPr="00000000" w14:paraId="0000020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aprendizados do time: não empurrar DA em praça não madura; presença física e consultoria geram confiança e abertura.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(mas depende criticamente de cadência + CRM/forecast)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dj4p596qgq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3 — Dados exclusivos da praça → autoridade → eventos/webinars → leads qualificados → conversão</w:t>
      </w:r>
    </w:p>
    <w:p w:rsidR="00000000" w:rsidDel="00000000" w:rsidP="00000000" w:rsidRDefault="00000000" w:rsidRPr="00000000" w14:paraId="0000020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Nome do loop: Loop “Censo da Praça → Autoridade → Pipeline”</w:t>
      </w:r>
    </w:p>
    <w:p w:rsidR="00000000" w:rsidDel="00000000" w:rsidP="00000000" w:rsidRDefault="00000000" w:rsidRPr="00000000" w14:paraId="0000020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BI + Marketing + Sócio-Local + SDR/Closer; mercado local (incorp/imob/corretor)</w:t>
      </w:r>
    </w:p>
    <w:p w:rsidR="00000000" w:rsidDel="00000000" w:rsidP="00000000" w:rsidRDefault="00000000" w:rsidRPr="00000000" w14:paraId="0000020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0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 trimestral/mensal definido</w:t>
      </w:r>
    </w:p>
    <w:p w:rsidR="00000000" w:rsidDel="00000000" w:rsidP="00000000" w:rsidRDefault="00000000" w:rsidRPr="00000000" w14:paraId="0000020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local atingiu “mínimo de densidade” (dados suficientes)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0A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Produzir “censo/relatório” local com insights claros</w:t>
      </w:r>
    </w:p>
    <w:p w:rsidR="00000000" w:rsidDel="00000000" w:rsidP="00000000" w:rsidRDefault="00000000" w:rsidRPr="00000000" w14:paraId="0000020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Distribuir como ativo de autoridade (clientes + DL)</w:t>
      </w:r>
    </w:p>
    <w:p w:rsidR="00000000" w:rsidDel="00000000" w:rsidP="00000000" w:rsidRDefault="00000000" w:rsidRPr="00000000" w14:paraId="0000020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webinar/evento para comentar dados</w:t>
      </w:r>
    </w:p>
    <w:p w:rsidR="00000000" w:rsidDel="00000000" w:rsidP="00000000" w:rsidRDefault="00000000" w:rsidRPr="00000000" w14:paraId="0000020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sequência de reuniões consultivas com base nos insights</w:t>
      </w:r>
    </w:p>
    <w:p w:rsidR="00000000" w:rsidDel="00000000" w:rsidP="00000000" w:rsidRDefault="00000000" w:rsidRPr="00000000" w14:paraId="0000020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entregue:</w:t>
      </w:r>
    </w:p>
    <w:p w:rsidR="00000000" w:rsidDel="00000000" w:rsidP="00000000" w:rsidRDefault="00000000" w:rsidRPr="00000000" w14:paraId="0000020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Mercado: informação que reduz incerteza e aumenta previsibilidade</w:t>
      </w:r>
    </w:p>
    <w:p w:rsidR="00000000" w:rsidDel="00000000" w:rsidP="00000000" w:rsidRDefault="00000000" w:rsidRPr="00000000" w14:paraId="0000021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posição de “central de dados da praça” (legitimidade + pipeline)</w:t>
      </w:r>
    </w:p>
    <w:p w:rsidR="00000000" w:rsidDel="00000000" w:rsidP="00000000" w:rsidRDefault="00000000" w:rsidRPr="00000000" w14:paraId="000002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Mais consumo do relatório → mais conversas → mais inputs/cases → relatório melhora → autoridade cresce.</w:t>
      </w:r>
    </w:p>
    <w:p w:rsidR="00000000" w:rsidDel="00000000" w:rsidP="00000000" w:rsidRDefault="00000000" w:rsidRPr="00000000" w14:paraId="000002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abertura do relatório, presença no webinar, reuniões geradas, propostas</w:t>
      </w:r>
    </w:p>
    <w:p w:rsidR="00000000" w:rsidDel="00000000" w:rsidP="00000000" w:rsidRDefault="00000000" w:rsidRPr="00000000" w14:paraId="0000021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1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de abertura (email) / participação (webinar)</w:t>
      </w:r>
    </w:p>
    <w:p w:rsidR="00000000" w:rsidDel="00000000" w:rsidP="00000000" w:rsidRDefault="00000000" w:rsidRPr="00000000" w14:paraId="0000021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reuniões originadas do censo</w:t>
      </w:r>
    </w:p>
    <w:p w:rsidR="00000000" w:rsidDel="00000000" w:rsidP="00000000" w:rsidRDefault="00000000" w:rsidRPr="00000000" w14:paraId="0000021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Conversão em propostas/contratos</w:t>
      </w:r>
    </w:p>
    <w:p w:rsidR="00000000" w:rsidDel="00000000" w:rsidP="00000000" w:rsidRDefault="00000000" w:rsidRPr="00000000" w14:paraId="0000021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21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Dados fracos/atrasados → perde credibilidade</w:t>
      </w:r>
    </w:p>
    <w:p w:rsidR="00000000" w:rsidDel="00000000" w:rsidP="00000000" w:rsidRDefault="00000000" w:rsidRPr="00000000" w14:paraId="0000021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Distribuição tímida (conteúdo bom sem “go-to-market”)</w:t>
      </w:r>
    </w:p>
    <w:p w:rsidR="00000000" w:rsidDel="00000000" w:rsidP="00000000" w:rsidRDefault="00000000" w:rsidRPr="00000000" w14:paraId="000002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21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“Censo” como ciclo complexo oficial (prazo, donos, checklist)</w:t>
      </w:r>
    </w:p>
    <w:p w:rsidR="00000000" w:rsidDel="00000000" w:rsidP="00000000" w:rsidRDefault="00000000" w:rsidRPr="00000000" w14:paraId="0000021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Reaproveitar o censo em microconteúdos (reels/cards) e em “pitch comparativo”</w:t>
      </w:r>
    </w:p>
    <w:p w:rsidR="00000000" w:rsidDel="00000000" w:rsidP="00000000" w:rsidRDefault="00000000" w:rsidRPr="00000000" w14:paraId="0000021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1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 descreve o ciclo “Censo da Praça” (6 semanas) com distribuição, webinar e conversão.</w:t>
      </w:r>
    </w:p>
    <w:p w:rsidR="00000000" w:rsidDel="00000000" w:rsidP="00000000" w:rsidRDefault="00000000" w:rsidRPr="00000000" w14:paraId="0000021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Gantt Executável] estrutura de orquestração semanal/mensal e ciclos, com governança de execução por níveis de touch.</w:t>
      </w:r>
    </w:p>
    <w:p w:rsidR="00000000" w:rsidDel="00000000" w:rsidP="00000000" w:rsidRDefault="00000000" w:rsidRPr="00000000" w14:paraId="0000022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Síntese Estratégica] tese de previsibilidade e disciplina por métricas como condição de escala.</w:t>
      </w:r>
    </w:p>
    <w:p w:rsidR="00000000" w:rsidDel="00000000" w:rsidP="00000000" w:rsidRDefault="00000000" w:rsidRPr="00000000" w14:paraId="0000022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 menções do time: eventos e presença elevam conexão; dados e centralização reduzem “mercado perdido”.</w:t>
      </w:r>
    </w:p>
    <w:p w:rsidR="00000000" w:rsidDel="00000000" w:rsidP="00000000" w:rsidRDefault="00000000" w:rsidRPr="00000000" w14:paraId="0000022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[Ajustar] (exige critério mínimo de qualidade de dados + plano de distribuição)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4xuelwsxz3s" w:id="32"/>
      <w:bookmarkEnd w:id="32"/>
      <w:r w:rsidDel="00000000" w:rsidR="00000000" w:rsidRPr="00000000">
        <w:rPr>
          <w:sz w:val="34"/>
          <w:szCs w:val="34"/>
          <w:rtl w:val="0"/>
        </w:rPr>
        <w:t xml:space="preserve">PARTE 7/10 — Growth Loops 4–6 (motores acionáveis)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hzmxug7lxb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4 — Imobiliária integra CRM → onboarding vira padrão → mais corretores ativos → mais demanda → mais integrações</w:t>
      </w:r>
    </w:p>
    <w:p w:rsidR="00000000" w:rsidDel="00000000" w:rsidP="00000000" w:rsidRDefault="00000000" w:rsidRPr="00000000" w14:paraId="0000022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“Imobiliária-âncora como amplificador”</w:t>
      </w:r>
    </w:p>
    <w:p w:rsidR="00000000" w:rsidDel="00000000" w:rsidP="00000000" w:rsidRDefault="00000000" w:rsidRPr="00000000" w14:paraId="000002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Imobiliárias âncora, CRMs regionais, corretores da casa, Sócio-Local, time Órulo (treinamento + ativação)</w:t>
      </w:r>
    </w:p>
    <w:p w:rsidR="00000000" w:rsidDel="00000000" w:rsidP="00000000" w:rsidRDefault="00000000" w:rsidRPr="00000000" w14:paraId="000002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2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Fechamento/ativação de parceria com 1 CRM regional ou 1 imobiliária âncora</w:t>
      </w:r>
    </w:p>
    <w:p w:rsidR="00000000" w:rsidDel="00000000" w:rsidP="00000000" w:rsidRDefault="00000000" w:rsidRPr="00000000" w14:paraId="0000022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 de novos corretores na imobiliária (onboarding)</w:t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2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2 imobiliárias âncora e rodar treinamento express (20–30 corretores)</w:t>
      </w:r>
    </w:p>
    <w:p w:rsidR="00000000" w:rsidDel="00000000" w:rsidP="00000000" w:rsidRDefault="00000000" w:rsidRPr="00000000" w14:paraId="0000022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Firmar/parceirar com os 3 CRMs mais usados na praça (integração “leve” primeiro)</w:t>
      </w:r>
    </w:p>
    <w:p w:rsidR="00000000" w:rsidDel="00000000" w:rsidP="00000000" w:rsidRDefault="00000000" w:rsidRPr="00000000" w14:paraId="0000022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Órulo como passo obrigatório de onboarding (rotina semanal)</w:t>
      </w:r>
    </w:p>
    <w:p w:rsidR="00000000" w:rsidDel="00000000" w:rsidP="00000000" w:rsidRDefault="00000000" w:rsidRPr="00000000" w14:paraId="000002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23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Imobiliária: time com mais repertório + inteligência de praça + padrão de atendimento</w:t>
      </w:r>
    </w:p>
    <w:p w:rsidR="00000000" w:rsidDel="00000000" w:rsidP="00000000" w:rsidRDefault="00000000" w:rsidRPr="00000000" w14:paraId="0000023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Corretor: ferramenta “de trabalho”, não “mais um app”</w:t>
      </w:r>
    </w:p>
    <w:p w:rsidR="00000000" w:rsidDel="00000000" w:rsidP="00000000" w:rsidRDefault="00000000" w:rsidRPr="00000000" w14:paraId="0000023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distribuição de base ativa em lote (escala local)</w:t>
      </w:r>
    </w:p>
    <w:p w:rsidR="00000000" w:rsidDel="00000000" w:rsidP="00000000" w:rsidRDefault="00000000" w:rsidRPr="00000000" w14:paraId="000002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Mais corretores ativos → mais demanda por lançamentos e dados → mais incentivos para integrações e adesões → onboarding fica mais forte.</w:t>
      </w:r>
    </w:p>
    <w:p w:rsidR="00000000" w:rsidDel="00000000" w:rsidP="00000000" w:rsidRDefault="00000000" w:rsidRPr="00000000" w14:paraId="0000023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# imobiliárias com CRM ativo, # corretores ativados por imobiliária, # treinamentos executados</w:t>
      </w:r>
    </w:p>
    <w:p w:rsidR="00000000" w:rsidDel="00000000" w:rsidP="00000000" w:rsidRDefault="00000000" w:rsidRPr="00000000" w14:paraId="0000023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3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Imobiliárias com CRM ativo (e uso real)</w:t>
      </w:r>
    </w:p>
    <w:p w:rsidR="00000000" w:rsidDel="00000000" w:rsidP="00000000" w:rsidRDefault="00000000" w:rsidRPr="00000000" w14:paraId="0000023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Corretores ativos (7/30) dentro dessas imobiliárias</w:t>
      </w:r>
    </w:p>
    <w:p w:rsidR="00000000" w:rsidDel="00000000" w:rsidP="00000000" w:rsidRDefault="00000000" w:rsidRPr="00000000" w14:paraId="0000023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 (onde quebra):</w:t>
      </w:r>
    </w:p>
    <w:p w:rsidR="00000000" w:rsidDel="00000000" w:rsidP="00000000" w:rsidRDefault="00000000" w:rsidRPr="00000000" w14:paraId="0000023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Treinamento sem rotina posterior (vira “evento” e morre)</w:t>
      </w:r>
    </w:p>
    <w:p w:rsidR="00000000" w:rsidDel="00000000" w:rsidP="00000000" w:rsidRDefault="00000000" w:rsidRPr="00000000" w14:paraId="0000023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sem dono e sem caso de uso claro (vira promessa técnica)</w:t>
      </w:r>
    </w:p>
    <w:p w:rsidR="00000000" w:rsidDel="00000000" w:rsidP="00000000" w:rsidRDefault="00000000" w:rsidRPr="00000000" w14:paraId="000002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 (alavancas):</w:t>
      </w:r>
    </w:p>
    <w:p w:rsidR="00000000" w:rsidDel="00000000" w:rsidP="00000000" w:rsidRDefault="00000000" w:rsidRPr="00000000" w14:paraId="0000023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Treinamento + sequência de 3 reforços (D+2, D+7, D+14) via Z2A/WhatsApp</w:t>
      </w:r>
    </w:p>
    <w:p w:rsidR="00000000" w:rsidDel="00000000" w:rsidP="00000000" w:rsidRDefault="00000000" w:rsidRPr="00000000" w14:paraId="0000023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corretor da imobiliária” como embaixador interno (mini-gamificação)</w:t>
      </w:r>
    </w:p>
    <w:p w:rsidR="00000000" w:rsidDel="00000000" w:rsidP="00000000" w:rsidRDefault="00000000" w:rsidRPr="00000000" w14:paraId="0000023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4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Fórmula v3 — Consolidação Executiva]: “Treinamento express em 2 âncoras” + meta de “≥2 imobiliárias com CRM ativo” como gate.</w:t>
      </w:r>
    </w:p>
    <w:p w:rsidR="00000000" w:rsidDel="00000000" w:rsidP="00000000" w:rsidRDefault="00000000" w:rsidRPr="00000000" w14:paraId="0000024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v2]: “Identificar os 3 CRMs mais usados” + estratégia de parceria e integração com CRMs; “onboarding de novos corretores”.</w:t>
      </w:r>
    </w:p>
    <w:p w:rsidR="00000000" w:rsidDel="00000000" w:rsidP="00000000" w:rsidRDefault="00000000" w:rsidRPr="00000000" w14:paraId="0000024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aprendizados de campo apontam que só “visitar grandes imobs” não escala sozinho; precisa equilíbrio + rotina.</w:t>
      </w:r>
    </w:p>
    <w:p w:rsidR="00000000" w:rsidDel="00000000" w:rsidP="00000000" w:rsidRDefault="00000000" w:rsidRPr="00000000" w14:paraId="0000024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r2ysqaw7cy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5 — Indicação + gamificação → mais corretores → mais prova social → mais indicação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“Indicação / Oráculo”</w:t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Corretores top users, novos corretores indicados, Sócio-Local, comunidade (WhatsApp/Office Hour)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 ativa e usa (vira “top user”)</w:t>
      </w:r>
    </w:p>
    <w:p w:rsidR="00000000" w:rsidDel="00000000" w:rsidP="00000000" w:rsidRDefault="00000000" w:rsidRPr="00000000" w14:paraId="000002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Convite para grupo/treinamento VIP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Rodar programa de indicação com níveis e reconhecimento (ex.: “Iniciante → Visionário → Oráculo”)</w:t>
      </w:r>
    </w:p>
    <w:p w:rsidR="00000000" w:rsidDel="00000000" w:rsidP="00000000" w:rsidRDefault="00000000" w:rsidRPr="00000000" w14:paraId="000002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Converter top users em líderes locais (painelista, anfitrião de café, referência)</w:t>
      </w:r>
    </w:p>
    <w:p w:rsidR="00000000" w:rsidDel="00000000" w:rsidP="00000000" w:rsidRDefault="00000000" w:rsidRPr="00000000" w14:paraId="000002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Reforçar o ciclo com conteúdo + status + acesso antecipado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2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Corretor: status, acesso, comunidade, oportunidade (visibilidade)</w:t>
      </w:r>
    </w:p>
    <w:p w:rsidR="00000000" w:rsidDel="00000000" w:rsidP="00000000" w:rsidRDefault="00000000" w:rsidRPr="00000000" w14:paraId="000002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aquisição orgânica com confiança embutida (reduz CAC “social”)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Quanto mais gente indicada, maior a comunidade e utilidade → top users ficam mais fortes → indicam mais.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# indicações validadas, # novos ativos vindos por indicação, # eventos/comunidade com top users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5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Indicações validadas/mês</w:t>
      </w:r>
    </w:p>
    <w:p w:rsidR="00000000" w:rsidDel="00000000" w:rsidP="00000000" w:rsidRDefault="00000000" w:rsidRPr="00000000" w14:paraId="0000025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Ativação 7/30 dos indicados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25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Recompensa fraca ou sem “prestígio” (não motiva)</w:t>
      </w:r>
    </w:p>
    <w:p w:rsidR="00000000" w:rsidDel="00000000" w:rsidP="00000000" w:rsidRDefault="00000000" w:rsidRPr="00000000" w14:paraId="000002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Indicação sem ativação (vira cadastro morto)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2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20 da praça” com reconhecimento público mensal</w:t>
      </w:r>
    </w:p>
    <w:p w:rsidR="00000000" w:rsidDel="00000000" w:rsidP="00000000" w:rsidRDefault="00000000" w:rsidRPr="00000000" w14:paraId="0000025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Indicação só conta se o indicado ativar (critério de validação)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v2]: “Programa de Indicação com Reconhecimento e Recompensa” + “Oráculo” como estágio de maturidade do corretor.</w:t>
      </w:r>
    </w:p>
    <w:p w:rsidR="00000000" w:rsidDel="00000000" w:rsidP="00000000" w:rsidRDefault="00000000" w:rsidRPr="00000000" w14:paraId="000002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Executiva]: corretores como porta de entrada + comunidade (grupo-piloto, cadência) como mecanismo-base.</w:t>
      </w:r>
    </w:p>
    <w:p w:rsidR="00000000" w:rsidDel="00000000" w:rsidP="00000000" w:rsidRDefault="00000000" w:rsidRPr="00000000" w14:paraId="000002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relatos reforçam corretores como quem abre portas e cria tração local.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bsligjm0q7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6 — DA/PRM ativo → mais valor e captura de demanda → expansão/NRR ≥100% → mais investimento → mais DA/PRM</w:t>
      </w:r>
    </w:p>
    <w:p w:rsidR="00000000" w:rsidDel="00000000" w:rsidP="00000000" w:rsidRDefault="00000000" w:rsidRPr="00000000" w14:paraId="0000026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“Receita recorrente que financia a escala (NRR-driven)”</w:t>
      </w:r>
    </w:p>
    <w:p w:rsidR="00000000" w:rsidDel="00000000" w:rsidP="00000000" w:rsidRDefault="00000000" w:rsidRPr="00000000" w14:paraId="000002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Incorporadoras (DA/PRM), time comercial (SDR/Closer), Sócio-Local, Z2A (cadência), marketing territorial</w:t>
      </w:r>
    </w:p>
    <w:p w:rsidR="00000000" w:rsidDel="00000000" w:rsidP="00000000" w:rsidRDefault="00000000" w:rsidRPr="00000000" w14:paraId="000002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6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Primeiros contratos DA/PRM na praça (massa crítica)</w:t>
      </w:r>
    </w:p>
    <w:p w:rsidR="00000000" w:rsidDel="00000000" w:rsidP="00000000" w:rsidRDefault="00000000" w:rsidRPr="00000000" w14:paraId="0000026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Aumento de corretores ativos e sinais de demanda (audiência/engajamento)</w:t>
      </w:r>
    </w:p>
    <w:p w:rsidR="00000000" w:rsidDel="00000000" w:rsidP="00000000" w:rsidRDefault="00000000" w:rsidRPr="00000000" w14:paraId="000002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6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Ativar conta paga com cadência semanal segmentada (Z2A/cards/disparos) e prova social</w:t>
      </w:r>
    </w:p>
    <w:p w:rsidR="00000000" w:rsidDel="00000000" w:rsidP="00000000" w:rsidRDefault="00000000" w:rsidRPr="00000000" w14:paraId="0000026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Transformar uso/resultado em expansão (bundle, upgrades, embaixadores)</w:t>
      </w:r>
    </w:p>
    <w:p w:rsidR="00000000" w:rsidDel="00000000" w:rsidP="00000000" w:rsidRDefault="00000000" w:rsidRPr="00000000" w14:paraId="0000026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Controlar eficiência por Score V2/NRR antes de expandir para subpraças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26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Incorporadora: canal mais previsível + captura de corretores interessados + clareza de praça</w:t>
      </w:r>
    </w:p>
    <w:p w:rsidR="00000000" w:rsidDel="00000000" w:rsidP="00000000" w:rsidRDefault="00000000" w:rsidRPr="00000000" w14:paraId="0000026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MRR previsível + “moeda” para investir em ciclos complexos e aquisição local</w:t>
      </w:r>
    </w:p>
    <w:p w:rsidR="00000000" w:rsidDel="00000000" w:rsidP="00000000" w:rsidRDefault="00000000" w:rsidRPr="00000000" w14:paraId="000002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Receita recorrente + expansão (NRR) → mais capacidade de execução (pessoas/ciclos) → mais tração → mais contratos/expansão.</w:t>
      </w:r>
    </w:p>
    <w:p w:rsidR="00000000" w:rsidDel="00000000" w:rsidP="00000000" w:rsidRDefault="00000000" w:rsidRPr="00000000" w14:paraId="000002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MRR por praça, expansão de MRR, churn/GRR/NRR, contratos adicionais</w:t>
      </w:r>
    </w:p>
    <w:p w:rsidR="00000000" w:rsidDel="00000000" w:rsidP="00000000" w:rsidRDefault="00000000" w:rsidRPr="00000000" w14:paraId="000002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7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NRR ≥ 100% na praça (ou tendência)</w:t>
      </w:r>
    </w:p>
    <w:p w:rsidR="00000000" w:rsidDel="00000000" w:rsidP="00000000" w:rsidRDefault="00000000" w:rsidRPr="00000000" w14:paraId="0000027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V2 (incluindo eficiência) antes de escala territorial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27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Vender e não ativar (churn precoce) → quebra NRR e mata investimento</w:t>
      </w:r>
    </w:p>
    <w:p w:rsidR="00000000" w:rsidDel="00000000" w:rsidP="00000000" w:rsidRDefault="00000000" w:rsidRPr="00000000" w14:paraId="0000027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Crescer receita sem disciplina de CRM/forecast (vira volatilidade)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27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“Valor antes da venda” como padrão (CXDL T0–D14) para reduzir churn precoce</w:t>
      </w:r>
    </w:p>
    <w:p w:rsidR="00000000" w:rsidDel="00000000" w:rsidP="00000000" w:rsidRDefault="00000000" w:rsidRPr="00000000" w14:paraId="0000027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Bundle (DA + Z2A/PRM) com gatilhos claros de upgrade (sem canibalizar ticket)</w:t>
      </w:r>
    </w:p>
    <w:p w:rsidR="00000000" w:rsidDel="00000000" w:rsidP="00000000" w:rsidRDefault="00000000" w:rsidRPr="00000000" w14:paraId="000002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7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v3 — Consolidação Executiva]: gates com “contratos DA/PRM”, e critério de escala em Fase 4 com NRR ≥ 100% + Score V2 (CAC/LTV).</w:t>
      </w:r>
    </w:p>
    <w:p w:rsidR="00000000" w:rsidDel="00000000" w:rsidP="00000000" w:rsidRDefault="00000000" w:rsidRPr="00000000" w14:paraId="0000027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v2]: “Foco em bundles (DA + Z2A/PRM)” e stack como motor de distribuição/recorrência.</w:t>
      </w:r>
    </w:p>
    <w:p w:rsidR="00000000" w:rsidDel="00000000" w:rsidP="00000000" w:rsidRDefault="00000000" w:rsidRPr="00000000" w14:paraId="0000027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OKRs citam explicitamente PRM e crescimento de receita recorrente como meta; além da disciplina CRM/forecast como base da previsibilidade.</w:t>
      </w:r>
    </w:p>
    <w:p w:rsidR="00000000" w:rsidDel="00000000" w:rsidP="00000000" w:rsidRDefault="00000000" w:rsidRPr="00000000" w14:paraId="000002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[Ajustar] [Remover]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5evu1b2bmnw" w:id="36"/>
      <w:bookmarkEnd w:id="36"/>
      <w:r w:rsidDel="00000000" w:rsidR="00000000" w:rsidRPr="00000000">
        <w:rPr>
          <w:sz w:val="34"/>
          <w:szCs w:val="34"/>
          <w:rtl w:val="0"/>
        </w:rPr>
        <w:t xml:space="preserve">PARTE 8/10 — Growth Loops 7–9 (loops finais + como acelerar / onde quebra)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leg3c8snk01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7 — Evento/ação de relacionamento → conexões quentes → follow-up 48h → reuniões → contratos → prova social → mais eventos melhores</w:t>
      </w:r>
    </w:p>
    <w:p w:rsidR="00000000" w:rsidDel="00000000" w:rsidP="00000000" w:rsidRDefault="00000000" w:rsidRPr="00000000" w14:paraId="000002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“Relacionamento que vira pipeline”</w:t>
      </w:r>
    </w:p>
    <w:p w:rsidR="00000000" w:rsidDel="00000000" w:rsidP="00000000" w:rsidRDefault="00000000" w:rsidRPr="00000000" w14:paraId="000002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Sócio-Local, corretores (influentes), coordenadores, donos de imobiliárias, decisores de incorporadoras, SDR/Closer</w:t>
      </w:r>
    </w:p>
    <w:p w:rsidR="00000000" w:rsidDel="00000000" w:rsidP="00000000" w:rsidRDefault="00000000" w:rsidRPr="00000000" w14:paraId="000002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8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 do mercado (lançamento, palestra, encontro setorial)</w:t>
      </w:r>
    </w:p>
    <w:p w:rsidR="00000000" w:rsidDel="00000000" w:rsidP="00000000" w:rsidRDefault="00000000" w:rsidRPr="00000000" w14:paraId="0000028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“Happy hour Órulo” / café local</w:t>
      </w:r>
    </w:p>
    <w:p w:rsidR="00000000" w:rsidDel="00000000" w:rsidP="00000000" w:rsidRDefault="00000000" w:rsidRPr="00000000" w14:paraId="0000028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Reuniões de relacionamento (ex.: encontros recorrentes com players)</w:t>
      </w:r>
    </w:p>
    <w:p w:rsidR="00000000" w:rsidDel="00000000" w:rsidP="00000000" w:rsidRDefault="00000000" w:rsidRPr="00000000" w14:paraId="000002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8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um encontro com proposta clara (insight útil + conexão)</w:t>
      </w:r>
    </w:p>
    <w:p w:rsidR="00000000" w:rsidDel="00000000" w:rsidP="00000000" w:rsidRDefault="00000000" w:rsidRPr="00000000" w14:paraId="0000028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Capturar lista de contatos e contexto (quem é quem, dores, timing)</w:t>
      </w:r>
    </w:p>
    <w:p w:rsidR="00000000" w:rsidDel="00000000" w:rsidP="00000000" w:rsidRDefault="00000000" w:rsidRPr="00000000" w14:paraId="0000028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em 48h (multicanal) com CTA objetivo (demo, treinamento, reunião consultiva)</w:t>
      </w:r>
    </w:p>
    <w:p w:rsidR="00000000" w:rsidDel="00000000" w:rsidP="00000000" w:rsidRDefault="00000000" w:rsidRPr="00000000" w14:paraId="0000028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Converter em casos/prova social e reaproveitar no próximo ciclo</w:t>
      </w:r>
    </w:p>
    <w:p w:rsidR="00000000" w:rsidDel="00000000" w:rsidP="00000000" w:rsidRDefault="00000000" w:rsidRPr="00000000" w14:paraId="0000028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 (por ator):</w:t>
      </w:r>
    </w:p>
    <w:p w:rsidR="00000000" w:rsidDel="00000000" w:rsidP="00000000" w:rsidRDefault="00000000" w:rsidRPr="00000000" w14:paraId="0000029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Mercado: conexão, informação, “atalho” de comunicação (centralização)</w:t>
      </w:r>
    </w:p>
    <w:p w:rsidR="00000000" w:rsidDel="00000000" w:rsidP="00000000" w:rsidRDefault="00000000" w:rsidRPr="00000000" w14:paraId="0000029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legitimidade local + pipeline quente (menos atrito que outbound frio)</w:t>
      </w:r>
    </w:p>
    <w:p w:rsidR="00000000" w:rsidDel="00000000" w:rsidP="00000000" w:rsidRDefault="00000000" w:rsidRPr="00000000" w14:paraId="0000029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Evento bom gera reputação → convites melhores → decisores aparecem → conversão aumenta → prova social melhora o próximo evento.</w:t>
      </w:r>
    </w:p>
    <w:p w:rsidR="00000000" w:rsidDel="00000000" w:rsidP="00000000" w:rsidRDefault="00000000" w:rsidRPr="00000000" w14:paraId="0000029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reuniões originadas do evento, contratos atribuídos, provas sociais, convites para novos eventos</w:t>
      </w:r>
    </w:p>
    <w:p w:rsidR="00000000" w:rsidDel="00000000" w:rsidP="00000000" w:rsidRDefault="00000000" w:rsidRPr="00000000" w14:paraId="0000029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9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→ Reuniões (7 dias)</w:t>
      </w:r>
    </w:p>
    <w:p w:rsidR="00000000" w:rsidDel="00000000" w:rsidP="00000000" w:rsidRDefault="00000000" w:rsidRPr="00000000" w14:paraId="0000029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→ Contratos (30–60 dias)</w:t>
      </w:r>
    </w:p>
    <w:p w:rsidR="00000000" w:rsidDel="00000000" w:rsidP="00000000" w:rsidRDefault="00000000" w:rsidRPr="00000000" w14:paraId="0000029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 provas sociais pós-evento</w:t>
      </w:r>
    </w:p>
    <w:p w:rsidR="00000000" w:rsidDel="00000000" w:rsidP="00000000" w:rsidRDefault="00000000" w:rsidRPr="00000000" w14:paraId="000002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 (onde quebra):</w:t>
      </w:r>
    </w:p>
    <w:p w:rsidR="00000000" w:rsidDel="00000000" w:rsidP="00000000" w:rsidRDefault="00000000" w:rsidRPr="00000000" w14:paraId="0000029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 sem follow-up disciplinado (morre no pós)</w:t>
      </w:r>
    </w:p>
    <w:p w:rsidR="00000000" w:rsidDel="00000000" w:rsidP="00000000" w:rsidRDefault="00000000" w:rsidRPr="00000000" w14:paraId="0000029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“genérico” (sem pauta útil) → comparecimento baixo/qualidade baixa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 (alavancas):</w:t>
      </w:r>
    </w:p>
    <w:p w:rsidR="00000000" w:rsidDel="00000000" w:rsidP="00000000" w:rsidRDefault="00000000" w:rsidRPr="00000000" w14:paraId="0000029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 inegociável pós-evento: 48h + 7–8 tentativas + CRM atualizado</w:t>
      </w:r>
    </w:p>
    <w:p w:rsidR="00000000" w:rsidDel="00000000" w:rsidP="00000000" w:rsidRDefault="00000000" w:rsidRPr="00000000" w14:paraId="0000029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“Prova social em 72h” (mesmo simples: foto + insight + depoimento curto)</w:t>
      </w:r>
    </w:p>
    <w:p w:rsidR="00000000" w:rsidDel="00000000" w:rsidP="00000000" w:rsidRDefault="00000000" w:rsidRPr="00000000" w14:paraId="000002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9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relatos do time (happy hour/eventos gerando reuniões e contratos; grupos WhatsApp gerando meet com dezenas de corretores).</w:t>
      </w:r>
    </w:p>
    <w:p w:rsidR="00000000" w:rsidDel="00000000" w:rsidP="00000000" w:rsidRDefault="00000000" w:rsidRPr="00000000" w14:paraId="000002A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Fórmula v3 — Consolidação Executiva]: follow-up 48h e cadência multicanal como regra; prova social recorrente.</w:t>
      </w:r>
    </w:p>
    <w:p w:rsidR="00000000" w:rsidDel="00000000" w:rsidP="00000000" w:rsidRDefault="00000000" w:rsidRPr="00000000" w14:paraId="000002A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Arsenal de Ações]: ciclos complexos e sequência de follow-up como parte do ciclo (não opcional).</w:t>
      </w:r>
    </w:p>
    <w:p w:rsidR="00000000" w:rsidDel="00000000" w:rsidP="00000000" w:rsidRDefault="00000000" w:rsidRPr="00000000" w14:paraId="000002A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(desde que follow-up e prova social sejam “parte do evento”)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v3muel7mv94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8 — Sinal no Admin (cadastro/uso) → contato consultivo → decisor → CXDL (T0–D14) → plano de entrada → expansão do stack</w:t>
      </w:r>
    </w:p>
    <w:p w:rsidR="00000000" w:rsidDel="00000000" w:rsidP="00000000" w:rsidRDefault="00000000" w:rsidRPr="00000000" w14:paraId="000002A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Nome do loop: Loop “Admin consultivo → conversão”</w:t>
      </w:r>
    </w:p>
    <w:p w:rsidR="00000000" w:rsidDel="00000000" w:rsidP="00000000" w:rsidRDefault="00000000" w:rsidRPr="00000000" w14:paraId="000002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Leads DL (incorporadora/imob), Sales Enablement/SDR, Closer, CXDL/CS, Sócio-Local</w:t>
      </w:r>
    </w:p>
    <w:p w:rsidR="00000000" w:rsidDel="00000000" w:rsidP="00000000" w:rsidRDefault="00000000" w:rsidRPr="00000000" w14:paraId="000002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A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Novo cadastro no Admin (DL/Freemium)</w:t>
      </w:r>
    </w:p>
    <w:p w:rsidR="00000000" w:rsidDel="00000000" w:rsidP="00000000" w:rsidRDefault="00000000" w:rsidRPr="00000000" w14:paraId="000002A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Indício de uso/intenção (ex.: tentando cadastrar produto, buscando tabelas, etc.)</w:t>
      </w:r>
    </w:p>
    <w:p w:rsidR="00000000" w:rsidDel="00000000" w:rsidP="00000000" w:rsidRDefault="00000000" w:rsidRPr="00000000" w14:paraId="000002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A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o sinal e abordar consultivamente (não “pitch”)</w:t>
      </w:r>
    </w:p>
    <w:p w:rsidR="00000000" w:rsidDel="00000000" w:rsidP="00000000" w:rsidRDefault="00000000" w:rsidRPr="00000000" w14:paraId="000002A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decisor e contexto (momento, dor, urgência)</w:t>
      </w:r>
    </w:p>
    <w:p w:rsidR="00000000" w:rsidDel="00000000" w:rsidP="00000000" w:rsidRDefault="00000000" w:rsidRPr="00000000" w14:paraId="000002A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Entregar “evento de valor” em até 14 dias (CXDL)</w:t>
      </w:r>
    </w:p>
    <w:p w:rsidR="00000000" w:rsidDel="00000000" w:rsidP="00000000" w:rsidRDefault="00000000" w:rsidRPr="00000000" w14:paraId="000002A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Converter via oferta em camadas (ex.: DA Basic) e preparar trilha de expansão</w:t>
      </w:r>
    </w:p>
    <w:p w:rsidR="00000000" w:rsidDel="00000000" w:rsidP="00000000" w:rsidRDefault="00000000" w:rsidRPr="00000000" w14:paraId="000002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entregue:</w:t>
      </w:r>
    </w:p>
    <w:p w:rsidR="00000000" w:rsidDel="00000000" w:rsidP="00000000" w:rsidRDefault="00000000" w:rsidRPr="00000000" w14:paraId="000002B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Lead: destrava uso, reduz complexidade, recebe orientação e clareza</w:t>
      </w:r>
    </w:p>
    <w:p w:rsidR="00000000" w:rsidDel="00000000" w:rsidP="00000000" w:rsidRDefault="00000000" w:rsidRPr="00000000" w14:paraId="000002B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cria conversão com baixo CAC porque o lead já sinalizou intenção</w:t>
      </w:r>
    </w:p>
    <w:p w:rsidR="00000000" w:rsidDel="00000000" w:rsidP="00000000" w:rsidRDefault="00000000" w:rsidRPr="00000000" w14:paraId="000002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Mais conversões vindas do Admin → mais cases locais → mais confiança do mercado → mais cadastros e uso.</w:t>
      </w:r>
    </w:p>
    <w:p w:rsidR="00000000" w:rsidDel="00000000" w:rsidP="00000000" w:rsidRDefault="00000000" w:rsidRPr="00000000" w14:paraId="000002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mensurável: reuniões geradas pelo Admin, taxa DL→pago, expansão do stack (DA→PRM/Z2A)</w:t>
      </w:r>
    </w:p>
    <w:p w:rsidR="00000000" w:rsidDel="00000000" w:rsidP="00000000" w:rsidRDefault="00000000" w:rsidRPr="00000000" w14:paraId="000002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B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reunião (7 dias)</w:t>
      </w:r>
    </w:p>
    <w:p w:rsidR="00000000" w:rsidDel="00000000" w:rsidP="00000000" w:rsidRDefault="00000000" w:rsidRPr="00000000" w14:paraId="000002B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 → pago (30/60 dias)</w:t>
      </w:r>
    </w:p>
    <w:p w:rsidR="00000000" w:rsidDel="00000000" w:rsidP="00000000" w:rsidRDefault="00000000" w:rsidRPr="00000000" w14:paraId="000002B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Taxa de upgrade (entrada → expansão)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2B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Abordagem sem segmentação (vira ruído e baixa conversão)</w:t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Falha em entregar valor rápido (lead esfria e “some”)</w:t>
      </w:r>
    </w:p>
    <w:p w:rsidR="00000000" w:rsidDel="00000000" w:rsidP="00000000" w:rsidRDefault="00000000" w:rsidRPr="00000000" w14:paraId="000002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2B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Fila diária “Admin quente” + play de triagem (3 categorias)</w:t>
      </w:r>
    </w:p>
    <w:p w:rsidR="00000000" w:rsidDel="00000000" w:rsidP="00000000" w:rsidRDefault="00000000" w:rsidRPr="00000000" w14:paraId="000002B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consultivos curtos por perfil (incorp vs imob)</w:t>
      </w:r>
    </w:p>
    <w:p w:rsidR="00000000" w:rsidDel="00000000" w:rsidP="00000000" w:rsidRDefault="00000000" w:rsidRPr="00000000" w14:paraId="000002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B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relato de criação do DABasic e do acompanhamento manual no Admin gerando contratos (inclui exemplo de avanço de conta parada).</w:t>
      </w:r>
    </w:p>
    <w:p w:rsidR="00000000" w:rsidDel="00000000" w:rsidP="00000000" w:rsidRDefault="00000000" w:rsidRPr="00000000" w14:paraId="000002C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v2]: CXDL e “valor antes da venda” como princípio.</w:t>
      </w:r>
    </w:p>
    <w:p w:rsidR="00000000" w:rsidDel="00000000" w:rsidP="00000000" w:rsidRDefault="00000000" w:rsidRPr="00000000" w14:paraId="000002C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v3 — Consolidação Executiva]: DA Basic + CXDL + disciplina de follow-up como mecanismo.</w:t>
      </w:r>
    </w:p>
    <w:p w:rsidR="00000000" w:rsidDel="00000000" w:rsidP="00000000" w:rsidRDefault="00000000" w:rsidRPr="00000000" w14:paraId="000002C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[Manter] (alto potencial porque é “intenção puxando”, não “push”)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d31l3raqdg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GROWTH LOOP 9 — Parcerias/entidades locais → legitimidade → acesso a decisores → contratos âncora → prova social → mais parcerias</w:t>
      </w:r>
    </w:p>
    <w:p w:rsidR="00000000" w:rsidDel="00000000" w:rsidP="00000000" w:rsidRDefault="00000000" w:rsidRPr="00000000" w14:paraId="000002C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loop: Loop “Legitimidade institucional”</w:t>
      </w:r>
    </w:p>
    <w:p w:rsidR="00000000" w:rsidDel="00000000" w:rsidP="00000000" w:rsidRDefault="00000000" w:rsidRPr="00000000" w14:paraId="000002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Público/atores: Entidades locais, players de funding/ecossistema (eventos/associações), incorporadoras e imobiliárias, Sócio-Local, diretoria comercial</w:t>
      </w:r>
    </w:p>
    <w:p w:rsidR="00000000" w:rsidDel="00000000" w:rsidP="00000000" w:rsidRDefault="00000000" w:rsidRPr="00000000" w14:paraId="000002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 (trigger):</w:t>
      </w:r>
    </w:p>
    <w:p w:rsidR="00000000" w:rsidDel="00000000" w:rsidP="00000000" w:rsidRDefault="00000000" w:rsidRPr="00000000" w14:paraId="000002C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 em praça nova (Fase 0)</w:t>
      </w:r>
    </w:p>
    <w:p w:rsidR="00000000" w:rsidDel="00000000" w:rsidP="00000000" w:rsidRDefault="00000000" w:rsidRPr="00000000" w14:paraId="000002C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Oportunidade de co-marketing com instituição local</w:t>
      </w:r>
    </w:p>
    <w:p w:rsidR="00000000" w:rsidDel="00000000" w:rsidP="00000000" w:rsidRDefault="00000000" w:rsidRPr="00000000" w14:paraId="000002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2C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3–5 “instituições/atalhos” (entidades, eventos recorrentes, hubs)</w:t>
      </w:r>
    </w:p>
    <w:p w:rsidR="00000000" w:rsidDel="00000000" w:rsidP="00000000" w:rsidRDefault="00000000" w:rsidRPr="00000000" w14:paraId="000002C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Fechar parceria de visibilidade/valor (conteúdo, evento, relatório, treinamento)</w:t>
      </w:r>
    </w:p>
    <w:p w:rsidR="00000000" w:rsidDel="00000000" w:rsidP="00000000" w:rsidRDefault="00000000" w:rsidRPr="00000000" w14:paraId="000002C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o selo/aliança para acessar decisores e abrir agenda qualificada</w:t>
      </w:r>
    </w:p>
    <w:p w:rsidR="00000000" w:rsidDel="00000000" w:rsidP="00000000" w:rsidRDefault="00000000" w:rsidRPr="00000000" w14:paraId="000002C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Converter 1–2 contratos âncora e publicar prova social</w:t>
      </w:r>
    </w:p>
    <w:p w:rsidR="00000000" w:rsidDel="00000000" w:rsidP="00000000" w:rsidRDefault="00000000" w:rsidRPr="00000000" w14:paraId="000002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entregue:</w:t>
      </w:r>
    </w:p>
    <w:p w:rsidR="00000000" w:rsidDel="00000000" w:rsidP="00000000" w:rsidRDefault="00000000" w:rsidRPr="00000000" w14:paraId="000002D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Mercado: conteúdo e acesso a dados/insights; melhora de organização do ecossistema</w:t>
      </w:r>
    </w:p>
    <w:p w:rsidR="00000000" w:rsidDel="00000000" w:rsidP="00000000" w:rsidRDefault="00000000" w:rsidRPr="00000000" w14:paraId="000002D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Órulo: credibilidade rápida (reduz desconfiança inicial) e funil mais qualificado</w:t>
      </w:r>
    </w:p>
    <w:p w:rsidR="00000000" w:rsidDel="00000000" w:rsidP="00000000" w:rsidRDefault="00000000" w:rsidRPr="00000000" w14:paraId="000002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Reforço / efeito rede: Parceria gera legitimidade → abre portas → gera contratos/cases → atrai mais parceiros.</w:t>
      </w:r>
    </w:p>
    <w:p w:rsidR="00000000" w:rsidDel="00000000" w:rsidP="00000000" w:rsidRDefault="00000000" w:rsidRPr="00000000" w14:paraId="000002D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mensurável: reuniões com decisores via parceiro, contratos âncora, participação em eventos institucionais</w:t>
      </w:r>
    </w:p>
    <w:p w:rsidR="00000000" w:rsidDel="00000000" w:rsidP="00000000" w:rsidRDefault="00000000" w:rsidRPr="00000000" w14:paraId="000002D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do loop:</w:t>
      </w:r>
    </w:p>
    <w:p w:rsidR="00000000" w:rsidDel="00000000" w:rsidP="00000000" w:rsidRDefault="00000000" w:rsidRPr="00000000" w14:paraId="000002D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Reuniões via parceria (30 dias)</w:t>
      </w:r>
    </w:p>
    <w:p w:rsidR="00000000" w:rsidDel="00000000" w:rsidP="00000000" w:rsidRDefault="00000000" w:rsidRPr="00000000" w14:paraId="000002D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Conversão de âncoras (conta estratégica fechada)</w:t>
      </w:r>
    </w:p>
    <w:p w:rsidR="00000000" w:rsidDel="00000000" w:rsidP="00000000" w:rsidRDefault="00000000" w:rsidRPr="00000000" w14:paraId="000002D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Fraqueza do loop:</w:t>
      </w:r>
    </w:p>
    <w:p w:rsidR="00000000" w:rsidDel="00000000" w:rsidP="00000000" w:rsidRDefault="00000000" w:rsidRPr="00000000" w14:paraId="000002D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Parceria “de logo” sem entrega → não abre porta real</w:t>
      </w:r>
    </w:p>
    <w:p w:rsidR="00000000" w:rsidDel="00000000" w:rsidP="00000000" w:rsidRDefault="00000000" w:rsidRPr="00000000" w14:paraId="000002D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transformar parceria em agenda + follow-up (morre na boa intenção)</w:t>
      </w:r>
    </w:p>
    <w:p w:rsidR="00000000" w:rsidDel="00000000" w:rsidP="00000000" w:rsidRDefault="00000000" w:rsidRPr="00000000" w14:paraId="000002D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acelerar:</w:t>
      </w:r>
    </w:p>
    <w:p w:rsidR="00000000" w:rsidDel="00000000" w:rsidP="00000000" w:rsidRDefault="00000000" w:rsidRPr="00000000" w14:paraId="000002D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Oferecer um ativo claro: “censo/insights da praça” + webinar com entidade</w:t>
      </w:r>
    </w:p>
    <w:p w:rsidR="00000000" w:rsidDel="00000000" w:rsidP="00000000" w:rsidRDefault="00000000" w:rsidRPr="00000000" w14:paraId="000002D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Regra: parceria só entra no plano se vier com lista de convites/agenda mínima</w:t>
      </w:r>
    </w:p>
    <w:p w:rsidR="00000000" w:rsidDel="00000000" w:rsidP="00000000" w:rsidRDefault="00000000" w:rsidRPr="00000000" w14:paraId="000002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2D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[Chat]: relatos de presença em eventos e conexões com players do ecossistema; sugestão de buscar parceria com entidade local para acelerar tração.</w:t>
      </w:r>
    </w:p>
    <w:p w:rsidR="00000000" w:rsidDel="00000000" w:rsidP="00000000" w:rsidRDefault="00000000" w:rsidRPr="00000000" w14:paraId="000002D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[Anexo: V2 — Fórmula v2]: importância de influenciadores locais e conexão com quem “movimenta o mercado”.</w:t>
      </w:r>
    </w:p>
    <w:p w:rsidR="00000000" w:rsidDel="00000000" w:rsidP="00000000" w:rsidRDefault="00000000" w:rsidRPr="00000000" w14:paraId="000002E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[Anexo: Arsenal de Ações]: ciclos complexos e co-distribuição (autoridade → evento → conversão).</w:t>
      </w:r>
    </w:p>
    <w:p w:rsidR="00000000" w:rsidDel="00000000" w:rsidP="00000000" w:rsidRDefault="00000000" w:rsidRPr="00000000" w14:paraId="000002E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para validação: [Ajustar] (exige critérios para evitar parceria improdutiva)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4cjxx7l0nz3" w:id="40"/>
      <w:bookmarkEnd w:id="40"/>
      <w:r w:rsidDel="00000000" w:rsidR="00000000" w:rsidRPr="00000000">
        <w:rPr>
          <w:sz w:val="34"/>
          <w:szCs w:val="34"/>
          <w:rtl w:val="0"/>
        </w:rPr>
        <w:t xml:space="preserve">PARTE 9/10 — Arquitetura do Sistema (Fases 0–4 + gates + Score) — visão macro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lqdkrnlkmqe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1) O que é “a Arquitetura”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sistema operacional de 90 dias para transformar uma praça “verde” em praça madura com: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tração na ponta (corretores ativos),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âncoras de distribuição (imobiliárias + CRM),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receita recorrente (incorporadoras em DA/PRM),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contínua,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 objetiva via Score da Praça + gates.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lfmv5lrla9g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2) Timeline canônica (90 dias) — Fases e entregas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fykatan2z35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Fase 0 — Preparação (D-30 a D-7)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mapear terreno e criar base mínima para ativação (sem “vender” ainda).</w:t>
        <w:br w:type="textWrapping"/>
        <w:t xml:space="preserve">Checklist crítico (macro):</w:t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Mapeamento: 20–40 corretores + 2 imobiliárias âncora + 3 incorporadoras estratégicas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Sócio-Local (se aplicável): contratação + onboarding</w:t>
      </w:r>
    </w:p>
    <w:p w:rsidR="00000000" w:rsidDel="00000000" w:rsidP="00000000" w:rsidRDefault="00000000" w:rsidRPr="00000000" w14:paraId="000002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Grupo-piloto: WhatsApp ativo (corretores-chave)</w:t>
      </w:r>
    </w:p>
    <w:p w:rsidR="00000000" w:rsidDel="00000000" w:rsidP="00000000" w:rsidRDefault="00000000" w:rsidRPr="00000000" w14:paraId="000002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D0: micro-evento agendado (café/meetup)</w:t>
      </w:r>
    </w:p>
    <w:p w:rsidR="00000000" w:rsidDel="00000000" w:rsidP="00000000" w:rsidRDefault="00000000" w:rsidRPr="00000000" w14:paraId="000002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inicial: pitch + scripts + cards + provas sociais (mesmo que de outra praça)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de saída (Fase 0 → 1): grupo ativo + evento agendado + kit preparado</w:t>
        <w:br w:type="textWrapping"/>
        <w:t xml:space="preserve">Fonte: [Anexo: Fórmula v3 — Consolidação Executiva]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wg5pcfxflyk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Fase 1 — Lançamento / Semana Zero (D-7 a D+14)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estabelecer presença física+digital e gerar primeiras reuniões e primeiras provas.</w:t>
        <w:br w:type="textWrapping"/>
        <w:t xml:space="preserve">Checklist crítico (macro):</w:t>
      </w:r>
    </w:p>
    <w:p w:rsidR="00000000" w:rsidDel="00000000" w:rsidP="00000000" w:rsidRDefault="00000000" w:rsidRPr="00000000" w14:paraId="000002F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Corretores: 1º card + ativação do grupo</w:t>
      </w:r>
    </w:p>
    <w:p w:rsidR="00000000" w:rsidDel="00000000" w:rsidP="00000000" w:rsidRDefault="00000000" w:rsidRPr="00000000" w14:paraId="000002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Imobiliárias: treinamento express em 2 âncoras (20–30 corretores)</w:t>
      </w:r>
    </w:p>
    <w:p w:rsidR="00000000" w:rsidDel="00000000" w:rsidP="00000000" w:rsidRDefault="00000000" w:rsidRPr="00000000" w14:paraId="000002F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Incorporadoras: visitar 10+ (foco é agendar, não vender)</w:t>
      </w:r>
    </w:p>
    <w:p w:rsidR="00000000" w:rsidDel="00000000" w:rsidP="00000000" w:rsidRDefault="00000000" w:rsidRPr="00000000" w14:paraId="000002F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Evento: micro-evento com 30–40 pessoas</w:t>
      </w:r>
    </w:p>
    <w:p w:rsidR="00000000" w:rsidDel="00000000" w:rsidP="00000000" w:rsidRDefault="00000000" w:rsidRPr="00000000" w14:paraId="000002F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Follow-up: 48h em 3 canais até 7–8 tentativas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de saída (Fase 1 → 2): ≥10 reuniões agendadas + ≥1 prova social + corretores ativos crescendo</w:t>
        <w:br w:type="textWrapping"/>
        <w:t xml:space="preserve">Fonte: [Anexo: Fórmula v3 — Consolidação Executiva], [Chat: aprendizados de campo sobre “evento sem follow-up morre”]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z79ot18x0hr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Fase 2 — Sustentação (D+15 a D+45)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manter cadência, mostrar ROI rápido e converter os primeiros contratos.</w:t>
        <w:br w:type="textWrapping"/>
        <w:t xml:space="preserve">Checklist crítico (macro):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Hour: semanal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Micro-eventos: quinzenais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Z2A (“Zé”): ação semanal segmentada (cards/disparos)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Contas-âncora: 3 incorporadoras em acompanhamento consultivo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sociais: quinzenais (case/depoimento/micro-ROI)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de saída (Fase 2 → 3): corretores ativos crescendo + ≥2 contratos DA/PRM</w:t>
        <w:br w:type="textWrapping"/>
        <w:t xml:space="preserve">Fonte: [Anexo: Fórmula v3 — Consolidação Executiva]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9peygueravb7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Fase 3 — Consolidação (D+45 a D+90)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validar maturidade e ROI e “liberar” a praça para escala.</w:t>
        <w:br w:type="textWrapping"/>
        <w:t xml:space="preserve">Checklist crítico (macro):</w:t>
      </w:r>
    </w:p>
    <w:p w:rsidR="00000000" w:rsidDel="00000000" w:rsidP="00000000" w:rsidRDefault="00000000" w:rsidRPr="00000000" w14:paraId="000003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da Praça ≥70</w:t>
      </w:r>
    </w:p>
    <w:p w:rsidR="00000000" w:rsidDel="00000000" w:rsidP="00000000" w:rsidRDefault="00000000" w:rsidRPr="00000000" w14:paraId="000003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≥3 incorporadoras em DA/PRM ativo</w:t>
      </w:r>
    </w:p>
    <w:p w:rsidR="00000000" w:rsidDel="00000000" w:rsidP="00000000" w:rsidRDefault="00000000" w:rsidRPr="00000000" w14:paraId="000003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ativos: +30% vs baseline</w:t>
      </w:r>
    </w:p>
    <w:p w:rsidR="00000000" w:rsidDel="00000000" w:rsidP="00000000" w:rsidRDefault="00000000" w:rsidRPr="00000000" w14:paraId="000003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Integração: ≥2 imobiliárias com CRM ativo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Provas: ≥1 prova social/mês consistente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de saída (Fase 3 → 4): praça consolidada, liberada para expansão</w:t>
        <w:br w:type="textWrapping"/>
        <w:t xml:space="preserve">Fonte: [Anexo: Fórmula v3 — Consolidação Executiva], [Anexo: Síntese Estratégica]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cylgt83ztazs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Fase 4 — Expansão &amp; Escala (&gt;D+90)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escalar com base em métricas sólidas (não “abrir por abrir”).</w:t>
        <w:br w:type="textWrapping"/>
        <w:t xml:space="preserve">Critérios de entrada (macro):</w:t>
      </w:r>
    </w:p>
    <w:p w:rsidR="00000000" w:rsidDel="00000000" w:rsidP="00000000" w:rsidRDefault="00000000" w:rsidRPr="00000000" w14:paraId="0000031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V2 ≥80 (inclui eficiência: CAC/LTV)</w:t>
      </w:r>
    </w:p>
    <w:p w:rsidR="00000000" w:rsidDel="00000000" w:rsidP="00000000" w:rsidRDefault="00000000" w:rsidRPr="00000000" w14:paraId="0000031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NRR ≥100% na praça</w:t>
      </w:r>
    </w:p>
    <w:p w:rsidR="00000000" w:rsidDel="00000000" w:rsidP="00000000" w:rsidRDefault="00000000" w:rsidRPr="00000000" w14:paraId="0000031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de marketing espelhado rodando (mín. 60 dias)</w:t>
      </w:r>
    </w:p>
    <w:p w:rsidR="00000000" w:rsidDel="00000000" w:rsidP="00000000" w:rsidRDefault="00000000" w:rsidRPr="00000000" w14:paraId="0000031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subpraças (satélites) com desenho próprio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[Anexo: Fórmula v3 — Consolidação Executiva], [Anexo: Síntese Estratégica]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6vyj2kha1sn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3) Gates como “regras duras” (o que eles protegem)</w:t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Fase 0 gate protege contra começar sem base (vira outbound frio + ruído).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1 gate protege contra evento “de vaidade” sem pipeline.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2 gate protege contra “cadência sem conversão” (muita atividade, zero receita).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3 gate protege contra escalar sem maturidade (praça frágil).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4 gate protege contra escala sem eficiência/retensão (cresce churn/custo).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[Anexos v3 + Síntese], [Chat: ênfase em maturação antes de DA “na marra”]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7690d4eu8sb" w:id="49"/>
      <w:bookmarkEnd w:id="49"/>
      <w:r w:rsidDel="00000000" w:rsidR="00000000" w:rsidRPr="00000000">
        <w:rPr>
          <w:color w:val="000000"/>
          <w:sz w:val="26"/>
          <w:szCs w:val="26"/>
          <w:rtl w:val="0"/>
        </w:rPr>
        <w:t xml:space="preserve">4) Score da Praça — a régua objetiva (V1 e V2)</w:t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wcbiruif53h" w:id="50"/>
      <w:bookmarkEnd w:id="50"/>
      <w:r w:rsidDel="00000000" w:rsidR="00000000" w:rsidRPr="00000000">
        <w:rPr>
          <w:color w:val="000000"/>
          <w:sz w:val="22"/>
          <w:szCs w:val="22"/>
          <w:rtl w:val="0"/>
        </w:rPr>
        <w:t xml:space="preserve">Score V1 (janela 90 dias) — versão enxuta (v3)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Dimensões + pesos + benchmarks (N1 / N2 / N3):</w:t>
      </w:r>
    </w:p>
    <w:p w:rsidR="00000000" w:rsidDel="00000000" w:rsidP="00000000" w:rsidRDefault="00000000" w:rsidRPr="00000000" w14:paraId="000003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Corretores ativos (30d) — 25%: 100+ / 300+ / 500+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empreendimentos pagantes — 20%: 15%+ / 25%+ / 40%+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Receita mensal — 20%: R$15k+ / R$40k+ / R$80k+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Imobiliárias ativas — 20%: 2+ / 5+ / 10+</w:t>
      </w:r>
    </w:p>
    <w:p w:rsidR="00000000" w:rsidDel="00000000" w:rsidP="00000000" w:rsidRDefault="00000000" w:rsidRPr="00000000" w14:paraId="000003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sociais/mês — 15%: 1+ / 2+ / 4+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[Anexo: Fórmula v3 — Consolidação Executiva]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9dcct9mdvog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Score V1 (visão mais “ambiciosa”) — versão antiga/robusta (v2)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v2 traz benchmarks bem mais altos e inclui Eventos/mês como dimensão, além de metas mais elevadas para imobs/receita.</w:t>
        <w:br w:type="textWrapping"/>
        <w:t xml:space="preserve">Fonte: [Anexo: Fórmula v2 — Framework Estratégico]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Conflito para você decidir (importante):</w:t>
      </w:r>
    </w:p>
    <w:p w:rsidR="00000000" w:rsidDel="00000000" w:rsidP="00000000" w:rsidRDefault="00000000" w:rsidRPr="00000000" w14:paraId="0000032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v3 parece calibrado para maturar em 90 dias (benchmarks realistas para praça nova).</w:t>
      </w:r>
    </w:p>
    <w:p w:rsidR="00000000" w:rsidDel="00000000" w:rsidP="00000000" w:rsidRDefault="00000000" w:rsidRPr="00000000" w14:paraId="0000032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 parece calibrado para dominância/escala (benchmarks de praça já maior).</w:t>
        <w:br w:type="textWrapping"/>
        <w:t xml:space="preserve">Sugestão (como regra do sistema): usar v3 como Score V1 “0–90 dias” e manter v2 como Score “praça consolidada/6+ meses”. Marcar isso como decisão canônica do playbook.</w:t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e70229r050p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Score V2 (6+ meses) — eficiência e retenção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 pelo menos: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CAC/LTV por praça</w:t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NRR (Expansion MRR vs Churn MRR)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[Anexo: Fórmula v3 — Consolidação Executiva], [Anexo: Síntese Estratégica]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Lacuna (técnica): os documentos listam pesos/níveis e falam em “85/100”, mas não deixam totalmente explícito o método de conversão nível→pontos (ex.: N1/N2/N3 vira quantos pontos). Isso precisa ser definido para o Score ser “à prova de discussão”.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qu3g7a0s8zt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5) KPIs “norte” para atravessar as fases (90 dias)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 de acompanhamento (v3):</w:t>
      </w:r>
    </w:p>
    <w:p w:rsidR="00000000" w:rsidDel="00000000" w:rsidP="00000000" w:rsidRDefault="00000000" w:rsidRPr="00000000" w14:paraId="0000033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Agendamentos SDR: ≥12/semana</w:t>
      </w:r>
    </w:p>
    <w:p w:rsidR="00000000" w:rsidDel="00000000" w:rsidP="00000000" w:rsidRDefault="00000000" w:rsidRPr="00000000" w14:paraId="0000033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Reuniões realizadas: ≥10/semana</w:t>
      </w:r>
    </w:p>
    <w:p w:rsidR="00000000" w:rsidDel="00000000" w:rsidP="00000000" w:rsidRDefault="00000000" w:rsidRPr="00000000" w14:paraId="000003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empreendimentos pagantes: ≥20% (mensal)</w:t>
      </w:r>
    </w:p>
    <w:p w:rsidR="00000000" w:rsidDel="00000000" w:rsidP="00000000" w:rsidRDefault="00000000" w:rsidRPr="00000000" w14:paraId="000003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 rate closers: ≥25% (mensal)</w:t>
      </w:r>
    </w:p>
    <w:p w:rsidR="00000000" w:rsidDel="00000000" w:rsidP="00000000" w:rsidRDefault="00000000" w:rsidRPr="00000000" w14:paraId="0000033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médio: ≥ R$ 3.000 (mensal)</w:t>
      </w:r>
    </w:p>
    <w:p w:rsidR="00000000" w:rsidDel="00000000" w:rsidP="00000000" w:rsidRDefault="00000000" w:rsidRPr="00000000" w14:paraId="0000033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da Praça: ≥70 (mensal)</w:t>
      </w:r>
    </w:p>
    <w:p w:rsidR="00000000" w:rsidDel="00000000" w:rsidP="00000000" w:rsidRDefault="00000000" w:rsidRPr="00000000" w14:paraId="0000033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ativos: +30% vs baseline (mensal)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[Anexo: Fórmula v3 — Consolidação Executiva]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msvl4grfyrk" w:id="54"/>
      <w:bookmarkEnd w:id="54"/>
      <w:r w:rsidDel="00000000" w:rsidR="00000000" w:rsidRPr="00000000">
        <w:rPr>
          <w:sz w:val="34"/>
          <w:szCs w:val="34"/>
          <w:rtl w:val="0"/>
        </w:rPr>
        <w:t xml:space="preserve">PARTE 10/10 — Governança e Ritmo + Riscos/Anti-padrões/Guardrails + Lacunas/Hipóteses/Testes + Glossário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lwaax1sw1ss" w:id="55"/>
      <w:bookmarkEnd w:id="55"/>
      <w:r w:rsidDel="00000000" w:rsidR="00000000" w:rsidRPr="00000000">
        <w:rPr>
          <w:sz w:val="46"/>
          <w:szCs w:val="46"/>
          <w:rtl w:val="0"/>
        </w:rPr>
        <w:t xml:space="preserve">(6) Governança e Ritmo (rituais e regras duras) — visão macro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wjs38a16rr5" w:id="56"/>
      <w:bookmarkEnd w:id="56"/>
      <w:r w:rsidDel="00000000" w:rsidR="00000000" w:rsidRPr="00000000">
        <w:rPr>
          <w:sz w:val="34"/>
          <w:szCs w:val="34"/>
          <w:rtl w:val="0"/>
        </w:rPr>
        <w:t xml:space="preserve">6.1. Princípio de governança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Praça é uma unidade de negócio, então precisa de:</w:t>
      </w:r>
    </w:p>
    <w:p w:rsidR="00000000" w:rsidDel="00000000" w:rsidP="00000000" w:rsidRDefault="00000000" w:rsidRPr="00000000" w14:paraId="000003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 (Sócio-Local/owner)</w:t>
      </w:r>
    </w:p>
    <w:p w:rsidR="00000000" w:rsidDel="00000000" w:rsidP="00000000" w:rsidRDefault="00000000" w:rsidRPr="00000000" w14:paraId="000003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cadência mínima (semanal)</w:t>
      </w:r>
    </w:p>
    <w:p w:rsidR="00000000" w:rsidDel="00000000" w:rsidP="00000000" w:rsidRDefault="00000000" w:rsidRPr="00000000" w14:paraId="000003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única de maturidade (Score)</w:t>
      </w:r>
    </w:p>
    <w:p w:rsidR="00000000" w:rsidDel="00000000" w:rsidP="00000000" w:rsidRDefault="00000000" w:rsidRPr="00000000" w14:paraId="000003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 formal (dobrar/manter/pausar)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Evidências: [Chat] (sua dor: diretor sem camadas precisa de controle simples) + [Anexos v3 e Síntese] (praça como unidade + gates).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h459o8las6s" w:id="57"/>
      <w:bookmarkEnd w:id="57"/>
      <w:r w:rsidDel="00000000" w:rsidR="00000000" w:rsidRPr="00000000">
        <w:rPr>
          <w:sz w:val="34"/>
          <w:szCs w:val="34"/>
          <w:rtl w:val="0"/>
        </w:rPr>
        <w:t xml:space="preserve">6.2. Ritmo semanal mínimo (para previsibilidade)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z5opbc1j5a3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Ritual A — Sprint semanal da praça (30–45 min)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garantir execução real, não “lista de intenções”.</w:t>
        <w:br w:type="textWrapping"/>
        <w:t xml:space="preserve">Pauta macro:</w:t>
      </w:r>
    </w:p>
    <w:p w:rsidR="00000000" w:rsidDel="00000000" w:rsidP="00000000" w:rsidRDefault="00000000" w:rsidRPr="00000000" w14:paraId="000003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Score/estado da fase (onde estamos no 0–90)</w:t>
      </w:r>
    </w:p>
    <w:p w:rsidR="00000000" w:rsidDel="00000000" w:rsidP="00000000" w:rsidRDefault="00000000" w:rsidRPr="00000000" w14:paraId="000003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Cadência da semana (1 ativo local + 1 ação de Z2A + 1 ação com imob + 1 ação com incorp)</w:t>
      </w:r>
    </w:p>
    <w:p w:rsidR="00000000" w:rsidDel="00000000" w:rsidP="00000000" w:rsidRDefault="00000000" w:rsidRPr="00000000" w14:paraId="000003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Gargalo único (o que trava a fase) + decisão</w:t>
      </w:r>
    </w:p>
    <w:p w:rsidR="00000000" w:rsidDel="00000000" w:rsidP="00000000" w:rsidRDefault="00000000" w:rsidRPr="00000000" w14:paraId="000003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Próximas ações com dono e data (3–7 itens, no máximo)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Evidências: [Anexo: Template Gantt Executável] (planejamento semanal) + [Anexo: v3] (cadência e gates).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l489uyej7gr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Ritual B — Forecast comercial (30–40 min)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previsibilidade de receita por praça e por produto (DA/PRM).</w:t>
        <w:br w:type="textWrapping"/>
        <w:t xml:space="preserve">Regra dura: nada de forecast fora do CRM.</w:t>
        <w:br w:type="textWrapping"/>
        <w:t xml:space="preserve">Pauta macro:</w:t>
      </w:r>
    </w:p>
    <w:p w:rsidR="00000000" w:rsidDel="00000000" w:rsidP="00000000" w:rsidRDefault="00000000" w:rsidRPr="00000000" w14:paraId="000003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deals por owner (valor, estágio, próxima ação, data)</w:t>
      </w:r>
    </w:p>
    <w:p w:rsidR="00000000" w:rsidDel="00000000" w:rsidP="00000000" w:rsidRDefault="00000000" w:rsidRPr="00000000" w14:paraId="000003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hygiene: remover zumbis</w:t>
      </w:r>
    </w:p>
    <w:p w:rsidR="00000000" w:rsidDel="00000000" w:rsidP="00000000" w:rsidRDefault="00000000" w:rsidRPr="00000000" w14:paraId="000003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probabilidade e data de fechamento (no fim da reunião)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Evidências: [Chat] (SOP CRM &amp; Forecast definido) + coerente com a tese de previsibilidade.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tj7xkbszsqi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Ritual C — Office Hour (semanal) + micro-eventos (quinzenais)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manter “o volante girando” (corretor/imob/incorp) com cadência local.</w:t>
        <w:br w:type="textWrapping"/>
        <w:t xml:space="preserve">Evidências: [Anexo: v3] (Office Hour semanal) + [Anexo: Gantt] (cadência).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aonkqt7zbhh" w:id="61"/>
      <w:bookmarkEnd w:id="61"/>
      <w:r w:rsidDel="00000000" w:rsidR="00000000" w:rsidRPr="00000000">
        <w:rPr>
          <w:sz w:val="34"/>
          <w:szCs w:val="34"/>
          <w:rtl w:val="0"/>
        </w:rPr>
        <w:t xml:space="preserve">6.3. Regras duras (guardrails de execução)</w:t>
      </w:r>
    </w:p>
    <w:p w:rsidR="00000000" w:rsidDel="00000000" w:rsidP="00000000" w:rsidRDefault="00000000" w:rsidRPr="00000000" w14:paraId="0000035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sem follow-up não existe.</w:t>
      </w:r>
    </w:p>
    <w:p w:rsidR="00000000" w:rsidDel="00000000" w:rsidP="00000000" w:rsidRDefault="00000000" w:rsidRPr="00000000" w14:paraId="0000035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em 48h, multicanal, 7–8 tentativas (2–3 semanas).</w:t>
        <w:br w:type="textWrapping"/>
        <w:t xml:space="preserve">Evidências: [Anexo: v3] + [Chat] (aprendizados do time).</w:t>
      </w:r>
    </w:p>
    <w:p w:rsidR="00000000" w:rsidDel="00000000" w:rsidP="00000000" w:rsidRDefault="00000000" w:rsidRPr="00000000" w14:paraId="000003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CXDL em até 14 dias para DL/Freemium.</w:t>
      </w:r>
    </w:p>
    <w:p w:rsidR="00000000" w:rsidDel="00000000" w:rsidP="00000000" w:rsidRDefault="00000000" w:rsidRPr="00000000" w14:paraId="0000036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“Valor antes da venda” como padrão.</w:t>
        <w:br w:type="textWrapping"/>
        <w:t xml:space="preserve">Evidências: [Anexo: v2 e v3].</w:t>
      </w:r>
    </w:p>
    <w:p w:rsidR="00000000" w:rsidDel="00000000" w:rsidP="00000000" w:rsidRDefault="00000000" w:rsidRPr="00000000" w14:paraId="000003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Score atualizado, sem decisão de expansão.</w:t>
      </w:r>
    </w:p>
    <w:p w:rsidR="00000000" w:rsidDel="00000000" w:rsidP="00000000" w:rsidRDefault="00000000" w:rsidRPr="00000000" w14:paraId="00000363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Score não existe, a decisão vira política/opinião.</w:t>
        <w:br w:type="textWrapping"/>
        <w:t xml:space="preserve">Evidências: [Anexo: Síntese + v3].</w:t>
      </w:r>
    </w:p>
    <w:p w:rsidR="00000000" w:rsidDel="00000000" w:rsidP="00000000" w:rsidRDefault="00000000" w:rsidRPr="00000000" w14:paraId="000003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 mínima obrigatória (sem “blast genérico”).</w:t>
        <w:br w:type="textWrapping"/>
        <w:t xml:space="preserve">Evidências: [Chat] (falhas em massa) + [Anexos].</w:t>
      </w:r>
    </w:p>
    <w:p w:rsidR="00000000" w:rsidDel="00000000" w:rsidP="00000000" w:rsidRDefault="00000000" w:rsidRPr="00000000" w14:paraId="000003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define ambição.</w:t>
      </w:r>
    </w:p>
    <w:p w:rsidR="00000000" w:rsidDel="00000000" w:rsidP="00000000" w:rsidRDefault="00000000" w:rsidRPr="00000000" w14:paraId="00000366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 existe time/cadência, não existe “praça ativa”.</w:t>
        <w:br w:type="textWrapping"/>
        <w:t xml:space="preserve">Evidências: [Anexo: Arsenal + Gantt].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ghzmed5o620" w:id="62"/>
      <w:bookmarkEnd w:id="62"/>
      <w:r w:rsidDel="00000000" w:rsidR="00000000" w:rsidRPr="00000000">
        <w:rPr>
          <w:sz w:val="46"/>
          <w:szCs w:val="46"/>
          <w:rtl w:val="0"/>
        </w:rPr>
        <w:t xml:space="preserve">(7) Riscos, anti-padrões e guardrails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0oi19sgzvtu" w:id="63"/>
      <w:bookmarkEnd w:id="63"/>
      <w:r w:rsidDel="00000000" w:rsidR="00000000" w:rsidRPr="00000000">
        <w:rPr>
          <w:sz w:val="34"/>
          <w:szCs w:val="34"/>
          <w:rtl w:val="0"/>
        </w:rPr>
        <w:t xml:space="preserve">7.1. Riscos críticos (os mais prováveis e caros)</w:t>
      </w:r>
    </w:p>
    <w:p w:rsidR="00000000" w:rsidDel="00000000" w:rsidP="00000000" w:rsidRDefault="00000000" w:rsidRPr="00000000" w14:paraId="0000036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Dispersão territorial: muitas praças, pouca densidade → tudo fica raso.</w:t>
        <w:br w:type="textWrapping"/>
        <w:t xml:space="preserve">Mitigação: portfólio (dobrar/manter/pausar) + gates/Score antes de abrir nova.</w:t>
      </w:r>
    </w:p>
    <w:p w:rsidR="00000000" w:rsidDel="00000000" w:rsidP="00000000" w:rsidRDefault="00000000" w:rsidRPr="00000000" w14:paraId="000003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frágil: forecast vira ficção → vira estresse e decisões ruins.</w:t>
        <w:br w:type="textWrapping"/>
        <w:t xml:space="preserve">Mitigação: ritual fixo + regra de próxima ação + SLA.</w:t>
      </w:r>
    </w:p>
    <w:p w:rsidR="00000000" w:rsidDel="00000000" w:rsidP="00000000" w:rsidRDefault="00000000" w:rsidRPr="00000000" w14:paraId="000003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de vaidade: gera foto, não gera pipeline.</w:t>
        <w:br w:type="textWrapping"/>
        <w:t xml:space="preserve">Mitigação: follow-up 48h + KPI de evento→reunião→contrato.</w:t>
      </w:r>
    </w:p>
    <w:p w:rsidR="00000000" w:rsidDel="00000000" w:rsidP="00000000" w:rsidRDefault="00000000" w:rsidRPr="00000000" w14:paraId="000003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Freemium morno: cadastros sem valor entregues → baixa conversão.</w:t>
        <w:br w:type="textWrapping"/>
        <w:t xml:space="preserve">Mitigação: CXDL T0–D14 + admin consultivo.</w:t>
      </w:r>
    </w:p>
    <w:p w:rsidR="00000000" w:rsidDel="00000000" w:rsidP="00000000" w:rsidRDefault="00000000" w:rsidRPr="00000000" w14:paraId="000003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de entrada sem expansão: DA Basic vira teto.</w:t>
        <w:br w:type="textWrapping"/>
        <w:t xml:space="preserve">Mitigação: gatilhos claros de upgrade (uso/resultado/volume) e trilha de expansão.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mj1lf61s79i" w:id="64"/>
      <w:bookmarkEnd w:id="64"/>
      <w:r w:rsidDel="00000000" w:rsidR="00000000" w:rsidRPr="00000000">
        <w:rPr>
          <w:sz w:val="34"/>
          <w:szCs w:val="34"/>
          <w:rtl w:val="0"/>
        </w:rPr>
        <w:t xml:space="preserve">7.2. Anti-padrões (lista curta para “bater o olho”)</w:t>
      </w:r>
    </w:p>
    <w:p w:rsidR="00000000" w:rsidDel="00000000" w:rsidP="00000000" w:rsidRDefault="00000000" w:rsidRPr="00000000" w14:paraId="0000037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praça sem grupo-piloto + evento agendado + kit mínimo.</w:t>
      </w:r>
    </w:p>
    <w:p w:rsidR="00000000" w:rsidDel="00000000" w:rsidP="00000000" w:rsidRDefault="00000000" w:rsidRPr="00000000" w14:paraId="000003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evento e deixar follow-up “para depois”.</w:t>
      </w:r>
    </w:p>
    <w:p w:rsidR="00000000" w:rsidDel="00000000" w:rsidP="00000000" w:rsidRDefault="00000000" w:rsidRPr="00000000" w14:paraId="000003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Disparar mensagem genérica para todo mundo (“blast”) para compensar falta de foco.</w:t>
      </w:r>
    </w:p>
    <w:p w:rsidR="00000000" w:rsidDel="00000000" w:rsidP="00000000" w:rsidRDefault="00000000" w:rsidRPr="00000000" w14:paraId="0000037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Vender plano máximo sem evento de valor e sem prova social.</w:t>
      </w:r>
    </w:p>
    <w:p w:rsidR="00000000" w:rsidDel="00000000" w:rsidP="00000000" w:rsidRDefault="00000000" w:rsidRPr="00000000" w14:paraId="0000037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praça abaixo do gate por meses sem decisão formal (vira “zumbi”).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71e6h3kesh3x" w:id="65"/>
      <w:bookmarkEnd w:id="65"/>
      <w:r w:rsidDel="00000000" w:rsidR="00000000" w:rsidRPr="00000000">
        <w:rPr>
          <w:sz w:val="46"/>
          <w:szCs w:val="46"/>
          <w:rtl w:val="0"/>
        </w:rPr>
        <w:t xml:space="preserve">(8) Lacunas e hipóteses (com proposta de teste)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2q7ramxvj8a" w:id="66"/>
      <w:bookmarkEnd w:id="66"/>
      <w:r w:rsidDel="00000000" w:rsidR="00000000" w:rsidRPr="00000000">
        <w:rPr>
          <w:sz w:val="34"/>
          <w:szCs w:val="34"/>
          <w:rtl w:val="0"/>
        </w:rPr>
        <w:t xml:space="preserve">8.1. Lacunas (o que falta para o modelo ficar “à prova de diretoria”)</w:t>
      </w:r>
    </w:p>
    <w:p w:rsidR="00000000" w:rsidDel="00000000" w:rsidP="00000000" w:rsidRDefault="00000000" w:rsidRPr="00000000" w14:paraId="0000037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canônico e método de pontuação (N1/N2/N3 → pontos).</w:t>
      </w:r>
    </w:p>
    <w:p w:rsidR="00000000" w:rsidDel="00000000" w:rsidP="00000000" w:rsidRDefault="00000000" w:rsidRPr="00000000" w14:paraId="0000037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Hoje há versões (v2 e v3) com benchmarks diferentes.</w:t>
        <w:br w:type="textWrapping"/>
        <w:t xml:space="preserve">Ação: escolher uma versão canônica (v3 para 0–90; v2 para 6+ meses) e escrever a fórmula de pontuação.</w:t>
      </w:r>
    </w:p>
    <w:p w:rsidR="00000000" w:rsidDel="00000000" w:rsidP="00000000" w:rsidRDefault="00000000" w:rsidRPr="00000000" w14:paraId="0000037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Instrumentação: de onde saem os números do Score (fonte de dados).</w:t>
      </w:r>
    </w:p>
    <w:p w:rsidR="00000000" w:rsidDel="00000000" w:rsidP="00000000" w:rsidRDefault="00000000" w:rsidRPr="00000000" w14:paraId="0000037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Corretores ativos, imobs com CRM ativo, % empreendimentos pagantes, provas sociais/mês, receita.</w:t>
        <w:br w:type="textWrapping"/>
        <w:t xml:space="preserve">Ação: definir owner (BI) + rotina (mensal) + “data contract” (campos necessários).</w:t>
      </w:r>
    </w:p>
    <w:p w:rsidR="00000000" w:rsidDel="00000000" w:rsidP="00000000" w:rsidRDefault="00000000" w:rsidRPr="00000000" w14:paraId="0000037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operacional de “corretor ativo”.</w:t>
      </w:r>
    </w:p>
    <w:p w:rsidR="00000000" w:rsidDel="00000000" w:rsidP="00000000" w:rsidRDefault="00000000" w:rsidRPr="00000000" w14:paraId="0000037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conta como ativo? Login? Download? Ação-chave?</w:t>
        <w:br w:type="textWrapping"/>
        <w:t xml:space="preserve">Ação: escolher 1 definição simples e estável (ex.: login + 1 ação útil/7 dias).</w:t>
      </w:r>
    </w:p>
    <w:p w:rsidR="00000000" w:rsidDel="00000000" w:rsidP="00000000" w:rsidRDefault="00000000" w:rsidRPr="00000000" w14:paraId="0000037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“parceria institucional boa” vs “parceria improdutiva”.</w:t>
        <w:br w:type="textWrapping"/>
        <w:t xml:space="preserve">Ação: regra mínima: parceria só entra no plano se trouxer agenda (lista de convites) + ativo (conteúdo/evento) + dono.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a52ktolytuj" w:id="67"/>
      <w:bookmarkEnd w:id="67"/>
      <w:r w:rsidDel="00000000" w:rsidR="00000000" w:rsidRPr="00000000">
        <w:rPr>
          <w:sz w:val="34"/>
          <w:szCs w:val="34"/>
          <w:rtl w:val="0"/>
        </w:rPr>
        <w:t xml:space="preserve">8.2. Hipóteses (o que está implícito e deve ser testado)</w:t>
      </w:r>
    </w:p>
    <w:p w:rsidR="00000000" w:rsidDel="00000000" w:rsidP="00000000" w:rsidRDefault="00000000" w:rsidRPr="00000000" w14:paraId="0000038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— Corretores são o melhor “wedge” de custo baixo para acelerar confiança em toda praça.</w:t>
        <w:br w:type="textWrapping"/>
        <w:t xml:space="preserve">Teste: 2 praças com cadência intensa de corretores vs 1 praça com foco mais “incorp” (comparar TTFV e reuniões em 30 dias).</w:t>
      </w:r>
    </w:p>
    <w:p w:rsidR="00000000" w:rsidDel="00000000" w:rsidP="00000000" w:rsidRDefault="00000000" w:rsidRPr="00000000" w14:paraId="0000038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 — Office Hour semanal reduz tempo de maturação (Fase 1→2→3).</w:t>
        <w:br w:type="textWrapping"/>
        <w:t xml:space="preserve">Teste: A/B por praça: Office Hour fixo vs quinzenal (comparar corretores ativos e pipeline).</w:t>
      </w:r>
    </w:p>
    <w:p w:rsidR="00000000" w:rsidDel="00000000" w:rsidP="00000000" w:rsidRDefault="00000000" w:rsidRPr="00000000" w14:paraId="0000038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 — Censo da Praça funciona apenas após densidade mínima (dados suficientes).</w:t>
        <w:br w:type="textWrapping"/>
        <w:t xml:space="preserve">Teste: executar “Censo” só quando bater X corretores ativos + X imobs + X DLs; comparar conversão evento→reunião.</w:t>
      </w:r>
    </w:p>
    <w:p w:rsidR="00000000" w:rsidDel="00000000" w:rsidP="00000000" w:rsidRDefault="00000000" w:rsidRPr="00000000" w14:paraId="0000038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H4 — DA Basic aumenta conversão sem canibalizar, desde que existam gatilhos de upgrade.</w:t>
        <w:br w:type="textWrapping"/>
        <w:t xml:space="preserve">Teste: cohort DA Basic com trilha de upgrade vs cohort sem trilha; medir expansão em 90 dias.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ytd2npk79uo" w:id="68"/>
      <w:bookmarkEnd w:id="68"/>
      <w:r w:rsidDel="00000000" w:rsidR="00000000" w:rsidRPr="00000000">
        <w:rPr>
          <w:sz w:val="46"/>
          <w:szCs w:val="46"/>
          <w:rtl w:val="0"/>
        </w:rPr>
        <w:t xml:space="preserve">(9) Glossário mínimo (somente termos do chat/anexos)</w:t>
      </w:r>
    </w:p>
    <w:p w:rsidR="00000000" w:rsidDel="00000000" w:rsidP="00000000" w:rsidRDefault="00000000" w:rsidRPr="00000000" w14:paraId="0000038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0–4: etapas do modelo (preparação → lançamento → sustentação → consolidação → escala).</w:t>
      </w:r>
    </w:p>
    <w:p w:rsidR="00000000" w:rsidDel="00000000" w:rsidP="00000000" w:rsidRDefault="00000000" w:rsidRPr="00000000" w14:paraId="000003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Gate: critério obrigatório para passar de fase (go/no-go).</w:t>
      </w:r>
    </w:p>
    <w:p w:rsidR="00000000" w:rsidDel="00000000" w:rsidP="00000000" w:rsidRDefault="00000000" w:rsidRPr="00000000" w14:paraId="000003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da Praça (V1/V2): métrica de maturidade; V2 inclui eficiência (CAC/LTV) e retenção (NRR).</w:t>
      </w:r>
    </w:p>
    <w:p w:rsidR="00000000" w:rsidDel="00000000" w:rsidP="00000000" w:rsidRDefault="00000000" w:rsidRPr="00000000" w14:paraId="000003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Hour: encontro semanal para comunidade/mercado local (cadência).</w:t>
      </w:r>
    </w:p>
    <w:p w:rsidR="00000000" w:rsidDel="00000000" w:rsidP="00000000" w:rsidRDefault="00000000" w:rsidRPr="00000000" w14:paraId="000003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Grupo-piloto: grupo inicial (WhatsApp) com corretores-chave para acender a praça.</w:t>
      </w:r>
    </w:p>
    <w:p w:rsidR="00000000" w:rsidDel="00000000" w:rsidP="00000000" w:rsidRDefault="00000000" w:rsidRPr="00000000" w14:paraId="000003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CXDL: “valor antes da venda”, especialmente nos primeiros 14 dias (T0–D14).</w:t>
      </w:r>
    </w:p>
    <w:p w:rsidR="00000000" w:rsidDel="00000000" w:rsidP="00000000" w:rsidRDefault="00000000" w:rsidRPr="00000000" w14:paraId="000003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Z2A / “Zé”: canal/rotina de relacionamento e cadência com base (mensagens/ações segmentadas).</w:t>
      </w:r>
    </w:p>
    <w:p w:rsidR="00000000" w:rsidDel="00000000" w:rsidP="00000000" w:rsidRDefault="00000000" w:rsidRPr="00000000" w14:paraId="000003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/ PRM: produtos pagos (receita recorrente) usados como motor de monetização e expansão do stack.</w:t>
      </w:r>
    </w:p>
    <w:p w:rsidR="00000000" w:rsidDel="00000000" w:rsidP="00000000" w:rsidRDefault="00000000" w:rsidRPr="00000000" w14:paraId="000003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Basic: oferta de entrada para reduzir barreira, com trilha de expansão.</w:t>
      </w:r>
    </w:p>
    <w:p w:rsidR="00000000" w:rsidDel="00000000" w:rsidP="00000000" w:rsidRDefault="00000000" w:rsidRPr="00000000" w14:paraId="000003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complexos: campanhas integradas (ex.: Semana da Diretoria, Censo da Praça) para salto de patamar.</w:t>
      </w:r>
    </w:p>
    <w:p w:rsidR="00000000" w:rsidDel="00000000" w:rsidP="00000000" w:rsidRDefault="00000000" w:rsidRPr="00000000" w14:paraId="0000039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Tech/Low/Mid/High touch: níveis de contato para orquestrar escala com capacidade.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lzh6vcu7fah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a document from </w:t>
      </w:r>
      <w:r w:rsidDel="00000000" w:rsidR="00000000" w:rsidRPr="00000000">
        <w:rPr>
          <w:b w:val="1"/>
          <w:bCs w:val="1"/>
          <w:rtl w:val="0"/>
        </w:rPr>
        <w:t xml:space="preserve">January 2026</w:t>
      </w:r>
      <w:r w:rsidDel="00000000" w:rsidR="00000000" w:rsidRPr="00000000">
        <w:rPr>
          <w:rtl w:val="0"/>
        </w:rPr>
        <w:t xml:space="preserve">, a base do seu guia já tem “cara de sistema operacional” (fases, gates, score, rituais) — e isso é o que mais aumenta a chance de execução consistente com time enxuto.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qbv6jj1y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1 — O que está forte e deve ficar (não-negociáveis)</w:t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por fases (0–4) com entregas por janela (D-30 a &gt;D+90)</w:t>
      </w:r>
      <w:r w:rsidDel="00000000" w:rsidR="00000000" w:rsidRPr="00000000">
        <w:rPr>
          <w:rtl w:val="0"/>
        </w:rPr>
        <w:t xml:space="preserve">: dá ritmo e remove improviso. Decide “o que fazer agora” sem debate infinito.</w:t>
      </w:r>
    </w:p>
    <w:p w:rsidR="00000000" w:rsidDel="00000000" w:rsidP="00000000" w:rsidRDefault="00000000" w:rsidRPr="00000000" w14:paraId="000003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Gates como “regras duras”</w:t>
      </w:r>
      <w:r w:rsidDel="00000000" w:rsidR="00000000" w:rsidRPr="00000000">
        <w:rPr>
          <w:rtl w:val="0"/>
        </w:rPr>
        <w:t xml:space="preserve"> (o que protegem em cada fase): transforma a Fórmula em instrumento de decisão (GO/NO-GO), não em narrativa.</w:t>
      </w:r>
    </w:p>
    <w:p w:rsidR="00000000" w:rsidDel="00000000" w:rsidP="00000000" w:rsidRDefault="00000000" w:rsidRPr="00000000" w14:paraId="000003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da Praça como régua objetiva</w:t>
      </w:r>
      <w:r w:rsidDel="00000000" w:rsidR="00000000" w:rsidRPr="00000000">
        <w:rPr>
          <w:rtl w:val="0"/>
        </w:rPr>
        <w:t xml:space="preserve"> (com pesos e benchmarks): dá comparabilidade entre praças e evita “expansão no feeling”.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GO/NO-GO explícitos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(ex.: Score ≥70 em 90 dias; Score &lt;50 em 60 dias etc.): habilita a decisão mais difícil (pausar/encerrar) com menos política interna.</w:t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“Valor antes da venda” (CXDL em até 14 dias)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como regra de conversão: reduz fricção do freemium e dá causalidade (micro-ROI → prova social → venda).</w:t>
      </w:r>
    </w:p>
    <w:p w:rsidR="00000000" w:rsidDel="00000000" w:rsidP="00000000" w:rsidRDefault="00000000" w:rsidRPr="00000000" w14:paraId="000003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Cadência semanal/mensal clara (SDR Ops, Treinamento, Forecast)</w:t>
      </w:r>
      <w:r w:rsidDel="00000000" w:rsidR="00000000" w:rsidRPr="00000000">
        <w:rPr>
          <w:rtl w:val="0"/>
        </w:rPr>
        <w:t xml:space="preserve">: sem isso, o playbook vira “uma lista bonita”.</w:t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Tese de alavancas iniciais: corretores + WhatsApp + eventos/meetups + prova social</w:t>
      </w:r>
      <w:r w:rsidDel="00000000" w:rsidR="00000000" w:rsidRPr="00000000">
        <w:rPr>
          <w:rtl w:val="0"/>
        </w:rPr>
        <w:t xml:space="preserve">: é coerente com a lógica de efeito rede e baixo custo de tração local.</w:t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Loop “Censo da Praça” (dados → autoridade → reuniões → conversão)</w:t>
      </w:r>
      <w:r w:rsidDel="00000000" w:rsidR="00000000" w:rsidRPr="00000000">
        <w:rPr>
          <w:rtl w:val="0"/>
        </w:rPr>
        <w:t xml:space="preserve">: é um motor escalável quando o time não consegue “vender no carisma”.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9t8unf7u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— O que está fraco, vago ou opinativo (e como consertar)</w:t>
      </w:r>
    </w:p>
    <w:p w:rsidR="00000000" w:rsidDel="00000000" w:rsidP="00000000" w:rsidRDefault="00000000" w:rsidRPr="00000000" w14:paraId="000003A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Definições operacionais incompletas</w:t>
      </w:r>
      <w:r w:rsidDel="00000000" w:rsidR="00000000" w:rsidRPr="00000000">
        <w:rPr>
          <w:rtl w:val="0"/>
        </w:rPr>
        <w:t xml:space="preserve"> (“corretor ativo”, “imobiliária ativa”, “empreendimento pagante”): sem definição, Score vira discussão.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tl w:val="0"/>
        </w:rPr>
        <w:t xml:space="preserve"> 1 linha por métrica com fonte + janela (ex.: ativo=1 login+1 ação em 30d; fonte=app/admin).</w:t>
      </w:r>
    </w:p>
    <w:p w:rsidR="00000000" w:rsidDel="00000000" w:rsidP="00000000" w:rsidRDefault="00000000" w:rsidRPr="00000000" w14:paraId="000003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de pontuação do Score não está fechado</w:t>
      </w:r>
      <w:r w:rsidDel="00000000" w:rsidR="00000000" w:rsidRPr="00000000">
        <w:rPr>
          <w:rtl w:val="0"/>
        </w:rPr>
        <w:t xml:space="preserve"> (como N1/N2/N3 vira pontos e como soma em 0–100): isso quebra a governança.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tl w:val="0"/>
        </w:rPr>
        <w:t xml:space="preserve"> uma fórmula canônica (ex.: N1=0,3; N2=0,7; N3=1,0 × peso) + exemplo calculado.</w:t>
      </w:r>
    </w:p>
    <w:p w:rsidR="00000000" w:rsidDel="00000000" w:rsidP="00000000" w:rsidRDefault="00000000" w:rsidRPr="00000000" w14:paraId="000003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de Score entre documentos</w:t>
      </w:r>
      <w:r w:rsidDel="00000000" w:rsidR="00000000" w:rsidRPr="00000000">
        <w:rPr>
          <w:rtl w:val="0"/>
        </w:rPr>
        <w:t xml:space="preserve"> (um Score foca “produtos atualizados/campanhas/Z2A”, outro foca “receita/% pagantes/provas sociais”): hoje são dois instrumentos diferentes com o mesmo nome.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tl w:val="0"/>
        </w:rPr>
        <w:t xml:space="preserve"> renomear: </w:t>
      </w:r>
      <w:r w:rsidDel="00000000" w:rsidR="00000000" w:rsidRPr="00000000">
        <w:rPr>
          <w:b w:val="1"/>
          <w:bCs w:val="1"/>
          <w:rtl w:val="0"/>
        </w:rPr>
        <w:t xml:space="preserve">Score de Adoção (market/uso)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Score de Negócio (receita/retensão)</w:t>
      </w:r>
      <w:r w:rsidDel="00000000" w:rsidR="00000000" w:rsidRPr="00000000">
        <w:rPr>
          <w:rtl w:val="0"/>
        </w:rPr>
        <w:t xml:space="preserve"> e declarar quando cada um manda.</w:t>
      </w:r>
    </w:p>
    <w:p w:rsidR="00000000" w:rsidDel="00000000" w:rsidP="00000000" w:rsidRDefault="00000000" w:rsidRPr="00000000" w14:paraId="000003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NRR/CAC/LTV aparecem como requisito de Fase 4</w:t>
      </w:r>
      <w:r w:rsidDel="00000000" w:rsidR="00000000" w:rsidRPr="00000000">
        <w:rPr>
          <w:rtl w:val="0"/>
        </w:rPr>
        <w:t xml:space="preserve">, mas a instrumentação/fonte não está especificada.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“como medir” (nível mínimo): CAC=horas+R$ direto por praça / novos contratos; LTV=ARPA×margem×tempo; NRR=expansion−churn / base.</w:t>
      </w:r>
    </w:p>
    <w:p w:rsidR="00000000" w:rsidDel="00000000" w:rsidP="00000000" w:rsidRDefault="00000000" w:rsidRPr="00000000" w14:paraId="000003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Alguns “loops” parecem lista de ações e não ciclo fechado</w:t>
      </w:r>
      <w:r w:rsidDel="00000000" w:rsidR="00000000" w:rsidRPr="00000000">
        <w:rPr>
          <w:rtl w:val="0"/>
        </w:rPr>
        <w:t xml:space="preserve"> (se não mede o ciclo fechando, não é loop).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cada loop, explicitar “métrica do loop” e “sinal de fechamento do ciclo” (ex.: prova social publicada → +reuniões em 14d).</w:t>
      </w:r>
    </w:p>
    <w:p w:rsidR="00000000" w:rsidDel="00000000" w:rsidP="00000000" w:rsidRDefault="00000000" w:rsidRPr="00000000" w14:paraId="000003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alta de presença física sem regra de exceção</w:t>
      </w:r>
      <w:r w:rsidDel="00000000" w:rsidR="00000000" w:rsidRPr="00000000">
        <w:rPr>
          <w:rtl w:val="0"/>
        </w:rPr>
        <w:t xml:space="preserve">: pode ser verdade na fase 0–2, mas vira custo fixo se virar dogma.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tl w:val="0"/>
        </w:rPr>
        <w:t xml:space="preserve"> regra: “presença física concentrada nos 21 dias iniciais OU quando Score de Adoção &lt;X”. (Isso vira decisão, não crença.)</w:t>
      </w:r>
    </w:p>
    <w:p w:rsidR="00000000" w:rsidDel="00000000" w:rsidP="00000000" w:rsidRDefault="00000000" w:rsidRPr="00000000" w14:paraId="000003A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burocratizar com muitos rituais/artefatos</w:t>
      </w:r>
      <w:r w:rsidDel="00000000" w:rsidR="00000000" w:rsidRPr="00000000">
        <w:rPr>
          <w:rtl w:val="0"/>
        </w:rPr>
        <w:t xml:space="preserve">: time enxuto perde execução real.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Conserto:</w:t>
      </w:r>
      <w:r w:rsidDel="00000000" w:rsidR="00000000" w:rsidRPr="00000000">
        <w:rPr>
          <w:rtl w:val="0"/>
        </w:rPr>
        <w:t xml:space="preserve"> reduzir a “2 telas” (Scoreboard semanal + Kanban de ações) e manter o resto como anexos opcionais.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c7bjmytzb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3 — Conflitos e escolhas explícitas (decisão recomendada + trade-off + exceção)</w:t>
      </w:r>
    </w:p>
    <w:p w:rsidR="00000000" w:rsidDel="00000000" w:rsidP="00000000" w:rsidRDefault="00000000" w:rsidRPr="00000000" w14:paraId="000003B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V1 “negócio” vs Score “adoção/uso”</w:t>
        <w:br w:type="textWrapping"/>
        <w:t xml:space="preserve">Escolha:</w:t>
      </w:r>
      <w:r w:rsidDel="00000000" w:rsidR="00000000" w:rsidRPr="00000000">
        <w:rPr>
          <w:rtl w:val="0"/>
        </w:rPr>
        <w:t xml:space="preserve"> manter os dois, mas com nomes diferentes e dono diferente.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ganha clareza; perde “um número único mágico”.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em Fase 0–1, manda Adoção; em Fase 3–4, manda Negócio.</w:t>
      </w:r>
    </w:p>
    <w:p w:rsidR="00000000" w:rsidDel="00000000" w:rsidP="00000000" w:rsidRDefault="00000000" w:rsidRPr="00000000" w14:paraId="000003B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Benchmarks “v2 ambicioso” vs “v3 realista 90 dias”</w:t>
        <w:br w:type="textWrapping"/>
        <w:t xml:space="preserve">Escolha:</w:t>
      </w:r>
      <w:r w:rsidDel="00000000" w:rsidR="00000000" w:rsidRPr="00000000">
        <w:rPr>
          <w:rtl w:val="0"/>
        </w:rPr>
        <w:t xml:space="preserve"> v3 como Score V1 (0–90d) e v2 como Score de praça consolidada (6+ meses).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evita matar praça nova por régua alta; mantém ambição no longo prazo.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praças “derivadas” (subpraça de praça madura) podem usar benchmark mais alto mais cedo.</w:t>
      </w:r>
    </w:p>
    <w:p w:rsidR="00000000" w:rsidDel="00000000" w:rsidP="00000000" w:rsidRDefault="00000000" w:rsidRPr="00000000" w14:paraId="000003B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 física como requisito vs escala digital</w:t>
        <w:br w:type="textWrapping"/>
        <w:t xml:space="preserve">Escolha:</w:t>
      </w:r>
      <w:r w:rsidDel="00000000" w:rsidR="00000000" w:rsidRPr="00000000">
        <w:rPr>
          <w:rtl w:val="0"/>
        </w:rPr>
        <w:t xml:space="preserve"> presença física como “sprint de confiança” (não permanente).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custo no começo; reduz ciclo de confiança.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se já houver Sócio-Local com rede forte, reduzir presença central.</w:t>
      </w:r>
    </w:p>
    <w:p w:rsidR="00000000" w:rsidDel="00000000" w:rsidP="00000000" w:rsidRDefault="00000000" w:rsidRPr="00000000" w14:paraId="000003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 Basic como porta de entrada vs canibalização</w:t>
        <w:br w:type="textWrapping"/>
        <w:t xml:space="preserve">Escolha:</w:t>
      </w:r>
      <w:r w:rsidDel="00000000" w:rsidR="00000000" w:rsidRPr="00000000">
        <w:rPr>
          <w:rtl w:val="0"/>
        </w:rPr>
        <w:t xml:space="preserve"> DA Basic só como </w:t>
      </w:r>
      <w:r w:rsidDel="00000000" w:rsidR="00000000" w:rsidRPr="00000000">
        <w:rPr>
          <w:i w:val="1"/>
          <w:iCs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 (com gatilhos de upgrade), nunca como destino.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acelera conversão; risco de ARPA cair.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manter Basic quando o objetivo explícito for “aquisição e prova social” (Fase 2).</w:t>
      </w:r>
    </w:p>
    <w:p w:rsidR="00000000" w:rsidDel="00000000" w:rsidP="00000000" w:rsidRDefault="00000000" w:rsidRPr="00000000" w14:paraId="000003B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grande vs micro-eventos</w:t>
        <w:br w:type="textWrapping"/>
        <w:t xml:space="preserve">Escolha:</w:t>
      </w:r>
      <w:r w:rsidDel="00000000" w:rsidR="00000000" w:rsidRPr="00000000">
        <w:rPr>
          <w:rtl w:val="0"/>
        </w:rPr>
        <w:t xml:space="preserve"> 1 evento “marco” (Fase 1) + micro-eventos quinzenais (Fase 2).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evento grande dá pico; micro-eventos dão cadência.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praça com sazonalidade forte pode “ancorar” em 2 eventos maiores/ano.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atvej0es3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4 — Cortes e simplificações para time enxuto (para caber na rotina)</w:t>
      </w:r>
    </w:p>
    <w:p w:rsidR="00000000" w:rsidDel="00000000" w:rsidP="00000000" w:rsidRDefault="00000000" w:rsidRPr="00000000" w14:paraId="000003B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o guia “macro” para 2 páginas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1: Fases 0–4 + gates + score (o mínimo decisório).</w:t>
      </w:r>
    </w:p>
    <w:p w:rsidR="00000000" w:rsidDel="00000000" w:rsidP="00000000" w:rsidRDefault="00000000" w:rsidRPr="00000000" w14:paraId="000003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2: 3 loops principais + rituais semanais (o mínimo operacional).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Consolidar growth loops em “Top 3” (core loops)</w:t>
      </w:r>
      <w:r w:rsidDel="00000000" w:rsidR="00000000" w:rsidRPr="00000000">
        <w:rPr>
          <w:rtl w:val="0"/>
        </w:rPr>
        <w:t xml:space="preserve"> e empurrar o resto para “Arsenal/Backlog”:</w:t>
      </w:r>
    </w:p>
    <w:p w:rsidR="00000000" w:rsidDel="00000000" w:rsidP="00000000" w:rsidRDefault="00000000" w:rsidRPr="00000000" w14:paraId="000003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Corretores (efeito rede)</w:t>
      </w:r>
    </w:p>
    <w:p w:rsidR="00000000" w:rsidDel="00000000" w:rsidP="00000000" w:rsidRDefault="00000000" w:rsidRPr="00000000" w14:paraId="000003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ROI→Prova social→Receita (incorporadoras)</w:t>
      </w:r>
    </w:p>
    <w:p w:rsidR="00000000" w:rsidDel="00000000" w:rsidP="00000000" w:rsidRDefault="00000000" w:rsidRPr="00000000" w14:paraId="000003B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Censo (autoridade por dados)</w:t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Transformar “princípios” em checklist binário por fase</w:t>
      </w:r>
      <w:r w:rsidDel="00000000" w:rsidR="00000000" w:rsidRPr="00000000">
        <w:rPr>
          <w:rtl w:val="0"/>
        </w:rPr>
        <w:t xml:space="preserve"> (sim/não), para não virar filosofia.</w:t>
      </w:r>
    </w:p>
    <w:p w:rsidR="00000000" w:rsidDel="00000000" w:rsidP="00000000" w:rsidRDefault="00000000" w:rsidRPr="00000000" w14:paraId="000003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Unificar “rituais” em 3 reuniões fixas</w:t>
      </w:r>
      <w:r w:rsidDel="00000000" w:rsidR="00000000" w:rsidRPr="00000000">
        <w:rPr>
          <w:rtl w:val="0"/>
        </w:rPr>
        <w:t xml:space="preserve"> (semana):</w:t>
      </w:r>
    </w:p>
    <w:p w:rsidR="00000000" w:rsidDel="00000000" w:rsidP="00000000" w:rsidRDefault="00000000" w:rsidRPr="00000000" w14:paraId="000003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Segunda: Score + gates (decisão)</w:t>
      </w:r>
    </w:p>
    <w:p w:rsidR="00000000" w:rsidDel="00000000" w:rsidP="00000000" w:rsidRDefault="00000000" w:rsidRPr="00000000" w14:paraId="000003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Terça: SDR + topo (execução)</w:t>
      </w:r>
    </w:p>
    <w:p w:rsidR="00000000" w:rsidDel="00000000" w:rsidP="00000000" w:rsidRDefault="00000000" w:rsidRPr="00000000" w14:paraId="000003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Qui/Sex: forecast (receita)</w:t>
        <w:br w:type="textWrapping"/>
        <w:t xml:space="preserve">O resto vira assíncrono (dashboard).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Cortar qualquer item que não tenha owner e definição de feito</w:t>
      </w:r>
      <w:r w:rsidDel="00000000" w:rsidR="00000000" w:rsidRPr="00000000">
        <w:rPr>
          <w:rtl w:val="0"/>
        </w:rPr>
        <w:t xml:space="preserve"> (DoD). Se não dá pra dizer “feito”, é ruído.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92xbyo2sa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5 — Plano de validação em 30 dias (7 ações + 3 testes)</w:t>
      </w:r>
    </w:p>
    <w:p w:rsidR="00000000" w:rsidDel="00000000" w:rsidP="00000000" w:rsidRDefault="00000000" w:rsidRPr="00000000" w14:paraId="000003C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Fechar a “fórmula do Score” (à prova de discussão)</w:t>
      </w:r>
    </w:p>
    <w:p w:rsidR="00000000" w:rsidDel="00000000" w:rsidP="00000000" w:rsidRDefault="00000000" w:rsidRPr="00000000" w14:paraId="000003C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Score calculável, repetível e auditável.</w:t>
      </w:r>
    </w:p>
    <w:p w:rsidR="00000000" w:rsidDel="00000000" w:rsidP="00000000" w:rsidRDefault="00000000" w:rsidRPr="00000000" w14:paraId="000003C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João (Ops/BI) + Diego (decisão final).</w:t>
      </w:r>
    </w:p>
    <w:p w:rsidR="00000000" w:rsidDel="00000000" w:rsidP="00000000" w:rsidRDefault="00000000" w:rsidRPr="00000000" w14:paraId="000003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planilha com 3 exemplos calculados + definição das métricas.</w:t>
      </w:r>
    </w:p>
    <w:p w:rsidR="00000000" w:rsidDel="00000000" w:rsidP="00000000" w:rsidRDefault="00000000" w:rsidRPr="00000000" w14:paraId="000003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“Dicionário de Métricas” (10 linhas, só o essencial)</w:t>
      </w:r>
    </w:p>
    <w:p w:rsidR="00000000" w:rsidDel="00000000" w:rsidP="00000000" w:rsidRDefault="00000000" w:rsidRPr="00000000" w14:paraId="000003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padronizar ativo, pagante, prova social, CAC, NRR.</w:t>
      </w:r>
    </w:p>
    <w:p w:rsidR="00000000" w:rsidDel="00000000" w:rsidP="00000000" w:rsidRDefault="00000000" w:rsidRPr="00000000" w14:paraId="000003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João.</w:t>
      </w:r>
    </w:p>
    <w:p w:rsidR="00000000" w:rsidDel="00000000" w:rsidP="00000000" w:rsidRDefault="00000000" w:rsidRPr="00000000" w14:paraId="000003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1 página anexada ao playbook.</w:t>
      </w:r>
    </w:p>
    <w:p w:rsidR="00000000" w:rsidDel="00000000" w:rsidP="00000000" w:rsidRDefault="00000000" w:rsidRPr="00000000" w14:paraId="000003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Rodar 1 piloto de “Censo da Praça” (6 semanas, mas iniciar já em 30 dias)</w:t>
      </w:r>
    </w:p>
    <w:p w:rsidR="00000000" w:rsidDel="00000000" w:rsidP="00000000" w:rsidRDefault="00000000" w:rsidRPr="00000000" w14:paraId="000003D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 testar se o loop de autoridade realmente fecha ciclo (reuniões → propostas).</w:t>
      </w:r>
    </w:p>
    <w:p w:rsidR="00000000" w:rsidDel="00000000" w:rsidP="00000000" w:rsidRDefault="00000000" w:rsidRPr="00000000" w14:paraId="000003D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BI + Marketing + Sócio-Local.</w:t>
      </w:r>
    </w:p>
    <w:p w:rsidR="00000000" w:rsidDel="00000000" w:rsidP="00000000" w:rsidRDefault="00000000" w:rsidRPr="00000000" w14:paraId="000003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#insights gerados + #reuniões marcadas em 14 dias pós-webinar.</w:t>
      </w:r>
    </w:p>
    <w:p w:rsidR="00000000" w:rsidDel="00000000" w:rsidP="00000000" w:rsidRDefault="00000000" w:rsidRPr="00000000" w14:paraId="000003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Implantar disciplina mínima de CRM (SLA + próxima ação)</w:t>
      </w:r>
    </w:p>
    <w:p w:rsidR="00000000" w:rsidDel="00000000" w:rsidP="00000000" w:rsidRDefault="00000000" w:rsidRPr="00000000" w14:paraId="000003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previsibilidade; eliminar “pipeline paralelo”.</w:t>
      </w:r>
    </w:p>
    <w:p w:rsidR="00000000" w:rsidDel="00000000" w:rsidP="00000000" w:rsidRDefault="00000000" w:rsidRPr="00000000" w14:paraId="000003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Diego + Carolina.</w:t>
      </w:r>
    </w:p>
    <w:p w:rsidR="00000000" w:rsidDel="00000000" w:rsidP="00000000" w:rsidRDefault="00000000" w:rsidRPr="00000000" w14:paraId="000003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Evidência: % deals com próxima ação ≥90%, deals sem atividade ≤7 dias.</w:t>
      </w:r>
    </w:p>
    <w:p w:rsidR="00000000" w:rsidDel="00000000" w:rsidP="00000000" w:rsidRDefault="00000000" w:rsidRPr="00000000" w14:paraId="000003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Executar “CXDL T0–D14” em 5 contas DL</w:t>
      </w:r>
    </w:p>
    <w:p w:rsidR="00000000" w:rsidDel="00000000" w:rsidP="00000000" w:rsidRDefault="00000000" w:rsidRPr="00000000" w14:paraId="000003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validar “valor antes da venda” como conversor real.</w:t>
      </w:r>
    </w:p>
    <w:p w:rsidR="00000000" w:rsidDel="00000000" w:rsidP="00000000" w:rsidRDefault="00000000" w:rsidRPr="00000000" w14:paraId="000003D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Closer + CS.</w:t>
      </w:r>
    </w:p>
    <w:p w:rsidR="00000000" w:rsidDel="00000000" w:rsidP="00000000" w:rsidRDefault="00000000" w:rsidRPr="00000000" w14:paraId="000003D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TTFV (tempo até 1º valor) + taxa de avanço no funil em 14 dias.</w:t>
      </w:r>
    </w:p>
    <w:p w:rsidR="00000000" w:rsidDel="00000000" w:rsidP="00000000" w:rsidRDefault="00000000" w:rsidRPr="00000000" w14:paraId="000003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Fixar rotina de micro-eventos quinzenais + office hour semanal</w:t>
      </w:r>
    </w:p>
    <w:p w:rsidR="00000000" w:rsidDel="00000000" w:rsidP="00000000" w:rsidRDefault="00000000" w:rsidRPr="00000000" w14:paraId="000003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cadência de engajamento para corretores/top users.</w:t>
      </w:r>
    </w:p>
    <w:p w:rsidR="00000000" w:rsidDel="00000000" w:rsidP="00000000" w:rsidRDefault="00000000" w:rsidRPr="00000000" w14:paraId="000003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Sócio-Local.</w:t>
      </w:r>
    </w:p>
    <w:p w:rsidR="00000000" w:rsidDel="00000000" w:rsidP="00000000" w:rsidRDefault="00000000" w:rsidRPr="00000000" w14:paraId="000003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presença + follow-up em 48h + reuniões geradas.</w:t>
      </w:r>
    </w:p>
    <w:p w:rsidR="00000000" w:rsidDel="00000000" w:rsidP="00000000" w:rsidRDefault="00000000" w:rsidRPr="00000000" w14:paraId="000003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quinzenal de gates (GO/NO-GO) em 1 praça</w:t>
      </w:r>
    </w:p>
    <w:p w:rsidR="00000000" w:rsidDel="00000000" w:rsidP="00000000" w:rsidRDefault="00000000" w:rsidRPr="00000000" w14:paraId="000003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calibrar gates (nem frouxo, nem travador).</w:t>
      </w:r>
    </w:p>
    <w:p w:rsidR="00000000" w:rsidDel="00000000" w:rsidP="00000000" w:rsidRDefault="00000000" w:rsidRPr="00000000" w14:paraId="000003E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 Diego.</w:t>
      </w:r>
    </w:p>
    <w:p w:rsidR="00000000" w:rsidDel="00000000" w:rsidP="00000000" w:rsidRDefault="00000000" w:rsidRPr="00000000" w14:paraId="000003E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decisão registrada + impacto no foco (para onde foi tempo/orçamento).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c5kn77uzp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testes rápidos (experimentos)</w:t>
      </w:r>
    </w:p>
    <w:p w:rsidR="00000000" w:rsidDel="00000000" w:rsidP="00000000" w:rsidRDefault="00000000" w:rsidRPr="00000000" w14:paraId="000003E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A (Loop Corretores):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“Top 100 + card semanal + micro-evento” por 14 dias → medir ativação e indicações.</w:t>
      </w:r>
    </w:p>
    <w:p w:rsidR="00000000" w:rsidDel="00000000" w:rsidP="00000000" w:rsidRDefault="00000000" w:rsidRPr="00000000" w14:paraId="000003E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B (Loop ROI):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“micro-ROI em 7 dias” em 3 incorporadoras → medir avanço para proposta.</w:t>
      </w:r>
    </w:p>
    <w:p w:rsidR="00000000" w:rsidDel="00000000" w:rsidP="00000000" w:rsidRDefault="00000000" w:rsidRPr="00000000" w14:paraId="000003E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C (Score):</w:t>
      </w:r>
      <w:r w:rsidDel="00000000" w:rsidR="00000000" w:rsidRPr="00000000">
        <w:rPr>
          <w:rtl w:val="0"/>
        </w:rPr>
        <w:t xml:space="preserve"> rodar Score em 2 praças e verificar se o número “bate com a realidade percebida” (gap qualitativo).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8xbpmnzpt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final — “Pronto para Presidência?” (8 itens)</w:t>
      </w:r>
    </w:p>
    <w:p w:rsidR="00000000" w:rsidDel="00000000" w:rsidP="00000000" w:rsidRDefault="00000000" w:rsidRPr="00000000" w14:paraId="000003E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Tese e objetivo em 5 bullets:</w:t>
      </w:r>
      <w:r w:rsidDel="00000000" w:rsidR="00000000" w:rsidRPr="00000000">
        <w:rPr>
          <w:rtl w:val="0"/>
        </w:rPr>
        <w:t xml:space="preserve"> Sim/Não</w:t>
      </w:r>
    </w:p>
    <w:p w:rsidR="00000000" w:rsidDel="00000000" w:rsidP="00000000" w:rsidRDefault="00000000" w:rsidRPr="00000000" w14:paraId="000003E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Fases 0–4 + gates em 1 página:</w:t>
      </w:r>
      <w:r w:rsidDel="00000000" w:rsidR="00000000" w:rsidRPr="00000000">
        <w:rPr>
          <w:rtl w:val="0"/>
        </w:rPr>
        <w:t xml:space="preserve"> Sim/Não</w:t>
      </w:r>
    </w:p>
    <w:p w:rsidR="00000000" w:rsidDel="00000000" w:rsidP="00000000" w:rsidRDefault="00000000" w:rsidRPr="00000000" w14:paraId="000003E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com fórmula calculável + fonte + 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(falta método nível→pontos)</w:t>
      </w:r>
    </w:p>
    <w:p w:rsidR="00000000" w:rsidDel="00000000" w:rsidP="00000000" w:rsidRDefault="00000000" w:rsidRPr="00000000" w14:paraId="000003E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Conflitos resolvidos (v2 vs v3; adoção vs negócio):</w:t>
      </w:r>
      <w:r w:rsidDel="00000000" w:rsidR="00000000" w:rsidRPr="00000000">
        <w:rPr>
          <w:rtl w:val="0"/>
        </w:rPr>
        <w:t xml:space="preserve"> Parcial</w:t>
      </w:r>
    </w:p>
    <w:p w:rsidR="00000000" w:rsidDel="00000000" w:rsidP="00000000" w:rsidRDefault="00000000" w:rsidRPr="00000000" w14:paraId="000003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3 growth loops com métrica de fechamento:</w:t>
      </w:r>
      <w:r w:rsidDel="00000000" w:rsidR="00000000" w:rsidRPr="00000000">
        <w:rPr>
          <w:rtl w:val="0"/>
        </w:rPr>
        <w:t xml:space="preserve"> Parcial</w:t>
      </w:r>
    </w:p>
    <w:p w:rsidR="00000000" w:rsidDel="00000000" w:rsidP="00000000" w:rsidRDefault="00000000" w:rsidRPr="00000000" w14:paraId="000003E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Rituais mínimos cabem no time sem camadas: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3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30 dias com owners e evidências:</w:t>
      </w:r>
      <w:r w:rsidDel="00000000" w:rsidR="00000000" w:rsidRPr="00000000">
        <w:rPr>
          <w:rtl w:val="0"/>
        </w:rPr>
        <w:t xml:space="preserve"> Sim (ajustar owners reais)</w:t>
      </w:r>
    </w:p>
    <w:p w:rsidR="00000000" w:rsidDel="00000000" w:rsidP="00000000" w:rsidRDefault="00000000" w:rsidRPr="00000000" w14:paraId="000003F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Riscos/anti-padrões claros: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