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127A5" w14:textId="71435760" w:rsidR="00AA0038" w:rsidRDefault="00AA0038">
      <w:r>
        <w:t>Test 1</w:t>
      </w:r>
    </w:p>
    <w:p w14:paraId="2324D28E" w14:textId="77777777" w:rsidR="00AA0038" w:rsidRPr="00892193" w:rsidRDefault="00AA0038" w:rsidP="00AA00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b/>
          <w:bCs/>
          <w:sz w:val="24"/>
          <w:szCs w:val="24"/>
          <w:lang w:eastAsia="es-AR"/>
        </w:rPr>
        <w:t>Prueba de BORRADOR vacío</w:t>
      </w:r>
      <w:r w:rsidRPr="00892193">
        <w:rPr>
          <w:rFonts w:ascii="Times New Roman" w:eastAsia="Times New Roman" w:hAnsi="Times New Roman" w:cs="Times New Roman"/>
          <w:sz w:val="24"/>
          <w:szCs w:val="24"/>
          <w:lang w:eastAsia="es-AR"/>
        </w:rPr>
        <w:t xml:space="preserve"> </w:t>
      </w:r>
    </w:p>
    <w:p w14:paraId="56AE6641"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Crear una Nueva Alta. </w:t>
      </w:r>
      <w:r>
        <w:rPr>
          <w:rFonts w:ascii="Times New Roman" w:eastAsia="Times New Roman" w:hAnsi="Times New Roman" w:cs="Times New Roman"/>
          <w:sz w:val="24"/>
          <w:szCs w:val="24"/>
          <w:lang w:eastAsia="es-AR"/>
        </w:rPr>
        <w:t>Ok</w:t>
      </w:r>
    </w:p>
    <w:p w14:paraId="7B95AF31"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Confirmar que nace en </w:t>
      </w:r>
      <w:r w:rsidRPr="00892193">
        <w:rPr>
          <w:rFonts w:ascii="Courier New" w:eastAsia="Times New Roman" w:hAnsi="Courier New" w:cs="Courier New"/>
          <w:sz w:val="20"/>
          <w:szCs w:val="20"/>
          <w:lang w:eastAsia="es-AR"/>
        </w:rPr>
        <w:t>BORRADOR</w:t>
      </w:r>
      <w:r w:rsidRPr="00892193">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Ok</w:t>
      </w:r>
    </w:p>
    <w:p w14:paraId="386ED400"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Verificar que: </w:t>
      </w:r>
    </w:p>
    <w:p w14:paraId="0EC7DEBE" w14:textId="77777777" w:rsidR="00AA0038" w:rsidRPr="00892193" w:rsidRDefault="00AA0038" w:rsidP="00AA00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Registrados = 0 </w:t>
      </w:r>
      <w:r>
        <w:rPr>
          <w:rFonts w:ascii="Times New Roman" w:eastAsia="Times New Roman" w:hAnsi="Times New Roman" w:cs="Times New Roman"/>
          <w:sz w:val="24"/>
          <w:szCs w:val="24"/>
          <w:lang w:eastAsia="es-AR"/>
        </w:rPr>
        <w:t>Ok</w:t>
      </w:r>
    </w:p>
    <w:p w14:paraId="24B8D13A" w14:textId="77777777" w:rsidR="00AA0038" w:rsidRPr="00892193" w:rsidRDefault="00AA0038" w:rsidP="00AA00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Exportables = 0 </w:t>
      </w:r>
      <w:r>
        <w:rPr>
          <w:rFonts w:ascii="Times New Roman" w:eastAsia="Times New Roman" w:hAnsi="Times New Roman" w:cs="Times New Roman"/>
          <w:sz w:val="24"/>
          <w:szCs w:val="24"/>
          <w:lang w:eastAsia="es-AR"/>
        </w:rPr>
        <w:t>Ok</w:t>
      </w:r>
    </w:p>
    <w:p w14:paraId="613F6C5E" w14:textId="77777777" w:rsidR="00AA0038" w:rsidRPr="00892193" w:rsidRDefault="00AA0038" w:rsidP="00AA00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En Presea = 0 </w:t>
      </w:r>
      <w:r>
        <w:rPr>
          <w:rFonts w:ascii="Times New Roman" w:eastAsia="Times New Roman" w:hAnsi="Times New Roman" w:cs="Times New Roman"/>
          <w:sz w:val="24"/>
          <w:szCs w:val="24"/>
          <w:lang w:eastAsia="es-AR"/>
        </w:rPr>
        <w:t>Ok</w:t>
      </w:r>
    </w:p>
    <w:p w14:paraId="592D4B3B" w14:textId="77777777" w:rsidR="00AA0038" w:rsidRPr="00892193" w:rsidRDefault="00AA0038" w:rsidP="00AA00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Courier New" w:eastAsia="Times New Roman" w:hAnsi="Courier New" w:cs="Courier New"/>
          <w:sz w:val="20"/>
          <w:szCs w:val="20"/>
          <w:lang w:eastAsia="es-AR"/>
        </w:rPr>
        <w:t>Validar Alta</w:t>
      </w:r>
      <w:r w:rsidRPr="00892193">
        <w:rPr>
          <w:rFonts w:ascii="Times New Roman" w:eastAsia="Times New Roman" w:hAnsi="Times New Roman" w:cs="Times New Roman"/>
          <w:sz w:val="24"/>
          <w:szCs w:val="24"/>
          <w:lang w:eastAsia="es-AR"/>
        </w:rPr>
        <w:t xml:space="preserve"> esté deshabilitado. </w:t>
      </w:r>
      <w:r>
        <w:rPr>
          <w:rFonts w:ascii="Times New Roman" w:eastAsia="Times New Roman" w:hAnsi="Times New Roman" w:cs="Times New Roman"/>
          <w:sz w:val="24"/>
          <w:szCs w:val="24"/>
          <w:lang w:eastAsia="es-AR"/>
        </w:rPr>
        <w:t>Ok</w:t>
      </w:r>
    </w:p>
    <w:p w14:paraId="39AC04A7" w14:textId="77777777" w:rsidR="00AA0038" w:rsidRPr="00892193" w:rsidRDefault="00AA0038" w:rsidP="00AA00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Courier New" w:eastAsia="Times New Roman" w:hAnsi="Courier New" w:cs="Courier New"/>
          <w:sz w:val="20"/>
          <w:szCs w:val="20"/>
          <w:lang w:eastAsia="es-AR"/>
        </w:rPr>
        <w:t>Anular Alta</w:t>
      </w:r>
      <w:r w:rsidRPr="00892193">
        <w:rPr>
          <w:rFonts w:ascii="Times New Roman" w:eastAsia="Times New Roman" w:hAnsi="Times New Roman" w:cs="Times New Roman"/>
          <w:sz w:val="24"/>
          <w:szCs w:val="24"/>
          <w:lang w:eastAsia="es-AR"/>
        </w:rPr>
        <w:t xml:space="preserve"> esté visible. </w:t>
      </w:r>
      <w:r>
        <w:rPr>
          <w:rFonts w:ascii="Times New Roman" w:eastAsia="Times New Roman" w:hAnsi="Times New Roman" w:cs="Times New Roman"/>
          <w:sz w:val="24"/>
          <w:szCs w:val="24"/>
          <w:lang w:eastAsia="es-AR"/>
        </w:rPr>
        <w:t>Ok</w:t>
      </w:r>
    </w:p>
    <w:p w14:paraId="173B5BED"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Anularla. </w:t>
      </w:r>
      <w:r>
        <w:rPr>
          <w:rFonts w:ascii="Times New Roman" w:eastAsia="Times New Roman" w:hAnsi="Times New Roman" w:cs="Times New Roman"/>
          <w:sz w:val="24"/>
          <w:szCs w:val="24"/>
          <w:lang w:eastAsia="es-AR"/>
        </w:rPr>
        <w:t>Ok</w:t>
      </w:r>
    </w:p>
    <w:p w14:paraId="5B426418" w14:textId="6A5B3FE9"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Ingresar un motivo. </w:t>
      </w:r>
      <w:r>
        <w:rPr>
          <w:rFonts w:ascii="Times New Roman" w:eastAsia="Times New Roman" w:hAnsi="Times New Roman" w:cs="Times New Roman"/>
          <w:sz w:val="24"/>
          <w:szCs w:val="24"/>
          <w:lang w:eastAsia="es-AR"/>
        </w:rPr>
        <w:t>Ok (</w:t>
      </w:r>
      <w:r w:rsidR="0048567D">
        <w:rPr>
          <w:rFonts w:ascii="Times New Roman" w:eastAsia="Times New Roman" w:hAnsi="Times New Roman" w:cs="Times New Roman"/>
          <w:sz w:val="24"/>
          <w:szCs w:val="24"/>
          <w:lang w:eastAsia="es-AR"/>
        </w:rPr>
        <w:t>Deberíamos</w:t>
      </w:r>
      <w:r>
        <w:rPr>
          <w:rFonts w:ascii="Times New Roman" w:eastAsia="Times New Roman" w:hAnsi="Times New Roman" w:cs="Times New Roman"/>
          <w:sz w:val="24"/>
          <w:szCs w:val="24"/>
          <w:lang w:eastAsia="es-AR"/>
        </w:rPr>
        <w:t xml:space="preserve"> ver el motivo</w:t>
      </w:r>
      <w:r w:rsidR="0048567D">
        <w:rPr>
          <w:rFonts w:ascii="Times New Roman" w:eastAsia="Times New Roman" w:hAnsi="Times New Roman" w:cs="Times New Roman"/>
          <w:sz w:val="24"/>
          <w:szCs w:val="24"/>
          <w:lang w:eastAsia="es-AR"/>
        </w:rPr>
        <w:t xml:space="preserve"> luego de la anulación en algún lugar que creas conveniente)</w:t>
      </w:r>
    </w:p>
    <w:p w14:paraId="1D06D41F"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Confirmar que queda </w:t>
      </w:r>
      <w:r w:rsidRPr="00892193">
        <w:rPr>
          <w:rFonts w:ascii="Courier New" w:eastAsia="Times New Roman" w:hAnsi="Courier New" w:cs="Courier New"/>
          <w:sz w:val="20"/>
          <w:szCs w:val="20"/>
          <w:lang w:eastAsia="es-AR"/>
        </w:rPr>
        <w:t>ANULADO</w:t>
      </w:r>
      <w:r w:rsidRPr="00892193">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Ok</w:t>
      </w:r>
    </w:p>
    <w:p w14:paraId="2A047637"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Confirmar que ya no permite modificar el lote. </w:t>
      </w:r>
      <w:r>
        <w:rPr>
          <w:rFonts w:ascii="Times New Roman" w:eastAsia="Times New Roman" w:hAnsi="Times New Roman" w:cs="Times New Roman"/>
          <w:sz w:val="24"/>
          <w:szCs w:val="24"/>
          <w:lang w:eastAsia="es-AR"/>
        </w:rPr>
        <w:t>Ok</w:t>
      </w:r>
    </w:p>
    <w:p w14:paraId="0837E45D" w14:textId="77777777" w:rsidR="00AA0038" w:rsidRPr="00892193" w:rsidRDefault="00AA0038" w:rsidP="00AA00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92193">
        <w:rPr>
          <w:rFonts w:ascii="Times New Roman" w:eastAsia="Times New Roman" w:hAnsi="Times New Roman" w:cs="Times New Roman"/>
          <w:sz w:val="24"/>
          <w:szCs w:val="24"/>
          <w:lang w:eastAsia="es-AR"/>
        </w:rPr>
        <w:t xml:space="preserve">Revisar en Altas que aparezca como ANULADO. </w:t>
      </w:r>
      <w:r>
        <w:rPr>
          <w:rFonts w:ascii="Times New Roman" w:eastAsia="Times New Roman" w:hAnsi="Times New Roman" w:cs="Times New Roman"/>
          <w:sz w:val="24"/>
          <w:szCs w:val="24"/>
          <w:lang w:eastAsia="es-AR"/>
        </w:rPr>
        <w:t>Ok</w:t>
      </w:r>
    </w:p>
    <w:p w14:paraId="3F7BFAA2" w14:textId="124ADCF7" w:rsidR="00AA0038" w:rsidRDefault="00AA0038"/>
    <w:p w14:paraId="5D0BA77A" w14:textId="77777777" w:rsidR="00AA0038" w:rsidRDefault="00AA0038"/>
    <w:p w14:paraId="34E516B6" w14:textId="0E55E4A4" w:rsidR="00045A34" w:rsidRDefault="003D619D">
      <w:r>
        <w:rPr>
          <w:noProof/>
        </w:rPr>
        <w:drawing>
          <wp:inline distT="0" distB="0" distL="0" distR="0" wp14:anchorId="2EF85B76" wp14:editId="2DA0256B">
            <wp:extent cx="5400040" cy="4464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46405"/>
                    </a:xfrm>
                    <a:prstGeom prst="rect">
                      <a:avLst/>
                    </a:prstGeom>
                  </pic:spPr>
                </pic:pic>
              </a:graphicData>
            </a:graphic>
          </wp:inline>
        </w:drawing>
      </w:r>
    </w:p>
    <w:p w14:paraId="64605FE5" w14:textId="6182BF5C" w:rsidR="003D619D" w:rsidRDefault="003D619D">
      <w:r>
        <w:t>En la pantalla de DASHBOARD no se habilito el botón de “Nueva Alta”</w:t>
      </w:r>
    </w:p>
    <w:p w14:paraId="5FD5864E" w14:textId="1D8E45D0" w:rsidR="003D619D" w:rsidRDefault="003D619D"/>
    <w:p w14:paraId="7619107B" w14:textId="6FF41A7D" w:rsidR="003D619D" w:rsidRDefault="003D619D">
      <w:r>
        <w:rPr>
          <w:noProof/>
        </w:rPr>
        <w:drawing>
          <wp:inline distT="0" distB="0" distL="0" distR="0" wp14:anchorId="0ADDAE66" wp14:editId="486D1B64">
            <wp:extent cx="5400040" cy="7537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53745"/>
                    </a:xfrm>
                    <a:prstGeom prst="rect">
                      <a:avLst/>
                    </a:prstGeom>
                  </pic:spPr>
                </pic:pic>
              </a:graphicData>
            </a:graphic>
          </wp:inline>
        </w:drawing>
      </w:r>
    </w:p>
    <w:p w14:paraId="02A92719" w14:textId="30183C8D" w:rsidR="003D619D" w:rsidRDefault="003D619D">
      <w:r>
        <w:t>En la pantalla de altas al generar la cabecera no se habilita el botón “continuar con productos”</w:t>
      </w:r>
    </w:p>
    <w:p w14:paraId="00AE171D" w14:textId="77777777" w:rsidR="00833D82" w:rsidRDefault="00AA0038">
      <w:r>
        <w:t xml:space="preserve">Si un Alta esta como Anulada en la pantalla de </w:t>
      </w:r>
      <w:r>
        <w:tab/>
        <w:t>carga de productos, no dejaría habilitado ningún tipo de opción para cargar datos, o lo que podemos hacer es directamente que no aparezcan los combos desplegables de selección para productos ya que el alta esta anulada, si que puedan ver los productos que quizás tuvo esa alta anulada</w:t>
      </w:r>
    </w:p>
    <w:p w14:paraId="2CD7B89A" w14:textId="4757719B" w:rsidR="003D619D" w:rsidRDefault="00833D82">
      <w:r>
        <w:object w:dxaOrig="5596" w:dyaOrig="811" w14:anchorId="4892E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75pt;height:40.5pt" o:ole="">
            <v:imagedata r:id="rId7" o:title=""/>
          </v:shape>
          <o:OLEObject Type="Embed" ProgID="Package" ShapeID="_x0000_i1025" DrawAspect="Content" ObjectID="_1848644706" r:id="rId8"/>
        </w:object>
      </w:r>
    </w:p>
    <w:sectPr w:rsidR="003D61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DC"/>
    <w:multiLevelType w:val="multilevel"/>
    <w:tmpl w:val="51547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9D"/>
    <w:rsid w:val="00045A34"/>
    <w:rsid w:val="003D619D"/>
    <w:rsid w:val="0048567D"/>
    <w:rsid w:val="00833D82"/>
    <w:rsid w:val="00AA00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DCCB"/>
  <w15:chartTrackingRefBased/>
  <w15:docId w15:val="{CB2CE97F-9F17-4BB0-A592-9314F5EE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154</Words>
  <Characters>852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2026-08-19T13:18:00Z</dcterms:created>
  <dcterms:modified xsi:type="dcterms:W3CDTF">2026-08-19T14:39:00Z</dcterms:modified>
</cp:coreProperties>
</file>