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CABECERA LIMPIA Y AMIGABLE -->
    <w:tbl>
      <w:tblPr>
        <w:tblW w:w="9360" w:type="dxa"/>
        <w:tblBorders>
          <w:top w:val="none"/>
          <w:left w:val="none"/>
          <w:right w:val="none"/>
          <w:bottom w:val="single" w:sz="12" w:space="6" w:color="0284C7"/>
          <w:insideH w:val="none"/>
          <w:insideV w:val="none"/>
        </w:tblBorders>
      </w:tblPr>
      <w:tr>
        <w:tc>
          <w:tcPr>
            <w:tcW w:w="1200" w:type="dxa"/>
            <w:vAlign w:val="center"/>
          </w:tcPr>
          <w:p>
            <w:pPr>
              <w:jc w:val="center"/>
            </w:pPr>
          </w:p>
        </w:tc>
        <w:tc>
          <w:tcPr>
            <w:tcW w:w="8160" w:type="dxa"/>
            <w:vAlign w:val="center"/>
          </w:tcPr>
          <w:p>
            <w:pPr>
              <w:spacing w:before="0" w:after="20"/>
            </w:pPr>
            <w:r>
              <w:rPr>
                <w:b/>
                <w:sz w:val="26"/>
                <w:color w:val="0F172A"/>
              </w:rPr>
              <w:t>MIGATO MONAGAS 2026 • GUÍA PRÁCTICA</w:t>
            </w:r>
          </w:p>
          <w:p>
            <w:pPr>
              <w:spacing w:before="0" w:after="20"/>
            </w:pPr>
            <w:r>
              <w:rPr>
                <w:b/>
                <w:sz w:val="22"/>
                <w:color w:val="0284C7"/>
              </w:rPr>
              <w:t xml:space="preserve">4. REUNIÓN CON REDES Y EVENTOS DE CALLE</w:t>
            </w:r>
          </w:p>
          <w:p>
            <w:pPr>
              <w:spacing w:before="0" w:after="0"/>
            </w:pPr>
            <w:r>
              <w:rPr>
                <w:sz w:val="18"/>
                <w:color w:val="64748B"/>
              </w:rPr>
              <w:t xml:space="preserve">Reunión con: Equipo de Medios, Propaganda y Movilización  |  Comunicaciones, Propaganda y Actos</w:t>
            </w:r>
          </w:p>
        </w:tc>
      </w:tr>
    </w:tbl>
    <!-- INTRODUCCIÓN SUAVE -->
    <w:p>
      <w:pPr>
        <w:spacing w:before="120" w:after="100"/>
      </w:pPr>
      <w:r>
        <w:rPr>
          <w:i/>
          <w:sz w:val="20"/>
          <w:color w:val="334155"/>
        </w:rPr>
        <w:t xml:space="preserve">Propósito: Preguntas sencillas para coordinar qué redes usan (WhatsApp, TikTok, etc.), quién aprueba los videos y cómo arman la agenda de caminatas.</w:t>
      </w:r>
    </w:p>
    <!-- PREGUNTAS CLAVE --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1. ¿Cuáles son las redes sociales donde más se mueve la gente de nosotros en Monagas?</w:t>
      </w:r>
    </w:p>
    <w:p>
      <w:pPr>
        <w:spacing w:before="0" w:after="60"/>
      </w:pPr>
      <w:r>
        <w:rPr>
          <w:sz w:val="20"/>
          <w:color w:val="475569"/>
        </w:rPr>
        <w:t xml:space="preserve">Para concentrar las fuerzas en lo que de verdad le llega al votante y no perder tiempo: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TikTok e Instagram (videos cortos de El Gato y actividades de calle).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Estados de WhatsApp y grupos (lo más efectivo en las comunidades populares y caseríos).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Canal de Telegram o difusión para mandar las líneas del día a todos los coordinadores.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2. ¿Quién redacta y quién da el visto bueno antes de publicar un video o mensaje?</w:t>
      </w:r>
    </w:p>
    <w:p>
      <w:pPr>
        <w:spacing w:before="0" w:after="60"/>
      </w:pPr>
      <w:r>
        <w:rPr>
          <w:sz w:val="20"/>
          <w:color w:val="475569"/>
        </w:rPr>
        <w:t xml:space="preserve">Para que no salgan publicaciones con errores ni mensajes contrarios a la línea: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El equipo de comunicaciones arma la propuesta y el Jefe o su designado autoriza.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¿Hay un horario fijo para soltar los mensajes clave en las mañanas?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¿Cómo se comparten los videos para que los coordinadores los pongan de una vez en sus estados?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3. ¿Cómo organizan las caminatas, asambleas y visitas a las comunidades?</w:t>
      </w:r>
    </w:p>
    <w:p>
      <w:pPr>
        <w:spacing w:before="0" w:after="60"/>
      </w:pPr>
      <w:r>
        <w:rPr>
          <w:sz w:val="20"/>
          <w:color w:val="475569"/>
        </w:rPr>
        <w:t xml:space="preserve">Para tener una agenda en pantalla donde todo el comando vea qué toca cada día: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¿Con cuántos días de anticipación se fija una caminata o visita a un municipio?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¿Quién avisa al equipo de avanzada y a la logística del sonido y tarima?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¿Les gustaría que el sistema tenga un calendario que muestre los eventos de la semana?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!-- PIE DE PÁGINA SIMPLE -->
    <w:p>
      <w:pPr>
        <w:spacing w:before="140" w:after="0"/>
        <w:pBdr>
          <w:top w:val="single" w:sz="6" w:space="4" w:color="CBD5E1"/>
        </w:pBdr>
        <w:jc w:val="center"/>
      </w:pPr>
      <w:r>
        <w:rPr>
          <w:sz w:val="16"/>
          <w:color w:val="94A3B8"/>
        </w:rPr>
        <w:t>Movimiento Independiente Ganamos Todos (MIGATO) • Uso Interno de Trabajo • Maturín 2026</w:t>
      </w:r>
    </w:p>
    <!-- SECCIÓN DE PÁGINA: MÁRGENES ESTÁNDAR LIMPIOS (1.8 cm) -->
    <w:sectPr>
      <w:pgSz w:w="12240" w:h="15840"/>
      <w:pgMar w:top="1000" w:right="1000" w:bottom="1000" w:left="1000" w:header="0" w:foo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  <w:lang w:val="es-VE"/>
      </w:rPr>
    </w:rPrDefault>
    <w:pPrDefault>
      <w:pPr>
        <w:spacing w:line="260" w:lineRule="auto" w:before="0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