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3D4F" w14:textId="7BE9FAFF" w:rsidR="00E468D7" w:rsidRDefault="00E468D7" w:rsidP="00E422F9">
      <w:pPr>
        <w:spacing w:before="240" w:after="240" w:line="276" w:lineRule="auto"/>
        <w:jc w:val="center"/>
        <w:rPr>
          <w:rFonts w:ascii="Arial" w:hAnsi="Arial" w:cs="Arial"/>
          <w:b/>
          <w:szCs w:val="24"/>
        </w:rPr>
      </w:pPr>
      <w:r w:rsidRPr="002E228C">
        <w:rPr>
          <w:rFonts w:ascii="Arial" w:hAnsi="Arial" w:cs="Arial"/>
          <w:b/>
          <w:noProof/>
          <w:szCs w:val="24"/>
          <w:lang w:val="es-CO" w:eastAsia="es-CO"/>
        </w:rPr>
        <w:drawing>
          <wp:inline distT="114300" distB="114300" distL="114300" distR="114300" wp14:anchorId="2947CE17" wp14:editId="42BA0E6A">
            <wp:extent cx="2219325" cy="1314450"/>
            <wp:effectExtent l="0" t="0" r="9525" b="0"/>
            <wp:docPr id="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2219325" cy="1314450"/>
                    </a:xfrm>
                    <a:prstGeom prst="rect">
                      <a:avLst/>
                    </a:prstGeom>
                    <a:ln/>
                  </pic:spPr>
                </pic:pic>
              </a:graphicData>
            </a:graphic>
          </wp:inline>
        </w:drawing>
      </w:r>
    </w:p>
    <w:p w14:paraId="5A4F0E62" w14:textId="77777777" w:rsidR="00E422F9" w:rsidRPr="002E228C" w:rsidRDefault="00E422F9" w:rsidP="00E422F9">
      <w:pPr>
        <w:spacing w:before="240" w:after="240" w:line="276" w:lineRule="auto"/>
        <w:jc w:val="center"/>
        <w:rPr>
          <w:rFonts w:ascii="Arial" w:hAnsi="Arial" w:cs="Arial"/>
          <w:b/>
          <w:szCs w:val="24"/>
        </w:rPr>
      </w:pPr>
    </w:p>
    <w:p w14:paraId="69732E6F" w14:textId="620EE880" w:rsidR="00E468D7" w:rsidRPr="002E228C" w:rsidRDefault="00E468D7" w:rsidP="00E422F9">
      <w:pPr>
        <w:spacing w:line="276" w:lineRule="auto"/>
        <w:jc w:val="center"/>
        <w:rPr>
          <w:rFonts w:ascii="Arial" w:hAnsi="Arial" w:cs="Arial"/>
        </w:rPr>
      </w:pPr>
      <w:r w:rsidRPr="002E228C">
        <w:rPr>
          <w:rFonts w:ascii="Arial" w:hAnsi="Arial" w:cs="Arial"/>
        </w:rPr>
        <w:t>INVESTIGACIÓN DE OPERACIONES- [GRUPO B03]</w:t>
      </w:r>
      <w:r w:rsidRPr="002E228C">
        <w:rPr>
          <w:rFonts w:ascii="Arial" w:hAnsi="Arial" w:cs="Arial"/>
        </w:rPr>
        <w:br/>
        <w:t>Sub-Grupo 6</w:t>
      </w:r>
    </w:p>
    <w:p w14:paraId="70FA5462" w14:textId="77777777" w:rsidR="00E468D7" w:rsidRPr="002E228C" w:rsidRDefault="00E468D7" w:rsidP="00E422F9">
      <w:pPr>
        <w:spacing w:line="276" w:lineRule="auto"/>
        <w:jc w:val="center"/>
        <w:rPr>
          <w:rFonts w:ascii="Arial" w:hAnsi="Arial" w:cs="Arial"/>
        </w:rPr>
      </w:pPr>
    </w:p>
    <w:p w14:paraId="100046C8" w14:textId="77777777" w:rsidR="00E468D7" w:rsidRPr="002E228C" w:rsidRDefault="00E468D7" w:rsidP="00E422F9">
      <w:pPr>
        <w:spacing w:line="276" w:lineRule="auto"/>
        <w:jc w:val="center"/>
        <w:rPr>
          <w:rFonts w:ascii="Arial" w:hAnsi="Arial" w:cs="Arial"/>
        </w:rPr>
      </w:pPr>
      <w:r w:rsidRPr="002E228C">
        <w:rPr>
          <w:rFonts w:ascii="Arial" w:hAnsi="Arial" w:cs="Arial"/>
        </w:rPr>
        <w:t>Presentado por:</w:t>
      </w:r>
    </w:p>
    <w:p w14:paraId="4DA054C8" w14:textId="77777777" w:rsidR="00E468D7" w:rsidRPr="002E228C" w:rsidRDefault="00E468D7" w:rsidP="00E422F9">
      <w:pPr>
        <w:spacing w:line="276" w:lineRule="auto"/>
        <w:jc w:val="center"/>
        <w:rPr>
          <w:rFonts w:ascii="Arial" w:hAnsi="Arial" w:cs="Arial"/>
        </w:rPr>
      </w:pPr>
      <w:r w:rsidRPr="002E228C">
        <w:rPr>
          <w:rFonts w:ascii="Arial" w:hAnsi="Arial" w:cs="Arial"/>
        </w:rPr>
        <w:t xml:space="preserve">Daza Bacca </w:t>
      </w:r>
      <w:proofErr w:type="spellStart"/>
      <w:r w:rsidRPr="002E228C">
        <w:rPr>
          <w:rFonts w:ascii="Arial" w:hAnsi="Arial" w:cs="Arial"/>
        </w:rPr>
        <w:t>Jaiver</w:t>
      </w:r>
      <w:proofErr w:type="spellEnd"/>
      <w:r w:rsidRPr="002E228C">
        <w:rPr>
          <w:rFonts w:ascii="Arial" w:hAnsi="Arial" w:cs="Arial"/>
        </w:rPr>
        <w:t xml:space="preserve"> </w:t>
      </w:r>
      <w:proofErr w:type="spellStart"/>
      <w:r w:rsidRPr="002E228C">
        <w:rPr>
          <w:rFonts w:ascii="Arial" w:hAnsi="Arial" w:cs="Arial"/>
        </w:rPr>
        <w:t>Robney</w:t>
      </w:r>
      <w:proofErr w:type="spellEnd"/>
    </w:p>
    <w:p w14:paraId="1AE15599" w14:textId="77777777" w:rsidR="00E468D7" w:rsidRPr="002E228C" w:rsidRDefault="00E468D7" w:rsidP="00E422F9">
      <w:pPr>
        <w:spacing w:line="276" w:lineRule="auto"/>
        <w:jc w:val="center"/>
        <w:rPr>
          <w:rFonts w:ascii="Arial" w:hAnsi="Arial" w:cs="Arial"/>
        </w:rPr>
      </w:pPr>
      <w:r w:rsidRPr="002E228C">
        <w:rPr>
          <w:rFonts w:ascii="Arial" w:hAnsi="Arial" w:cs="Arial"/>
        </w:rPr>
        <w:t xml:space="preserve">Dorado </w:t>
      </w:r>
      <w:proofErr w:type="spellStart"/>
      <w:r w:rsidRPr="002E228C">
        <w:rPr>
          <w:rFonts w:ascii="Arial" w:hAnsi="Arial" w:cs="Arial"/>
        </w:rPr>
        <w:t>Pismag</w:t>
      </w:r>
      <w:proofErr w:type="spellEnd"/>
      <w:r w:rsidRPr="002E228C">
        <w:rPr>
          <w:rFonts w:ascii="Arial" w:hAnsi="Arial" w:cs="Arial"/>
        </w:rPr>
        <w:t xml:space="preserve"> Diego Fernando</w:t>
      </w:r>
    </w:p>
    <w:p w14:paraId="519D995C" w14:textId="77777777" w:rsidR="00E468D7" w:rsidRPr="002E228C" w:rsidRDefault="00E468D7" w:rsidP="00E422F9">
      <w:pPr>
        <w:spacing w:line="276" w:lineRule="auto"/>
        <w:jc w:val="center"/>
        <w:rPr>
          <w:rFonts w:ascii="Arial" w:hAnsi="Arial" w:cs="Arial"/>
        </w:rPr>
      </w:pPr>
      <w:r w:rsidRPr="002E228C">
        <w:rPr>
          <w:rFonts w:ascii="Arial" w:hAnsi="Arial" w:cs="Arial"/>
        </w:rPr>
        <w:t>Mosquera Angulo Edgar</w:t>
      </w:r>
    </w:p>
    <w:p w14:paraId="261142E7" w14:textId="77777777" w:rsidR="00E468D7" w:rsidRPr="002E228C" w:rsidRDefault="00E468D7" w:rsidP="00E422F9">
      <w:pPr>
        <w:spacing w:line="276" w:lineRule="auto"/>
        <w:jc w:val="center"/>
        <w:rPr>
          <w:rFonts w:ascii="Arial" w:hAnsi="Arial" w:cs="Arial"/>
        </w:rPr>
      </w:pPr>
      <w:r w:rsidRPr="002E228C">
        <w:rPr>
          <w:rFonts w:ascii="Arial" w:hAnsi="Arial" w:cs="Arial"/>
        </w:rPr>
        <w:t xml:space="preserve">Espejo Caicedo Juan </w:t>
      </w:r>
      <w:proofErr w:type="spellStart"/>
      <w:r w:rsidRPr="002E228C">
        <w:rPr>
          <w:rFonts w:ascii="Arial" w:hAnsi="Arial" w:cs="Arial"/>
        </w:rPr>
        <w:t>Sebastian</w:t>
      </w:r>
      <w:proofErr w:type="spellEnd"/>
    </w:p>
    <w:p w14:paraId="7F4061A5" w14:textId="77777777" w:rsidR="00E468D7" w:rsidRPr="002E228C" w:rsidRDefault="00E468D7" w:rsidP="00E422F9">
      <w:pPr>
        <w:spacing w:line="276" w:lineRule="auto"/>
        <w:jc w:val="center"/>
        <w:rPr>
          <w:rFonts w:ascii="Arial" w:hAnsi="Arial" w:cs="Arial"/>
        </w:rPr>
      </w:pPr>
      <w:r w:rsidRPr="002E228C">
        <w:rPr>
          <w:rFonts w:ascii="Arial" w:hAnsi="Arial" w:cs="Arial"/>
        </w:rPr>
        <w:t>Espinosa Velásquez Diego Armando</w:t>
      </w:r>
    </w:p>
    <w:p w14:paraId="63EEECF4" w14:textId="17A2B040" w:rsidR="00E468D7" w:rsidRPr="002E228C" w:rsidRDefault="00E468D7" w:rsidP="00E422F9">
      <w:pPr>
        <w:spacing w:line="276" w:lineRule="auto"/>
        <w:jc w:val="center"/>
        <w:rPr>
          <w:rFonts w:ascii="Arial" w:hAnsi="Arial" w:cs="Arial"/>
        </w:rPr>
      </w:pPr>
      <w:r w:rsidRPr="002E228C">
        <w:rPr>
          <w:rFonts w:ascii="Arial" w:hAnsi="Arial" w:cs="Arial"/>
        </w:rPr>
        <w:t xml:space="preserve">Giraldo Penagos Laura </w:t>
      </w:r>
      <w:proofErr w:type="spellStart"/>
      <w:r w:rsidRPr="002E228C">
        <w:rPr>
          <w:rFonts w:ascii="Arial" w:hAnsi="Arial" w:cs="Arial"/>
        </w:rPr>
        <w:t>Dayanna</w:t>
      </w:r>
      <w:proofErr w:type="spellEnd"/>
    </w:p>
    <w:p w14:paraId="3E713247" w14:textId="77777777" w:rsidR="00E468D7" w:rsidRPr="002E228C" w:rsidRDefault="00E468D7" w:rsidP="00E422F9">
      <w:pPr>
        <w:spacing w:line="276" w:lineRule="auto"/>
        <w:jc w:val="center"/>
        <w:rPr>
          <w:rFonts w:ascii="Arial" w:hAnsi="Arial" w:cs="Arial"/>
        </w:rPr>
      </w:pPr>
    </w:p>
    <w:p w14:paraId="412088AA" w14:textId="77777777" w:rsidR="00E468D7" w:rsidRPr="002E228C" w:rsidRDefault="00E468D7" w:rsidP="00E422F9">
      <w:pPr>
        <w:spacing w:line="276" w:lineRule="auto"/>
        <w:jc w:val="center"/>
        <w:rPr>
          <w:rFonts w:ascii="Arial" w:hAnsi="Arial" w:cs="Arial"/>
        </w:rPr>
      </w:pPr>
      <w:r w:rsidRPr="002E228C">
        <w:rPr>
          <w:rFonts w:ascii="Arial" w:hAnsi="Arial" w:cs="Arial"/>
        </w:rPr>
        <w:t>Tutor:</w:t>
      </w:r>
    </w:p>
    <w:p w14:paraId="1827C5A4" w14:textId="575054A6" w:rsidR="00E468D7" w:rsidRPr="002E228C" w:rsidRDefault="00E468D7" w:rsidP="00E422F9">
      <w:pPr>
        <w:spacing w:line="276" w:lineRule="auto"/>
        <w:jc w:val="center"/>
        <w:rPr>
          <w:rFonts w:ascii="Arial" w:hAnsi="Arial" w:cs="Arial"/>
        </w:rPr>
      </w:pPr>
      <w:r w:rsidRPr="002E228C">
        <w:rPr>
          <w:rFonts w:ascii="Arial" w:hAnsi="Arial" w:cs="Arial"/>
        </w:rPr>
        <w:t>Aguilar Triana Franklin Rolando</w:t>
      </w:r>
    </w:p>
    <w:p w14:paraId="3FCC567F" w14:textId="77777777" w:rsidR="00E468D7" w:rsidRPr="002E228C" w:rsidRDefault="00E468D7" w:rsidP="00E422F9">
      <w:pPr>
        <w:spacing w:line="276" w:lineRule="auto"/>
        <w:jc w:val="center"/>
        <w:rPr>
          <w:rFonts w:ascii="Arial" w:hAnsi="Arial" w:cs="Arial"/>
        </w:rPr>
      </w:pPr>
    </w:p>
    <w:p w14:paraId="4F893A5A" w14:textId="77777777" w:rsidR="00E468D7" w:rsidRPr="002E228C" w:rsidRDefault="00E468D7" w:rsidP="00E422F9">
      <w:pPr>
        <w:spacing w:line="276" w:lineRule="auto"/>
        <w:jc w:val="center"/>
        <w:rPr>
          <w:rFonts w:ascii="Arial" w:hAnsi="Arial" w:cs="Arial"/>
        </w:rPr>
      </w:pPr>
      <w:r w:rsidRPr="002E228C">
        <w:rPr>
          <w:rFonts w:ascii="Arial" w:hAnsi="Arial" w:cs="Arial"/>
        </w:rPr>
        <w:t>Facultad De ingeniería Industrial</w:t>
      </w:r>
    </w:p>
    <w:p w14:paraId="5E9068C2" w14:textId="77777777" w:rsidR="00E468D7" w:rsidRPr="002E228C" w:rsidRDefault="00E468D7" w:rsidP="00E422F9">
      <w:pPr>
        <w:spacing w:line="276" w:lineRule="auto"/>
        <w:jc w:val="center"/>
        <w:rPr>
          <w:rFonts w:ascii="Arial" w:hAnsi="Arial" w:cs="Arial"/>
        </w:rPr>
      </w:pPr>
      <w:r w:rsidRPr="002E228C">
        <w:rPr>
          <w:rFonts w:ascii="Arial" w:hAnsi="Arial" w:cs="Arial"/>
        </w:rPr>
        <w:t>Investigación de operaciones</w:t>
      </w:r>
    </w:p>
    <w:p w14:paraId="650FC10D" w14:textId="77777777" w:rsidR="00E468D7" w:rsidRPr="002E228C" w:rsidRDefault="00E468D7" w:rsidP="00E422F9">
      <w:pPr>
        <w:spacing w:line="276" w:lineRule="auto"/>
        <w:jc w:val="center"/>
        <w:rPr>
          <w:rFonts w:ascii="Arial" w:hAnsi="Arial" w:cs="Arial"/>
        </w:rPr>
      </w:pPr>
    </w:p>
    <w:p w14:paraId="286E031D" w14:textId="77777777" w:rsidR="00E468D7" w:rsidRPr="002E228C" w:rsidRDefault="00E468D7" w:rsidP="00E422F9">
      <w:pPr>
        <w:spacing w:line="276" w:lineRule="auto"/>
        <w:jc w:val="center"/>
        <w:rPr>
          <w:rFonts w:ascii="Arial" w:hAnsi="Arial" w:cs="Arial"/>
        </w:rPr>
      </w:pPr>
    </w:p>
    <w:p w14:paraId="1F7A3EE3" w14:textId="77777777" w:rsidR="00E468D7" w:rsidRPr="002E228C" w:rsidRDefault="00E468D7" w:rsidP="00E422F9">
      <w:pPr>
        <w:spacing w:line="276" w:lineRule="auto"/>
        <w:jc w:val="center"/>
        <w:rPr>
          <w:rFonts w:ascii="Arial" w:hAnsi="Arial" w:cs="Arial"/>
        </w:rPr>
      </w:pPr>
      <w:r w:rsidRPr="002E228C">
        <w:rPr>
          <w:rFonts w:ascii="Arial" w:hAnsi="Arial" w:cs="Arial"/>
        </w:rPr>
        <w:t>Politécnico Grancolombiano Institución Universitaria</w:t>
      </w:r>
    </w:p>
    <w:p w14:paraId="2FCB4BA7" w14:textId="77777777" w:rsidR="00E468D7" w:rsidRPr="002E228C" w:rsidRDefault="00E468D7" w:rsidP="00E422F9">
      <w:pPr>
        <w:spacing w:line="276" w:lineRule="auto"/>
        <w:jc w:val="center"/>
        <w:rPr>
          <w:rFonts w:ascii="Arial" w:hAnsi="Arial" w:cs="Arial"/>
        </w:rPr>
      </w:pPr>
    </w:p>
    <w:p w14:paraId="2522208F" w14:textId="77777777" w:rsidR="00E468D7" w:rsidRPr="002E228C" w:rsidRDefault="00E468D7" w:rsidP="00E422F9">
      <w:pPr>
        <w:spacing w:line="276" w:lineRule="auto"/>
        <w:jc w:val="center"/>
        <w:rPr>
          <w:rFonts w:ascii="Arial" w:hAnsi="Arial" w:cs="Arial"/>
        </w:rPr>
      </w:pPr>
      <w:r w:rsidRPr="002E228C">
        <w:rPr>
          <w:rFonts w:ascii="Arial" w:hAnsi="Arial" w:cs="Arial"/>
        </w:rPr>
        <w:t>2022</w:t>
      </w:r>
    </w:p>
    <w:p w14:paraId="3507348F" w14:textId="432FB476" w:rsidR="00B46C5A" w:rsidRPr="002E228C" w:rsidRDefault="00E468D7" w:rsidP="00E422F9">
      <w:pPr>
        <w:spacing w:line="276" w:lineRule="auto"/>
        <w:jc w:val="both"/>
        <w:rPr>
          <w:rFonts w:ascii="Arial" w:eastAsia="SimSun" w:hAnsi="Arial" w:cs="Arial"/>
          <w:color w:val="000000" w:themeColor="text1"/>
          <w:spacing w:val="-10"/>
          <w:sz w:val="44"/>
          <w:szCs w:val="44"/>
          <w:lang w:bidi="es-ES"/>
        </w:rPr>
      </w:pPr>
      <w:r w:rsidRPr="002E228C">
        <w:rPr>
          <w:rFonts w:ascii="Arial" w:eastAsia="SimSun" w:hAnsi="Arial" w:cs="Arial"/>
          <w:color w:val="2A1A00"/>
          <w:spacing w:val="-10"/>
          <w:sz w:val="56"/>
          <w:szCs w:val="56"/>
          <w:lang w:bidi="es-ES"/>
        </w:rPr>
        <w:br w:type="page"/>
      </w:r>
      <w:r w:rsidR="00D71C49" w:rsidRPr="002E228C">
        <w:rPr>
          <w:rFonts w:ascii="Arial" w:eastAsia="SimSun" w:hAnsi="Arial" w:cs="Arial"/>
          <w:color w:val="000000" w:themeColor="text1"/>
          <w:spacing w:val="-10"/>
          <w:sz w:val="44"/>
          <w:szCs w:val="44"/>
          <w:lang w:bidi="es-ES"/>
        </w:rPr>
        <w:lastRenderedPageBreak/>
        <w:t xml:space="preserve">Solución Propuesta de </w:t>
      </w:r>
      <w:r w:rsidR="00B46C5A" w:rsidRPr="002E228C">
        <w:rPr>
          <w:rFonts w:ascii="Arial" w:eastAsia="SimSun" w:hAnsi="Arial" w:cs="Arial"/>
          <w:color w:val="000000" w:themeColor="text1"/>
          <w:spacing w:val="-10"/>
          <w:sz w:val="44"/>
          <w:szCs w:val="44"/>
          <w:lang w:bidi="es-ES"/>
        </w:rPr>
        <w:t>Modelo logístico para Transportadora de Gas Internacional TGI S.A ESP</w:t>
      </w:r>
    </w:p>
    <w:p w14:paraId="5A92A7D2" w14:textId="77777777" w:rsidR="00991489" w:rsidRPr="002E228C" w:rsidRDefault="00991489" w:rsidP="00DA4F82">
      <w:pPr>
        <w:spacing w:after="0" w:line="276" w:lineRule="auto"/>
        <w:contextualSpacing/>
        <w:jc w:val="both"/>
        <w:rPr>
          <w:rFonts w:ascii="Arial" w:eastAsia="SimSun" w:hAnsi="Arial" w:cs="Arial"/>
          <w:color w:val="000000" w:themeColor="text1"/>
          <w:spacing w:val="-10"/>
          <w:sz w:val="44"/>
          <w:szCs w:val="44"/>
        </w:rPr>
      </w:pPr>
    </w:p>
    <w:p w14:paraId="2ED7F6FD" w14:textId="40506998" w:rsidR="00B46C5A" w:rsidRPr="002E228C" w:rsidRDefault="00E468D7" w:rsidP="00DA4F82">
      <w:pPr>
        <w:spacing w:line="276" w:lineRule="auto"/>
        <w:jc w:val="both"/>
        <w:rPr>
          <w:rFonts w:ascii="Arial" w:eastAsia="SimSun" w:hAnsi="Arial" w:cs="Arial"/>
          <w:color w:val="2A1A00"/>
          <w:spacing w:val="-10"/>
          <w:sz w:val="36"/>
          <w:szCs w:val="36"/>
          <w:lang w:bidi="es-ES"/>
        </w:rPr>
      </w:pPr>
      <w:r w:rsidRPr="002E228C">
        <w:rPr>
          <w:rFonts w:ascii="Arial" w:hAnsi="Arial" w:cs="Arial"/>
          <w:noProof/>
        </w:rPr>
        <w:drawing>
          <wp:anchor distT="0" distB="0" distL="114300" distR="114300" simplePos="0" relativeHeight="251667456" behindDoc="1" locked="0" layoutInCell="1" allowOverlap="1" wp14:anchorId="7BC451C0" wp14:editId="67EFCD8C">
            <wp:simplePos x="0" y="0"/>
            <wp:positionH relativeFrom="margin">
              <wp:align>center</wp:align>
            </wp:positionH>
            <wp:positionV relativeFrom="paragraph">
              <wp:posOffset>100330</wp:posOffset>
            </wp:positionV>
            <wp:extent cx="2181225" cy="2095500"/>
            <wp:effectExtent l="0" t="0" r="9525" b="0"/>
            <wp:wrapTight wrapText="bothSides">
              <wp:wrapPolygon edited="0">
                <wp:start x="0" y="0"/>
                <wp:lineTo x="0" y="21404"/>
                <wp:lineTo x="21506" y="21404"/>
                <wp:lineTo x="21506" y="0"/>
                <wp:lineTo x="0" y="0"/>
              </wp:wrapPolygon>
            </wp:wrapTight>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rotWithShape="1">
                    <a:blip r:embed="rId9">
                      <a:extLst>
                        <a:ext uri="{28A0092B-C50C-407E-A947-70E740481C1C}">
                          <a14:useLocalDpi xmlns:a14="http://schemas.microsoft.com/office/drawing/2010/main" val="0"/>
                        </a:ext>
                      </a:extLst>
                    </a:blip>
                    <a:srcRect l="3478" t="4389" r="5797" b="5643"/>
                    <a:stretch/>
                  </pic:blipFill>
                  <pic:spPr bwMode="auto">
                    <a:xfrm>
                      <a:off x="0" y="0"/>
                      <a:ext cx="2181225" cy="209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5FF8C" w14:textId="1DA0E3D0" w:rsidR="003A5EA1" w:rsidRPr="002E228C" w:rsidRDefault="003A5EA1" w:rsidP="00DA4F82">
      <w:pPr>
        <w:spacing w:line="276" w:lineRule="auto"/>
        <w:jc w:val="both"/>
        <w:rPr>
          <w:rFonts w:ascii="Arial" w:eastAsia="SimSun" w:hAnsi="Arial" w:cs="Arial"/>
          <w:color w:val="2A1A00"/>
          <w:spacing w:val="-10"/>
          <w:sz w:val="36"/>
          <w:szCs w:val="36"/>
          <w:lang w:bidi="es-ES"/>
        </w:rPr>
      </w:pPr>
    </w:p>
    <w:p w14:paraId="47493906" w14:textId="75AD722F" w:rsidR="003A5EA1" w:rsidRPr="002E228C" w:rsidRDefault="003A5EA1" w:rsidP="00DA4F82">
      <w:pPr>
        <w:spacing w:line="276" w:lineRule="auto"/>
        <w:jc w:val="both"/>
        <w:rPr>
          <w:rFonts w:ascii="Arial" w:eastAsia="SimSun" w:hAnsi="Arial" w:cs="Arial"/>
          <w:color w:val="2A1A00"/>
          <w:spacing w:val="-10"/>
          <w:sz w:val="36"/>
          <w:szCs w:val="36"/>
          <w:lang w:bidi="es-ES"/>
        </w:rPr>
      </w:pPr>
    </w:p>
    <w:p w14:paraId="1A027EB8" w14:textId="611224AF" w:rsidR="00E468D7" w:rsidRPr="002E228C" w:rsidRDefault="00E468D7" w:rsidP="00DA4F82">
      <w:pPr>
        <w:spacing w:line="276" w:lineRule="auto"/>
        <w:jc w:val="both"/>
        <w:rPr>
          <w:rFonts w:ascii="Arial" w:eastAsia="SimSun" w:hAnsi="Arial" w:cs="Arial"/>
          <w:color w:val="2A1A00"/>
          <w:spacing w:val="-10"/>
          <w:sz w:val="36"/>
          <w:szCs w:val="36"/>
          <w:lang w:bidi="es-ES"/>
        </w:rPr>
      </w:pPr>
    </w:p>
    <w:p w14:paraId="10163FB1" w14:textId="77777777" w:rsidR="002E228C" w:rsidRPr="002E228C" w:rsidRDefault="002E228C" w:rsidP="00DA4F82">
      <w:pPr>
        <w:spacing w:line="276" w:lineRule="auto"/>
        <w:jc w:val="both"/>
        <w:rPr>
          <w:rFonts w:ascii="Arial" w:eastAsia="SimSun" w:hAnsi="Arial" w:cs="Arial"/>
          <w:color w:val="2A1A00"/>
          <w:spacing w:val="-10"/>
          <w:sz w:val="36"/>
          <w:szCs w:val="36"/>
          <w:lang w:bidi="es-ES"/>
        </w:rPr>
      </w:pPr>
    </w:p>
    <w:p w14:paraId="00339C73" w14:textId="77777777" w:rsidR="003A5EA1" w:rsidRPr="002E228C" w:rsidRDefault="003A5EA1" w:rsidP="00DA4F82">
      <w:pPr>
        <w:spacing w:line="276" w:lineRule="auto"/>
        <w:jc w:val="both"/>
        <w:rPr>
          <w:rFonts w:ascii="Arial" w:eastAsia="SimSun" w:hAnsi="Arial" w:cs="Arial"/>
          <w:color w:val="2A1A00"/>
          <w:spacing w:val="-10"/>
          <w:sz w:val="36"/>
          <w:szCs w:val="36"/>
          <w:lang w:bidi="es-ES"/>
        </w:rPr>
      </w:pPr>
    </w:p>
    <w:p w14:paraId="479FF523" w14:textId="77777777" w:rsidR="00E422F9" w:rsidRDefault="00E468D7" w:rsidP="00E422F9">
      <w:pPr>
        <w:spacing w:line="276" w:lineRule="auto"/>
        <w:jc w:val="both"/>
        <w:rPr>
          <w:rFonts w:ascii="Arial" w:eastAsia="SimSun" w:hAnsi="Arial" w:cs="Arial"/>
          <w:color w:val="000000" w:themeColor="text1"/>
          <w:spacing w:val="-10"/>
          <w:sz w:val="8"/>
          <w:szCs w:val="8"/>
          <w:lang w:bidi="es-ES"/>
        </w:rPr>
      </w:pPr>
      <w:r w:rsidRPr="002E228C">
        <w:rPr>
          <w:rFonts w:ascii="Arial" w:eastAsia="SimSun" w:hAnsi="Arial" w:cs="Arial"/>
          <w:color w:val="000000" w:themeColor="text1"/>
          <w:spacing w:val="-10"/>
          <w:sz w:val="40"/>
          <w:szCs w:val="40"/>
          <w:lang w:bidi="es-ES"/>
        </w:rPr>
        <w:t>LOGISPOLI</w:t>
      </w:r>
      <w:r w:rsidR="00E422F9">
        <w:rPr>
          <w:rFonts w:ascii="Arial" w:eastAsia="SimSun" w:hAnsi="Arial" w:cs="Arial"/>
          <w:color w:val="000000" w:themeColor="text1"/>
          <w:spacing w:val="-10"/>
          <w:sz w:val="40"/>
          <w:szCs w:val="40"/>
          <w:lang w:bidi="es-ES"/>
        </w:rPr>
        <w:t xml:space="preserve"> </w:t>
      </w:r>
      <w:r w:rsidR="00632493" w:rsidRPr="002E228C">
        <w:rPr>
          <w:rFonts w:ascii="Arial" w:eastAsia="SimSun" w:hAnsi="Arial" w:cs="Arial"/>
          <w:color w:val="000000" w:themeColor="text1"/>
          <w:spacing w:val="-10"/>
          <w:sz w:val="40"/>
          <w:szCs w:val="40"/>
          <w:lang w:bidi="es-ES"/>
        </w:rPr>
        <w:t>S.A.S</w:t>
      </w:r>
      <w:r w:rsidR="00E422F9">
        <w:rPr>
          <w:rFonts w:ascii="Arial" w:eastAsia="SimSun" w:hAnsi="Arial" w:cs="Arial"/>
          <w:color w:val="000000" w:themeColor="text1"/>
          <w:spacing w:val="-10"/>
          <w:sz w:val="40"/>
          <w:szCs w:val="40"/>
          <w:lang w:bidi="es-ES"/>
        </w:rPr>
        <w:t>.</w:t>
      </w:r>
    </w:p>
    <w:p w14:paraId="3972E7F7" w14:textId="7B675E77" w:rsidR="00632493" w:rsidRPr="00E422F9" w:rsidRDefault="00632493" w:rsidP="00E422F9">
      <w:pPr>
        <w:spacing w:line="276" w:lineRule="auto"/>
        <w:jc w:val="both"/>
        <w:rPr>
          <w:rFonts w:ascii="Arial" w:eastAsia="SimSun" w:hAnsi="Arial" w:cs="Arial"/>
          <w:color w:val="000000" w:themeColor="text1"/>
          <w:spacing w:val="-10"/>
          <w:sz w:val="40"/>
          <w:szCs w:val="40"/>
          <w:lang w:bidi="es-ES"/>
        </w:rPr>
      </w:pPr>
      <w:r w:rsidRPr="002E228C">
        <w:rPr>
          <w:rFonts w:ascii="Arial" w:eastAsia="SimSun" w:hAnsi="Arial" w:cs="Arial"/>
          <w:color w:val="2A1A00"/>
          <w:spacing w:val="-10"/>
          <w:sz w:val="40"/>
          <w:szCs w:val="40"/>
          <w:lang w:bidi="es-ES"/>
        </w:rPr>
        <w:br/>
      </w:r>
      <w:r w:rsidR="00D71C49" w:rsidRPr="002E228C">
        <w:rPr>
          <w:rFonts w:ascii="Arial" w:hAnsi="Arial" w:cs="Arial"/>
        </w:rPr>
        <w:t xml:space="preserve">Nuestra </w:t>
      </w:r>
      <w:r w:rsidR="00991489" w:rsidRPr="002E228C">
        <w:rPr>
          <w:rFonts w:ascii="Arial" w:hAnsi="Arial" w:cs="Arial"/>
        </w:rPr>
        <w:t>Compañía</w:t>
      </w:r>
      <w:r w:rsidRPr="002E228C">
        <w:rPr>
          <w:rFonts w:ascii="Arial" w:hAnsi="Arial" w:cs="Arial"/>
        </w:rPr>
        <w:t xml:space="preserve"> de </w:t>
      </w:r>
      <w:r w:rsidR="00991489" w:rsidRPr="002E228C">
        <w:rPr>
          <w:rFonts w:ascii="Arial" w:hAnsi="Arial" w:cs="Arial"/>
        </w:rPr>
        <w:t>auditoría</w:t>
      </w:r>
      <w:r w:rsidRPr="002E228C">
        <w:rPr>
          <w:rFonts w:ascii="Arial" w:hAnsi="Arial" w:cs="Arial"/>
        </w:rPr>
        <w:t xml:space="preserve"> y de apoyo en logística con sede en la ciudad de Bogotá con </w:t>
      </w:r>
      <w:r w:rsidR="00991489" w:rsidRPr="002E228C">
        <w:rPr>
          <w:rFonts w:ascii="Arial" w:hAnsi="Arial" w:cs="Arial"/>
        </w:rPr>
        <w:t>más</w:t>
      </w:r>
      <w:r w:rsidRPr="002E228C">
        <w:rPr>
          <w:rFonts w:ascii="Arial" w:hAnsi="Arial" w:cs="Arial"/>
        </w:rPr>
        <w:t xml:space="preserve"> de 20 años de experiencia en el mercado que presta sus servicios a compañías interesadas en mejorar y cumplir sus objetivos logísticos en cuanto a transporte y mejora de procesos en varios niveles de su cadena productiva, </w:t>
      </w:r>
      <w:r w:rsidR="003566F3" w:rsidRPr="002E228C">
        <w:rPr>
          <w:rFonts w:ascii="Arial" w:hAnsi="Arial" w:cs="Arial"/>
        </w:rPr>
        <w:t>LOGISPOLI</w:t>
      </w:r>
      <w:r w:rsidRPr="002E228C">
        <w:rPr>
          <w:rFonts w:ascii="Arial" w:hAnsi="Arial" w:cs="Arial"/>
        </w:rPr>
        <w:t xml:space="preserve"> opera en diversos sectores económicos, pero se enfatiza en optimización, eficiencia y transporte de combustibles y otras materias primas esenciales para el desarrollo y actividad de compañías y ciudades.</w:t>
      </w:r>
    </w:p>
    <w:p w14:paraId="4AA2E459" w14:textId="0839C67A" w:rsidR="00E800D7" w:rsidRPr="002E228C" w:rsidRDefault="00632493" w:rsidP="00DA4F82">
      <w:pPr>
        <w:spacing w:line="276" w:lineRule="auto"/>
        <w:jc w:val="both"/>
        <w:rPr>
          <w:rFonts w:ascii="Arial" w:hAnsi="Arial" w:cs="Arial"/>
        </w:rPr>
      </w:pPr>
      <w:r w:rsidRPr="002E228C">
        <w:rPr>
          <w:rFonts w:ascii="Arial" w:hAnsi="Arial" w:cs="Arial"/>
        </w:rPr>
        <w:t>LOGISPOLI S.A.S dispone de un equipo humano en continua formación y que siempre opera bajo condiciones de seguridad. Para ello se aplican exigentes criterios de selección y formación continua, claves para garantizar un transporte seguro y de calidad.</w:t>
      </w:r>
    </w:p>
    <w:p w14:paraId="05BF8FED" w14:textId="40963547" w:rsidR="005470CF" w:rsidRPr="002E228C" w:rsidRDefault="005470CF" w:rsidP="00DA4F82">
      <w:pPr>
        <w:spacing w:line="276" w:lineRule="auto"/>
        <w:jc w:val="both"/>
        <w:rPr>
          <w:rFonts w:ascii="Arial" w:hAnsi="Arial" w:cs="Arial"/>
          <w:sz w:val="28"/>
          <w:szCs w:val="28"/>
        </w:rPr>
      </w:pPr>
    </w:p>
    <w:p w14:paraId="5D86C5AC" w14:textId="165A525F" w:rsidR="002E228C" w:rsidRPr="002E228C" w:rsidRDefault="002E228C" w:rsidP="00DA4F82">
      <w:pPr>
        <w:spacing w:line="276" w:lineRule="auto"/>
        <w:jc w:val="both"/>
        <w:rPr>
          <w:rFonts w:ascii="Arial" w:hAnsi="Arial" w:cs="Arial"/>
          <w:sz w:val="28"/>
          <w:szCs w:val="28"/>
        </w:rPr>
      </w:pPr>
    </w:p>
    <w:p w14:paraId="2216B5CB" w14:textId="182AF8B3" w:rsidR="002E228C" w:rsidRDefault="002E228C" w:rsidP="00DA4F82">
      <w:pPr>
        <w:spacing w:line="276" w:lineRule="auto"/>
        <w:jc w:val="both"/>
        <w:rPr>
          <w:rFonts w:ascii="Arial" w:hAnsi="Arial" w:cs="Arial"/>
          <w:sz w:val="28"/>
          <w:szCs w:val="28"/>
        </w:rPr>
      </w:pPr>
    </w:p>
    <w:p w14:paraId="439398BC" w14:textId="1057367F" w:rsidR="00E422F9" w:rsidRDefault="00E422F9" w:rsidP="00DA4F82">
      <w:pPr>
        <w:spacing w:line="276" w:lineRule="auto"/>
        <w:jc w:val="both"/>
        <w:rPr>
          <w:rFonts w:ascii="Arial" w:hAnsi="Arial" w:cs="Arial"/>
          <w:sz w:val="28"/>
          <w:szCs w:val="28"/>
        </w:rPr>
      </w:pPr>
    </w:p>
    <w:p w14:paraId="7CD26393" w14:textId="77777777" w:rsidR="00E422F9" w:rsidRPr="002E228C" w:rsidRDefault="00E422F9" w:rsidP="00DA4F82">
      <w:pPr>
        <w:spacing w:line="276" w:lineRule="auto"/>
        <w:jc w:val="both"/>
        <w:rPr>
          <w:rFonts w:ascii="Arial" w:hAnsi="Arial" w:cs="Arial"/>
          <w:sz w:val="28"/>
          <w:szCs w:val="28"/>
        </w:rPr>
      </w:pPr>
    </w:p>
    <w:p w14:paraId="5FDD2C9B" w14:textId="6200267F" w:rsidR="002E228C" w:rsidRDefault="002E228C" w:rsidP="00DA4F82">
      <w:pPr>
        <w:pStyle w:val="Ttulo1"/>
        <w:spacing w:line="276" w:lineRule="auto"/>
        <w:jc w:val="both"/>
        <w:rPr>
          <w:rFonts w:ascii="Arial" w:hAnsi="Arial" w:cs="Arial"/>
          <w:lang w:val="es-CO"/>
        </w:rPr>
      </w:pPr>
      <w:r w:rsidRPr="002E228C">
        <w:rPr>
          <w:rFonts w:ascii="Arial" w:hAnsi="Arial" w:cs="Arial"/>
          <w:lang w:val="es-CO"/>
        </w:rPr>
        <w:lastRenderedPageBreak/>
        <w:t>Formulación del modelo</w:t>
      </w:r>
    </w:p>
    <w:p w14:paraId="3AD1BA17" w14:textId="77777777" w:rsidR="00254BA6" w:rsidRPr="00254BA6" w:rsidRDefault="00254BA6" w:rsidP="00DA4F82">
      <w:pPr>
        <w:jc w:val="both"/>
        <w:rPr>
          <w:lang w:val="es-CO"/>
        </w:rPr>
      </w:pPr>
    </w:p>
    <w:p w14:paraId="4305232E" w14:textId="77777777" w:rsidR="002E228C" w:rsidRPr="002E228C" w:rsidRDefault="002E228C" w:rsidP="00DA4F82">
      <w:pPr>
        <w:numPr>
          <w:ilvl w:val="0"/>
          <w:numId w:val="4"/>
        </w:numPr>
        <w:spacing w:line="276" w:lineRule="auto"/>
        <w:jc w:val="both"/>
        <w:rPr>
          <w:rFonts w:ascii="Arial" w:hAnsi="Arial" w:cs="Arial"/>
          <w:b/>
          <w:bCs/>
          <w:lang w:val="es-CO"/>
        </w:rPr>
      </w:pPr>
      <w:bookmarkStart w:id="0" w:name="_Hlk102240439"/>
      <w:r w:rsidRPr="002E228C">
        <w:rPr>
          <w:rFonts w:ascii="Arial" w:hAnsi="Arial" w:cs="Arial"/>
          <w:b/>
          <w:bCs/>
          <w:lang w:val="es-CO"/>
        </w:rPr>
        <w:t>Criterio de Optimización</w:t>
      </w:r>
    </w:p>
    <w:p w14:paraId="372372A1" w14:textId="3F53CDEA" w:rsidR="002E228C" w:rsidRPr="002E228C" w:rsidRDefault="002E228C" w:rsidP="00DA4F82">
      <w:pPr>
        <w:spacing w:line="276" w:lineRule="auto"/>
        <w:jc w:val="both"/>
        <w:rPr>
          <w:rFonts w:ascii="Arial" w:hAnsi="Arial" w:cs="Arial"/>
          <w:lang w:val="es-CO"/>
        </w:rPr>
      </w:pPr>
      <w:r w:rsidRPr="002E228C">
        <w:rPr>
          <w:rFonts w:ascii="Arial" w:hAnsi="Arial" w:cs="Arial"/>
          <w:lang w:val="es-CO"/>
        </w:rPr>
        <w:t xml:space="preserve">Minimizar los costos de Producción, Transporte </w:t>
      </w:r>
      <w:r w:rsidR="00DA4F82">
        <w:rPr>
          <w:rFonts w:ascii="Arial" w:hAnsi="Arial" w:cs="Arial"/>
          <w:lang w:val="es-CO"/>
        </w:rPr>
        <w:t>e</w:t>
      </w:r>
      <w:r w:rsidRPr="002E228C">
        <w:rPr>
          <w:rFonts w:ascii="Arial" w:hAnsi="Arial" w:cs="Arial"/>
          <w:lang w:val="es-CO"/>
        </w:rPr>
        <w:t xml:space="preserve"> inventario de la empresa TGI S.A ESP</w:t>
      </w:r>
    </w:p>
    <w:p w14:paraId="65F158F0" w14:textId="77777777" w:rsidR="002E228C" w:rsidRPr="002E228C" w:rsidRDefault="002E228C" w:rsidP="00DA4F82">
      <w:pPr>
        <w:numPr>
          <w:ilvl w:val="0"/>
          <w:numId w:val="4"/>
        </w:numPr>
        <w:spacing w:line="276" w:lineRule="auto"/>
        <w:jc w:val="both"/>
        <w:rPr>
          <w:rFonts w:ascii="Arial" w:hAnsi="Arial" w:cs="Arial"/>
          <w:b/>
          <w:bCs/>
          <w:lang w:val="es-CO"/>
        </w:rPr>
      </w:pPr>
      <w:r w:rsidRPr="002E228C">
        <w:rPr>
          <w:rFonts w:ascii="Arial" w:hAnsi="Arial" w:cs="Arial"/>
          <w:b/>
          <w:bCs/>
          <w:lang w:val="es-CO"/>
        </w:rPr>
        <w:t>Conjuntos</w:t>
      </w:r>
    </w:p>
    <w:p w14:paraId="76EDCFD8" w14:textId="77777777" w:rsidR="002E228C" w:rsidRPr="002E228C" w:rsidRDefault="002E228C" w:rsidP="00DA4F82">
      <w:pPr>
        <w:spacing w:line="276" w:lineRule="auto"/>
        <w:jc w:val="both"/>
        <w:rPr>
          <w:rFonts w:ascii="Arial" w:hAnsi="Arial" w:cs="Arial"/>
          <w:lang w:val="es-CO"/>
        </w:rPr>
      </w:pPr>
      <w:r w:rsidRPr="002E228C">
        <w:rPr>
          <w:rFonts w:ascii="Arial" w:hAnsi="Arial" w:cs="Arial"/>
          <w:lang w:val="es-CO"/>
        </w:rPr>
        <w:t>Los conjuntos establecidos para el modelo son los periodos (10 meses de planeación) y los 4 niveles de la red.</w:t>
      </w:r>
    </w:p>
    <w:p w14:paraId="1C4B7773" w14:textId="0ADF569F" w:rsidR="002E228C" w:rsidRPr="00DA4F82" w:rsidRDefault="002E228C" w:rsidP="00DA4F82">
      <w:pPr>
        <w:numPr>
          <w:ilvl w:val="0"/>
          <w:numId w:val="7"/>
        </w:numPr>
        <w:spacing w:line="276" w:lineRule="auto"/>
        <w:rPr>
          <w:rFonts w:ascii="Arial" w:hAnsi="Arial" w:cs="Arial"/>
          <w:lang w:val="es-CO"/>
        </w:rPr>
      </w:pPr>
      <w:r w:rsidRPr="00DA4F82">
        <w:rPr>
          <w:rFonts w:ascii="Arial" w:hAnsi="Arial" w:cs="Arial"/>
          <w:b/>
          <w:bCs/>
          <w:lang w:val="es-CO"/>
        </w:rPr>
        <w:t xml:space="preserve">l </w:t>
      </w:r>
      <w:r w:rsidRPr="00DA4F82">
        <w:rPr>
          <w:rFonts w:ascii="Arial" w:hAnsi="Arial" w:cs="Arial"/>
          <w:lang w:val="es-CO"/>
        </w:rPr>
        <w:t>(Niveles):</w:t>
      </w:r>
      <w:r w:rsidR="00DA4F82" w:rsidRPr="00DA4F82">
        <w:rPr>
          <w:rFonts w:ascii="Arial" w:hAnsi="Arial" w:cs="Arial"/>
          <w:lang w:val="es-CO"/>
        </w:rPr>
        <w:t xml:space="preserve"> </w:t>
      </w:r>
      <w:r w:rsidRPr="00DA4F82">
        <w:rPr>
          <w:rFonts w:ascii="Arial" w:hAnsi="Arial" w:cs="Arial"/>
          <w:lang w:val="es-CO"/>
        </w:rPr>
        <w:t>1,</w:t>
      </w:r>
      <w:r w:rsidR="00DA4F82" w:rsidRPr="00DA4F82">
        <w:rPr>
          <w:rFonts w:ascii="Arial" w:hAnsi="Arial" w:cs="Arial"/>
          <w:lang w:val="es-CO"/>
        </w:rPr>
        <w:t xml:space="preserve"> </w:t>
      </w:r>
      <w:r w:rsidRPr="00DA4F82">
        <w:rPr>
          <w:rFonts w:ascii="Arial" w:hAnsi="Arial" w:cs="Arial"/>
          <w:lang w:val="es-CO"/>
        </w:rPr>
        <w:t>2,</w:t>
      </w:r>
      <w:r w:rsidR="00DA4F82" w:rsidRPr="00DA4F82">
        <w:rPr>
          <w:rFonts w:ascii="Arial" w:hAnsi="Arial" w:cs="Arial"/>
          <w:lang w:val="es-CO"/>
        </w:rPr>
        <w:t xml:space="preserve"> </w:t>
      </w:r>
      <w:r w:rsidRPr="00DA4F82">
        <w:rPr>
          <w:rFonts w:ascii="Arial" w:hAnsi="Arial" w:cs="Arial"/>
          <w:lang w:val="es-CO"/>
        </w:rPr>
        <w:t>3,</w:t>
      </w:r>
      <w:r w:rsidR="00DA4F82" w:rsidRPr="00DA4F82">
        <w:rPr>
          <w:rFonts w:ascii="Arial" w:hAnsi="Arial" w:cs="Arial"/>
          <w:lang w:val="es-CO"/>
        </w:rPr>
        <w:t xml:space="preserve"> </w:t>
      </w:r>
      <w:r w:rsidRPr="00DA4F82">
        <w:rPr>
          <w:rFonts w:ascii="Arial" w:hAnsi="Arial" w:cs="Arial"/>
          <w:lang w:val="es-CO"/>
        </w:rPr>
        <w:t xml:space="preserve">4 </w:t>
      </w:r>
    </w:p>
    <w:p w14:paraId="16323280" w14:textId="77777777" w:rsidR="002E228C" w:rsidRPr="00DA4F82" w:rsidRDefault="002E228C" w:rsidP="00DA4F82">
      <w:pPr>
        <w:spacing w:line="276" w:lineRule="auto"/>
        <w:jc w:val="both"/>
        <w:rPr>
          <w:rFonts w:ascii="Arial" w:hAnsi="Arial" w:cs="Arial"/>
          <w:lang w:val="es-CO"/>
        </w:rPr>
        <w:sectPr w:rsidR="002E228C" w:rsidRPr="00DA4F82" w:rsidSect="00E90089">
          <w:headerReference w:type="default" r:id="rId10"/>
          <w:pgSz w:w="12240" w:h="15840" w:code="1"/>
          <w:pgMar w:top="1276" w:right="1440" w:bottom="1134" w:left="1440" w:header="720" w:footer="720" w:gutter="0"/>
          <w:pgNumType w:start="1"/>
          <w:cols w:space="720"/>
          <w:docGrid w:linePitch="326"/>
        </w:sectPr>
      </w:pPr>
    </w:p>
    <w:p w14:paraId="4400EFF3" w14:textId="10BDA474" w:rsidR="00DA4F82" w:rsidRPr="00DA4F82" w:rsidRDefault="002E228C" w:rsidP="00DA4F82">
      <w:pPr>
        <w:spacing w:line="276" w:lineRule="auto"/>
        <w:jc w:val="both"/>
        <w:rPr>
          <w:rFonts w:ascii="Arial" w:hAnsi="Arial" w:cs="Arial"/>
          <w:lang w:val="es-CO"/>
        </w:rPr>
      </w:pPr>
      <w:r w:rsidRPr="00DA4F82">
        <w:rPr>
          <w:rFonts w:ascii="Arial" w:hAnsi="Arial" w:cs="Arial"/>
          <w:lang w:val="es-CO"/>
        </w:rPr>
        <w:t xml:space="preserve">           </w:t>
      </w:r>
      <w:r w:rsidRPr="00DA4F82">
        <w:rPr>
          <w:rFonts w:ascii="Arial" w:hAnsi="Arial" w:cs="Arial"/>
          <w:lang w:val="es-CO"/>
        </w:rPr>
        <w:t>Donde:</w:t>
      </w:r>
    </w:p>
    <w:p w14:paraId="1EC80310" w14:textId="6722FAEB" w:rsidR="002E228C" w:rsidRPr="00DA4F82" w:rsidRDefault="002E228C" w:rsidP="00DA4F82">
      <w:pPr>
        <w:spacing w:line="276" w:lineRule="auto"/>
        <w:ind w:left="708"/>
        <w:jc w:val="both"/>
        <w:rPr>
          <w:rFonts w:ascii="Arial" w:hAnsi="Arial" w:cs="Arial"/>
          <w:lang w:val="es-CO"/>
        </w:rPr>
      </w:pPr>
      <w:r w:rsidRPr="00DA4F82">
        <w:rPr>
          <w:rFonts w:ascii="Arial" w:hAnsi="Arial" w:cs="Arial"/>
          <w:lang w:val="es-CO"/>
        </w:rPr>
        <w:t>1=</w:t>
      </w:r>
      <w:r w:rsidR="00DA4F82" w:rsidRPr="00DA4F82">
        <w:rPr>
          <w:rFonts w:ascii="Arial" w:hAnsi="Arial" w:cs="Arial"/>
          <w:lang w:val="es-CO"/>
        </w:rPr>
        <w:t xml:space="preserve"> </w:t>
      </w:r>
      <w:r w:rsidRPr="00DA4F82">
        <w:rPr>
          <w:rFonts w:ascii="Arial" w:hAnsi="Arial" w:cs="Arial"/>
          <w:lang w:val="es-CO"/>
        </w:rPr>
        <w:t xml:space="preserve">Cusiana, </w:t>
      </w:r>
    </w:p>
    <w:p w14:paraId="7A2A36E1" w14:textId="4D1BF4E6" w:rsidR="002E228C" w:rsidRPr="00DA4F82" w:rsidRDefault="002E228C" w:rsidP="00DA4F82">
      <w:pPr>
        <w:spacing w:line="276" w:lineRule="auto"/>
        <w:ind w:firstLine="708"/>
        <w:jc w:val="both"/>
        <w:rPr>
          <w:rFonts w:ascii="Arial" w:hAnsi="Arial" w:cs="Arial"/>
          <w:lang w:val="es-CO"/>
        </w:rPr>
      </w:pPr>
      <w:r w:rsidRPr="00DA4F82">
        <w:rPr>
          <w:rFonts w:ascii="Arial" w:hAnsi="Arial" w:cs="Arial"/>
          <w:lang w:val="es-CO"/>
        </w:rPr>
        <w:t>2=</w:t>
      </w:r>
      <w:r w:rsidR="00DA4F82" w:rsidRPr="00DA4F82">
        <w:rPr>
          <w:rFonts w:ascii="Arial" w:hAnsi="Arial" w:cs="Arial"/>
          <w:lang w:val="es-CO"/>
        </w:rPr>
        <w:t xml:space="preserve"> </w:t>
      </w:r>
      <w:r w:rsidRPr="00DA4F82">
        <w:rPr>
          <w:rFonts w:ascii="Arial" w:hAnsi="Arial" w:cs="Arial"/>
          <w:lang w:val="es-CO"/>
        </w:rPr>
        <w:t>Cusiana</w:t>
      </w:r>
      <w:r w:rsidR="00DA4F82" w:rsidRPr="00DA4F82">
        <w:rPr>
          <w:rFonts w:ascii="Arial" w:hAnsi="Arial" w:cs="Arial"/>
          <w:lang w:val="es-CO"/>
        </w:rPr>
        <w:t xml:space="preserve"> </w:t>
      </w:r>
      <w:r w:rsidRPr="00DA4F82">
        <w:rPr>
          <w:rFonts w:ascii="Arial" w:hAnsi="Arial" w:cs="Arial"/>
          <w:lang w:val="es-CO"/>
        </w:rPr>
        <w:t>-</w:t>
      </w:r>
      <w:r w:rsidR="00DA4F82" w:rsidRPr="00DA4F82">
        <w:rPr>
          <w:rFonts w:ascii="Arial" w:hAnsi="Arial" w:cs="Arial"/>
          <w:lang w:val="es-CO"/>
        </w:rPr>
        <w:t xml:space="preserve"> </w:t>
      </w:r>
      <w:r w:rsidRPr="00DA4F82">
        <w:rPr>
          <w:rFonts w:ascii="Arial" w:hAnsi="Arial" w:cs="Arial"/>
          <w:lang w:val="es-CO"/>
        </w:rPr>
        <w:t xml:space="preserve">Apiay, </w:t>
      </w:r>
    </w:p>
    <w:p w14:paraId="6E216FF7" w14:textId="77777777" w:rsidR="00DA4F82" w:rsidRDefault="00DA4F82" w:rsidP="00DA4F82">
      <w:pPr>
        <w:spacing w:line="276" w:lineRule="auto"/>
        <w:ind w:firstLine="708"/>
        <w:jc w:val="both"/>
        <w:rPr>
          <w:rFonts w:ascii="Arial" w:hAnsi="Arial" w:cs="Arial"/>
          <w:lang w:val="es-CO"/>
        </w:rPr>
      </w:pPr>
    </w:p>
    <w:p w14:paraId="40884D2D" w14:textId="565AA2B9" w:rsidR="002E228C" w:rsidRPr="00DA4F82" w:rsidRDefault="002E228C" w:rsidP="00DA4F82">
      <w:pPr>
        <w:spacing w:line="276" w:lineRule="auto"/>
        <w:ind w:firstLine="708"/>
        <w:jc w:val="both"/>
        <w:rPr>
          <w:rFonts w:ascii="Arial" w:hAnsi="Arial" w:cs="Arial"/>
          <w:lang w:val="es-CO"/>
        </w:rPr>
      </w:pPr>
      <w:r w:rsidRPr="00DA4F82">
        <w:rPr>
          <w:rFonts w:ascii="Arial" w:hAnsi="Arial" w:cs="Arial"/>
          <w:lang w:val="es-CO"/>
        </w:rPr>
        <w:t>3=</w:t>
      </w:r>
      <w:r w:rsidR="00DA4F82" w:rsidRPr="00DA4F82">
        <w:rPr>
          <w:rFonts w:ascii="Arial" w:hAnsi="Arial" w:cs="Arial"/>
          <w:lang w:val="es-CO"/>
        </w:rPr>
        <w:t xml:space="preserve"> </w:t>
      </w:r>
      <w:r w:rsidRPr="00DA4F82">
        <w:rPr>
          <w:rFonts w:ascii="Arial" w:hAnsi="Arial" w:cs="Arial"/>
          <w:lang w:val="es-CO"/>
        </w:rPr>
        <w:t xml:space="preserve">Apiay-Bogotá, </w:t>
      </w:r>
    </w:p>
    <w:p w14:paraId="48057F81" w14:textId="3A5AC185" w:rsidR="002E228C" w:rsidRPr="00DA4F82" w:rsidRDefault="002E228C" w:rsidP="00DA4F82">
      <w:pPr>
        <w:spacing w:line="276" w:lineRule="auto"/>
        <w:ind w:firstLine="708"/>
        <w:jc w:val="both"/>
        <w:rPr>
          <w:rFonts w:ascii="Arial" w:hAnsi="Arial" w:cs="Arial"/>
          <w:lang w:val="es-CO"/>
        </w:rPr>
      </w:pPr>
      <w:r w:rsidRPr="00DA4F82">
        <w:rPr>
          <w:rFonts w:ascii="Arial" w:hAnsi="Arial" w:cs="Arial"/>
          <w:lang w:val="es-CO"/>
        </w:rPr>
        <w:t>4=</w:t>
      </w:r>
      <w:r w:rsidR="00DA4F82" w:rsidRPr="00DA4F82">
        <w:rPr>
          <w:rFonts w:ascii="Arial" w:hAnsi="Arial" w:cs="Arial"/>
          <w:lang w:val="es-CO"/>
        </w:rPr>
        <w:t xml:space="preserve"> </w:t>
      </w:r>
      <w:r w:rsidRPr="00DA4F82">
        <w:rPr>
          <w:rFonts w:ascii="Arial" w:hAnsi="Arial" w:cs="Arial"/>
          <w:lang w:val="es-CO"/>
        </w:rPr>
        <w:t>Bogotá</w:t>
      </w:r>
    </w:p>
    <w:p w14:paraId="15F94EA2" w14:textId="77777777" w:rsidR="002E228C" w:rsidRPr="00DA4F82" w:rsidRDefault="002E228C" w:rsidP="00DA4F82">
      <w:pPr>
        <w:numPr>
          <w:ilvl w:val="0"/>
          <w:numId w:val="7"/>
        </w:numPr>
        <w:spacing w:line="276" w:lineRule="auto"/>
        <w:jc w:val="both"/>
        <w:rPr>
          <w:rFonts w:ascii="Arial" w:hAnsi="Arial" w:cs="Arial"/>
          <w:b/>
          <w:bCs/>
          <w:lang w:val="es-CO"/>
        </w:rPr>
        <w:sectPr w:rsidR="002E228C" w:rsidRPr="00DA4F82" w:rsidSect="002E228C">
          <w:type w:val="continuous"/>
          <w:pgSz w:w="12240" w:h="15840" w:code="1"/>
          <w:pgMar w:top="1276" w:right="1440" w:bottom="1134" w:left="1440" w:header="720" w:footer="720" w:gutter="0"/>
          <w:pgNumType w:start="1"/>
          <w:cols w:num="2" w:space="720"/>
          <w:docGrid w:linePitch="326"/>
        </w:sectPr>
      </w:pPr>
    </w:p>
    <w:p w14:paraId="184A5D5E" w14:textId="7BF3EA77" w:rsidR="002E228C" w:rsidRPr="00DA4F82" w:rsidRDefault="002E228C" w:rsidP="00DA4F82">
      <w:pPr>
        <w:numPr>
          <w:ilvl w:val="0"/>
          <w:numId w:val="7"/>
        </w:numPr>
        <w:spacing w:line="276" w:lineRule="auto"/>
        <w:jc w:val="both"/>
        <w:rPr>
          <w:rFonts w:ascii="Arial" w:hAnsi="Arial" w:cs="Arial"/>
          <w:lang w:val="es-CO"/>
        </w:rPr>
      </w:pPr>
      <w:r w:rsidRPr="00DA4F82">
        <w:rPr>
          <w:rFonts w:ascii="Arial" w:hAnsi="Arial" w:cs="Arial"/>
          <w:b/>
          <w:bCs/>
          <w:lang w:val="es-CO"/>
        </w:rPr>
        <w:t xml:space="preserve">t </w:t>
      </w:r>
      <w:r w:rsidRPr="00DA4F82">
        <w:rPr>
          <w:rFonts w:ascii="Arial" w:hAnsi="Arial" w:cs="Arial"/>
          <w:lang w:val="es-CO"/>
        </w:rPr>
        <w:t xml:space="preserve">(periodos): </w:t>
      </w:r>
      <w:r w:rsidRPr="00DA4F82">
        <w:rPr>
          <w:rFonts w:ascii="Arial" w:hAnsi="Arial" w:cs="Arial"/>
          <w:lang w:val="es-CO"/>
        </w:rPr>
        <w:tab/>
        <w:t>1,</w:t>
      </w:r>
      <w:r w:rsidR="00DA4F82" w:rsidRPr="00DA4F82">
        <w:rPr>
          <w:rFonts w:ascii="Arial" w:hAnsi="Arial" w:cs="Arial"/>
          <w:lang w:val="es-CO"/>
        </w:rPr>
        <w:t xml:space="preserve"> </w:t>
      </w:r>
      <w:r w:rsidRPr="00DA4F82">
        <w:rPr>
          <w:rFonts w:ascii="Arial" w:hAnsi="Arial" w:cs="Arial"/>
          <w:lang w:val="es-CO"/>
        </w:rPr>
        <w:t>2,</w:t>
      </w:r>
      <w:r w:rsidR="00DA4F82" w:rsidRPr="00DA4F82">
        <w:rPr>
          <w:rFonts w:ascii="Arial" w:hAnsi="Arial" w:cs="Arial"/>
          <w:lang w:val="es-CO"/>
        </w:rPr>
        <w:t xml:space="preserve"> </w:t>
      </w:r>
      <w:r w:rsidRPr="00DA4F82">
        <w:rPr>
          <w:rFonts w:ascii="Arial" w:hAnsi="Arial" w:cs="Arial"/>
          <w:lang w:val="es-CO"/>
        </w:rPr>
        <w:t>3,</w:t>
      </w:r>
      <w:r w:rsidR="00DA4F82" w:rsidRPr="00DA4F82">
        <w:rPr>
          <w:rFonts w:ascii="Arial" w:hAnsi="Arial" w:cs="Arial"/>
          <w:lang w:val="es-CO"/>
        </w:rPr>
        <w:t xml:space="preserve"> </w:t>
      </w:r>
      <w:r w:rsidRPr="00DA4F82">
        <w:rPr>
          <w:rFonts w:ascii="Arial" w:hAnsi="Arial" w:cs="Arial"/>
          <w:lang w:val="es-CO"/>
        </w:rPr>
        <w:t>4,</w:t>
      </w:r>
      <w:r w:rsidR="00DA4F82" w:rsidRPr="00DA4F82">
        <w:rPr>
          <w:rFonts w:ascii="Arial" w:hAnsi="Arial" w:cs="Arial"/>
          <w:lang w:val="es-CO"/>
        </w:rPr>
        <w:t xml:space="preserve"> </w:t>
      </w:r>
      <w:r w:rsidRPr="00DA4F82">
        <w:rPr>
          <w:rFonts w:ascii="Arial" w:hAnsi="Arial" w:cs="Arial"/>
          <w:lang w:val="es-CO"/>
        </w:rPr>
        <w:t>5,</w:t>
      </w:r>
      <w:r w:rsidR="00DA4F82" w:rsidRPr="00DA4F82">
        <w:rPr>
          <w:rFonts w:ascii="Arial" w:hAnsi="Arial" w:cs="Arial"/>
          <w:lang w:val="es-CO"/>
        </w:rPr>
        <w:t xml:space="preserve"> </w:t>
      </w:r>
      <w:r w:rsidRPr="00DA4F82">
        <w:rPr>
          <w:rFonts w:ascii="Arial" w:hAnsi="Arial" w:cs="Arial"/>
          <w:lang w:val="es-CO"/>
        </w:rPr>
        <w:t>6,</w:t>
      </w:r>
      <w:r w:rsidR="00DA4F82" w:rsidRPr="00DA4F82">
        <w:rPr>
          <w:rFonts w:ascii="Arial" w:hAnsi="Arial" w:cs="Arial"/>
          <w:lang w:val="es-CO"/>
        </w:rPr>
        <w:t xml:space="preserve"> </w:t>
      </w:r>
      <w:r w:rsidRPr="00DA4F82">
        <w:rPr>
          <w:rFonts w:ascii="Arial" w:hAnsi="Arial" w:cs="Arial"/>
          <w:lang w:val="es-CO"/>
        </w:rPr>
        <w:t>7,</w:t>
      </w:r>
      <w:r w:rsidR="00DA4F82" w:rsidRPr="00DA4F82">
        <w:rPr>
          <w:rFonts w:ascii="Arial" w:hAnsi="Arial" w:cs="Arial"/>
          <w:lang w:val="es-CO"/>
        </w:rPr>
        <w:t xml:space="preserve"> </w:t>
      </w:r>
      <w:r w:rsidRPr="00DA4F82">
        <w:rPr>
          <w:rFonts w:ascii="Arial" w:hAnsi="Arial" w:cs="Arial"/>
          <w:lang w:val="es-CO"/>
        </w:rPr>
        <w:t>8,</w:t>
      </w:r>
      <w:r w:rsidR="00DA4F82" w:rsidRPr="00DA4F82">
        <w:rPr>
          <w:rFonts w:ascii="Arial" w:hAnsi="Arial" w:cs="Arial"/>
          <w:lang w:val="es-CO"/>
        </w:rPr>
        <w:t xml:space="preserve"> </w:t>
      </w:r>
      <w:r w:rsidRPr="00DA4F82">
        <w:rPr>
          <w:rFonts w:ascii="Arial" w:hAnsi="Arial" w:cs="Arial"/>
          <w:lang w:val="es-CO"/>
        </w:rPr>
        <w:t>9,10</w:t>
      </w:r>
    </w:p>
    <w:p w14:paraId="77ECA1AF" w14:textId="77777777" w:rsidR="002E228C" w:rsidRPr="00DA4F82" w:rsidRDefault="002E228C" w:rsidP="00DA4F82">
      <w:pPr>
        <w:spacing w:line="276" w:lineRule="auto"/>
        <w:jc w:val="both"/>
        <w:rPr>
          <w:rFonts w:ascii="Arial" w:hAnsi="Arial" w:cs="Arial"/>
          <w:lang w:val="es-CO"/>
        </w:rPr>
        <w:sectPr w:rsidR="002E228C" w:rsidRPr="00DA4F82" w:rsidSect="002E228C">
          <w:type w:val="continuous"/>
          <w:pgSz w:w="12240" w:h="15840" w:code="1"/>
          <w:pgMar w:top="1276" w:right="1440" w:bottom="1134" w:left="1440" w:header="720" w:footer="720" w:gutter="0"/>
          <w:pgNumType w:start="1"/>
          <w:cols w:space="720"/>
          <w:docGrid w:linePitch="326"/>
        </w:sectPr>
      </w:pPr>
    </w:p>
    <w:p w14:paraId="5D1E6E4C" w14:textId="77777777" w:rsidR="00DA4F82" w:rsidRDefault="00DA4F82" w:rsidP="00DA4F82">
      <w:pPr>
        <w:spacing w:line="276" w:lineRule="auto"/>
        <w:ind w:left="708"/>
        <w:jc w:val="both"/>
        <w:rPr>
          <w:rFonts w:ascii="Arial" w:hAnsi="Arial" w:cs="Arial"/>
          <w:lang w:val="es-CO"/>
        </w:rPr>
      </w:pPr>
      <w:bookmarkStart w:id="1" w:name="_Hlk102239245"/>
      <w:r w:rsidRPr="00DA4F82">
        <w:rPr>
          <w:rFonts w:ascii="Arial" w:hAnsi="Arial" w:cs="Arial"/>
          <w:lang w:val="es-CO"/>
        </w:rPr>
        <w:t>Donde:</w:t>
      </w:r>
    </w:p>
    <w:p w14:paraId="4C039BCD" w14:textId="5AE6B898" w:rsidR="002E228C" w:rsidRPr="00DA4F82" w:rsidRDefault="00DA4F82" w:rsidP="00DA4F82">
      <w:pPr>
        <w:spacing w:line="276" w:lineRule="auto"/>
        <w:ind w:left="708"/>
        <w:jc w:val="both"/>
        <w:rPr>
          <w:rFonts w:ascii="Arial" w:hAnsi="Arial" w:cs="Arial"/>
          <w:lang w:val="es-CO"/>
        </w:rPr>
      </w:pPr>
      <w:r w:rsidRPr="00DA4F82">
        <w:rPr>
          <w:rFonts w:ascii="Arial" w:hAnsi="Arial" w:cs="Arial"/>
          <w:lang w:val="es-CO"/>
        </w:rPr>
        <w:t xml:space="preserve">1= Marzo, </w:t>
      </w:r>
    </w:p>
    <w:p w14:paraId="417CF099" w14:textId="1FDEC548" w:rsidR="002E228C" w:rsidRPr="00DA4F82" w:rsidRDefault="00DA4F82" w:rsidP="00DA4F82">
      <w:pPr>
        <w:spacing w:line="276" w:lineRule="auto"/>
        <w:ind w:firstLine="708"/>
        <w:jc w:val="both"/>
        <w:rPr>
          <w:rFonts w:ascii="Arial" w:hAnsi="Arial" w:cs="Arial"/>
          <w:lang w:val="es-CO"/>
        </w:rPr>
      </w:pPr>
      <w:r w:rsidRPr="00DA4F82">
        <w:rPr>
          <w:rFonts w:ascii="Arial" w:hAnsi="Arial" w:cs="Arial"/>
          <w:lang w:val="es-CO"/>
        </w:rPr>
        <w:t>2= Abril,</w:t>
      </w:r>
    </w:p>
    <w:p w14:paraId="7126F159" w14:textId="54306FBC" w:rsidR="002E228C" w:rsidRPr="00DA4F82" w:rsidRDefault="00DA4F82" w:rsidP="00DA4F82">
      <w:pPr>
        <w:spacing w:line="276" w:lineRule="auto"/>
        <w:ind w:firstLine="708"/>
        <w:jc w:val="both"/>
        <w:rPr>
          <w:rFonts w:ascii="Arial" w:hAnsi="Arial" w:cs="Arial"/>
          <w:lang w:val="es-CO"/>
        </w:rPr>
      </w:pPr>
      <w:r w:rsidRPr="00DA4F82">
        <w:rPr>
          <w:rFonts w:ascii="Arial" w:hAnsi="Arial" w:cs="Arial"/>
          <w:lang w:val="es-CO"/>
        </w:rPr>
        <w:t xml:space="preserve">3= Mayo, </w:t>
      </w:r>
    </w:p>
    <w:p w14:paraId="329169AD" w14:textId="74FAD070" w:rsidR="00DA4F82" w:rsidRDefault="00DA4F82" w:rsidP="00DA4F82">
      <w:pPr>
        <w:spacing w:line="276" w:lineRule="auto"/>
        <w:ind w:firstLine="708"/>
        <w:jc w:val="both"/>
        <w:rPr>
          <w:rFonts w:ascii="Arial" w:hAnsi="Arial" w:cs="Arial"/>
          <w:lang w:val="es-CO"/>
        </w:rPr>
      </w:pPr>
      <w:r w:rsidRPr="00DA4F82">
        <w:rPr>
          <w:rFonts w:ascii="Arial" w:hAnsi="Arial" w:cs="Arial"/>
          <w:lang w:val="es-CO"/>
        </w:rPr>
        <w:t>4= Junio,</w:t>
      </w:r>
    </w:p>
    <w:p w14:paraId="43640B9A" w14:textId="69D74AAE" w:rsidR="002E228C" w:rsidRPr="00DA4F82" w:rsidRDefault="00DA4F82" w:rsidP="00DA4F82">
      <w:pPr>
        <w:spacing w:line="276" w:lineRule="auto"/>
        <w:ind w:firstLine="708"/>
        <w:jc w:val="both"/>
        <w:rPr>
          <w:rFonts w:ascii="Arial" w:hAnsi="Arial" w:cs="Arial"/>
          <w:lang w:val="es-CO"/>
        </w:rPr>
      </w:pPr>
      <w:r w:rsidRPr="00DA4F82">
        <w:rPr>
          <w:rFonts w:ascii="Arial" w:hAnsi="Arial" w:cs="Arial"/>
          <w:lang w:val="es-CO"/>
        </w:rPr>
        <w:t>5=</w:t>
      </w:r>
      <w:r>
        <w:rPr>
          <w:rFonts w:ascii="Arial" w:hAnsi="Arial" w:cs="Arial"/>
          <w:lang w:val="es-CO"/>
        </w:rPr>
        <w:t xml:space="preserve"> </w:t>
      </w:r>
      <w:r w:rsidRPr="00DA4F82">
        <w:rPr>
          <w:rFonts w:ascii="Arial" w:hAnsi="Arial" w:cs="Arial"/>
          <w:lang w:val="es-CO"/>
        </w:rPr>
        <w:t xml:space="preserve">Julio, </w:t>
      </w:r>
    </w:p>
    <w:p w14:paraId="62A3A945" w14:textId="77777777" w:rsidR="00DA4F82" w:rsidRDefault="00DA4F82" w:rsidP="00DA4F82">
      <w:pPr>
        <w:spacing w:line="276" w:lineRule="auto"/>
        <w:ind w:firstLine="708"/>
        <w:jc w:val="both"/>
        <w:rPr>
          <w:rFonts w:ascii="Arial" w:hAnsi="Arial" w:cs="Arial"/>
          <w:lang w:val="es-CO"/>
        </w:rPr>
      </w:pPr>
    </w:p>
    <w:p w14:paraId="701DF03A" w14:textId="2F728356" w:rsidR="002E228C" w:rsidRPr="00DA4F82" w:rsidRDefault="00DA4F82" w:rsidP="00DA4F82">
      <w:pPr>
        <w:spacing w:line="276" w:lineRule="auto"/>
        <w:ind w:firstLine="708"/>
        <w:jc w:val="both"/>
        <w:rPr>
          <w:rFonts w:ascii="Arial" w:hAnsi="Arial" w:cs="Arial"/>
          <w:lang w:val="es-CO"/>
        </w:rPr>
      </w:pPr>
      <w:r w:rsidRPr="00DA4F82">
        <w:rPr>
          <w:rFonts w:ascii="Arial" w:hAnsi="Arial" w:cs="Arial"/>
          <w:lang w:val="es-CO"/>
        </w:rPr>
        <w:t>6=</w:t>
      </w:r>
      <w:r>
        <w:rPr>
          <w:rFonts w:ascii="Arial" w:hAnsi="Arial" w:cs="Arial"/>
          <w:lang w:val="es-CO"/>
        </w:rPr>
        <w:t xml:space="preserve"> </w:t>
      </w:r>
      <w:r w:rsidRPr="00DA4F82">
        <w:rPr>
          <w:rFonts w:ascii="Arial" w:hAnsi="Arial" w:cs="Arial"/>
          <w:lang w:val="es-CO"/>
        </w:rPr>
        <w:t xml:space="preserve">Agosto, </w:t>
      </w:r>
    </w:p>
    <w:p w14:paraId="4795E6BE" w14:textId="5B93AA16" w:rsidR="002E228C" w:rsidRPr="00DA4F82" w:rsidRDefault="00DA4F82" w:rsidP="00DA4F82">
      <w:pPr>
        <w:spacing w:line="276" w:lineRule="auto"/>
        <w:ind w:firstLine="708"/>
        <w:jc w:val="both"/>
        <w:rPr>
          <w:rFonts w:ascii="Arial" w:hAnsi="Arial" w:cs="Arial"/>
          <w:lang w:val="es-CO"/>
        </w:rPr>
      </w:pPr>
      <w:r w:rsidRPr="00DA4F82">
        <w:rPr>
          <w:rFonts w:ascii="Arial" w:hAnsi="Arial" w:cs="Arial"/>
          <w:lang w:val="es-CO"/>
        </w:rPr>
        <w:t>7=</w:t>
      </w:r>
      <w:r>
        <w:rPr>
          <w:rFonts w:ascii="Arial" w:hAnsi="Arial" w:cs="Arial"/>
          <w:lang w:val="es-CO"/>
        </w:rPr>
        <w:t xml:space="preserve"> </w:t>
      </w:r>
      <w:r w:rsidRPr="00DA4F82">
        <w:rPr>
          <w:rFonts w:ascii="Arial" w:hAnsi="Arial" w:cs="Arial"/>
          <w:lang w:val="es-CO"/>
        </w:rPr>
        <w:t xml:space="preserve">Septiembre, </w:t>
      </w:r>
    </w:p>
    <w:p w14:paraId="5CC1E2A9" w14:textId="63692EC4" w:rsidR="002E228C" w:rsidRPr="00DA4F82" w:rsidRDefault="00DA4F82" w:rsidP="00DA4F82">
      <w:pPr>
        <w:spacing w:line="276" w:lineRule="auto"/>
        <w:ind w:left="708"/>
        <w:jc w:val="both"/>
        <w:rPr>
          <w:rFonts w:ascii="Arial" w:hAnsi="Arial" w:cs="Arial"/>
          <w:lang w:val="es-CO"/>
        </w:rPr>
      </w:pPr>
      <w:r w:rsidRPr="00DA4F82">
        <w:rPr>
          <w:rFonts w:ascii="Arial" w:hAnsi="Arial" w:cs="Arial"/>
          <w:lang w:val="es-CO"/>
        </w:rPr>
        <w:t>8=</w:t>
      </w:r>
      <w:r>
        <w:rPr>
          <w:rFonts w:ascii="Arial" w:hAnsi="Arial" w:cs="Arial"/>
          <w:lang w:val="es-CO"/>
        </w:rPr>
        <w:t xml:space="preserve"> </w:t>
      </w:r>
      <w:r w:rsidRPr="00DA4F82">
        <w:rPr>
          <w:rFonts w:ascii="Arial" w:hAnsi="Arial" w:cs="Arial"/>
          <w:lang w:val="es-CO"/>
        </w:rPr>
        <w:t xml:space="preserve">Octubre, </w:t>
      </w:r>
    </w:p>
    <w:p w14:paraId="3101729E" w14:textId="053DDE50" w:rsidR="002E228C" w:rsidRDefault="00DA4F82" w:rsidP="00DA4F82">
      <w:pPr>
        <w:spacing w:line="276" w:lineRule="auto"/>
        <w:ind w:firstLine="708"/>
        <w:jc w:val="both"/>
        <w:rPr>
          <w:rFonts w:ascii="Arial" w:hAnsi="Arial" w:cs="Arial"/>
          <w:lang w:val="es-CO"/>
        </w:rPr>
      </w:pPr>
      <w:r w:rsidRPr="00DA4F82">
        <w:rPr>
          <w:rFonts w:ascii="Arial" w:hAnsi="Arial" w:cs="Arial"/>
          <w:lang w:val="es-CO"/>
        </w:rPr>
        <w:t>9=</w:t>
      </w:r>
      <w:r>
        <w:rPr>
          <w:rFonts w:ascii="Arial" w:hAnsi="Arial" w:cs="Arial"/>
          <w:lang w:val="es-CO"/>
        </w:rPr>
        <w:t xml:space="preserve"> </w:t>
      </w:r>
      <w:r w:rsidRPr="00DA4F82">
        <w:rPr>
          <w:rFonts w:ascii="Arial" w:hAnsi="Arial" w:cs="Arial"/>
          <w:lang w:val="es-CO"/>
        </w:rPr>
        <w:t>Noviembre</w:t>
      </w:r>
      <w:r w:rsidRPr="002E228C">
        <w:rPr>
          <w:rFonts w:ascii="Arial" w:hAnsi="Arial" w:cs="Arial"/>
          <w:lang w:val="es-CO"/>
        </w:rPr>
        <w:t xml:space="preserve">, </w:t>
      </w:r>
    </w:p>
    <w:p w14:paraId="398E30C5" w14:textId="162DBA1A" w:rsidR="00DA4F82" w:rsidRPr="002E228C" w:rsidRDefault="00DA4F82" w:rsidP="00DA4F82">
      <w:pPr>
        <w:spacing w:line="276" w:lineRule="auto"/>
        <w:ind w:firstLine="360"/>
        <w:jc w:val="both"/>
        <w:rPr>
          <w:rFonts w:ascii="Arial" w:hAnsi="Arial" w:cs="Arial"/>
          <w:lang w:val="es-CO"/>
        </w:rPr>
        <w:sectPr w:rsidR="00DA4F82" w:rsidRPr="002E228C" w:rsidSect="002E228C">
          <w:type w:val="continuous"/>
          <w:pgSz w:w="12240" w:h="15840" w:code="1"/>
          <w:pgMar w:top="1276" w:right="1440" w:bottom="1134" w:left="1440" w:header="720" w:footer="720" w:gutter="0"/>
          <w:pgNumType w:start="1"/>
          <w:cols w:num="2" w:space="720"/>
          <w:docGrid w:linePitch="326"/>
        </w:sectPr>
      </w:pPr>
      <w:r w:rsidRPr="002E228C">
        <w:rPr>
          <w:rFonts w:ascii="Arial" w:hAnsi="Arial" w:cs="Arial"/>
          <w:lang w:val="es-CO"/>
        </w:rPr>
        <w:t xml:space="preserve">    10=</w:t>
      </w:r>
      <w:r>
        <w:rPr>
          <w:rFonts w:ascii="Arial" w:hAnsi="Arial" w:cs="Arial"/>
          <w:lang w:val="es-CO"/>
        </w:rPr>
        <w:t xml:space="preserve"> </w:t>
      </w:r>
      <w:r w:rsidRPr="002E228C">
        <w:rPr>
          <w:rFonts w:ascii="Arial" w:hAnsi="Arial" w:cs="Arial"/>
          <w:lang w:val="es-CO"/>
        </w:rPr>
        <w:t>Diciembre</w:t>
      </w:r>
    </w:p>
    <w:bookmarkEnd w:id="1"/>
    <w:p w14:paraId="1EF1CCC9" w14:textId="4E534395" w:rsidR="002E228C" w:rsidRPr="002E228C" w:rsidRDefault="002E228C" w:rsidP="00DA4F82">
      <w:pPr>
        <w:spacing w:line="276" w:lineRule="auto"/>
        <w:jc w:val="both"/>
        <w:rPr>
          <w:rFonts w:ascii="Arial" w:hAnsi="Arial" w:cs="Arial"/>
          <w:lang w:val="es-CO"/>
        </w:rPr>
      </w:pPr>
    </w:p>
    <w:p w14:paraId="55300308" w14:textId="77777777" w:rsidR="002E228C" w:rsidRDefault="002E228C" w:rsidP="00DA4F82">
      <w:pPr>
        <w:spacing w:line="276" w:lineRule="auto"/>
        <w:jc w:val="both"/>
        <w:rPr>
          <w:rFonts w:ascii="Arial" w:hAnsi="Arial" w:cs="Arial"/>
          <w:b/>
          <w:bCs/>
          <w:lang w:val="es-CO"/>
        </w:rPr>
      </w:pPr>
    </w:p>
    <w:p w14:paraId="3D49FEFB" w14:textId="3C81A8A8" w:rsidR="00DA4F82" w:rsidRPr="002E228C" w:rsidRDefault="00DA4F82" w:rsidP="00DA4F82">
      <w:pPr>
        <w:spacing w:line="276" w:lineRule="auto"/>
        <w:jc w:val="both"/>
        <w:rPr>
          <w:rFonts w:ascii="Arial" w:hAnsi="Arial" w:cs="Arial"/>
          <w:b/>
          <w:bCs/>
          <w:lang w:val="es-CO"/>
        </w:rPr>
        <w:sectPr w:rsidR="00DA4F82" w:rsidRPr="002E228C" w:rsidSect="002E228C">
          <w:type w:val="continuous"/>
          <w:pgSz w:w="12240" w:h="15840" w:code="1"/>
          <w:pgMar w:top="1276" w:right="1440" w:bottom="1134" w:left="1440" w:header="720" w:footer="720" w:gutter="0"/>
          <w:pgNumType w:start="1"/>
          <w:cols w:num="2" w:space="720"/>
          <w:docGrid w:linePitch="326"/>
        </w:sectPr>
      </w:pPr>
    </w:p>
    <w:p w14:paraId="5AC7B35B" w14:textId="77777777" w:rsidR="002E228C" w:rsidRPr="002E228C" w:rsidRDefault="002E228C" w:rsidP="00DA4F82">
      <w:pPr>
        <w:numPr>
          <w:ilvl w:val="0"/>
          <w:numId w:val="4"/>
        </w:numPr>
        <w:spacing w:line="276" w:lineRule="auto"/>
        <w:jc w:val="both"/>
        <w:rPr>
          <w:rFonts w:ascii="Arial" w:hAnsi="Arial" w:cs="Arial"/>
          <w:b/>
          <w:bCs/>
          <w:lang w:val="es-CO"/>
        </w:rPr>
      </w:pPr>
      <w:r w:rsidRPr="002E228C">
        <w:rPr>
          <w:rFonts w:ascii="Arial" w:hAnsi="Arial" w:cs="Arial"/>
          <w:b/>
          <w:bCs/>
          <w:lang w:val="es-CO"/>
        </w:rPr>
        <w:t>Definición de Variables</w:t>
      </w:r>
    </w:p>
    <w:p w14:paraId="3A389189" w14:textId="338FDFFA" w:rsidR="002E228C" w:rsidRPr="002E228C" w:rsidRDefault="00DA4F82" w:rsidP="00DA4F82">
      <w:pPr>
        <w:spacing w:line="276" w:lineRule="auto"/>
        <w:jc w:val="both"/>
        <w:rPr>
          <w:rFonts w:ascii="Arial" w:hAnsi="Arial" w:cs="Arial"/>
          <w:lang w:val="es-CO"/>
        </w:rPr>
      </w:pPr>
      <w:r w:rsidRPr="002E228C">
        <w:rPr>
          <w:rFonts w:ascii="Arial" w:hAnsi="Arial" w:cs="Arial"/>
          <w:lang w:val="es-CO"/>
        </w:rPr>
        <w:t>A</w:t>
      </w:r>
      <w:r w:rsidRPr="002E228C">
        <w:rPr>
          <w:rFonts w:ascii="Arial" w:hAnsi="Arial" w:cs="Arial"/>
          <w:lang w:val="es-CO"/>
        </w:rPr>
        <w:t xml:space="preserve"> </w:t>
      </w:r>
      <w:r w:rsidR="00003C07" w:rsidRPr="002E228C">
        <w:rPr>
          <w:rFonts w:ascii="Arial" w:hAnsi="Arial" w:cs="Arial"/>
          <w:lang w:val="es-CO"/>
        </w:rPr>
        <w:t>continuación,</w:t>
      </w:r>
      <w:r w:rsidRPr="002E228C">
        <w:rPr>
          <w:rFonts w:ascii="Arial" w:hAnsi="Arial" w:cs="Arial"/>
          <w:lang w:val="es-CO"/>
        </w:rPr>
        <w:t xml:space="preserve"> </w:t>
      </w:r>
      <w:r w:rsidRPr="002E228C">
        <w:rPr>
          <w:rFonts w:ascii="Arial" w:hAnsi="Arial" w:cs="Arial"/>
          <w:lang w:val="es-CO"/>
        </w:rPr>
        <w:t xml:space="preserve">se </w:t>
      </w:r>
      <w:r w:rsidR="00003C07">
        <w:rPr>
          <w:rFonts w:ascii="Arial" w:hAnsi="Arial" w:cs="Arial"/>
          <w:lang w:val="es-CO"/>
        </w:rPr>
        <w:t>indican</w:t>
      </w:r>
      <w:r w:rsidRPr="002E228C">
        <w:rPr>
          <w:rFonts w:ascii="Arial" w:hAnsi="Arial" w:cs="Arial"/>
          <w:lang w:val="es-CO"/>
        </w:rPr>
        <w:t xml:space="preserve"> </w:t>
      </w:r>
      <w:r>
        <w:rPr>
          <w:rFonts w:ascii="Arial" w:hAnsi="Arial" w:cs="Arial"/>
          <w:lang w:val="es-CO"/>
        </w:rPr>
        <w:t>l</w:t>
      </w:r>
      <w:r w:rsidR="002E228C" w:rsidRPr="002E228C">
        <w:rPr>
          <w:rFonts w:ascii="Arial" w:hAnsi="Arial" w:cs="Arial"/>
          <w:lang w:val="es-CO"/>
        </w:rPr>
        <w:t>as variables que conforman el modelo:</w:t>
      </w:r>
    </w:p>
    <w:p w14:paraId="519C0875" w14:textId="73CB428F" w:rsidR="00003C07" w:rsidRDefault="002E228C" w:rsidP="00DA4F82">
      <w:pPr>
        <w:spacing w:line="276" w:lineRule="auto"/>
        <w:jc w:val="both"/>
        <w:rPr>
          <w:rFonts w:ascii="Arial" w:hAnsi="Arial" w:cs="Arial"/>
          <w:lang w:val="es-CO"/>
        </w:rPr>
      </w:pPr>
      <m:oMath>
        <m:sSub>
          <m:sSubPr>
            <m:ctrlPr>
              <w:rPr>
                <w:rFonts w:ascii="Cambria Math" w:hAnsi="Cambria Math" w:cs="Arial"/>
                <w:b/>
                <w:bCs/>
                <w:i/>
                <w:lang w:val="es-CO"/>
              </w:rPr>
            </m:ctrlPr>
          </m:sSubPr>
          <m:e>
            <m:r>
              <m:rPr>
                <m:sty m:val="bi"/>
              </m:rPr>
              <w:rPr>
                <w:rFonts w:ascii="Cambria Math" w:hAnsi="Cambria Math" w:cs="Arial"/>
                <w:lang w:val="es-CO"/>
              </w:rPr>
              <m:t>y</m:t>
            </m:r>
          </m:e>
          <m:sub>
            <m:r>
              <m:rPr>
                <m:sty m:val="bi"/>
              </m:rPr>
              <w:rPr>
                <w:rFonts w:ascii="Cambria Math" w:hAnsi="Cambria Math" w:cs="Arial"/>
                <w:lang w:val="es-CO"/>
              </w:rPr>
              <m:t>t</m:t>
            </m:r>
          </m:sub>
        </m:sSub>
      </m:oMath>
      <w:r w:rsidRPr="002E228C">
        <w:rPr>
          <w:rFonts w:ascii="Arial" w:hAnsi="Arial" w:cs="Arial"/>
          <w:lang w:val="es-CO"/>
        </w:rPr>
        <w:t>:</w:t>
      </w:r>
      <w:r w:rsidR="00003C07">
        <w:rPr>
          <w:rFonts w:ascii="Arial" w:hAnsi="Arial" w:cs="Arial"/>
          <w:lang w:val="es-CO"/>
        </w:rPr>
        <w:t xml:space="preserve"> </w:t>
      </w:r>
      <w:r w:rsidRPr="002E228C">
        <w:rPr>
          <w:rFonts w:ascii="Arial" w:hAnsi="Arial" w:cs="Arial"/>
          <w:lang w:val="es-CO"/>
        </w:rPr>
        <w:t>Cantidad de gas natural en Giga BTU producida en el periodo t</w:t>
      </w:r>
      <w:r w:rsidR="00003C07">
        <w:rPr>
          <w:rFonts w:ascii="Arial" w:hAnsi="Arial" w:cs="Arial"/>
          <w:lang w:val="es-CO"/>
        </w:rPr>
        <w:t>.</w:t>
      </w:r>
    </w:p>
    <w:p w14:paraId="273408B1" w14:textId="1DDEC612" w:rsidR="002E228C" w:rsidRPr="002E228C" w:rsidRDefault="00003C07" w:rsidP="00003C07">
      <w:pPr>
        <w:spacing w:line="276" w:lineRule="auto"/>
        <w:jc w:val="center"/>
        <w:rPr>
          <w:rFonts w:ascii="Arial" w:hAnsi="Arial" w:cs="Arial"/>
          <w:lang w:val="es-CO"/>
        </w:rPr>
      </w:pPr>
      <w:r>
        <w:rPr>
          <w:rFonts w:ascii="Arial" w:hAnsi="Arial" w:cs="Arial"/>
          <w:lang w:val="es-CO"/>
        </w:rPr>
        <w:t>D</w:t>
      </w:r>
      <w:r w:rsidR="002E228C" w:rsidRPr="002E228C">
        <w:rPr>
          <w:rFonts w:ascii="Arial" w:hAnsi="Arial" w:cs="Arial"/>
          <w:lang w:val="es-CO"/>
        </w:rPr>
        <w:t>onde</w:t>
      </w:r>
      <w:r>
        <w:rPr>
          <w:rFonts w:ascii="Arial" w:hAnsi="Arial" w:cs="Arial"/>
          <w:lang w:val="es-CO"/>
        </w:rPr>
        <w:t xml:space="preserve">: </w:t>
      </w:r>
      <w:r w:rsidRPr="002E228C">
        <w:rPr>
          <w:rFonts w:ascii="Arial" w:hAnsi="Arial" w:cs="Arial"/>
          <w:lang w:val="es-CO"/>
        </w:rPr>
        <w:t>T</w:t>
      </w:r>
      <w:r>
        <w:rPr>
          <w:rFonts w:ascii="Arial" w:hAnsi="Arial" w:cs="Arial"/>
          <w:lang w:val="es-CO"/>
        </w:rPr>
        <w:t xml:space="preserve"> </w:t>
      </w:r>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r>
        <w:rPr>
          <w:rFonts w:ascii="Arial" w:hAnsi="Arial" w:cs="Arial"/>
          <w:lang w:val="es-CO"/>
        </w:rPr>
        <w:t xml:space="preserve"> </w:t>
      </w:r>
      <w:r w:rsidR="002E228C" w:rsidRPr="002E228C">
        <w:rPr>
          <w:rFonts w:ascii="Arial" w:hAnsi="Arial" w:cs="Arial"/>
          <w:lang w:val="es-CO"/>
        </w:rPr>
        <w:t>4,</w:t>
      </w:r>
      <w:r>
        <w:rPr>
          <w:rFonts w:ascii="Arial" w:hAnsi="Arial" w:cs="Arial"/>
          <w:lang w:val="es-CO"/>
        </w:rPr>
        <w:t xml:space="preserve"> </w:t>
      </w:r>
      <w:r w:rsidR="002E228C" w:rsidRPr="002E228C">
        <w:rPr>
          <w:rFonts w:ascii="Arial" w:hAnsi="Arial" w:cs="Arial"/>
          <w:lang w:val="es-CO"/>
        </w:rPr>
        <w:t>5,</w:t>
      </w:r>
      <w:r>
        <w:rPr>
          <w:rFonts w:ascii="Arial" w:hAnsi="Arial" w:cs="Arial"/>
          <w:lang w:val="es-CO"/>
        </w:rPr>
        <w:t xml:space="preserve"> </w:t>
      </w:r>
      <w:r w:rsidR="002E228C" w:rsidRPr="002E228C">
        <w:rPr>
          <w:rFonts w:ascii="Arial" w:hAnsi="Arial" w:cs="Arial"/>
          <w:lang w:val="es-CO"/>
        </w:rPr>
        <w:t>6,</w:t>
      </w:r>
      <w:r>
        <w:rPr>
          <w:rFonts w:ascii="Arial" w:hAnsi="Arial" w:cs="Arial"/>
          <w:lang w:val="es-CO"/>
        </w:rPr>
        <w:t xml:space="preserve"> </w:t>
      </w:r>
      <w:r w:rsidR="002E228C" w:rsidRPr="002E228C">
        <w:rPr>
          <w:rFonts w:ascii="Arial" w:hAnsi="Arial" w:cs="Arial"/>
          <w:lang w:val="es-CO"/>
        </w:rPr>
        <w:t>7,</w:t>
      </w:r>
      <w:r>
        <w:rPr>
          <w:rFonts w:ascii="Arial" w:hAnsi="Arial" w:cs="Arial"/>
          <w:lang w:val="es-CO"/>
        </w:rPr>
        <w:t xml:space="preserve"> </w:t>
      </w:r>
      <w:r w:rsidR="002E228C" w:rsidRPr="002E228C">
        <w:rPr>
          <w:rFonts w:ascii="Arial" w:hAnsi="Arial" w:cs="Arial"/>
          <w:lang w:val="es-CO"/>
        </w:rPr>
        <w:t>8,</w:t>
      </w:r>
      <w:r>
        <w:rPr>
          <w:rFonts w:ascii="Arial" w:hAnsi="Arial" w:cs="Arial"/>
          <w:lang w:val="es-CO"/>
        </w:rPr>
        <w:t xml:space="preserve"> </w:t>
      </w:r>
      <w:r w:rsidR="002E228C" w:rsidRPr="002E228C">
        <w:rPr>
          <w:rFonts w:ascii="Arial" w:hAnsi="Arial" w:cs="Arial"/>
          <w:lang w:val="es-CO"/>
        </w:rPr>
        <w:t>9,</w:t>
      </w:r>
      <w:r>
        <w:rPr>
          <w:rFonts w:ascii="Arial" w:hAnsi="Arial" w:cs="Arial"/>
          <w:lang w:val="es-CO"/>
        </w:rPr>
        <w:t xml:space="preserve"> </w:t>
      </w:r>
      <w:r w:rsidR="002E228C" w:rsidRPr="002E228C">
        <w:rPr>
          <w:rFonts w:ascii="Arial" w:hAnsi="Arial" w:cs="Arial"/>
          <w:lang w:val="es-CO"/>
        </w:rPr>
        <w:t>10</w:t>
      </w:r>
    </w:p>
    <w:p w14:paraId="53C953F4" w14:textId="77777777" w:rsidR="00003C07" w:rsidRDefault="002E228C" w:rsidP="00DA4F82">
      <w:pPr>
        <w:spacing w:line="276" w:lineRule="auto"/>
        <w:jc w:val="both"/>
        <w:rPr>
          <w:rFonts w:ascii="Arial" w:hAnsi="Arial" w:cs="Arial"/>
          <w:lang w:val="es-CO"/>
        </w:rPr>
      </w:pPr>
      <m:oMath>
        <m:sSubSup>
          <m:sSubSupPr>
            <m:ctrlPr>
              <w:rPr>
                <w:rFonts w:ascii="Cambria Math" w:hAnsi="Cambria Math" w:cs="Arial"/>
                <w:b/>
                <w:bCs/>
                <w:i/>
                <w:lang w:val="es-CO"/>
              </w:rPr>
            </m:ctrlPr>
          </m:sSubSupPr>
          <m:e>
            <m:r>
              <m:rPr>
                <m:sty m:val="bi"/>
              </m:rPr>
              <w:rPr>
                <w:rFonts w:ascii="Cambria Math" w:hAnsi="Cambria Math" w:cs="Arial"/>
                <w:lang w:val="es-CO"/>
              </w:rPr>
              <m:t>x</m:t>
            </m:r>
          </m:e>
          <m:sub>
            <m:r>
              <m:rPr>
                <m:sty m:val="bi"/>
              </m:rPr>
              <w:rPr>
                <w:rFonts w:ascii="Cambria Math" w:hAnsi="Cambria Math" w:cs="Arial"/>
                <w:lang w:val="es-CO"/>
              </w:rPr>
              <m:t>t</m:t>
            </m:r>
          </m:sub>
          <m:sup>
            <m:r>
              <m:rPr>
                <m:sty m:val="bi"/>
              </m:rPr>
              <w:rPr>
                <w:rFonts w:ascii="Cambria Math" w:hAnsi="Cambria Math" w:cs="Arial"/>
                <w:lang w:val="es-CO"/>
              </w:rPr>
              <m:t>l</m:t>
            </m:r>
          </m:sup>
        </m:sSubSup>
      </m:oMath>
      <w:r w:rsidRPr="002E228C">
        <w:rPr>
          <w:rFonts w:ascii="Arial" w:hAnsi="Arial" w:cs="Arial"/>
          <w:lang w:val="es-CO"/>
        </w:rPr>
        <w:t>: Cantidad enviada de gas natural en Giga BTU desde el nivel</w:t>
      </w:r>
      <m:oMath>
        <m:r>
          <w:rPr>
            <w:rFonts w:ascii="Cambria Math" w:hAnsi="Cambria Math" w:cs="Arial"/>
            <w:lang w:val="es-CO"/>
          </w:rPr>
          <m:t xml:space="preserve">  l</m:t>
        </m:r>
      </m:oMath>
      <w:r w:rsidRPr="002E228C">
        <w:rPr>
          <w:rFonts w:ascii="Arial" w:hAnsi="Arial" w:cs="Arial"/>
          <w:lang w:val="es-CO"/>
        </w:rPr>
        <w:t xml:space="preserve"> al nivel</w:t>
      </w:r>
      <m:oMath>
        <m:r>
          <w:rPr>
            <w:rFonts w:ascii="Cambria Math" w:hAnsi="Cambria Math" w:cs="Arial"/>
            <w:lang w:val="es-CO"/>
          </w:rPr>
          <m:t xml:space="preserve">  l+1</m:t>
        </m:r>
      </m:oMath>
      <w:r w:rsidRPr="002E228C">
        <w:rPr>
          <w:rFonts w:ascii="Arial" w:hAnsi="Arial" w:cs="Arial"/>
          <w:lang w:val="es-CO"/>
        </w:rPr>
        <w:t xml:space="preserve"> en el periodo t</w:t>
      </w:r>
      <w:r w:rsidR="00003C07">
        <w:rPr>
          <w:rFonts w:ascii="Arial" w:hAnsi="Arial" w:cs="Arial"/>
          <w:lang w:val="es-CO"/>
        </w:rPr>
        <w:t>.</w:t>
      </w:r>
    </w:p>
    <w:p w14:paraId="123E3290" w14:textId="62F7400C" w:rsidR="002E228C" w:rsidRPr="002E228C" w:rsidRDefault="00003C07" w:rsidP="00003C07">
      <w:pPr>
        <w:spacing w:line="276" w:lineRule="auto"/>
        <w:jc w:val="center"/>
        <w:rPr>
          <w:rFonts w:ascii="Arial" w:hAnsi="Arial" w:cs="Arial"/>
          <w:lang w:val="es-CO"/>
        </w:rPr>
      </w:pPr>
      <w:r>
        <w:rPr>
          <w:rFonts w:ascii="Arial" w:hAnsi="Arial" w:cs="Arial"/>
          <w:lang w:val="es-CO"/>
        </w:rPr>
        <w:t>D</w:t>
      </w:r>
      <w:r w:rsidR="002E228C" w:rsidRPr="002E228C">
        <w:rPr>
          <w:rFonts w:ascii="Arial" w:hAnsi="Arial" w:cs="Arial"/>
          <w:lang w:val="es-CO"/>
        </w:rPr>
        <w:t>onde</w:t>
      </w:r>
      <w:r>
        <w:rPr>
          <w:rFonts w:ascii="Arial" w:hAnsi="Arial" w:cs="Arial"/>
          <w:lang w:val="es-CO"/>
        </w:rPr>
        <w:t xml:space="preserve">: </w:t>
      </w:r>
      <w:r w:rsidRPr="002E228C">
        <w:rPr>
          <w:rFonts w:ascii="Arial" w:hAnsi="Arial" w:cs="Arial"/>
          <w:lang w:val="es-CO"/>
        </w:rPr>
        <w:t>T</w:t>
      </w:r>
      <w:r>
        <w:rPr>
          <w:rFonts w:ascii="Arial" w:hAnsi="Arial" w:cs="Arial"/>
          <w:lang w:val="es-CO"/>
        </w:rPr>
        <w:t xml:space="preserve"> </w:t>
      </w:r>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r>
        <w:rPr>
          <w:rFonts w:ascii="Arial" w:hAnsi="Arial" w:cs="Arial"/>
          <w:lang w:val="es-CO"/>
        </w:rPr>
        <w:t xml:space="preserve"> </w:t>
      </w:r>
      <w:r w:rsidR="002E228C" w:rsidRPr="002E228C">
        <w:rPr>
          <w:rFonts w:ascii="Arial" w:hAnsi="Arial" w:cs="Arial"/>
          <w:lang w:val="es-CO"/>
        </w:rPr>
        <w:t>4,</w:t>
      </w:r>
      <w:r>
        <w:rPr>
          <w:rFonts w:ascii="Arial" w:hAnsi="Arial" w:cs="Arial"/>
          <w:lang w:val="es-CO"/>
        </w:rPr>
        <w:t xml:space="preserve"> </w:t>
      </w:r>
      <w:r w:rsidR="002E228C" w:rsidRPr="002E228C">
        <w:rPr>
          <w:rFonts w:ascii="Arial" w:hAnsi="Arial" w:cs="Arial"/>
          <w:lang w:val="es-CO"/>
        </w:rPr>
        <w:t>5,</w:t>
      </w:r>
      <w:r>
        <w:rPr>
          <w:rFonts w:ascii="Arial" w:hAnsi="Arial" w:cs="Arial"/>
          <w:lang w:val="es-CO"/>
        </w:rPr>
        <w:t xml:space="preserve"> </w:t>
      </w:r>
      <w:r w:rsidR="002E228C" w:rsidRPr="002E228C">
        <w:rPr>
          <w:rFonts w:ascii="Arial" w:hAnsi="Arial" w:cs="Arial"/>
          <w:lang w:val="es-CO"/>
        </w:rPr>
        <w:t>6,</w:t>
      </w:r>
      <w:r>
        <w:rPr>
          <w:rFonts w:ascii="Arial" w:hAnsi="Arial" w:cs="Arial"/>
          <w:lang w:val="es-CO"/>
        </w:rPr>
        <w:t xml:space="preserve"> </w:t>
      </w:r>
      <w:r w:rsidR="002E228C" w:rsidRPr="002E228C">
        <w:rPr>
          <w:rFonts w:ascii="Arial" w:hAnsi="Arial" w:cs="Arial"/>
          <w:lang w:val="es-CO"/>
        </w:rPr>
        <w:t>7,</w:t>
      </w:r>
      <w:r>
        <w:rPr>
          <w:rFonts w:ascii="Arial" w:hAnsi="Arial" w:cs="Arial"/>
          <w:lang w:val="es-CO"/>
        </w:rPr>
        <w:t xml:space="preserve"> </w:t>
      </w:r>
      <w:r w:rsidR="002E228C" w:rsidRPr="002E228C">
        <w:rPr>
          <w:rFonts w:ascii="Arial" w:hAnsi="Arial" w:cs="Arial"/>
          <w:lang w:val="es-CO"/>
        </w:rPr>
        <w:t>8,</w:t>
      </w:r>
      <w:r>
        <w:rPr>
          <w:rFonts w:ascii="Arial" w:hAnsi="Arial" w:cs="Arial"/>
          <w:lang w:val="es-CO"/>
        </w:rPr>
        <w:t xml:space="preserve"> </w:t>
      </w:r>
      <w:r w:rsidR="002E228C" w:rsidRPr="002E228C">
        <w:rPr>
          <w:rFonts w:ascii="Arial" w:hAnsi="Arial" w:cs="Arial"/>
          <w:lang w:val="es-CO"/>
        </w:rPr>
        <w:t>9,</w:t>
      </w:r>
      <w:r>
        <w:rPr>
          <w:rFonts w:ascii="Arial" w:hAnsi="Arial" w:cs="Arial"/>
          <w:lang w:val="es-CO"/>
        </w:rPr>
        <w:t xml:space="preserve"> </w:t>
      </w:r>
      <w:r w:rsidR="002E228C" w:rsidRPr="002E228C">
        <w:rPr>
          <w:rFonts w:ascii="Arial" w:hAnsi="Arial" w:cs="Arial"/>
          <w:lang w:val="es-CO"/>
        </w:rPr>
        <w:t xml:space="preserve">10; y </w:t>
      </w:r>
      <m:oMath>
        <m:r>
          <w:rPr>
            <w:rFonts w:ascii="Cambria Math" w:hAnsi="Cambria Math" w:cs="Arial"/>
            <w:lang w:val="es-CO"/>
          </w:rPr>
          <m:t>l</m:t>
        </m:r>
      </m:oMath>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 xml:space="preserve">3. No se incluye </w:t>
      </w:r>
      <m:oMath>
        <m:r>
          <w:rPr>
            <w:rFonts w:ascii="Cambria Math" w:hAnsi="Cambria Math" w:cs="Arial"/>
            <w:lang w:val="es-CO"/>
          </w:rPr>
          <m:t>l</m:t>
        </m:r>
      </m:oMath>
      <w:r w:rsidR="002E228C" w:rsidRPr="002E228C">
        <w:rPr>
          <w:rFonts w:ascii="Arial" w:hAnsi="Arial" w:cs="Arial"/>
          <w:lang w:val="es-CO"/>
        </w:rPr>
        <w:t>=4 porque no se envía gas natural en el último nivel.</w:t>
      </w:r>
    </w:p>
    <w:p w14:paraId="153977AE" w14:textId="77777777" w:rsidR="00003C07" w:rsidRDefault="002E228C" w:rsidP="00DA4F82">
      <w:pPr>
        <w:spacing w:line="276" w:lineRule="auto"/>
        <w:jc w:val="both"/>
        <w:rPr>
          <w:rFonts w:ascii="Arial" w:hAnsi="Arial" w:cs="Arial"/>
          <w:lang w:val="es-CO"/>
        </w:rPr>
      </w:pPr>
      <m:oMath>
        <m:sSubSup>
          <m:sSubSupPr>
            <m:ctrlPr>
              <w:rPr>
                <w:rFonts w:ascii="Cambria Math" w:hAnsi="Cambria Math" w:cs="Arial"/>
                <w:b/>
                <w:bCs/>
                <w:i/>
                <w:lang w:val="es-CO"/>
              </w:rPr>
            </m:ctrlPr>
          </m:sSubSupPr>
          <m:e>
            <m:r>
              <m:rPr>
                <m:sty m:val="bi"/>
              </m:rPr>
              <w:rPr>
                <w:rFonts w:ascii="Cambria Math" w:hAnsi="Cambria Math" w:cs="Arial"/>
                <w:lang w:val="es-CO"/>
              </w:rPr>
              <m:t>I</m:t>
            </m:r>
          </m:e>
          <m:sub>
            <m:r>
              <m:rPr>
                <m:sty m:val="bi"/>
              </m:rPr>
              <w:rPr>
                <w:rFonts w:ascii="Cambria Math" w:hAnsi="Cambria Math" w:cs="Arial"/>
                <w:lang w:val="es-CO"/>
              </w:rPr>
              <m:t>t</m:t>
            </m:r>
          </m:sub>
          <m:sup>
            <m:r>
              <m:rPr>
                <m:sty m:val="bi"/>
              </m:rPr>
              <w:rPr>
                <w:rFonts w:ascii="Cambria Math" w:hAnsi="Cambria Math" w:cs="Arial"/>
                <w:lang w:val="es-CO"/>
              </w:rPr>
              <m:t>l</m:t>
            </m:r>
          </m:sup>
        </m:sSubSup>
      </m:oMath>
      <w:r w:rsidRPr="002E228C">
        <w:rPr>
          <w:rFonts w:ascii="Arial" w:hAnsi="Arial" w:cs="Arial"/>
          <w:lang w:val="es-CO"/>
        </w:rPr>
        <w:t xml:space="preserve">: Cantidad de gas natural (Giga BTU) en inventario en el nivel </w:t>
      </w:r>
      <m:oMath>
        <m:r>
          <w:rPr>
            <w:rFonts w:ascii="Cambria Math" w:hAnsi="Cambria Math" w:cs="Arial"/>
            <w:lang w:val="es-CO"/>
          </w:rPr>
          <m:t>l</m:t>
        </m:r>
      </m:oMath>
      <w:r w:rsidRPr="002E228C">
        <w:rPr>
          <w:rFonts w:ascii="Arial" w:hAnsi="Arial" w:cs="Arial"/>
          <w:lang w:val="es-CO"/>
        </w:rPr>
        <w:t xml:space="preserve"> al final del periodo t</w:t>
      </w:r>
      <w:r w:rsidR="00003C07">
        <w:rPr>
          <w:rFonts w:ascii="Arial" w:hAnsi="Arial" w:cs="Arial"/>
          <w:lang w:val="es-CO"/>
        </w:rPr>
        <w:t xml:space="preserve">. </w:t>
      </w:r>
    </w:p>
    <w:p w14:paraId="5C61720C" w14:textId="5E8C2DEF" w:rsidR="00003C07" w:rsidRPr="002E228C" w:rsidRDefault="00003C07" w:rsidP="00E422F9">
      <w:pPr>
        <w:spacing w:line="276" w:lineRule="auto"/>
        <w:jc w:val="center"/>
        <w:rPr>
          <w:rFonts w:ascii="Arial" w:hAnsi="Arial" w:cs="Arial"/>
          <w:lang w:val="es-CO"/>
        </w:rPr>
      </w:pPr>
      <w:r>
        <w:rPr>
          <w:rFonts w:ascii="Arial" w:hAnsi="Arial" w:cs="Arial"/>
          <w:lang w:val="es-CO"/>
        </w:rPr>
        <w:t>D</w:t>
      </w:r>
      <w:r w:rsidR="002E228C" w:rsidRPr="002E228C">
        <w:rPr>
          <w:rFonts w:ascii="Arial" w:hAnsi="Arial" w:cs="Arial"/>
          <w:lang w:val="es-CO"/>
        </w:rPr>
        <w:t>onde</w:t>
      </w:r>
      <w:r>
        <w:rPr>
          <w:rFonts w:ascii="Arial" w:hAnsi="Arial" w:cs="Arial"/>
          <w:lang w:val="es-CO"/>
        </w:rPr>
        <w:t xml:space="preserve"> </w:t>
      </w:r>
      <w:r w:rsidRPr="002E228C">
        <w:rPr>
          <w:rFonts w:ascii="Arial" w:hAnsi="Arial" w:cs="Arial"/>
          <w:lang w:val="es-CO"/>
        </w:rPr>
        <w:t>T</w:t>
      </w:r>
      <w:r>
        <w:rPr>
          <w:rFonts w:ascii="Arial" w:hAnsi="Arial" w:cs="Arial"/>
          <w:lang w:val="es-CO"/>
        </w:rPr>
        <w:t xml:space="preserve"> </w:t>
      </w:r>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r>
        <w:rPr>
          <w:rFonts w:ascii="Arial" w:hAnsi="Arial" w:cs="Arial"/>
          <w:lang w:val="es-CO"/>
        </w:rPr>
        <w:t xml:space="preserve"> </w:t>
      </w:r>
      <w:r w:rsidR="002E228C" w:rsidRPr="002E228C">
        <w:rPr>
          <w:rFonts w:ascii="Arial" w:hAnsi="Arial" w:cs="Arial"/>
          <w:lang w:val="es-CO"/>
        </w:rPr>
        <w:t>4,</w:t>
      </w:r>
      <w:r>
        <w:rPr>
          <w:rFonts w:ascii="Arial" w:hAnsi="Arial" w:cs="Arial"/>
          <w:lang w:val="es-CO"/>
        </w:rPr>
        <w:t xml:space="preserve"> </w:t>
      </w:r>
      <w:r w:rsidR="002E228C" w:rsidRPr="002E228C">
        <w:rPr>
          <w:rFonts w:ascii="Arial" w:hAnsi="Arial" w:cs="Arial"/>
          <w:lang w:val="es-CO"/>
        </w:rPr>
        <w:t>5,</w:t>
      </w:r>
      <w:r>
        <w:rPr>
          <w:rFonts w:ascii="Arial" w:hAnsi="Arial" w:cs="Arial"/>
          <w:lang w:val="es-CO"/>
        </w:rPr>
        <w:t xml:space="preserve"> </w:t>
      </w:r>
      <w:r w:rsidR="002E228C" w:rsidRPr="002E228C">
        <w:rPr>
          <w:rFonts w:ascii="Arial" w:hAnsi="Arial" w:cs="Arial"/>
          <w:lang w:val="es-CO"/>
        </w:rPr>
        <w:t>6,</w:t>
      </w:r>
      <w:r>
        <w:rPr>
          <w:rFonts w:ascii="Arial" w:hAnsi="Arial" w:cs="Arial"/>
          <w:lang w:val="es-CO"/>
        </w:rPr>
        <w:t xml:space="preserve"> </w:t>
      </w:r>
      <w:r w:rsidR="002E228C" w:rsidRPr="002E228C">
        <w:rPr>
          <w:rFonts w:ascii="Arial" w:hAnsi="Arial" w:cs="Arial"/>
          <w:lang w:val="es-CO"/>
        </w:rPr>
        <w:t>7,</w:t>
      </w:r>
      <w:r>
        <w:rPr>
          <w:rFonts w:ascii="Arial" w:hAnsi="Arial" w:cs="Arial"/>
          <w:lang w:val="es-CO"/>
        </w:rPr>
        <w:t xml:space="preserve"> </w:t>
      </w:r>
      <w:r w:rsidR="002E228C" w:rsidRPr="002E228C">
        <w:rPr>
          <w:rFonts w:ascii="Arial" w:hAnsi="Arial" w:cs="Arial"/>
          <w:lang w:val="es-CO"/>
        </w:rPr>
        <w:t>8,</w:t>
      </w:r>
      <w:r>
        <w:rPr>
          <w:rFonts w:ascii="Arial" w:hAnsi="Arial" w:cs="Arial"/>
          <w:lang w:val="es-CO"/>
        </w:rPr>
        <w:t xml:space="preserve"> </w:t>
      </w:r>
      <w:r w:rsidR="002E228C" w:rsidRPr="002E228C">
        <w:rPr>
          <w:rFonts w:ascii="Arial" w:hAnsi="Arial" w:cs="Arial"/>
          <w:lang w:val="es-CO"/>
        </w:rPr>
        <w:t>9,</w:t>
      </w:r>
      <w:r>
        <w:rPr>
          <w:rFonts w:ascii="Arial" w:hAnsi="Arial" w:cs="Arial"/>
          <w:lang w:val="es-CO"/>
        </w:rPr>
        <w:t xml:space="preserve"> </w:t>
      </w:r>
      <w:r w:rsidR="002E228C" w:rsidRPr="002E228C">
        <w:rPr>
          <w:rFonts w:ascii="Arial" w:hAnsi="Arial" w:cs="Arial"/>
          <w:lang w:val="es-CO"/>
        </w:rPr>
        <w:t xml:space="preserve">10; y </w:t>
      </w:r>
      <m:oMath>
        <m:r>
          <w:rPr>
            <w:rFonts w:ascii="Cambria Math" w:hAnsi="Cambria Math" w:cs="Arial"/>
            <w:lang w:val="es-CO"/>
          </w:rPr>
          <m:t>l</m:t>
        </m:r>
      </m:oMath>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r>
        <w:rPr>
          <w:rFonts w:ascii="Arial" w:hAnsi="Arial" w:cs="Arial"/>
          <w:lang w:val="es-CO"/>
        </w:rPr>
        <w:t xml:space="preserve"> </w:t>
      </w:r>
      <w:r w:rsidR="002E228C" w:rsidRPr="002E228C">
        <w:rPr>
          <w:rFonts w:ascii="Arial" w:hAnsi="Arial" w:cs="Arial"/>
          <w:lang w:val="es-CO"/>
        </w:rPr>
        <w:t>4.</w:t>
      </w:r>
    </w:p>
    <w:p w14:paraId="1BA2A4A2" w14:textId="77777777" w:rsidR="002E228C" w:rsidRPr="002E228C" w:rsidRDefault="002E228C" w:rsidP="00DA4F82">
      <w:pPr>
        <w:numPr>
          <w:ilvl w:val="0"/>
          <w:numId w:val="4"/>
        </w:numPr>
        <w:spacing w:line="276" w:lineRule="auto"/>
        <w:jc w:val="both"/>
        <w:rPr>
          <w:rFonts w:ascii="Arial" w:hAnsi="Arial" w:cs="Arial"/>
          <w:b/>
          <w:bCs/>
          <w:lang w:val="es-CO"/>
        </w:rPr>
      </w:pPr>
      <w:r w:rsidRPr="002E228C">
        <w:rPr>
          <w:rFonts w:ascii="Arial" w:hAnsi="Arial" w:cs="Arial"/>
          <w:b/>
          <w:bCs/>
          <w:lang w:val="es-CO"/>
        </w:rPr>
        <w:lastRenderedPageBreak/>
        <w:t>Parámetros</w:t>
      </w:r>
    </w:p>
    <w:p w14:paraId="499289FB" w14:textId="0B5B2E82" w:rsidR="002E228C" w:rsidRPr="002E228C" w:rsidRDefault="00003C07" w:rsidP="00DA4F82">
      <w:pPr>
        <w:spacing w:line="276" w:lineRule="auto"/>
        <w:jc w:val="both"/>
        <w:rPr>
          <w:rFonts w:ascii="Arial" w:hAnsi="Arial" w:cs="Arial"/>
          <w:lang w:val="es-CO"/>
        </w:rPr>
      </w:pPr>
      <w:r>
        <w:rPr>
          <w:rFonts w:ascii="Arial" w:hAnsi="Arial" w:cs="Arial"/>
          <w:lang w:val="es-CO"/>
        </w:rPr>
        <w:t xml:space="preserve">A </w:t>
      </w:r>
      <w:r w:rsidR="00E422F9">
        <w:rPr>
          <w:rFonts w:ascii="Arial" w:hAnsi="Arial" w:cs="Arial"/>
          <w:lang w:val="es-CO"/>
        </w:rPr>
        <w:t>continuación,</w:t>
      </w:r>
      <w:r>
        <w:rPr>
          <w:rFonts w:ascii="Arial" w:hAnsi="Arial" w:cs="Arial"/>
          <w:lang w:val="es-CO"/>
        </w:rPr>
        <w:t xml:space="preserve"> se relacionan l</w:t>
      </w:r>
      <w:r w:rsidR="002E228C" w:rsidRPr="002E228C">
        <w:rPr>
          <w:rFonts w:ascii="Arial" w:hAnsi="Arial" w:cs="Arial"/>
          <w:lang w:val="es-CO"/>
        </w:rPr>
        <w:t>os parámetros que se establecieron</w:t>
      </w:r>
      <w:r>
        <w:rPr>
          <w:rFonts w:ascii="Arial" w:hAnsi="Arial" w:cs="Arial"/>
          <w:lang w:val="es-CO"/>
        </w:rPr>
        <w:t>:</w:t>
      </w:r>
    </w:p>
    <w:p w14:paraId="764CAA82" w14:textId="77777777" w:rsidR="00003C07" w:rsidRDefault="002E228C" w:rsidP="00DA4F82">
      <w:pPr>
        <w:spacing w:line="276" w:lineRule="auto"/>
        <w:jc w:val="both"/>
        <w:rPr>
          <w:rFonts w:ascii="Arial" w:hAnsi="Arial" w:cs="Arial"/>
          <w:lang w:val="es-CO"/>
        </w:rPr>
      </w:pPr>
      <m:oMath>
        <m:sSub>
          <m:sSubPr>
            <m:ctrlPr>
              <w:rPr>
                <w:rFonts w:ascii="Cambria Math" w:hAnsi="Cambria Math" w:cs="Arial"/>
                <w:b/>
                <w:bCs/>
                <w:i/>
                <w:lang w:val="es-CO"/>
              </w:rPr>
            </m:ctrlPr>
          </m:sSubPr>
          <m:e>
            <m:r>
              <m:rPr>
                <m:sty m:val="bi"/>
              </m:rPr>
              <w:rPr>
                <w:rFonts w:ascii="Cambria Math" w:hAnsi="Cambria Math" w:cs="Arial"/>
                <w:lang w:val="es-CO"/>
              </w:rPr>
              <m:t>d</m:t>
            </m:r>
          </m:e>
          <m:sub>
            <m:r>
              <m:rPr>
                <m:sty m:val="bi"/>
              </m:rPr>
              <w:rPr>
                <w:rFonts w:ascii="Cambria Math" w:hAnsi="Cambria Math" w:cs="Arial"/>
                <w:lang w:val="es-CO"/>
              </w:rPr>
              <m:t>t</m:t>
            </m:r>
          </m:sub>
        </m:sSub>
      </m:oMath>
      <w:r w:rsidRPr="002E228C">
        <w:rPr>
          <w:rFonts w:ascii="Arial" w:hAnsi="Arial" w:cs="Arial"/>
          <w:lang w:val="es-CO"/>
        </w:rPr>
        <w:t>: Demanda de gas natural en Giga BTU en el periodo t</w:t>
      </w:r>
      <w:r w:rsidR="00003C07">
        <w:rPr>
          <w:rFonts w:ascii="Arial" w:hAnsi="Arial" w:cs="Arial"/>
          <w:lang w:val="es-CO"/>
        </w:rPr>
        <w:t>.</w:t>
      </w:r>
    </w:p>
    <w:p w14:paraId="15C445B1" w14:textId="1B41C367" w:rsidR="002E228C" w:rsidRPr="002E228C" w:rsidRDefault="00003C07" w:rsidP="00003C07">
      <w:pPr>
        <w:spacing w:line="276" w:lineRule="auto"/>
        <w:jc w:val="center"/>
        <w:rPr>
          <w:rFonts w:ascii="Arial" w:hAnsi="Arial" w:cs="Arial"/>
          <w:lang w:val="es-CO"/>
        </w:rPr>
      </w:pPr>
      <w:r>
        <w:rPr>
          <w:rFonts w:ascii="Arial" w:hAnsi="Arial" w:cs="Arial"/>
          <w:lang w:val="es-CO"/>
        </w:rPr>
        <w:t>D</w:t>
      </w:r>
      <w:r w:rsidR="002E228C" w:rsidRPr="002E228C">
        <w:rPr>
          <w:rFonts w:ascii="Arial" w:hAnsi="Arial" w:cs="Arial"/>
          <w:lang w:val="es-CO"/>
        </w:rPr>
        <w:t xml:space="preserve">onde </w:t>
      </w:r>
      <w:r w:rsidRPr="002E228C">
        <w:rPr>
          <w:rFonts w:ascii="Arial" w:hAnsi="Arial" w:cs="Arial"/>
          <w:lang w:val="es-CO"/>
        </w:rPr>
        <w:t>T</w:t>
      </w:r>
      <w:r>
        <w:rPr>
          <w:rFonts w:ascii="Arial" w:hAnsi="Arial" w:cs="Arial"/>
          <w:lang w:val="es-CO"/>
        </w:rPr>
        <w:t xml:space="preserve"> </w:t>
      </w:r>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r>
        <w:rPr>
          <w:rFonts w:ascii="Arial" w:hAnsi="Arial" w:cs="Arial"/>
          <w:lang w:val="es-CO"/>
        </w:rPr>
        <w:t xml:space="preserve"> </w:t>
      </w:r>
      <w:r w:rsidR="002E228C" w:rsidRPr="002E228C">
        <w:rPr>
          <w:rFonts w:ascii="Arial" w:hAnsi="Arial" w:cs="Arial"/>
          <w:lang w:val="es-CO"/>
        </w:rPr>
        <w:t>4,</w:t>
      </w:r>
      <w:r>
        <w:rPr>
          <w:rFonts w:ascii="Arial" w:hAnsi="Arial" w:cs="Arial"/>
          <w:lang w:val="es-CO"/>
        </w:rPr>
        <w:t xml:space="preserve"> </w:t>
      </w:r>
      <w:r w:rsidR="002E228C" w:rsidRPr="002E228C">
        <w:rPr>
          <w:rFonts w:ascii="Arial" w:hAnsi="Arial" w:cs="Arial"/>
          <w:lang w:val="es-CO"/>
        </w:rPr>
        <w:t>5,</w:t>
      </w:r>
      <w:r>
        <w:rPr>
          <w:rFonts w:ascii="Arial" w:hAnsi="Arial" w:cs="Arial"/>
          <w:lang w:val="es-CO"/>
        </w:rPr>
        <w:t xml:space="preserve"> </w:t>
      </w:r>
      <w:r w:rsidR="002E228C" w:rsidRPr="002E228C">
        <w:rPr>
          <w:rFonts w:ascii="Arial" w:hAnsi="Arial" w:cs="Arial"/>
          <w:lang w:val="es-CO"/>
        </w:rPr>
        <w:t>6,</w:t>
      </w:r>
      <w:r>
        <w:rPr>
          <w:rFonts w:ascii="Arial" w:hAnsi="Arial" w:cs="Arial"/>
          <w:lang w:val="es-CO"/>
        </w:rPr>
        <w:t xml:space="preserve"> </w:t>
      </w:r>
      <w:r w:rsidR="002E228C" w:rsidRPr="002E228C">
        <w:rPr>
          <w:rFonts w:ascii="Arial" w:hAnsi="Arial" w:cs="Arial"/>
          <w:lang w:val="es-CO"/>
        </w:rPr>
        <w:t>7,</w:t>
      </w:r>
      <w:r>
        <w:rPr>
          <w:rFonts w:ascii="Arial" w:hAnsi="Arial" w:cs="Arial"/>
          <w:lang w:val="es-CO"/>
        </w:rPr>
        <w:t xml:space="preserve"> </w:t>
      </w:r>
      <w:r w:rsidR="002E228C" w:rsidRPr="002E228C">
        <w:rPr>
          <w:rFonts w:ascii="Arial" w:hAnsi="Arial" w:cs="Arial"/>
          <w:lang w:val="es-CO"/>
        </w:rPr>
        <w:t>8,</w:t>
      </w:r>
      <w:r>
        <w:rPr>
          <w:rFonts w:ascii="Arial" w:hAnsi="Arial" w:cs="Arial"/>
          <w:lang w:val="es-CO"/>
        </w:rPr>
        <w:t xml:space="preserve"> </w:t>
      </w:r>
      <w:r w:rsidR="002E228C" w:rsidRPr="002E228C">
        <w:rPr>
          <w:rFonts w:ascii="Arial" w:hAnsi="Arial" w:cs="Arial"/>
          <w:lang w:val="es-CO"/>
        </w:rPr>
        <w:t>9,</w:t>
      </w:r>
      <w:r>
        <w:rPr>
          <w:rFonts w:ascii="Arial" w:hAnsi="Arial" w:cs="Arial"/>
          <w:lang w:val="es-CO"/>
        </w:rPr>
        <w:t xml:space="preserve"> </w:t>
      </w:r>
      <w:r w:rsidR="002E228C" w:rsidRPr="002E228C">
        <w:rPr>
          <w:rFonts w:ascii="Arial" w:hAnsi="Arial" w:cs="Arial"/>
          <w:lang w:val="es-CO"/>
        </w:rPr>
        <w:t>10</w:t>
      </w:r>
    </w:p>
    <w:p w14:paraId="580B4378" w14:textId="77777777" w:rsidR="00003C07" w:rsidRDefault="002E228C" w:rsidP="00DA4F82">
      <w:pPr>
        <w:spacing w:line="276" w:lineRule="auto"/>
        <w:jc w:val="both"/>
        <w:rPr>
          <w:rFonts w:ascii="Arial" w:hAnsi="Arial" w:cs="Arial"/>
          <w:lang w:val="es-CO"/>
        </w:rPr>
      </w:pPr>
      <m:oMath>
        <m:sSub>
          <m:sSubPr>
            <m:ctrlPr>
              <w:rPr>
                <w:rFonts w:ascii="Cambria Math" w:hAnsi="Cambria Math" w:cs="Arial"/>
                <w:b/>
                <w:bCs/>
                <w:i/>
                <w:lang w:val="es-CO"/>
              </w:rPr>
            </m:ctrlPr>
          </m:sSubPr>
          <m:e>
            <m:r>
              <m:rPr>
                <m:sty m:val="bi"/>
              </m:rPr>
              <w:rPr>
                <w:rFonts w:ascii="Cambria Math" w:hAnsi="Cambria Math" w:cs="Arial"/>
                <w:lang w:val="es-CO"/>
              </w:rPr>
              <m:t>b</m:t>
            </m:r>
          </m:e>
          <m:sub>
            <m:r>
              <m:rPr>
                <m:sty m:val="bi"/>
              </m:rPr>
              <w:rPr>
                <w:rFonts w:ascii="Cambria Math" w:hAnsi="Cambria Math" w:cs="Arial"/>
                <w:lang w:val="es-CO"/>
              </w:rPr>
              <m:t>t</m:t>
            </m:r>
          </m:sub>
        </m:sSub>
      </m:oMath>
      <w:r w:rsidRPr="002E228C">
        <w:rPr>
          <w:rFonts w:ascii="Arial" w:hAnsi="Arial" w:cs="Arial"/>
          <w:lang w:val="es-CO"/>
        </w:rPr>
        <w:t>: Capacidad de producción de gas natural en Giga BTU en el periodo t</w:t>
      </w:r>
      <w:r w:rsidR="00003C07">
        <w:rPr>
          <w:rFonts w:ascii="Arial" w:hAnsi="Arial" w:cs="Arial"/>
          <w:lang w:val="es-CO"/>
        </w:rPr>
        <w:t>.</w:t>
      </w:r>
    </w:p>
    <w:p w14:paraId="25B2532C" w14:textId="210D148A" w:rsidR="002E228C" w:rsidRPr="002E228C" w:rsidRDefault="00003C07" w:rsidP="00003C07">
      <w:pPr>
        <w:spacing w:line="276" w:lineRule="auto"/>
        <w:jc w:val="center"/>
        <w:rPr>
          <w:rFonts w:ascii="Arial" w:hAnsi="Arial" w:cs="Arial"/>
          <w:lang w:val="es-CO"/>
        </w:rPr>
      </w:pPr>
      <w:r>
        <w:rPr>
          <w:rFonts w:ascii="Arial" w:hAnsi="Arial" w:cs="Arial"/>
          <w:lang w:val="es-CO"/>
        </w:rPr>
        <w:t>D</w:t>
      </w:r>
      <w:r w:rsidR="002E228C" w:rsidRPr="002E228C">
        <w:rPr>
          <w:rFonts w:ascii="Arial" w:hAnsi="Arial" w:cs="Arial"/>
          <w:lang w:val="es-CO"/>
        </w:rPr>
        <w:t xml:space="preserve">onde </w:t>
      </w:r>
      <w:r w:rsidRPr="002E228C">
        <w:rPr>
          <w:rFonts w:ascii="Arial" w:hAnsi="Arial" w:cs="Arial"/>
          <w:lang w:val="es-CO"/>
        </w:rPr>
        <w:t>T</w:t>
      </w:r>
      <w:r>
        <w:rPr>
          <w:rFonts w:ascii="Arial" w:hAnsi="Arial" w:cs="Arial"/>
          <w:lang w:val="es-CO"/>
        </w:rPr>
        <w:t xml:space="preserve"> </w:t>
      </w:r>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r>
        <w:rPr>
          <w:rFonts w:ascii="Arial" w:hAnsi="Arial" w:cs="Arial"/>
          <w:lang w:val="es-CO"/>
        </w:rPr>
        <w:t xml:space="preserve"> </w:t>
      </w:r>
      <w:r w:rsidR="002E228C" w:rsidRPr="002E228C">
        <w:rPr>
          <w:rFonts w:ascii="Arial" w:hAnsi="Arial" w:cs="Arial"/>
          <w:lang w:val="es-CO"/>
        </w:rPr>
        <w:t>4,</w:t>
      </w:r>
      <w:r>
        <w:rPr>
          <w:rFonts w:ascii="Arial" w:hAnsi="Arial" w:cs="Arial"/>
          <w:lang w:val="es-CO"/>
        </w:rPr>
        <w:t xml:space="preserve"> </w:t>
      </w:r>
      <w:r w:rsidR="002E228C" w:rsidRPr="002E228C">
        <w:rPr>
          <w:rFonts w:ascii="Arial" w:hAnsi="Arial" w:cs="Arial"/>
          <w:lang w:val="es-CO"/>
        </w:rPr>
        <w:t>5,</w:t>
      </w:r>
      <w:r>
        <w:rPr>
          <w:rFonts w:ascii="Arial" w:hAnsi="Arial" w:cs="Arial"/>
          <w:lang w:val="es-CO"/>
        </w:rPr>
        <w:t xml:space="preserve"> </w:t>
      </w:r>
      <w:r w:rsidR="002E228C" w:rsidRPr="002E228C">
        <w:rPr>
          <w:rFonts w:ascii="Arial" w:hAnsi="Arial" w:cs="Arial"/>
          <w:lang w:val="es-CO"/>
        </w:rPr>
        <w:t>6,</w:t>
      </w:r>
      <w:r>
        <w:rPr>
          <w:rFonts w:ascii="Arial" w:hAnsi="Arial" w:cs="Arial"/>
          <w:lang w:val="es-CO"/>
        </w:rPr>
        <w:t xml:space="preserve"> </w:t>
      </w:r>
      <w:r w:rsidR="002E228C" w:rsidRPr="002E228C">
        <w:rPr>
          <w:rFonts w:ascii="Arial" w:hAnsi="Arial" w:cs="Arial"/>
          <w:lang w:val="es-CO"/>
        </w:rPr>
        <w:t>7,</w:t>
      </w:r>
      <w:r>
        <w:rPr>
          <w:rFonts w:ascii="Arial" w:hAnsi="Arial" w:cs="Arial"/>
          <w:lang w:val="es-CO"/>
        </w:rPr>
        <w:t xml:space="preserve"> </w:t>
      </w:r>
      <w:r w:rsidR="002E228C" w:rsidRPr="002E228C">
        <w:rPr>
          <w:rFonts w:ascii="Arial" w:hAnsi="Arial" w:cs="Arial"/>
          <w:lang w:val="es-CO"/>
        </w:rPr>
        <w:t>8,</w:t>
      </w:r>
      <w:r>
        <w:rPr>
          <w:rFonts w:ascii="Arial" w:hAnsi="Arial" w:cs="Arial"/>
          <w:lang w:val="es-CO"/>
        </w:rPr>
        <w:t xml:space="preserve"> </w:t>
      </w:r>
      <w:r w:rsidR="002E228C" w:rsidRPr="002E228C">
        <w:rPr>
          <w:rFonts w:ascii="Arial" w:hAnsi="Arial" w:cs="Arial"/>
          <w:lang w:val="es-CO"/>
        </w:rPr>
        <w:t>9,</w:t>
      </w:r>
      <w:r>
        <w:rPr>
          <w:rFonts w:ascii="Arial" w:hAnsi="Arial" w:cs="Arial"/>
          <w:lang w:val="es-CO"/>
        </w:rPr>
        <w:t xml:space="preserve"> </w:t>
      </w:r>
      <w:r w:rsidR="002E228C" w:rsidRPr="002E228C">
        <w:rPr>
          <w:rFonts w:ascii="Arial" w:hAnsi="Arial" w:cs="Arial"/>
          <w:lang w:val="es-CO"/>
        </w:rPr>
        <w:t>10</w:t>
      </w:r>
    </w:p>
    <w:p w14:paraId="1A1EF467" w14:textId="77777777" w:rsidR="00003C07" w:rsidRDefault="002E228C" w:rsidP="00DA4F82">
      <w:pPr>
        <w:spacing w:line="276" w:lineRule="auto"/>
        <w:jc w:val="both"/>
        <w:rPr>
          <w:rFonts w:ascii="Arial" w:hAnsi="Arial" w:cs="Arial"/>
          <w:lang w:val="es-CO"/>
        </w:rPr>
      </w:pPr>
      <m:oMath>
        <m:sSub>
          <m:sSubPr>
            <m:ctrlPr>
              <w:rPr>
                <w:rFonts w:ascii="Cambria Math" w:hAnsi="Cambria Math" w:cs="Arial"/>
                <w:b/>
                <w:bCs/>
                <w:i/>
                <w:lang w:val="es-CO"/>
              </w:rPr>
            </m:ctrlPr>
          </m:sSubPr>
          <m:e>
            <m:r>
              <m:rPr>
                <m:sty m:val="bi"/>
              </m:rPr>
              <w:rPr>
                <w:rFonts w:ascii="Cambria Math" w:hAnsi="Cambria Math" w:cs="Arial"/>
                <w:lang w:val="es-CO"/>
              </w:rPr>
              <m:t>p</m:t>
            </m:r>
          </m:e>
          <m:sub>
            <m:r>
              <m:rPr>
                <m:sty m:val="bi"/>
              </m:rPr>
              <w:rPr>
                <w:rFonts w:ascii="Cambria Math" w:hAnsi="Cambria Math" w:cs="Arial"/>
                <w:lang w:val="es-CO"/>
              </w:rPr>
              <m:t>t</m:t>
            </m:r>
          </m:sub>
        </m:sSub>
      </m:oMath>
      <w:r w:rsidRPr="002E228C">
        <w:rPr>
          <w:rFonts w:ascii="Arial" w:hAnsi="Arial" w:cs="Arial"/>
          <w:lang w:val="es-CO"/>
        </w:rPr>
        <w:t>: Costo de iniciar la orden de producción de gas natural en US$</w:t>
      </w:r>
      <w:r w:rsidR="00003C07">
        <w:rPr>
          <w:rFonts w:ascii="Arial" w:hAnsi="Arial" w:cs="Arial"/>
          <w:lang w:val="es-CO"/>
        </w:rPr>
        <w:t>.</w:t>
      </w:r>
    </w:p>
    <w:p w14:paraId="452D777B" w14:textId="542C73E2" w:rsidR="002E228C" w:rsidRPr="002E228C" w:rsidRDefault="00003C07" w:rsidP="00E9330C">
      <w:pPr>
        <w:spacing w:line="276" w:lineRule="auto"/>
        <w:jc w:val="center"/>
        <w:rPr>
          <w:rFonts w:ascii="Arial" w:hAnsi="Arial" w:cs="Arial"/>
          <w:lang w:val="es-CO"/>
        </w:rPr>
      </w:pPr>
      <w:r>
        <w:rPr>
          <w:rFonts w:ascii="Arial" w:hAnsi="Arial" w:cs="Arial"/>
          <w:lang w:val="es-CO"/>
        </w:rPr>
        <w:t>D</w:t>
      </w:r>
      <w:r w:rsidR="002E228C" w:rsidRPr="002E228C">
        <w:rPr>
          <w:rFonts w:ascii="Arial" w:hAnsi="Arial" w:cs="Arial"/>
          <w:lang w:val="es-CO"/>
        </w:rPr>
        <w:t xml:space="preserve">onde </w:t>
      </w:r>
      <w:r w:rsidR="00E9330C" w:rsidRPr="002E228C">
        <w:rPr>
          <w:rFonts w:ascii="Arial" w:hAnsi="Arial" w:cs="Arial"/>
          <w:lang w:val="es-CO"/>
        </w:rPr>
        <w:t>T</w:t>
      </w:r>
      <w:r w:rsidR="00E9330C">
        <w:rPr>
          <w:rFonts w:ascii="Arial" w:hAnsi="Arial" w:cs="Arial"/>
          <w:lang w:val="es-CO"/>
        </w:rPr>
        <w:t xml:space="preserve"> </w:t>
      </w:r>
      <w:r w:rsidR="002E228C" w:rsidRPr="002E228C">
        <w:rPr>
          <w:rFonts w:ascii="Arial" w:hAnsi="Arial" w:cs="Arial"/>
          <w:lang w:val="es-CO"/>
        </w:rPr>
        <w:t>=</w:t>
      </w:r>
      <w:r w:rsidR="00E9330C">
        <w:rPr>
          <w:rFonts w:ascii="Arial" w:hAnsi="Arial" w:cs="Arial"/>
          <w:lang w:val="es-CO"/>
        </w:rPr>
        <w:t xml:space="preserve"> </w:t>
      </w:r>
      <w:r w:rsidR="002E228C" w:rsidRPr="002E228C">
        <w:rPr>
          <w:rFonts w:ascii="Arial" w:hAnsi="Arial" w:cs="Arial"/>
          <w:lang w:val="es-CO"/>
        </w:rPr>
        <w:t>1,</w:t>
      </w:r>
      <w:r w:rsidR="00E9330C">
        <w:rPr>
          <w:rFonts w:ascii="Arial" w:hAnsi="Arial" w:cs="Arial"/>
          <w:lang w:val="es-CO"/>
        </w:rPr>
        <w:t xml:space="preserve"> </w:t>
      </w:r>
      <w:r w:rsidR="002E228C" w:rsidRPr="002E228C">
        <w:rPr>
          <w:rFonts w:ascii="Arial" w:hAnsi="Arial" w:cs="Arial"/>
          <w:lang w:val="es-CO"/>
        </w:rPr>
        <w:t>2,</w:t>
      </w:r>
      <w:r w:rsidR="00E9330C">
        <w:rPr>
          <w:rFonts w:ascii="Arial" w:hAnsi="Arial" w:cs="Arial"/>
          <w:lang w:val="es-CO"/>
        </w:rPr>
        <w:t xml:space="preserve"> </w:t>
      </w:r>
      <w:r w:rsidR="002E228C" w:rsidRPr="002E228C">
        <w:rPr>
          <w:rFonts w:ascii="Arial" w:hAnsi="Arial" w:cs="Arial"/>
          <w:lang w:val="es-CO"/>
        </w:rPr>
        <w:t>3,</w:t>
      </w:r>
      <w:r w:rsidR="00E9330C">
        <w:rPr>
          <w:rFonts w:ascii="Arial" w:hAnsi="Arial" w:cs="Arial"/>
          <w:lang w:val="es-CO"/>
        </w:rPr>
        <w:t xml:space="preserve"> </w:t>
      </w:r>
      <w:r w:rsidR="002E228C" w:rsidRPr="002E228C">
        <w:rPr>
          <w:rFonts w:ascii="Arial" w:hAnsi="Arial" w:cs="Arial"/>
          <w:lang w:val="es-CO"/>
        </w:rPr>
        <w:t>4,</w:t>
      </w:r>
      <w:r w:rsidR="00E9330C">
        <w:rPr>
          <w:rFonts w:ascii="Arial" w:hAnsi="Arial" w:cs="Arial"/>
          <w:lang w:val="es-CO"/>
        </w:rPr>
        <w:t xml:space="preserve"> </w:t>
      </w:r>
      <w:r w:rsidR="002E228C" w:rsidRPr="002E228C">
        <w:rPr>
          <w:rFonts w:ascii="Arial" w:hAnsi="Arial" w:cs="Arial"/>
          <w:lang w:val="es-CO"/>
        </w:rPr>
        <w:t>5,</w:t>
      </w:r>
      <w:r w:rsidR="00E9330C">
        <w:rPr>
          <w:rFonts w:ascii="Arial" w:hAnsi="Arial" w:cs="Arial"/>
          <w:lang w:val="es-CO"/>
        </w:rPr>
        <w:t xml:space="preserve"> </w:t>
      </w:r>
      <w:r w:rsidR="002E228C" w:rsidRPr="002E228C">
        <w:rPr>
          <w:rFonts w:ascii="Arial" w:hAnsi="Arial" w:cs="Arial"/>
          <w:lang w:val="es-CO"/>
        </w:rPr>
        <w:t>6,</w:t>
      </w:r>
      <w:r w:rsidR="00E9330C">
        <w:rPr>
          <w:rFonts w:ascii="Arial" w:hAnsi="Arial" w:cs="Arial"/>
          <w:lang w:val="es-CO"/>
        </w:rPr>
        <w:t xml:space="preserve"> </w:t>
      </w:r>
      <w:r w:rsidR="002E228C" w:rsidRPr="002E228C">
        <w:rPr>
          <w:rFonts w:ascii="Arial" w:hAnsi="Arial" w:cs="Arial"/>
          <w:lang w:val="es-CO"/>
        </w:rPr>
        <w:t>7,</w:t>
      </w:r>
      <w:r w:rsidR="00E9330C">
        <w:rPr>
          <w:rFonts w:ascii="Arial" w:hAnsi="Arial" w:cs="Arial"/>
          <w:lang w:val="es-CO"/>
        </w:rPr>
        <w:t xml:space="preserve"> </w:t>
      </w:r>
      <w:r w:rsidR="002E228C" w:rsidRPr="002E228C">
        <w:rPr>
          <w:rFonts w:ascii="Arial" w:hAnsi="Arial" w:cs="Arial"/>
          <w:lang w:val="es-CO"/>
        </w:rPr>
        <w:t>8,</w:t>
      </w:r>
      <w:r w:rsidR="00E9330C">
        <w:rPr>
          <w:rFonts w:ascii="Arial" w:hAnsi="Arial" w:cs="Arial"/>
          <w:lang w:val="es-CO"/>
        </w:rPr>
        <w:t xml:space="preserve"> </w:t>
      </w:r>
      <w:r w:rsidR="002E228C" w:rsidRPr="002E228C">
        <w:rPr>
          <w:rFonts w:ascii="Arial" w:hAnsi="Arial" w:cs="Arial"/>
          <w:lang w:val="es-CO"/>
        </w:rPr>
        <w:t>9,</w:t>
      </w:r>
      <w:r w:rsidR="00E9330C">
        <w:rPr>
          <w:rFonts w:ascii="Arial" w:hAnsi="Arial" w:cs="Arial"/>
          <w:lang w:val="es-CO"/>
        </w:rPr>
        <w:t xml:space="preserve"> </w:t>
      </w:r>
      <w:r w:rsidR="002E228C" w:rsidRPr="002E228C">
        <w:rPr>
          <w:rFonts w:ascii="Arial" w:hAnsi="Arial" w:cs="Arial"/>
          <w:lang w:val="es-CO"/>
        </w:rPr>
        <w:t>10.</w:t>
      </w:r>
    </w:p>
    <w:p w14:paraId="1F3D0C0B" w14:textId="77777777" w:rsidR="00E9330C" w:rsidRDefault="002E228C" w:rsidP="00E9330C">
      <w:pPr>
        <w:spacing w:line="276" w:lineRule="auto"/>
        <w:jc w:val="both"/>
        <w:rPr>
          <w:rFonts w:ascii="Arial" w:hAnsi="Arial" w:cs="Arial"/>
          <w:lang w:val="es-CO"/>
        </w:rPr>
      </w:pPr>
      <m:oMath>
        <m:sSubSup>
          <m:sSubSupPr>
            <m:ctrlPr>
              <w:rPr>
                <w:rFonts w:ascii="Cambria Math" w:hAnsi="Cambria Math" w:cs="Arial"/>
                <w:b/>
                <w:bCs/>
                <w:i/>
                <w:lang w:val="es-CO"/>
              </w:rPr>
            </m:ctrlPr>
          </m:sSubSupPr>
          <m:e>
            <m:r>
              <m:rPr>
                <m:sty m:val="bi"/>
              </m:rPr>
              <w:rPr>
                <w:rFonts w:ascii="Cambria Math" w:hAnsi="Cambria Math" w:cs="Arial"/>
                <w:lang w:val="es-CO"/>
              </w:rPr>
              <m:t>h</m:t>
            </m:r>
          </m:e>
          <m:sub>
            <m:r>
              <m:rPr>
                <m:sty m:val="bi"/>
              </m:rPr>
              <w:rPr>
                <w:rFonts w:ascii="Cambria Math" w:hAnsi="Cambria Math" w:cs="Arial"/>
                <w:lang w:val="es-CO"/>
              </w:rPr>
              <m:t>l</m:t>
            </m:r>
          </m:sub>
          <m:sup>
            <m:r>
              <m:rPr>
                <m:sty m:val="bi"/>
              </m:rPr>
              <w:rPr>
                <w:rFonts w:ascii="Cambria Math" w:hAnsi="Cambria Math" w:cs="Arial"/>
                <w:lang w:val="es-CO"/>
              </w:rPr>
              <m:t>t</m:t>
            </m:r>
          </m:sup>
        </m:sSubSup>
      </m:oMath>
      <w:r w:rsidRPr="002E228C">
        <w:rPr>
          <w:rFonts w:ascii="Arial" w:hAnsi="Arial" w:cs="Arial"/>
          <w:lang w:val="es-CO"/>
        </w:rPr>
        <w:t>: El costo en US$ de mantener el inventario de gas natural por un periodo en cada nivel</w:t>
      </w:r>
      <w:r w:rsidR="00E9330C">
        <w:rPr>
          <w:rFonts w:ascii="Arial" w:hAnsi="Arial" w:cs="Arial"/>
          <w:lang w:val="es-CO"/>
        </w:rPr>
        <w:t>.</w:t>
      </w:r>
    </w:p>
    <w:p w14:paraId="7C4D81DF" w14:textId="2E80D375" w:rsidR="002E228C" w:rsidRPr="002E228C" w:rsidRDefault="00E9330C" w:rsidP="00E9330C">
      <w:pPr>
        <w:spacing w:line="276" w:lineRule="auto"/>
        <w:jc w:val="center"/>
        <w:rPr>
          <w:rFonts w:ascii="Arial" w:hAnsi="Arial" w:cs="Arial"/>
          <w:lang w:val="es-CO"/>
        </w:rPr>
      </w:pPr>
      <w:r>
        <w:rPr>
          <w:rFonts w:ascii="Arial" w:hAnsi="Arial" w:cs="Arial"/>
          <w:lang w:val="es-CO"/>
        </w:rPr>
        <w:t>D</w:t>
      </w:r>
      <w:r w:rsidR="002E228C" w:rsidRPr="002E228C">
        <w:rPr>
          <w:rFonts w:ascii="Arial" w:hAnsi="Arial" w:cs="Arial"/>
          <w:lang w:val="es-CO"/>
        </w:rPr>
        <w:t xml:space="preserve">onde </w:t>
      </w:r>
      <w:r w:rsidRPr="002E228C">
        <w:rPr>
          <w:rFonts w:ascii="Arial" w:hAnsi="Arial" w:cs="Arial"/>
          <w:lang w:val="es-CO"/>
        </w:rPr>
        <w:t>T</w:t>
      </w:r>
      <w:r>
        <w:rPr>
          <w:rFonts w:ascii="Arial" w:hAnsi="Arial" w:cs="Arial"/>
          <w:lang w:val="es-CO"/>
        </w:rPr>
        <w:t xml:space="preserve"> </w:t>
      </w:r>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r>
        <w:rPr>
          <w:rFonts w:ascii="Arial" w:hAnsi="Arial" w:cs="Arial"/>
          <w:lang w:val="es-CO"/>
        </w:rPr>
        <w:t xml:space="preserve"> </w:t>
      </w:r>
      <w:r w:rsidR="002E228C" w:rsidRPr="002E228C">
        <w:rPr>
          <w:rFonts w:ascii="Arial" w:hAnsi="Arial" w:cs="Arial"/>
          <w:lang w:val="es-CO"/>
        </w:rPr>
        <w:t>4,</w:t>
      </w:r>
      <w:r>
        <w:rPr>
          <w:rFonts w:ascii="Arial" w:hAnsi="Arial" w:cs="Arial"/>
          <w:lang w:val="es-CO"/>
        </w:rPr>
        <w:t xml:space="preserve"> </w:t>
      </w:r>
      <w:r w:rsidR="002E228C" w:rsidRPr="002E228C">
        <w:rPr>
          <w:rFonts w:ascii="Arial" w:hAnsi="Arial" w:cs="Arial"/>
          <w:lang w:val="es-CO"/>
        </w:rPr>
        <w:t>5,</w:t>
      </w:r>
      <w:r>
        <w:rPr>
          <w:rFonts w:ascii="Arial" w:hAnsi="Arial" w:cs="Arial"/>
          <w:lang w:val="es-CO"/>
        </w:rPr>
        <w:t xml:space="preserve"> </w:t>
      </w:r>
      <w:r w:rsidR="002E228C" w:rsidRPr="002E228C">
        <w:rPr>
          <w:rFonts w:ascii="Arial" w:hAnsi="Arial" w:cs="Arial"/>
          <w:lang w:val="es-CO"/>
        </w:rPr>
        <w:t>6,</w:t>
      </w:r>
      <w:r>
        <w:rPr>
          <w:rFonts w:ascii="Arial" w:hAnsi="Arial" w:cs="Arial"/>
          <w:lang w:val="es-CO"/>
        </w:rPr>
        <w:t xml:space="preserve"> </w:t>
      </w:r>
      <w:r w:rsidR="002E228C" w:rsidRPr="002E228C">
        <w:rPr>
          <w:rFonts w:ascii="Arial" w:hAnsi="Arial" w:cs="Arial"/>
          <w:lang w:val="es-CO"/>
        </w:rPr>
        <w:t>7,</w:t>
      </w:r>
      <w:r>
        <w:rPr>
          <w:rFonts w:ascii="Arial" w:hAnsi="Arial" w:cs="Arial"/>
          <w:lang w:val="es-CO"/>
        </w:rPr>
        <w:t xml:space="preserve"> </w:t>
      </w:r>
      <w:r w:rsidR="002E228C" w:rsidRPr="002E228C">
        <w:rPr>
          <w:rFonts w:ascii="Arial" w:hAnsi="Arial" w:cs="Arial"/>
          <w:lang w:val="es-CO"/>
        </w:rPr>
        <w:t>8,</w:t>
      </w:r>
      <w:r>
        <w:rPr>
          <w:rFonts w:ascii="Arial" w:hAnsi="Arial" w:cs="Arial"/>
          <w:lang w:val="es-CO"/>
        </w:rPr>
        <w:t xml:space="preserve"> </w:t>
      </w:r>
      <w:r w:rsidR="002E228C" w:rsidRPr="002E228C">
        <w:rPr>
          <w:rFonts w:ascii="Arial" w:hAnsi="Arial" w:cs="Arial"/>
          <w:lang w:val="es-CO"/>
        </w:rPr>
        <w:t>9,</w:t>
      </w:r>
      <w:r>
        <w:rPr>
          <w:rFonts w:ascii="Arial" w:hAnsi="Arial" w:cs="Arial"/>
          <w:lang w:val="es-CO"/>
        </w:rPr>
        <w:t xml:space="preserve"> </w:t>
      </w:r>
      <w:r w:rsidR="002E228C" w:rsidRPr="002E228C">
        <w:rPr>
          <w:rFonts w:ascii="Arial" w:hAnsi="Arial" w:cs="Arial"/>
          <w:lang w:val="es-CO"/>
        </w:rPr>
        <w:t xml:space="preserve">10 y </w:t>
      </w:r>
      <m:oMath>
        <m:r>
          <w:rPr>
            <w:rFonts w:ascii="Cambria Math" w:hAnsi="Cambria Math" w:cs="Arial"/>
            <w:lang w:val="es-CO"/>
          </w:rPr>
          <m:t>l</m:t>
        </m:r>
      </m:oMath>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r>
        <w:rPr>
          <w:rFonts w:ascii="Arial" w:hAnsi="Arial" w:cs="Arial"/>
          <w:lang w:val="es-CO"/>
        </w:rPr>
        <w:t xml:space="preserve"> </w:t>
      </w:r>
      <w:r w:rsidR="002E228C" w:rsidRPr="002E228C">
        <w:rPr>
          <w:rFonts w:ascii="Arial" w:hAnsi="Arial" w:cs="Arial"/>
          <w:lang w:val="es-CO"/>
        </w:rPr>
        <w:t>4.</w:t>
      </w:r>
    </w:p>
    <w:p w14:paraId="1A065746" w14:textId="77777777" w:rsidR="00E9330C" w:rsidRDefault="002E228C" w:rsidP="00DA4F82">
      <w:pPr>
        <w:spacing w:line="276" w:lineRule="auto"/>
        <w:jc w:val="both"/>
        <w:rPr>
          <w:rFonts w:ascii="Arial" w:hAnsi="Arial" w:cs="Arial"/>
          <w:lang w:val="es-CO"/>
        </w:rPr>
      </w:pPr>
      <m:oMath>
        <m:sSubSup>
          <m:sSubSupPr>
            <m:ctrlPr>
              <w:rPr>
                <w:rFonts w:ascii="Cambria Math" w:hAnsi="Cambria Math" w:cs="Arial"/>
                <w:b/>
                <w:bCs/>
                <w:i/>
                <w:lang w:val="es-CO"/>
              </w:rPr>
            </m:ctrlPr>
          </m:sSubSupPr>
          <m:e>
            <m:r>
              <m:rPr>
                <m:sty m:val="bi"/>
              </m:rPr>
              <w:rPr>
                <w:rFonts w:ascii="Cambria Math" w:hAnsi="Cambria Math" w:cs="Arial"/>
                <w:lang w:val="es-CO"/>
              </w:rPr>
              <m:t>c</m:t>
            </m:r>
          </m:e>
          <m:sub>
            <m:r>
              <m:rPr>
                <m:sty m:val="bi"/>
              </m:rPr>
              <w:rPr>
                <w:rFonts w:ascii="Cambria Math" w:hAnsi="Cambria Math" w:cs="Arial"/>
                <w:lang w:val="es-CO"/>
              </w:rPr>
              <m:t>l</m:t>
            </m:r>
          </m:sub>
          <m:sup>
            <m:r>
              <m:rPr>
                <m:sty m:val="bi"/>
              </m:rPr>
              <w:rPr>
                <w:rFonts w:ascii="Cambria Math" w:hAnsi="Cambria Math" w:cs="Arial"/>
                <w:lang w:val="es-CO"/>
              </w:rPr>
              <m:t>t</m:t>
            </m:r>
          </m:sup>
        </m:sSubSup>
      </m:oMath>
      <w:r w:rsidRPr="002E228C">
        <w:rPr>
          <w:rFonts w:ascii="Arial" w:hAnsi="Arial" w:cs="Arial"/>
          <w:lang w:val="es-CO"/>
        </w:rPr>
        <w:t>: El costo de transportar gas natural en cada nivel en dólares (US$)</w:t>
      </w:r>
      <w:r w:rsidR="00E9330C">
        <w:rPr>
          <w:rFonts w:ascii="Arial" w:hAnsi="Arial" w:cs="Arial"/>
          <w:lang w:val="es-CO"/>
        </w:rPr>
        <w:t>.</w:t>
      </w:r>
    </w:p>
    <w:p w14:paraId="447C4032" w14:textId="46D02170" w:rsidR="002E228C" w:rsidRPr="002E228C" w:rsidRDefault="00E9330C" w:rsidP="00E9330C">
      <w:pPr>
        <w:spacing w:line="276" w:lineRule="auto"/>
        <w:jc w:val="center"/>
        <w:rPr>
          <w:rFonts w:ascii="Arial" w:hAnsi="Arial" w:cs="Arial"/>
          <w:lang w:val="es-CO"/>
        </w:rPr>
      </w:pPr>
      <w:r>
        <w:rPr>
          <w:rFonts w:ascii="Arial" w:hAnsi="Arial" w:cs="Arial"/>
          <w:lang w:val="es-CO"/>
        </w:rPr>
        <w:t>D</w:t>
      </w:r>
      <w:r w:rsidR="002E228C" w:rsidRPr="002E228C">
        <w:rPr>
          <w:rFonts w:ascii="Arial" w:hAnsi="Arial" w:cs="Arial"/>
          <w:lang w:val="es-CO"/>
        </w:rPr>
        <w:t xml:space="preserve">onde </w:t>
      </w:r>
      <w:r w:rsidRPr="002E228C">
        <w:rPr>
          <w:rFonts w:ascii="Arial" w:hAnsi="Arial" w:cs="Arial"/>
          <w:lang w:val="es-CO"/>
        </w:rPr>
        <w:t>T</w:t>
      </w:r>
      <w:r>
        <w:rPr>
          <w:rFonts w:ascii="Arial" w:hAnsi="Arial" w:cs="Arial"/>
          <w:lang w:val="es-CO"/>
        </w:rPr>
        <w:t xml:space="preserve"> </w:t>
      </w:r>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r>
        <w:rPr>
          <w:rFonts w:ascii="Arial" w:hAnsi="Arial" w:cs="Arial"/>
          <w:lang w:val="es-CO"/>
        </w:rPr>
        <w:t xml:space="preserve"> </w:t>
      </w:r>
      <w:r w:rsidR="002E228C" w:rsidRPr="002E228C">
        <w:rPr>
          <w:rFonts w:ascii="Arial" w:hAnsi="Arial" w:cs="Arial"/>
          <w:lang w:val="es-CO"/>
        </w:rPr>
        <w:t>4,</w:t>
      </w:r>
      <w:r>
        <w:rPr>
          <w:rFonts w:ascii="Arial" w:hAnsi="Arial" w:cs="Arial"/>
          <w:lang w:val="es-CO"/>
        </w:rPr>
        <w:t xml:space="preserve"> </w:t>
      </w:r>
      <w:r w:rsidR="002E228C" w:rsidRPr="002E228C">
        <w:rPr>
          <w:rFonts w:ascii="Arial" w:hAnsi="Arial" w:cs="Arial"/>
          <w:lang w:val="es-CO"/>
        </w:rPr>
        <w:t>5,</w:t>
      </w:r>
      <w:r>
        <w:rPr>
          <w:rFonts w:ascii="Arial" w:hAnsi="Arial" w:cs="Arial"/>
          <w:lang w:val="es-CO"/>
        </w:rPr>
        <w:t xml:space="preserve"> </w:t>
      </w:r>
      <w:r w:rsidR="002E228C" w:rsidRPr="002E228C">
        <w:rPr>
          <w:rFonts w:ascii="Arial" w:hAnsi="Arial" w:cs="Arial"/>
          <w:lang w:val="es-CO"/>
        </w:rPr>
        <w:t>6,</w:t>
      </w:r>
      <w:r>
        <w:rPr>
          <w:rFonts w:ascii="Arial" w:hAnsi="Arial" w:cs="Arial"/>
          <w:lang w:val="es-CO"/>
        </w:rPr>
        <w:t xml:space="preserve"> </w:t>
      </w:r>
      <w:r w:rsidR="002E228C" w:rsidRPr="002E228C">
        <w:rPr>
          <w:rFonts w:ascii="Arial" w:hAnsi="Arial" w:cs="Arial"/>
          <w:lang w:val="es-CO"/>
        </w:rPr>
        <w:t>7,</w:t>
      </w:r>
      <w:r>
        <w:rPr>
          <w:rFonts w:ascii="Arial" w:hAnsi="Arial" w:cs="Arial"/>
          <w:lang w:val="es-CO"/>
        </w:rPr>
        <w:t xml:space="preserve"> </w:t>
      </w:r>
      <w:r w:rsidR="002E228C" w:rsidRPr="002E228C">
        <w:rPr>
          <w:rFonts w:ascii="Arial" w:hAnsi="Arial" w:cs="Arial"/>
          <w:lang w:val="es-CO"/>
        </w:rPr>
        <w:t>8,</w:t>
      </w:r>
      <w:r>
        <w:rPr>
          <w:rFonts w:ascii="Arial" w:hAnsi="Arial" w:cs="Arial"/>
          <w:lang w:val="es-CO"/>
        </w:rPr>
        <w:t xml:space="preserve"> </w:t>
      </w:r>
      <w:r w:rsidR="002E228C" w:rsidRPr="002E228C">
        <w:rPr>
          <w:rFonts w:ascii="Arial" w:hAnsi="Arial" w:cs="Arial"/>
          <w:lang w:val="es-CO"/>
        </w:rPr>
        <w:t>9,</w:t>
      </w:r>
      <w:r>
        <w:rPr>
          <w:rFonts w:ascii="Arial" w:hAnsi="Arial" w:cs="Arial"/>
          <w:lang w:val="es-CO"/>
        </w:rPr>
        <w:t xml:space="preserve"> </w:t>
      </w:r>
      <w:r w:rsidR="002E228C" w:rsidRPr="002E228C">
        <w:rPr>
          <w:rFonts w:ascii="Arial" w:hAnsi="Arial" w:cs="Arial"/>
          <w:lang w:val="es-CO"/>
        </w:rPr>
        <w:t xml:space="preserve">10 y </w:t>
      </w:r>
      <m:oMath>
        <m:r>
          <w:rPr>
            <w:rFonts w:ascii="Cambria Math" w:hAnsi="Cambria Math" w:cs="Arial"/>
            <w:lang w:val="es-CO"/>
          </w:rPr>
          <m:t>l</m:t>
        </m:r>
      </m:oMath>
      <w:r w:rsidR="002E228C" w:rsidRPr="002E228C">
        <w:rPr>
          <w:rFonts w:ascii="Arial" w:hAnsi="Arial" w:cs="Arial"/>
          <w:lang w:val="es-CO"/>
        </w:rPr>
        <w:t>=</w:t>
      </w:r>
      <w:r>
        <w:rPr>
          <w:rFonts w:ascii="Arial" w:hAnsi="Arial" w:cs="Arial"/>
          <w:lang w:val="es-CO"/>
        </w:rPr>
        <w:t xml:space="preserve"> </w:t>
      </w:r>
      <w:r w:rsidR="002E228C" w:rsidRPr="002E228C">
        <w:rPr>
          <w:rFonts w:ascii="Arial" w:hAnsi="Arial" w:cs="Arial"/>
          <w:lang w:val="es-CO"/>
        </w:rPr>
        <w:t>1,</w:t>
      </w:r>
      <w:r>
        <w:rPr>
          <w:rFonts w:ascii="Arial" w:hAnsi="Arial" w:cs="Arial"/>
          <w:lang w:val="es-CO"/>
        </w:rPr>
        <w:t xml:space="preserve"> </w:t>
      </w:r>
      <w:r w:rsidR="002E228C" w:rsidRPr="002E228C">
        <w:rPr>
          <w:rFonts w:ascii="Arial" w:hAnsi="Arial" w:cs="Arial"/>
          <w:lang w:val="es-CO"/>
        </w:rPr>
        <w:t>2,</w:t>
      </w:r>
      <w:r>
        <w:rPr>
          <w:rFonts w:ascii="Arial" w:hAnsi="Arial" w:cs="Arial"/>
          <w:lang w:val="es-CO"/>
        </w:rPr>
        <w:t xml:space="preserve"> </w:t>
      </w:r>
      <w:r w:rsidR="002E228C" w:rsidRPr="002E228C">
        <w:rPr>
          <w:rFonts w:ascii="Arial" w:hAnsi="Arial" w:cs="Arial"/>
          <w:lang w:val="es-CO"/>
        </w:rPr>
        <w:t>3.</w:t>
      </w:r>
    </w:p>
    <w:p w14:paraId="6DB7A57D" w14:textId="77777777" w:rsidR="002E228C" w:rsidRPr="002E228C" w:rsidRDefault="002E228C" w:rsidP="00DA4F82">
      <w:pPr>
        <w:numPr>
          <w:ilvl w:val="0"/>
          <w:numId w:val="4"/>
        </w:numPr>
        <w:spacing w:line="276" w:lineRule="auto"/>
        <w:jc w:val="both"/>
        <w:rPr>
          <w:rFonts w:ascii="Arial" w:hAnsi="Arial" w:cs="Arial"/>
          <w:b/>
          <w:bCs/>
          <w:lang w:val="es-CO"/>
        </w:rPr>
      </w:pPr>
      <w:r w:rsidRPr="002E228C">
        <w:rPr>
          <w:rFonts w:ascii="Arial" w:hAnsi="Arial" w:cs="Arial"/>
          <w:b/>
          <w:bCs/>
          <w:lang w:val="es-CO"/>
        </w:rPr>
        <w:t>Función Objetivo</w:t>
      </w:r>
    </w:p>
    <w:p w14:paraId="395498C2" w14:textId="6827047D" w:rsidR="002E228C" w:rsidRPr="002E228C" w:rsidRDefault="00254BA6" w:rsidP="00DA4F82">
      <w:pPr>
        <w:spacing w:line="276" w:lineRule="auto"/>
        <w:jc w:val="both"/>
        <w:rPr>
          <w:rFonts w:ascii="Arial" w:hAnsi="Arial" w:cs="Arial"/>
          <w:lang w:val="es-CO"/>
        </w:rPr>
      </w:pPr>
      <w:r w:rsidRPr="002E228C">
        <w:rPr>
          <w:rFonts w:ascii="Arial" w:hAnsi="Arial" w:cs="Arial"/>
          <w:b/>
          <w:bCs/>
          <w:noProof/>
          <w:lang w:val="es-CO"/>
        </w:rPr>
        <mc:AlternateContent>
          <mc:Choice Requires="wps">
            <w:drawing>
              <wp:anchor distT="0" distB="0" distL="114300" distR="114300" simplePos="0" relativeHeight="251671552" behindDoc="0" locked="0" layoutInCell="1" allowOverlap="1" wp14:anchorId="7A4BE2FC" wp14:editId="6F4E0E05">
                <wp:simplePos x="0" y="0"/>
                <wp:positionH relativeFrom="column">
                  <wp:posOffset>3147222</wp:posOffset>
                </wp:positionH>
                <wp:positionV relativeFrom="paragraph">
                  <wp:posOffset>353695</wp:posOffset>
                </wp:positionV>
                <wp:extent cx="152400" cy="883920"/>
                <wp:effectExtent l="0" t="3810" r="15240" b="15240"/>
                <wp:wrapNone/>
                <wp:docPr id="12" name="Abrir llave 12"/>
                <wp:cNvGraphicFramePr/>
                <a:graphic xmlns:a="http://schemas.openxmlformats.org/drawingml/2006/main">
                  <a:graphicData uri="http://schemas.microsoft.com/office/word/2010/wordprocessingShape">
                    <wps:wsp>
                      <wps:cNvSpPr/>
                      <wps:spPr>
                        <a:xfrm rot="16200000">
                          <a:off x="0" y="0"/>
                          <a:ext cx="152400" cy="88392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EAD5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247.8pt;margin-top:27.85pt;width:12pt;height:69.6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" adj="310" strokecolor="red" strokeweight=".5pt">
                <v:stroke joinstyle="miter"/>
              </v:shape>
            </w:pict>
          </mc:Fallback>
        </mc:AlternateContent>
      </w:r>
      <w:r w:rsidRPr="002E228C">
        <w:rPr>
          <w:rFonts w:ascii="Arial" w:hAnsi="Arial" w:cs="Arial"/>
          <w:b/>
          <w:bCs/>
          <w:noProof/>
          <w:lang w:val="es-CO"/>
        </w:rPr>
        <mc:AlternateContent>
          <mc:Choice Requires="wps">
            <w:drawing>
              <wp:anchor distT="0" distB="0" distL="114300" distR="114300" simplePos="0" relativeHeight="251670528" behindDoc="0" locked="0" layoutInCell="1" allowOverlap="1" wp14:anchorId="2F767B03" wp14:editId="334C22A3">
                <wp:simplePos x="0" y="0"/>
                <wp:positionH relativeFrom="column">
                  <wp:posOffset>2216785</wp:posOffset>
                </wp:positionH>
                <wp:positionV relativeFrom="paragraph">
                  <wp:posOffset>482762</wp:posOffset>
                </wp:positionV>
                <wp:extent cx="142240" cy="679450"/>
                <wp:effectExtent l="0" t="1905" r="27305" b="27305"/>
                <wp:wrapNone/>
                <wp:docPr id="11" name="Abrir llave 11"/>
                <wp:cNvGraphicFramePr/>
                <a:graphic xmlns:a="http://schemas.openxmlformats.org/drawingml/2006/main">
                  <a:graphicData uri="http://schemas.microsoft.com/office/word/2010/wordprocessingShape">
                    <wps:wsp>
                      <wps:cNvSpPr/>
                      <wps:spPr>
                        <a:xfrm rot="16200000">
                          <a:off x="0" y="0"/>
                          <a:ext cx="142240" cy="67945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3ED0D" id="Abrir llave 11" o:spid="_x0000_s1026" type="#_x0000_t87" style="position:absolute;margin-left:174.55pt;margin-top:38pt;width:11.2pt;height: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" adj="377" strokecolor="red" strokeweight=".5pt">
                <v:stroke joinstyle="miter"/>
              </v:shape>
            </w:pict>
          </mc:Fallback>
        </mc:AlternateContent>
      </w:r>
      <w:r w:rsidR="00E9330C">
        <w:rPr>
          <w:rFonts w:ascii="Arial" w:hAnsi="Arial" w:cs="Arial"/>
          <w:lang w:val="es-CO"/>
        </w:rPr>
        <w:t xml:space="preserve">La siguiente función objetivo se </w:t>
      </w:r>
      <w:r w:rsidR="00E422F9">
        <w:rPr>
          <w:rFonts w:ascii="Arial" w:hAnsi="Arial" w:cs="Arial"/>
          <w:lang w:val="es-CO"/>
        </w:rPr>
        <w:t>planteó</w:t>
      </w:r>
      <w:r w:rsidR="00E9330C">
        <w:rPr>
          <w:rFonts w:ascii="Arial" w:hAnsi="Arial" w:cs="Arial"/>
          <w:lang w:val="es-CO"/>
        </w:rPr>
        <w:t xml:space="preserve"> pensando en una función de costos y se compone</w:t>
      </w:r>
      <w:r w:rsidR="002E228C" w:rsidRPr="002E228C">
        <w:rPr>
          <w:rFonts w:ascii="Arial" w:hAnsi="Arial" w:cs="Arial"/>
          <w:lang w:val="es-CO"/>
        </w:rPr>
        <w:t xml:space="preserve"> de 3 partes así:</w:t>
      </w:r>
    </w:p>
    <w:p w14:paraId="7D751720" w14:textId="72D816F6" w:rsidR="002E228C" w:rsidRPr="002E228C" w:rsidRDefault="002E228C" w:rsidP="00DA4F82">
      <w:pPr>
        <w:spacing w:line="276" w:lineRule="auto"/>
        <w:jc w:val="both"/>
        <w:rPr>
          <w:rFonts w:ascii="Arial" w:hAnsi="Arial" w:cs="Arial"/>
          <w:b/>
          <w:bCs/>
        </w:rPr>
      </w:pPr>
      <w:r w:rsidRPr="002E228C">
        <w:rPr>
          <w:rFonts w:ascii="Arial" w:hAnsi="Arial" w:cs="Arial"/>
          <w:b/>
          <w:bCs/>
          <w:noProof/>
          <w:lang w:val="es-CO"/>
        </w:rPr>
        <mc:AlternateContent>
          <mc:Choice Requires="wps">
            <w:drawing>
              <wp:anchor distT="0" distB="0" distL="114300" distR="114300" simplePos="0" relativeHeight="251669504" behindDoc="0" locked="0" layoutInCell="1" allowOverlap="1" wp14:anchorId="6898DCD9" wp14:editId="722E79D9">
                <wp:simplePos x="0" y="0"/>
                <wp:positionH relativeFrom="column">
                  <wp:posOffset>1381125</wp:posOffset>
                </wp:positionH>
                <wp:positionV relativeFrom="paragraph">
                  <wp:posOffset>15876</wp:posOffset>
                </wp:positionV>
                <wp:extent cx="123825" cy="573405"/>
                <wp:effectExtent l="3810" t="0" r="13335" b="13335"/>
                <wp:wrapNone/>
                <wp:docPr id="10" name="Abrir llave 10"/>
                <wp:cNvGraphicFramePr/>
                <a:graphic xmlns:a="http://schemas.openxmlformats.org/drawingml/2006/main">
                  <a:graphicData uri="http://schemas.microsoft.com/office/word/2010/wordprocessingShape">
                    <wps:wsp>
                      <wps:cNvSpPr/>
                      <wps:spPr>
                        <a:xfrm rot="16200000">
                          <a:off x="0" y="0"/>
                          <a:ext cx="123825" cy="57340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BDAE7" id="Abrir llave 10" o:spid="_x0000_s1026" type="#_x0000_t87" style="position:absolute;margin-left:108.75pt;margin-top:1.25pt;width:9.75pt;height:45.1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" adj="389" strokecolor="red" strokeweight=".5pt">
                <v:stroke joinstyle="miter"/>
              </v:shape>
            </w:pict>
          </mc:Fallback>
        </mc:AlternateContent>
      </w:r>
      <w:r w:rsidRPr="002E228C">
        <w:rPr>
          <w:rFonts w:ascii="Arial" w:hAnsi="Arial" w:cs="Arial"/>
          <w:b/>
          <w:bCs/>
        </w:rPr>
        <w:t>Minimizar Z=</w:t>
      </w:r>
      <w:r w:rsidR="00E9330C">
        <w:rPr>
          <w:rFonts w:ascii="Arial" w:hAnsi="Arial" w:cs="Arial"/>
          <w:b/>
          <w:bCs/>
        </w:rPr>
        <w:t xml:space="preserve"> </w:t>
      </w:r>
      <w:r w:rsidRPr="002E228C">
        <w:rPr>
          <w:rFonts w:ascii="Arial" w:hAnsi="Arial" w:cs="Arial"/>
          <w:b/>
          <w:bCs/>
        </w:rPr>
        <w:t xml:space="preserve"> </w:t>
      </w:r>
      <m:oMath>
        <m:nary>
          <m:naryPr>
            <m:chr m:val="∑"/>
            <m:limLoc m:val="undOvr"/>
            <m:ctrlPr>
              <w:rPr>
                <w:rFonts w:ascii="Cambria Math" w:hAnsi="Cambria Math" w:cs="Arial"/>
                <w:b/>
                <w:bCs/>
                <w:i/>
              </w:rPr>
            </m:ctrlPr>
          </m:naryPr>
          <m:sub>
            <m:r>
              <m:rPr>
                <m:sty m:val="bi"/>
              </m:rPr>
              <w:rPr>
                <w:rFonts w:ascii="Cambria Math" w:hAnsi="Cambria Math" w:cs="Arial"/>
              </w:rPr>
              <m:t>t=1</m:t>
            </m:r>
          </m:sub>
          <m:sup>
            <m:r>
              <m:rPr>
                <m:sty m:val="bi"/>
              </m:rPr>
              <w:rPr>
                <w:rFonts w:ascii="Cambria Math" w:hAnsi="Cambria Math" w:cs="Arial"/>
              </w:rPr>
              <m:t>10</m:t>
            </m:r>
          </m:sup>
          <m:e>
            <m:d>
              <m:dPr>
                <m:ctrlPr>
                  <w:rPr>
                    <w:rFonts w:ascii="Cambria Math" w:hAnsi="Cambria Math" w:cs="Arial"/>
                    <w:b/>
                    <w:bCs/>
                    <w:i/>
                  </w:rPr>
                </m:ctrlPr>
              </m:dPr>
              <m:e>
                <m:sSub>
                  <m:sSubPr>
                    <m:ctrlPr>
                      <w:rPr>
                        <w:rFonts w:ascii="Cambria Math" w:hAnsi="Cambria Math" w:cs="Arial"/>
                        <w:b/>
                        <w:bCs/>
                        <w:i/>
                      </w:rPr>
                    </m:ctrlPr>
                  </m:sSubPr>
                  <m:e>
                    <m:r>
                      <m:rPr>
                        <m:sty m:val="bi"/>
                      </m:rPr>
                      <w:rPr>
                        <w:rFonts w:ascii="Cambria Math" w:hAnsi="Cambria Math" w:cs="Arial"/>
                      </w:rPr>
                      <m:t>p</m:t>
                    </m:r>
                  </m:e>
                  <m:sub>
                    <m:r>
                      <m:rPr>
                        <m:sty m:val="bi"/>
                      </m:rPr>
                      <w:rPr>
                        <w:rFonts w:ascii="Cambria Math" w:hAnsi="Cambria Math" w:cs="Arial"/>
                      </w:rPr>
                      <m:t>t</m:t>
                    </m:r>
                  </m:sub>
                </m:sSub>
                <m:d>
                  <m:dPr>
                    <m:ctrlPr>
                      <w:rPr>
                        <w:rFonts w:ascii="Cambria Math" w:hAnsi="Cambria Math" w:cs="Arial"/>
                        <w:b/>
                        <w:bCs/>
                        <w:i/>
                      </w:rPr>
                    </m:ctrlPr>
                  </m:dPr>
                  <m:e>
                    <m:sSub>
                      <m:sSubPr>
                        <m:ctrlPr>
                          <w:rPr>
                            <w:rFonts w:ascii="Cambria Math" w:hAnsi="Cambria Math" w:cs="Arial"/>
                            <w:b/>
                            <w:bCs/>
                            <w:i/>
                          </w:rPr>
                        </m:ctrlPr>
                      </m:sSubPr>
                      <m:e>
                        <m:r>
                          <m:rPr>
                            <m:sty m:val="bi"/>
                          </m:rPr>
                          <w:rPr>
                            <w:rFonts w:ascii="Cambria Math" w:hAnsi="Cambria Math" w:cs="Arial"/>
                          </w:rPr>
                          <m:t>y</m:t>
                        </m:r>
                      </m:e>
                      <m:sub>
                        <m:r>
                          <m:rPr>
                            <m:sty m:val="bi"/>
                          </m:rPr>
                          <w:rPr>
                            <w:rFonts w:ascii="Cambria Math" w:hAnsi="Cambria Math" w:cs="Arial"/>
                          </w:rPr>
                          <m:t>t</m:t>
                        </m:r>
                      </m:sub>
                    </m:sSub>
                  </m:e>
                </m:d>
                <m:r>
                  <m:rPr>
                    <m:sty m:val="bi"/>
                  </m:rPr>
                  <w:rPr>
                    <w:rFonts w:ascii="Cambria Math" w:hAnsi="Cambria Math" w:cs="Arial"/>
                  </w:rPr>
                  <m:t xml:space="preserve">+ </m:t>
                </m:r>
                <m:nary>
                  <m:naryPr>
                    <m:chr m:val="∑"/>
                    <m:limLoc m:val="undOvr"/>
                    <m:ctrlPr>
                      <w:rPr>
                        <w:rFonts w:ascii="Cambria Math" w:hAnsi="Cambria Math" w:cs="Arial"/>
                        <w:b/>
                        <w:bCs/>
                        <w:i/>
                      </w:rPr>
                    </m:ctrlPr>
                  </m:naryPr>
                  <m:sub>
                    <m:r>
                      <m:rPr>
                        <m:sty m:val="bi"/>
                      </m:rPr>
                      <w:rPr>
                        <w:rFonts w:ascii="Cambria Math" w:hAnsi="Cambria Math" w:cs="Arial"/>
                      </w:rPr>
                      <m:t>l=1</m:t>
                    </m:r>
                  </m:sub>
                  <m:sup>
                    <m:r>
                      <m:rPr>
                        <m:sty m:val="bi"/>
                      </m:rPr>
                      <w:rPr>
                        <w:rFonts w:ascii="Cambria Math" w:hAnsi="Cambria Math" w:cs="Arial"/>
                      </w:rPr>
                      <m:t>3</m:t>
                    </m:r>
                  </m:sup>
                  <m:e>
                    <m:sSubSup>
                      <m:sSubSupPr>
                        <m:ctrlPr>
                          <w:rPr>
                            <w:rFonts w:ascii="Cambria Math" w:hAnsi="Cambria Math" w:cs="Arial"/>
                            <w:b/>
                            <w:bCs/>
                            <w:i/>
                          </w:rPr>
                        </m:ctrlPr>
                      </m:sSubSupPr>
                      <m:e>
                        <m:r>
                          <m:rPr>
                            <m:sty m:val="bi"/>
                          </m:rPr>
                          <w:rPr>
                            <w:rFonts w:ascii="Cambria Math" w:hAnsi="Cambria Math" w:cs="Arial"/>
                          </w:rPr>
                          <m:t>c</m:t>
                        </m:r>
                      </m:e>
                      <m:sub>
                        <m:r>
                          <m:rPr>
                            <m:sty m:val="bi"/>
                          </m:rPr>
                          <w:rPr>
                            <w:rFonts w:ascii="Cambria Math" w:hAnsi="Cambria Math" w:cs="Arial"/>
                          </w:rPr>
                          <m:t>t</m:t>
                        </m:r>
                      </m:sub>
                      <m:sup>
                        <m:r>
                          <m:rPr>
                            <m:sty m:val="bi"/>
                          </m:rPr>
                          <w:rPr>
                            <w:rFonts w:ascii="Cambria Math" w:hAnsi="Cambria Math" w:cs="Arial"/>
                          </w:rPr>
                          <m:t>l</m:t>
                        </m:r>
                      </m:sup>
                    </m:sSubSup>
                    <m:d>
                      <m:dPr>
                        <m:ctrlPr>
                          <w:rPr>
                            <w:rFonts w:ascii="Cambria Math" w:hAnsi="Cambria Math" w:cs="Arial"/>
                            <w:b/>
                            <w:bCs/>
                            <w:i/>
                          </w:rPr>
                        </m:ctrlPr>
                      </m:dPr>
                      <m:e>
                        <m:sSubSup>
                          <m:sSubSupPr>
                            <m:ctrlPr>
                              <w:rPr>
                                <w:rFonts w:ascii="Cambria Math" w:hAnsi="Cambria Math" w:cs="Arial"/>
                                <w:b/>
                                <w:bCs/>
                                <w:i/>
                              </w:rPr>
                            </m:ctrlPr>
                          </m:sSubSupPr>
                          <m:e>
                            <m:r>
                              <m:rPr>
                                <m:sty m:val="bi"/>
                              </m:rPr>
                              <w:rPr>
                                <w:rFonts w:ascii="Cambria Math" w:hAnsi="Cambria Math" w:cs="Arial"/>
                              </w:rPr>
                              <m:t>x</m:t>
                            </m:r>
                          </m:e>
                          <m:sub>
                            <m:r>
                              <m:rPr>
                                <m:sty m:val="bi"/>
                              </m:rPr>
                              <w:rPr>
                                <w:rFonts w:ascii="Cambria Math" w:hAnsi="Cambria Math" w:cs="Arial"/>
                              </w:rPr>
                              <m:t>t</m:t>
                            </m:r>
                          </m:sub>
                          <m:sup>
                            <m:r>
                              <m:rPr>
                                <m:sty m:val="bi"/>
                              </m:rPr>
                              <w:rPr>
                                <w:rFonts w:ascii="Cambria Math" w:hAnsi="Cambria Math" w:cs="Arial"/>
                              </w:rPr>
                              <m:t>l</m:t>
                            </m:r>
                          </m:sup>
                        </m:sSubSup>
                      </m:e>
                    </m:d>
                  </m:e>
                </m:nary>
                <m:r>
                  <m:rPr>
                    <m:sty m:val="bi"/>
                  </m:rPr>
                  <w:rPr>
                    <w:rFonts w:ascii="Cambria Math" w:hAnsi="Cambria Math" w:cs="Arial"/>
                  </w:rPr>
                  <m:t xml:space="preserve">+ </m:t>
                </m:r>
                <m:nary>
                  <m:naryPr>
                    <m:chr m:val="∑"/>
                    <m:limLoc m:val="undOvr"/>
                    <m:ctrlPr>
                      <w:rPr>
                        <w:rFonts w:ascii="Cambria Math" w:hAnsi="Cambria Math" w:cs="Arial"/>
                        <w:b/>
                        <w:bCs/>
                        <w:i/>
                      </w:rPr>
                    </m:ctrlPr>
                  </m:naryPr>
                  <m:sub>
                    <m:r>
                      <m:rPr>
                        <m:sty m:val="bi"/>
                      </m:rPr>
                      <w:rPr>
                        <w:rFonts w:ascii="Cambria Math" w:hAnsi="Cambria Math" w:cs="Arial"/>
                      </w:rPr>
                      <m:t>l=1</m:t>
                    </m:r>
                  </m:sub>
                  <m:sup>
                    <m:r>
                      <m:rPr>
                        <m:sty m:val="bi"/>
                      </m:rPr>
                      <w:rPr>
                        <w:rFonts w:ascii="Cambria Math" w:hAnsi="Cambria Math" w:cs="Arial"/>
                      </w:rPr>
                      <m:t>4</m:t>
                    </m:r>
                  </m:sup>
                  <m:e>
                    <m:sSubSup>
                      <m:sSubSupPr>
                        <m:ctrlPr>
                          <w:rPr>
                            <w:rFonts w:ascii="Cambria Math" w:hAnsi="Cambria Math" w:cs="Arial"/>
                            <w:b/>
                            <w:bCs/>
                            <w:i/>
                          </w:rPr>
                        </m:ctrlPr>
                      </m:sSubSupPr>
                      <m:e>
                        <m:r>
                          <m:rPr>
                            <m:sty m:val="bi"/>
                          </m:rPr>
                          <w:rPr>
                            <w:rFonts w:ascii="Cambria Math" w:hAnsi="Cambria Math" w:cs="Arial"/>
                          </w:rPr>
                          <m:t>h</m:t>
                        </m:r>
                      </m:e>
                      <m:sub>
                        <m:r>
                          <m:rPr>
                            <m:sty m:val="bi"/>
                          </m:rPr>
                          <w:rPr>
                            <w:rFonts w:ascii="Cambria Math" w:hAnsi="Cambria Math" w:cs="Arial"/>
                          </w:rPr>
                          <m:t>t</m:t>
                        </m:r>
                      </m:sub>
                      <m:sup>
                        <m:r>
                          <m:rPr>
                            <m:sty m:val="bi"/>
                          </m:rPr>
                          <w:rPr>
                            <w:rFonts w:ascii="Cambria Math" w:hAnsi="Cambria Math" w:cs="Arial"/>
                          </w:rPr>
                          <m:t>l</m:t>
                        </m:r>
                      </m:sup>
                    </m:sSubSup>
                    <m:d>
                      <m:dPr>
                        <m:ctrlPr>
                          <w:rPr>
                            <w:rFonts w:ascii="Cambria Math" w:hAnsi="Cambria Math" w:cs="Arial"/>
                            <w:b/>
                            <w:bCs/>
                            <w:i/>
                          </w:rPr>
                        </m:ctrlPr>
                      </m:dPr>
                      <m:e>
                        <m:sSubSup>
                          <m:sSubSupPr>
                            <m:ctrlPr>
                              <w:rPr>
                                <w:rFonts w:ascii="Cambria Math" w:hAnsi="Cambria Math" w:cs="Arial"/>
                                <w:b/>
                                <w:bCs/>
                                <w:i/>
                              </w:rPr>
                            </m:ctrlPr>
                          </m:sSubSupPr>
                          <m:e>
                            <m:r>
                              <m:rPr>
                                <m:sty m:val="bi"/>
                              </m:rPr>
                              <w:rPr>
                                <w:rFonts w:ascii="Cambria Math" w:hAnsi="Cambria Math" w:cs="Arial"/>
                              </w:rPr>
                              <m:t>I</m:t>
                            </m:r>
                          </m:e>
                          <m:sub>
                            <m:r>
                              <m:rPr>
                                <m:sty m:val="bi"/>
                              </m:rPr>
                              <w:rPr>
                                <w:rFonts w:ascii="Cambria Math" w:hAnsi="Cambria Math" w:cs="Arial"/>
                              </w:rPr>
                              <m:t>t</m:t>
                            </m:r>
                          </m:sub>
                          <m:sup>
                            <m:r>
                              <m:rPr>
                                <m:sty m:val="bi"/>
                              </m:rPr>
                              <w:rPr>
                                <w:rFonts w:ascii="Cambria Math" w:hAnsi="Cambria Math" w:cs="Arial"/>
                              </w:rPr>
                              <m:t>l</m:t>
                            </m:r>
                          </m:sup>
                        </m:sSubSup>
                      </m:e>
                    </m:d>
                  </m:e>
                </m:nary>
              </m:e>
            </m:d>
            <m:r>
              <m:rPr>
                <m:sty m:val="bi"/>
              </m:rPr>
              <w:rPr>
                <w:rFonts w:ascii="Cambria Math" w:hAnsi="Cambria Math" w:cs="Arial"/>
              </w:rPr>
              <m:t xml:space="preserve"> </m:t>
            </m:r>
          </m:e>
        </m:nary>
      </m:oMath>
    </w:p>
    <w:p w14:paraId="1B52AEEE" w14:textId="0A2AD555" w:rsidR="00254BA6" w:rsidRDefault="00254BA6" w:rsidP="00DA4F82">
      <w:pPr>
        <w:spacing w:line="276" w:lineRule="auto"/>
        <w:jc w:val="both"/>
        <w:rPr>
          <w:rFonts w:ascii="Arial" w:hAnsi="Arial" w:cs="Arial"/>
          <w:b/>
          <w:bCs/>
          <w:lang w:val="es-CO"/>
        </w:rPr>
      </w:pPr>
      <w:r w:rsidRPr="002E228C">
        <w:rPr>
          <w:rFonts w:ascii="Arial" w:hAnsi="Arial" w:cs="Arial"/>
          <w:b/>
          <w:bCs/>
          <w:noProof/>
          <w:lang w:val="es-CO"/>
        </w:rPr>
        <mc:AlternateContent>
          <mc:Choice Requires="wps">
            <w:drawing>
              <wp:anchor distT="0" distB="0" distL="114300" distR="114300" simplePos="0" relativeHeight="251674624" behindDoc="0" locked="0" layoutInCell="1" allowOverlap="1" wp14:anchorId="77037A5C" wp14:editId="6B91B705">
                <wp:simplePos x="0" y="0"/>
                <wp:positionH relativeFrom="column">
                  <wp:posOffset>3062132</wp:posOffset>
                </wp:positionH>
                <wp:positionV relativeFrom="paragraph">
                  <wp:posOffset>68580</wp:posOffset>
                </wp:positionV>
                <wp:extent cx="281940" cy="266700"/>
                <wp:effectExtent l="0" t="0" r="22860" b="19050"/>
                <wp:wrapNone/>
                <wp:docPr id="15" name="Rectángulo 15"/>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F3986" w14:textId="77777777" w:rsidR="002E228C" w:rsidRPr="007C08A0" w:rsidRDefault="002E228C" w:rsidP="002E228C">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37A5C" id="Rectángulo 15" o:spid="_x0000_s1026" style="position:absolute;left:0;text-align:left;margin-left:241.1pt;margin-top:5.4pt;width:22.2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" fillcolor="#ed7d31 [3205]" strokecolor="red" strokeweight="1pt">
                <v:textbox>
                  <w:txbxContent>
                    <w:p w14:paraId="097F3986" w14:textId="77777777" w:rsidR="002E228C" w:rsidRPr="007C08A0" w:rsidRDefault="002E228C" w:rsidP="002E228C">
                      <w:pPr>
                        <w:jc w:val="center"/>
                        <w:rPr>
                          <w:color w:val="000000" w:themeColor="text1"/>
                        </w:rPr>
                      </w:pPr>
                      <w:r>
                        <w:rPr>
                          <w:color w:val="000000" w:themeColor="text1"/>
                        </w:rPr>
                        <w:t>3</w:t>
                      </w:r>
                    </w:p>
                  </w:txbxContent>
                </v:textbox>
              </v:rect>
            </w:pict>
          </mc:Fallback>
        </mc:AlternateContent>
      </w:r>
      <w:r w:rsidRPr="002E228C">
        <w:rPr>
          <w:rFonts w:ascii="Arial" w:hAnsi="Arial" w:cs="Arial"/>
          <w:b/>
          <w:bCs/>
          <w:noProof/>
          <w:lang w:val="es-CO"/>
        </w:rPr>
        <mc:AlternateContent>
          <mc:Choice Requires="wps">
            <w:drawing>
              <wp:anchor distT="0" distB="0" distL="114300" distR="114300" simplePos="0" relativeHeight="251673600" behindDoc="0" locked="0" layoutInCell="1" allowOverlap="1" wp14:anchorId="73130271" wp14:editId="2846E4FD">
                <wp:simplePos x="0" y="0"/>
                <wp:positionH relativeFrom="column">
                  <wp:posOffset>2141633</wp:posOffset>
                </wp:positionH>
                <wp:positionV relativeFrom="paragraph">
                  <wp:posOffset>60998</wp:posOffset>
                </wp:positionV>
                <wp:extent cx="281940" cy="266700"/>
                <wp:effectExtent l="0" t="0" r="22860" b="19050"/>
                <wp:wrapNone/>
                <wp:docPr id="14" name="Rectángulo 14"/>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EE54A" w14:textId="77777777" w:rsidR="002E228C" w:rsidRPr="007C08A0" w:rsidRDefault="002E228C" w:rsidP="002E228C">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30271" id="Rectángulo 14" o:spid="_x0000_s1027" style="position:absolute;left:0;text-align:left;margin-left:168.65pt;margin-top:4.8pt;width:22.2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" fillcolor="#ed7d31 [3205]" strokecolor="red" strokeweight="1pt">
                <v:textbox>
                  <w:txbxContent>
                    <w:p w14:paraId="3E5EE54A" w14:textId="77777777" w:rsidR="002E228C" w:rsidRPr="007C08A0" w:rsidRDefault="002E228C" w:rsidP="002E228C">
                      <w:pPr>
                        <w:jc w:val="center"/>
                        <w:rPr>
                          <w:color w:val="000000" w:themeColor="text1"/>
                        </w:rPr>
                      </w:pPr>
                      <w:r>
                        <w:rPr>
                          <w:color w:val="000000" w:themeColor="text1"/>
                        </w:rPr>
                        <w:t>2</w:t>
                      </w:r>
                    </w:p>
                  </w:txbxContent>
                </v:textbox>
              </v:rect>
            </w:pict>
          </mc:Fallback>
        </mc:AlternateContent>
      </w:r>
      <w:r w:rsidRPr="002E228C">
        <w:rPr>
          <w:rFonts w:ascii="Arial" w:hAnsi="Arial" w:cs="Arial"/>
          <w:b/>
          <w:bCs/>
          <w:noProof/>
          <w:lang w:val="es-CO"/>
        </w:rPr>
        <mc:AlternateContent>
          <mc:Choice Requires="wps">
            <w:drawing>
              <wp:anchor distT="0" distB="0" distL="114300" distR="114300" simplePos="0" relativeHeight="251672576" behindDoc="0" locked="0" layoutInCell="1" allowOverlap="1" wp14:anchorId="59170B57" wp14:editId="1AE79976">
                <wp:simplePos x="0" y="0"/>
                <wp:positionH relativeFrom="column">
                  <wp:posOffset>1310478</wp:posOffset>
                </wp:positionH>
                <wp:positionV relativeFrom="paragraph">
                  <wp:posOffset>51435</wp:posOffset>
                </wp:positionV>
                <wp:extent cx="281940" cy="266700"/>
                <wp:effectExtent l="0" t="0" r="22860" b="19050"/>
                <wp:wrapNone/>
                <wp:docPr id="13" name="Rectángulo 13"/>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5BE83D" w14:textId="77777777" w:rsidR="002E228C" w:rsidRPr="007C08A0" w:rsidRDefault="002E228C" w:rsidP="002E228C">
                            <w:pPr>
                              <w:jc w:val="center"/>
                              <w:rPr>
                                <w:color w:val="000000" w:themeColor="text1"/>
                              </w:rPr>
                            </w:pPr>
                            <w:r w:rsidRPr="007C08A0">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70B57" id="Rectángulo 13" o:spid="_x0000_s1028" style="position:absolute;left:0;text-align:left;margin-left:103.2pt;margin-top:4.05pt;width:22.2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" fillcolor="#ed7d31 [3205]" strokecolor="red" strokeweight="1pt">
                <v:textbox>
                  <w:txbxContent>
                    <w:p w14:paraId="665BE83D" w14:textId="77777777" w:rsidR="002E228C" w:rsidRPr="007C08A0" w:rsidRDefault="002E228C" w:rsidP="002E228C">
                      <w:pPr>
                        <w:jc w:val="center"/>
                        <w:rPr>
                          <w:color w:val="000000" w:themeColor="text1"/>
                        </w:rPr>
                      </w:pPr>
                      <w:r w:rsidRPr="007C08A0">
                        <w:rPr>
                          <w:color w:val="000000" w:themeColor="text1"/>
                        </w:rPr>
                        <w:t>1</w:t>
                      </w:r>
                    </w:p>
                  </w:txbxContent>
                </v:textbox>
              </v:rect>
            </w:pict>
          </mc:Fallback>
        </mc:AlternateContent>
      </w:r>
    </w:p>
    <w:p w14:paraId="10051FDD" w14:textId="65406E30" w:rsidR="002E228C" w:rsidRPr="002E228C" w:rsidRDefault="002E228C" w:rsidP="00DA4F82">
      <w:pPr>
        <w:spacing w:line="276" w:lineRule="auto"/>
        <w:jc w:val="both"/>
        <w:rPr>
          <w:rFonts w:ascii="Arial" w:hAnsi="Arial" w:cs="Arial"/>
          <w:b/>
          <w:bCs/>
          <w:lang w:val="es-CO"/>
        </w:rPr>
      </w:pPr>
    </w:p>
    <w:p w14:paraId="2FA410DE" w14:textId="508FA53E" w:rsidR="002E228C" w:rsidRPr="002E228C" w:rsidRDefault="00E9330C" w:rsidP="00DA4F82">
      <w:pPr>
        <w:pStyle w:val="Prrafodelista"/>
        <w:numPr>
          <w:ilvl w:val="0"/>
          <w:numId w:val="8"/>
        </w:numPr>
        <w:spacing w:line="276" w:lineRule="auto"/>
        <w:jc w:val="both"/>
        <w:rPr>
          <w:rFonts w:ascii="Arial" w:hAnsi="Arial" w:cs="Arial"/>
          <w:lang w:val="es-CO"/>
        </w:rPr>
      </w:pPr>
      <w:r>
        <w:rPr>
          <w:rFonts w:ascii="Arial" w:hAnsi="Arial" w:cs="Arial"/>
          <w:lang w:val="es-CO"/>
        </w:rPr>
        <w:t>Indica</w:t>
      </w:r>
      <w:r w:rsidR="002E228C" w:rsidRPr="002E228C">
        <w:rPr>
          <w:rFonts w:ascii="Arial" w:hAnsi="Arial" w:cs="Arial"/>
          <w:lang w:val="es-CO"/>
        </w:rPr>
        <w:t xml:space="preserve"> los costos asociados a la producción de Gas Natural Vehicular en los campos de producción en Cusiana</w:t>
      </w:r>
      <w:r>
        <w:rPr>
          <w:rFonts w:ascii="Arial" w:hAnsi="Arial" w:cs="Arial"/>
          <w:lang w:val="es-CO"/>
        </w:rPr>
        <w:t>.</w:t>
      </w:r>
    </w:p>
    <w:p w14:paraId="4427D53D" w14:textId="77777777" w:rsidR="002E228C" w:rsidRPr="002E228C" w:rsidRDefault="002E228C" w:rsidP="00DA4F82">
      <w:pPr>
        <w:pStyle w:val="Prrafodelista"/>
        <w:numPr>
          <w:ilvl w:val="0"/>
          <w:numId w:val="8"/>
        </w:numPr>
        <w:spacing w:line="276" w:lineRule="auto"/>
        <w:jc w:val="both"/>
        <w:rPr>
          <w:rFonts w:ascii="Arial" w:hAnsi="Arial" w:cs="Arial"/>
          <w:lang w:val="es-CO"/>
        </w:rPr>
      </w:pPr>
      <w:r w:rsidRPr="002E228C">
        <w:rPr>
          <w:rFonts w:ascii="Arial" w:hAnsi="Arial" w:cs="Arial"/>
          <w:lang w:val="es-CO"/>
        </w:rPr>
        <w:t>Corresponde a los costos asociados a transportar los GBTU de gas que desde los campos de producción en Cusiana hasta la ciudad de Bogotá</w:t>
      </w:r>
    </w:p>
    <w:p w14:paraId="472C4EAA" w14:textId="3F1544BD" w:rsidR="002E228C" w:rsidRPr="002E228C" w:rsidRDefault="00E9330C" w:rsidP="00DA4F82">
      <w:pPr>
        <w:pStyle w:val="Prrafodelista"/>
        <w:numPr>
          <w:ilvl w:val="0"/>
          <w:numId w:val="8"/>
        </w:numPr>
        <w:spacing w:line="276" w:lineRule="auto"/>
        <w:jc w:val="both"/>
        <w:rPr>
          <w:rFonts w:ascii="Arial" w:hAnsi="Arial" w:cs="Arial"/>
          <w:lang w:val="es-CO"/>
        </w:rPr>
      </w:pPr>
      <w:r>
        <w:rPr>
          <w:rFonts w:ascii="Arial" w:hAnsi="Arial" w:cs="Arial"/>
          <w:lang w:val="es-CO"/>
        </w:rPr>
        <w:t>Hace ilustración</w:t>
      </w:r>
      <w:r w:rsidR="002E228C" w:rsidRPr="002E228C">
        <w:rPr>
          <w:rFonts w:ascii="Arial" w:hAnsi="Arial" w:cs="Arial"/>
          <w:lang w:val="es-CO"/>
        </w:rPr>
        <w:t xml:space="preserve"> a los costos de mantener inventario en los niveles durante cada periodo.</w:t>
      </w:r>
    </w:p>
    <w:p w14:paraId="09D2B0DE" w14:textId="77777777" w:rsidR="002E228C" w:rsidRPr="002E228C" w:rsidRDefault="002E228C" w:rsidP="00DA4F82">
      <w:pPr>
        <w:spacing w:line="276" w:lineRule="auto"/>
        <w:jc w:val="both"/>
        <w:rPr>
          <w:rFonts w:ascii="Arial" w:hAnsi="Arial" w:cs="Arial"/>
          <w:lang w:val="es-CO"/>
        </w:rPr>
      </w:pPr>
      <w:r w:rsidRPr="002E228C">
        <w:rPr>
          <w:rFonts w:ascii="Arial" w:hAnsi="Arial" w:cs="Arial"/>
          <w:lang w:val="es-CO"/>
        </w:rPr>
        <w:t>Todos los anteriores costos están en US$</w:t>
      </w:r>
    </w:p>
    <w:p w14:paraId="72D7F7B5" w14:textId="77777777" w:rsidR="002E228C" w:rsidRPr="002E228C" w:rsidRDefault="002E228C" w:rsidP="00DA4F82">
      <w:pPr>
        <w:spacing w:line="276" w:lineRule="auto"/>
        <w:jc w:val="both"/>
        <w:rPr>
          <w:rFonts w:ascii="Arial" w:hAnsi="Arial" w:cs="Arial"/>
          <w:lang w:val="es-CO"/>
        </w:rPr>
      </w:pPr>
      <w:r w:rsidRPr="002E228C">
        <w:rPr>
          <w:rFonts w:ascii="Arial" w:hAnsi="Arial" w:cs="Arial"/>
          <w:lang w:val="es-CO"/>
        </w:rPr>
        <w:t>La función objetivo de manera extendida es la siguiente:</w:t>
      </w:r>
    </w:p>
    <w:p w14:paraId="7067C167" w14:textId="0A081CC2" w:rsidR="00254BA6" w:rsidRDefault="002E228C" w:rsidP="00DA4F82">
      <w:pPr>
        <w:spacing w:line="276" w:lineRule="auto"/>
        <w:jc w:val="both"/>
        <w:rPr>
          <w:rFonts w:ascii="Arial" w:hAnsi="Arial" w:cs="Arial"/>
          <w:lang w:val="es-CO" w:bidi="es-ES"/>
        </w:rPr>
      </w:pPr>
      <w:r w:rsidRPr="002E228C">
        <w:rPr>
          <w:rFonts w:ascii="Arial" w:hAnsi="Arial" w:cs="Arial"/>
          <w:lang w:bidi="es-ES"/>
        </w:rPr>
        <w:t xml:space="preserve">Minimizar Z= </w:t>
      </w:r>
      <m:oMath>
        <m:r>
          <w:rPr>
            <w:rFonts w:ascii="Cambria Math" w:hAnsi="Cambria Math" w:cs="Arial"/>
            <w:lang w:bidi="es-ES"/>
          </w:rPr>
          <m:t>1000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1</m:t>
            </m:r>
          </m:sub>
        </m:sSub>
        <m:r>
          <w:rPr>
            <w:rFonts w:ascii="Cambria Math" w:hAnsi="Cambria Math" w:cs="Arial"/>
            <w:lang w:bidi="es-ES"/>
          </w:rPr>
          <m:t>+1300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2</m:t>
            </m:r>
          </m:sub>
        </m:sSub>
        <m:r>
          <w:rPr>
            <w:rFonts w:ascii="Cambria Math" w:hAnsi="Cambria Math" w:cs="Arial"/>
            <w:lang w:bidi="es-ES"/>
          </w:rPr>
          <m:t>+1300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3</m:t>
            </m:r>
          </m:sub>
        </m:sSub>
        <m:r>
          <w:rPr>
            <w:rFonts w:ascii="Cambria Math" w:hAnsi="Cambria Math" w:cs="Arial"/>
            <w:lang w:bidi="es-ES"/>
          </w:rPr>
          <m:t>+1700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4</m:t>
            </m:r>
          </m:sub>
        </m:sSub>
        <m:r>
          <w:rPr>
            <w:rFonts w:ascii="Cambria Math" w:hAnsi="Cambria Math" w:cs="Arial"/>
            <w:lang w:bidi="es-ES"/>
          </w:rPr>
          <m:t>+1200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5</m:t>
            </m:r>
          </m:sub>
        </m:sSub>
        <m:r>
          <w:rPr>
            <w:rFonts w:ascii="Cambria Math" w:hAnsi="Cambria Math" w:cs="Arial"/>
            <w:lang w:bidi="es-ES"/>
          </w:rPr>
          <m:t>+1200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6</m:t>
            </m:r>
          </m:sub>
        </m:sSub>
        <m:r>
          <w:rPr>
            <w:rFonts w:ascii="Cambria Math" w:hAnsi="Cambria Math" w:cs="Arial"/>
            <w:lang w:bidi="es-ES"/>
          </w:rPr>
          <m:t>+1400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7</m:t>
            </m:r>
          </m:sub>
        </m:sSub>
        <m:r>
          <w:rPr>
            <w:rFonts w:ascii="Cambria Math" w:hAnsi="Cambria Math" w:cs="Arial"/>
            <w:lang w:bidi="es-ES"/>
          </w:rPr>
          <m:t>+1000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8</m:t>
            </m:r>
          </m:sub>
        </m:sSub>
        <m:r>
          <w:rPr>
            <w:rFonts w:ascii="Cambria Math" w:hAnsi="Cambria Math" w:cs="Arial"/>
            <w:lang w:bidi="es-ES"/>
          </w:rPr>
          <m:t>+900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9</m:t>
            </m:r>
          </m:sub>
        </m:sSub>
        <m:r>
          <w:rPr>
            <w:rFonts w:ascii="Cambria Math" w:hAnsi="Cambria Math" w:cs="Arial"/>
            <w:lang w:bidi="es-ES"/>
          </w:rPr>
          <m:t>+900</m:t>
        </m:r>
        <m:sSub>
          <m:sSubPr>
            <m:ctrlPr>
              <w:rPr>
                <w:rFonts w:ascii="Cambria Math" w:hAnsi="Cambria Math" w:cs="Arial"/>
                <w:i/>
                <w:lang w:bidi="es-ES"/>
              </w:rPr>
            </m:ctrlPr>
          </m:sSubPr>
          <m:e>
            <m:r>
              <w:rPr>
                <w:rFonts w:ascii="Cambria Math" w:hAnsi="Cambria Math" w:cs="Arial"/>
                <w:lang w:bidi="es-ES"/>
              </w:rPr>
              <m:t>y</m:t>
            </m:r>
          </m:e>
          <m:sub>
            <m:r>
              <w:rPr>
                <w:rFonts w:ascii="Cambria Math" w:hAnsi="Cambria Math" w:cs="Arial"/>
                <w:lang w:bidi="es-ES"/>
              </w:rPr>
              <m:t>10</m:t>
            </m:r>
          </m:sub>
        </m:sSub>
        <m:r>
          <w:rPr>
            <w:rFonts w:ascii="Cambria Math" w:hAnsi="Cambria Math" w:cs="Arial"/>
            <w:lang w:bidi="es-ES"/>
          </w:rPr>
          <m:t>+ 1</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1</m:t>
            </m:r>
          </m:sub>
          <m:sup>
            <m:r>
              <w:rPr>
                <w:rFonts w:ascii="Cambria Math" w:hAnsi="Cambria Math" w:cs="Arial"/>
                <w:lang w:bidi="es-ES"/>
              </w:rPr>
              <m:t>1</m:t>
            </m:r>
          </m:sup>
        </m:sSubSup>
        <m:r>
          <w:rPr>
            <w:rFonts w:ascii="Cambria Math" w:hAnsi="Cambria Math" w:cs="Arial"/>
            <w:lang w:bidi="es-ES"/>
          </w:rPr>
          <m:t>+1,5</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1</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1</m:t>
            </m:r>
          </m:sub>
          <m:sup>
            <m:r>
              <w:rPr>
                <w:rFonts w:ascii="Cambria Math" w:hAnsi="Cambria Math" w:cs="Arial"/>
                <w:lang w:bidi="es-ES"/>
              </w:rPr>
              <m:t>3</m:t>
            </m:r>
          </m:sup>
        </m:sSubSup>
        <m:r>
          <w:rPr>
            <w:rFonts w:ascii="Cambria Math" w:hAnsi="Cambria Math" w:cs="Arial"/>
            <w:lang w:bidi="es-ES"/>
          </w:rPr>
          <m:t>+1</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2</m:t>
            </m:r>
          </m:sub>
          <m:sup>
            <m:r>
              <w:rPr>
                <w:rFonts w:ascii="Cambria Math" w:hAnsi="Cambria Math" w:cs="Arial"/>
                <w:lang w:bidi="es-ES"/>
              </w:rPr>
              <m:t>1</m:t>
            </m:r>
          </m:sup>
        </m:sSubSup>
        <m:r>
          <w:rPr>
            <w:rFonts w:ascii="Cambria Math" w:hAnsi="Cambria Math" w:cs="Arial"/>
            <w:lang w:bidi="es-ES"/>
          </w:rPr>
          <m:t>+1,5</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2</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2</m:t>
            </m:r>
          </m:sub>
          <m:sup>
            <m:r>
              <w:rPr>
                <w:rFonts w:ascii="Cambria Math" w:hAnsi="Cambria Math" w:cs="Arial"/>
                <w:lang w:bidi="es-ES"/>
              </w:rPr>
              <m:t>3</m:t>
            </m:r>
          </m:sup>
        </m:sSubSup>
        <m:r>
          <w:rPr>
            <w:rFonts w:ascii="Cambria Math" w:hAnsi="Cambria Math" w:cs="Arial"/>
            <w:lang w:bidi="es-ES"/>
          </w:rPr>
          <m:t>+1</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3</m:t>
            </m:r>
          </m:sub>
          <m:sup>
            <m:r>
              <w:rPr>
                <w:rFonts w:ascii="Cambria Math" w:hAnsi="Cambria Math" w:cs="Arial"/>
                <w:lang w:bidi="es-ES"/>
              </w:rPr>
              <m:t>1</m:t>
            </m:r>
          </m:sup>
        </m:sSubSup>
        <m:r>
          <w:rPr>
            <w:rFonts w:ascii="Cambria Math" w:hAnsi="Cambria Math" w:cs="Arial"/>
            <w:lang w:bidi="es-ES"/>
          </w:rPr>
          <m:t>+1,5</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3</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3</m:t>
            </m:r>
          </m:sub>
          <m:sup>
            <m:r>
              <w:rPr>
                <w:rFonts w:ascii="Cambria Math" w:hAnsi="Cambria Math" w:cs="Arial"/>
                <w:lang w:bidi="es-ES"/>
              </w:rPr>
              <m:t>3</m:t>
            </m:r>
          </m:sup>
        </m:sSubSup>
        <m:r>
          <w:rPr>
            <w:rFonts w:ascii="Cambria Math" w:hAnsi="Cambria Math" w:cs="Arial"/>
            <w:lang w:bidi="es-ES"/>
          </w:rPr>
          <m:t>+1</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4</m:t>
            </m:r>
          </m:sub>
          <m:sup>
            <m:r>
              <w:rPr>
                <w:rFonts w:ascii="Cambria Math" w:hAnsi="Cambria Math" w:cs="Arial"/>
                <w:lang w:bidi="es-ES"/>
              </w:rPr>
              <m:t>1</m:t>
            </m:r>
          </m:sup>
        </m:sSubSup>
        <m:r>
          <w:rPr>
            <w:rFonts w:ascii="Cambria Math" w:hAnsi="Cambria Math" w:cs="Arial"/>
            <w:lang w:bidi="es-ES"/>
          </w:rPr>
          <m:t>+1,5</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4</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4</m:t>
            </m:r>
          </m:sub>
          <m:sup>
            <m:r>
              <w:rPr>
                <w:rFonts w:ascii="Cambria Math" w:hAnsi="Cambria Math" w:cs="Arial"/>
                <w:lang w:bidi="es-ES"/>
              </w:rPr>
              <m:t>3</m:t>
            </m:r>
          </m:sup>
        </m:sSubSup>
        <m:r>
          <w:rPr>
            <w:rFonts w:ascii="Cambria Math" w:hAnsi="Cambria Math" w:cs="Arial"/>
            <w:lang w:bidi="es-ES"/>
          </w:rPr>
          <m:t>+ 1</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5</m:t>
            </m:r>
          </m:sub>
          <m:sup>
            <m:r>
              <w:rPr>
                <w:rFonts w:ascii="Cambria Math" w:hAnsi="Cambria Math" w:cs="Arial"/>
                <w:lang w:bidi="es-ES"/>
              </w:rPr>
              <m:t>1</m:t>
            </m:r>
          </m:sup>
        </m:sSubSup>
        <m:r>
          <w:rPr>
            <w:rFonts w:ascii="Cambria Math" w:hAnsi="Cambria Math" w:cs="Arial"/>
            <w:lang w:bidi="es-ES"/>
          </w:rPr>
          <m:t>+1,5</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5</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5</m:t>
            </m:r>
          </m:sub>
          <m:sup>
            <m:r>
              <w:rPr>
                <w:rFonts w:ascii="Cambria Math" w:hAnsi="Cambria Math" w:cs="Arial"/>
                <w:lang w:bidi="es-ES"/>
              </w:rPr>
              <m:t>3</m:t>
            </m:r>
          </m:sup>
        </m:sSubSup>
        <m:r>
          <w:rPr>
            <w:rFonts w:ascii="Cambria Math" w:hAnsi="Cambria Math" w:cs="Arial"/>
            <w:lang w:bidi="es-ES"/>
          </w:rPr>
          <m:t>+1</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6</m:t>
            </m:r>
          </m:sub>
          <m:sup>
            <m:r>
              <w:rPr>
                <w:rFonts w:ascii="Cambria Math" w:hAnsi="Cambria Math" w:cs="Arial"/>
                <w:lang w:bidi="es-ES"/>
              </w:rPr>
              <m:t>1</m:t>
            </m:r>
          </m:sup>
        </m:sSubSup>
        <m:r>
          <w:rPr>
            <w:rFonts w:ascii="Cambria Math" w:hAnsi="Cambria Math" w:cs="Arial"/>
            <w:lang w:bidi="es-ES"/>
          </w:rPr>
          <m:t>+1,5</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6</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6</m:t>
            </m:r>
          </m:sub>
          <m:sup>
            <m:r>
              <w:rPr>
                <w:rFonts w:ascii="Cambria Math" w:hAnsi="Cambria Math" w:cs="Arial"/>
                <w:lang w:bidi="es-ES"/>
              </w:rPr>
              <m:t>3</m:t>
            </m:r>
          </m:sup>
        </m:sSubSup>
        <m:r>
          <w:rPr>
            <w:rFonts w:ascii="Cambria Math" w:hAnsi="Cambria Math" w:cs="Arial"/>
            <w:lang w:bidi="es-ES"/>
          </w:rPr>
          <m:t>+1</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7</m:t>
            </m:r>
          </m:sub>
          <m:sup>
            <m:r>
              <w:rPr>
                <w:rFonts w:ascii="Cambria Math" w:hAnsi="Cambria Math" w:cs="Arial"/>
                <w:lang w:bidi="es-ES"/>
              </w:rPr>
              <m:t>1</m:t>
            </m:r>
          </m:sup>
        </m:sSubSup>
        <m:r>
          <w:rPr>
            <w:rFonts w:ascii="Cambria Math" w:hAnsi="Cambria Math" w:cs="Arial"/>
            <w:lang w:bidi="es-ES"/>
          </w:rPr>
          <m:t>+1,5</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7</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7</m:t>
            </m:r>
          </m:sub>
          <m:sup>
            <m:r>
              <w:rPr>
                <w:rFonts w:ascii="Cambria Math" w:hAnsi="Cambria Math" w:cs="Arial"/>
                <w:lang w:bidi="es-ES"/>
              </w:rPr>
              <m:t>3</m:t>
            </m:r>
          </m:sup>
        </m:sSubSup>
        <m:r>
          <w:rPr>
            <w:rFonts w:ascii="Cambria Math" w:hAnsi="Cambria Math" w:cs="Arial"/>
            <w:lang w:bidi="es-ES"/>
          </w:rPr>
          <m:t>+1,2</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8</m:t>
            </m:r>
          </m:sub>
          <m:sup>
            <m:r>
              <w:rPr>
                <w:rFonts w:ascii="Cambria Math" w:hAnsi="Cambria Math" w:cs="Arial"/>
                <w:lang w:bidi="es-ES"/>
              </w:rPr>
              <m:t>1</m:t>
            </m:r>
          </m:sup>
        </m:sSubSup>
        <m:r>
          <w:rPr>
            <w:rFonts w:ascii="Cambria Math" w:hAnsi="Cambria Math" w:cs="Arial"/>
            <w:lang w:bidi="es-ES"/>
          </w:rPr>
          <m:t>+1,8</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8</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8</m:t>
            </m:r>
          </m:sub>
          <m:sup>
            <m:r>
              <w:rPr>
                <w:rFonts w:ascii="Cambria Math" w:hAnsi="Cambria Math" w:cs="Arial"/>
                <w:lang w:bidi="es-ES"/>
              </w:rPr>
              <m:t>3</m:t>
            </m:r>
          </m:sup>
        </m:sSubSup>
        <m:r>
          <w:rPr>
            <w:rFonts w:ascii="Cambria Math" w:hAnsi="Cambria Math" w:cs="Arial"/>
            <w:lang w:bidi="es-ES"/>
          </w:rPr>
          <m:t>+ 1,2</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9</m:t>
            </m:r>
          </m:sub>
          <m:sup>
            <m:r>
              <w:rPr>
                <w:rFonts w:ascii="Cambria Math" w:hAnsi="Cambria Math" w:cs="Arial"/>
                <w:lang w:bidi="es-ES"/>
              </w:rPr>
              <m:t>1</m:t>
            </m:r>
          </m:sup>
        </m:sSubSup>
        <m:r>
          <w:rPr>
            <w:rFonts w:ascii="Cambria Math" w:hAnsi="Cambria Math" w:cs="Arial"/>
            <w:lang w:bidi="es-ES"/>
          </w:rPr>
          <m:t>+1,8</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9</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9</m:t>
            </m:r>
          </m:sub>
          <m:sup>
            <m:r>
              <w:rPr>
                <w:rFonts w:ascii="Cambria Math" w:hAnsi="Cambria Math" w:cs="Arial"/>
                <w:lang w:bidi="es-ES"/>
              </w:rPr>
              <m:t>3</m:t>
            </m:r>
          </m:sup>
        </m:sSubSup>
        <m:r>
          <w:rPr>
            <w:rFonts w:ascii="Cambria Math" w:hAnsi="Cambria Math" w:cs="Arial"/>
            <w:lang w:bidi="es-ES"/>
          </w:rPr>
          <m:t>+ 1,2</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10</m:t>
            </m:r>
          </m:sub>
          <m:sup>
            <m:r>
              <w:rPr>
                <w:rFonts w:ascii="Cambria Math" w:hAnsi="Cambria Math" w:cs="Arial"/>
                <w:lang w:bidi="es-ES"/>
              </w:rPr>
              <m:t>1</m:t>
            </m:r>
          </m:sup>
        </m:sSubSup>
        <m:r>
          <w:rPr>
            <w:rFonts w:ascii="Cambria Math" w:hAnsi="Cambria Math" w:cs="Arial"/>
            <w:lang w:bidi="es-ES"/>
          </w:rPr>
          <m:t>+1,8</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10</m:t>
            </m:r>
          </m:sub>
          <m:sup>
            <m:r>
              <w:rPr>
                <w:rFonts w:ascii="Cambria Math" w:hAnsi="Cambria Math" w:cs="Arial"/>
                <w:lang w:bidi="es-ES"/>
              </w:rPr>
              <m:t>2</m:t>
            </m:r>
          </m:sup>
        </m:sSubSup>
        <m:r>
          <w:rPr>
            <w:rFonts w:ascii="Cambria Math" w:hAnsi="Cambria Math" w:cs="Arial"/>
            <w:lang w:bidi="es-ES"/>
          </w:rPr>
          <m:t>+3</m:t>
        </m:r>
        <m:sSubSup>
          <m:sSubSupPr>
            <m:ctrlPr>
              <w:rPr>
                <w:rFonts w:ascii="Cambria Math" w:hAnsi="Cambria Math" w:cs="Arial"/>
                <w:i/>
                <w:lang w:bidi="es-ES"/>
              </w:rPr>
            </m:ctrlPr>
          </m:sSubSupPr>
          <m:e>
            <m:r>
              <w:rPr>
                <w:rFonts w:ascii="Cambria Math" w:hAnsi="Cambria Math" w:cs="Arial"/>
                <w:lang w:bidi="es-ES"/>
              </w:rPr>
              <m:t>x</m:t>
            </m:r>
          </m:e>
          <m:sub>
            <m:r>
              <w:rPr>
                <w:rFonts w:ascii="Cambria Math" w:hAnsi="Cambria Math" w:cs="Arial"/>
                <w:lang w:bidi="es-ES"/>
              </w:rPr>
              <m:t>10</m:t>
            </m:r>
          </m:sub>
          <m:sup>
            <m:r>
              <w:rPr>
                <w:rFonts w:ascii="Cambria Math" w:hAnsi="Cambria Math" w:cs="Arial"/>
                <w:lang w:bidi="es-ES"/>
              </w:rPr>
              <m:t>3</m:t>
            </m:r>
          </m:sup>
        </m:sSubSup>
        <m:r>
          <w:rPr>
            <w:rFonts w:ascii="Cambria Math" w:hAnsi="Cambria Math" w:cs="Arial"/>
            <w:lang w:bidi="es-ES"/>
          </w:rPr>
          <m:t>+</m:t>
        </m:r>
        <m:r>
          <w:rPr>
            <w:rFonts w:ascii="Cambria Math" w:hAnsi="Cambria Math" w:cs="Arial"/>
            <w:lang w:val="es-CO" w:bidi="es-ES"/>
          </w:rPr>
          <m:t>1</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1</m:t>
            </m:r>
          </m:sub>
          <m:sup>
            <m:r>
              <w:rPr>
                <w:rFonts w:ascii="Cambria Math" w:hAnsi="Cambria Math" w:cs="Arial"/>
                <w:lang w:val="es-CO" w:bidi="es-ES"/>
              </w:rPr>
              <m:t>1</m:t>
            </m:r>
          </m:sup>
        </m:sSubSup>
        <m:r>
          <w:rPr>
            <w:rFonts w:ascii="Cambria Math" w:hAnsi="Cambria Math" w:cs="Arial"/>
            <w:lang w:val="es-CO" w:bidi="es-ES"/>
          </w:rPr>
          <m:t>+</m:t>
        </m:r>
        <m:r>
          <w:rPr>
            <w:rFonts w:ascii="Cambria Math" w:hAnsi="Cambria Math" w:cs="Arial"/>
            <w:lang w:val="es-CO" w:bidi="es-ES"/>
          </w:rPr>
          <w:lastRenderedPageBreak/>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1</m:t>
            </m:r>
          </m:sub>
          <m:sup>
            <m:r>
              <w:rPr>
                <w:rFonts w:ascii="Cambria Math" w:hAnsi="Cambria Math" w:cs="Arial"/>
                <w:lang w:val="es-CO" w:bidi="es-ES"/>
              </w:rPr>
              <m:t>2</m:t>
            </m:r>
          </m:sup>
        </m:sSubSup>
        <m:r>
          <w:rPr>
            <w:rFonts w:ascii="Cambria Math" w:hAnsi="Cambria Math" w:cs="Arial"/>
            <w:lang w:val="es-CO" w:bidi="es-ES"/>
          </w:rPr>
          <m:t>+1</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1</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1</m:t>
            </m:r>
          </m:sub>
          <m:sup>
            <m:r>
              <w:rPr>
                <w:rFonts w:ascii="Cambria Math" w:hAnsi="Cambria Math" w:cs="Arial"/>
                <w:lang w:val="es-CO" w:bidi="es-ES"/>
              </w:rPr>
              <m:t>4</m:t>
            </m:r>
          </m:sup>
        </m:sSubSup>
        <m:r>
          <w:rPr>
            <w:rFonts w:ascii="Cambria Math" w:hAnsi="Cambria Math" w:cs="Arial"/>
            <w:lang w:val="es-CO" w:bidi="es-ES"/>
          </w:rPr>
          <m:t>+1</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2</m:t>
            </m:r>
          </m:sub>
          <m:sup>
            <m:r>
              <w:rPr>
                <w:rFonts w:ascii="Cambria Math" w:hAnsi="Cambria Math" w:cs="Arial"/>
                <w:lang w:val="es-CO" w:bidi="es-ES"/>
              </w:rPr>
              <m:t>1</m:t>
            </m:r>
          </m:sup>
        </m:sSubSup>
        <m:r>
          <w:rPr>
            <w:rFonts w:ascii="Cambria Math" w:hAnsi="Cambria Math" w:cs="Arial"/>
            <w:lang w:val="es-CO" w:bidi="es-ES"/>
          </w:rPr>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2</m:t>
            </m:r>
          </m:sub>
          <m:sup>
            <m:r>
              <w:rPr>
                <w:rFonts w:ascii="Cambria Math" w:hAnsi="Cambria Math" w:cs="Arial"/>
                <w:lang w:val="es-CO" w:bidi="es-ES"/>
              </w:rPr>
              <m:t>2</m:t>
            </m:r>
          </m:sup>
        </m:sSubSup>
        <m:r>
          <w:rPr>
            <w:rFonts w:ascii="Cambria Math" w:hAnsi="Cambria Math" w:cs="Arial"/>
            <w:lang w:val="es-CO" w:bidi="es-ES"/>
          </w:rPr>
          <m:t>+1</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2</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2</m:t>
            </m:r>
          </m:sub>
          <m:sup>
            <m:r>
              <w:rPr>
                <w:rFonts w:ascii="Cambria Math" w:hAnsi="Cambria Math" w:cs="Arial"/>
                <w:lang w:val="es-CO" w:bidi="es-ES"/>
              </w:rPr>
              <m:t>4</m:t>
            </m:r>
          </m:sup>
        </m:sSubSup>
        <m:r>
          <w:rPr>
            <w:rFonts w:ascii="Cambria Math" w:hAnsi="Cambria Math" w:cs="Arial"/>
            <w:lang w:val="es-CO" w:bidi="es-ES"/>
          </w:rPr>
          <m:t>+1,3</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3</m:t>
            </m:r>
          </m:sub>
          <m:sup>
            <m:r>
              <w:rPr>
                <w:rFonts w:ascii="Cambria Math" w:hAnsi="Cambria Math" w:cs="Arial"/>
                <w:lang w:val="es-CO" w:bidi="es-ES"/>
              </w:rPr>
              <m:t>1</m:t>
            </m:r>
          </m:sup>
        </m:sSubSup>
        <m:r>
          <w:rPr>
            <w:rFonts w:ascii="Cambria Math" w:hAnsi="Cambria Math" w:cs="Arial"/>
            <w:lang w:val="es-CO" w:bidi="es-ES"/>
          </w:rPr>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3</m:t>
            </m:r>
          </m:sub>
          <m:sup>
            <m:r>
              <w:rPr>
                <w:rFonts w:ascii="Cambria Math" w:hAnsi="Cambria Math" w:cs="Arial"/>
                <w:lang w:val="es-CO" w:bidi="es-ES"/>
              </w:rPr>
              <m:t>2</m:t>
            </m:r>
          </m:sup>
        </m:sSubSup>
        <m:r>
          <w:rPr>
            <w:rFonts w:ascii="Cambria Math" w:hAnsi="Cambria Math" w:cs="Arial"/>
            <w:lang w:val="es-CO" w:bidi="es-ES"/>
          </w:rPr>
          <m:t>+1</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3</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3</m:t>
            </m:r>
          </m:sub>
          <m:sup>
            <m:r>
              <w:rPr>
                <w:rFonts w:ascii="Cambria Math" w:hAnsi="Cambria Math" w:cs="Arial"/>
                <w:lang w:val="es-CO" w:bidi="es-ES"/>
              </w:rPr>
              <m:t>4</m:t>
            </m:r>
          </m:sup>
        </m:sSubSup>
        <m:r>
          <w:rPr>
            <w:rFonts w:ascii="Cambria Math" w:hAnsi="Cambria Math" w:cs="Arial"/>
            <w:lang w:val="es-CO" w:bidi="es-ES"/>
          </w:rPr>
          <m:t>+1,3</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4</m:t>
            </m:r>
          </m:sub>
          <m:sup>
            <m:r>
              <w:rPr>
                <w:rFonts w:ascii="Cambria Math" w:hAnsi="Cambria Math" w:cs="Arial"/>
                <w:lang w:val="es-CO" w:bidi="es-ES"/>
              </w:rPr>
              <m:t>1</m:t>
            </m:r>
          </m:sup>
        </m:sSubSup>
        <m:r>
          <w:rPr>
            <w:rFonts w:ascii="Cambria Math" w:hAnsi="Cambria Math" w:cs="Arial"/>
            <w:lang w:val="es-CO" w:bidi="es-ES"/>
          </w:rPr>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4</m:t>
            </m:r>
          </m:sub>
          <m:sup>
            <m:r>
              <w:rPr>
                <w:rFonts w:ascii="Cambria Math" w:hAnsi="Cambria Math" w:cs="Arial"/>
                <w:lang w:val="es-CO" w:bidi="es-ES"/>
              </w:rPr>
              <m:t>2</m:t>
            </m:r>
          </m:sup>
        </m:sSubSup>
        <m:r>
          <w:rPr>
            <w:rFonts w:ascii="Cambria Math" w:hAnsi="Cambria Math" w:cs="Arial"/>
            <w:lang w:val="es-CO" w:bidi="es-ES"/>
          </w:rPr>
          <m:t>+1</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4</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4</m:t>
            </m:r>
          </m:sub>
          <m:sup>
            <m:r>
              <w:rPr>
                <w:rFonts w:ascii="Cambria Math" w:hAnsi="Cambria Math" w:cs="Arial"/>
                <w:lang w:val="es-CO" w:bidi="es-ES"/>
              </w:rPr>
              <m:t>4</m:t>
            </m:r>
          </m:sup>
        </m:sSubSup>
        <m:r>
          <w:rPr>
            <w:rFonts w:ascii="Cambria Math" w:hAnsi="Cambria Math" w:cs="Arial"/>
            <w:lang w:val="es-CO" w:bidi="es-ES"/>
          </w:rPr>
          <m:t>+1,3</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5</m:t>
            </m:r>
          </m:sub>
          <m:sup>
            <m:r>
              <w:rPr>
                <w:rFonts w:ascii="Cambria Math" w:hAnsi="Cambria Math" w:cs="Arial"/>
                <w:lang w:val="es-CO" w:bidi="es-ES"/>
              </w:rPr>
              <m:t>1</m:t>
            </m:r>
          </m:sup>
        </m:sSubSup>
        <m:r>
          <w:rPr>
            <w:rFonts w:ascii="Cambria Math" w:hAnsi="Cambria Math" w:cs="Arial"/>
            <w:lang w:val="es-CO" w:bidi="es-ES"/>
          </w:rPr>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5</m:t>
            </m:r>
          </m:sub>
          <m:sup>
            <m:r>
              <w:rPr>
                <w:rFonts w:ascii="Cambria Math" w:hAnsi="Cambria Math" w:cs="Arial"/>
                <w:lang w:val="es-CO" w:bidi="es-ES"/>
              </w:rPr>
              <m:t>2</m:t>
            </m:r>
          </m:sup>
        </m:sSubSup>
        <m:r>
          <w:rPr>
            <w:rFonts w:ascii="Cambria Math" w:hAnsi="Cambria Math" w:cs="Arial"/>
            <w:lang w:val="es-CO" w:bidi="es-ES"/>
          </w:rPr>
          <m:t>+1,2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5</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5</m:t>
            </m:r>
          </m:sub>
          <m:sup>
            <m:r>
              <w:rPr>
                <w:rFonts w:ascii="Cambria Math" w:hAnsi="Cambria Math" w:cs="Arial"/>
                <w:lang w:val="es-CO" w:bidi="es-ES"/>
              </w:rPr>
              <m:t>4</m:t>
            </m:r>
          </m:sup>
        </m:sSubSup>
        <m:r>
          <w:rPr>
            <w:rFonts w:ascii="Cambria Math" w:hAnsi="Cambria Math" w:cs="Arial"/>
            <w:lang w:val="es-CO" w:bidi="es-ES"/>
          </w:rPr>
          <m:t>+1,3</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6</m:t>
            </m:r>
          </m:sub>
          <m:sup>
            <m:r>
              <w:rPr>
                <w:rFonts w:ascii="Cambria Math" w:hAnsi="Cambria Math" w:cs="Arial"/>
                <w:lang w:val="es-CO" w:bidi="es-ES"/>
              </w:rPr>
              <m:t>1</m:t>
            </m:r>
          </m:sup>
        </m:sSubSup>
        <m:r>
          <w:rPr>
            <w:rFonts w:ascii="Cambria Math" w:hAnsi="Cambria Math" w:cs="Arial"/>
            <w:lang w:val="es-CO" w:bidi="es-ES"/>
          </w:rPr>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6</m:t>
            </m:r>
          </m:sub>
          <m:sup>
            <m:r>
              <w:rPr>
                <w:rFonts w:ascii="Cambria Math" w:hAnsi="Cambria Math" w:cs="Arial"/>
                <w:lang w:val="es-CO" w:bidi="es-ES"/>
              </w:rPr>
              <m:t>2</m:t>
            </m:r>
          </m:sup>
        </m:sSubSup>
        <m:r>
          <w:rPr>
            <w:rFonts w:ascii="Cambria Math" w:hAnsi="Cambria Math" w:cs="Arial"/>
            <w:lang w:val="es-CO" w:bidi="es-ES"/>
          </w:rPr>
          <m:t>+1,2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6</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6</m:t>
            </m:r>
          </m:sub>
          <m:sup>
            <m:r>
              <w:rPr>
                <w:rFonts w:ascii="Cambria Math" w:hAnsi="Cambria Math" w:cs="Arial"/>
                <w:lang w:val="es-CO" w:bidi="es-ES"/>
              </w:rPr>
              <m:t>4</m:t>
            </m:r>
          </m:sup>
        </m:sSubSup>
        <m:r>
          <w:rPr>
            <w:rFonts w:ascii="Cambria Math" w:hAnsi="Cambria Math" w:cs="Arial"/>
            <w:lang w:val="es-CO" w:bidi="es-ES"/>
          </w:rPr>
          <m:t>+1,3</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7</m:t>
            </m:r>
          </m:sub>
          <m:sup>
            <m:r>
              <w:rPr>
                <w:rFonts w:ascii="Cambria Math" w:hAnsi="Cambria Math" w:cs="Arial"/>
                <w:lang w:val="es-CO" w:bidi="es-ES"/>
              </w:rPr>
              <m:t>1</m:t>
            </m:r>
          </m:sup>
        </m:sSubSup>
        <m:r>
          <w:rPr>
            <w:rFonts w:ascii="Cambria Math" w:hAnsi="Cambria Math" w:cs="Arial"/>
            <w:lang w:val="es-CO" w:bidi="es-ES"/>
          </w:rPr>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7</m:t>
            </m:r>
          </m:sub>
          <m:sup>
            <m:r>
              <w:rPr>
                <w:rFonts w:ascii="Cambria Math" w:hAnsi="Cambria Math" w:cs="Arial"/>
                <w:lang w:val="es-CO" w:bidi="es-ES"/>
              </w:rPr>
              <m:t>2</m:t>
            </m:r>
          </m:sup>
        </m:sSubSup>
        <m:r>
          <w:rPr>
            <w:rFonts w:ascii="Cambria Math" w:hAnsi="Cambria Math" w:cs="Arial"/>
            <w:lang w:val="es-CO" w:bidi="es-ES"/>
          </w:rPr>
          <m:t>+1,2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7</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7</m:t>
            </m:r>
          </m:sub>
          <m:sup>
            <m:r>
              <w:rPr>
                <w:rFonts w:ascii="Cambria Math" w:hAnsi="Cambria Math" w:cs="Arial"/>
                <w:lang w:val="es-CO" w:bidi="es-ES"/>
              </w:rPr>
              <m:t>4</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8</m:t>
            </m:r>
          </m:sub>
          <m:sup>
            <m:r>
              <w:rPr>
                <w:rFonts w:ascii="Cambria Math" w:hAnsi="Cambria Math" w:cs="Arial"/>
                <w:lang w:val="es-CO" w:bidi="es-ES"/>
              </w:rPr>
              <m:t>1</m:t>
            </m:r>
          </m:sup>
        </m:sSubSup>
        <m:r>
          <w:rPr>
            <w:rFonts w:ascii="Cambria Math" w:hAnsi="Cambria Math" w:cs="Arial"/>
            <w:lang w:val="es-CO" w:bidi="es-ES"/>
          </w:rPr>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8</m:t>
            </m:r>
          </m:sub>
          <m:sup>
            <m:r>
              <w:rPr>
                <w:rFonts w:ascii="Cambria Math" w:hAnsi="Cambria Math" w:cs="Arial"/>
                <w:lang w:val="es-CO" w:bidi="es-ES"/>
              </w:rPr>
              <m:t>2</m:t>
            </m:r>
          </m:sup>
        </m:sSubSup>
        <m:r>
          <w:rPr>
            <w:rFonts w:ascii="Cambria Math" w:hAnsi="Cambria Math" w:cs="Arial"/>
            <w:lang w:val="es-CO" w:bidi="es-ES"/>
          </w:rPr>
          <m:t>+1,2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8</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8</m:t>
            </m:r>
          </m:sub>
          <m:sup>
            <m:r>
              <w:rPr>
                <w:rFonts w:ascii="Cambria Math" w:hAnsi="Cambria Math" w:cs="Arial"/>
                <w:lang w:val="es-CO" w:bidi="es-ES"/>
              </w:rPr>
              <m:t>4</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9</m:t>
            </m:r>
          </m:sub>
          <m:sup>
            <m:r>
              <w:rPr>
                <w:rFonts w:ascii="Cambria Math" w:hAnsi="Cambria Math" w:cs="Arial"/>
                <w:lang w:val="es-CO" w:bidi="es-ES"/>
              </w:rPr>
              <m:t>1</m:t>
            </m:r>
          </m:sup>
        </m:sSubSup>
        <m:r>
          <w:rPr>
            <w:rFonts w:ascii="Cambria Math" w:hAnsi="Cambria Math" w:cs="Arial"/>
            <w:lang w:val="es-CO" w:bidi="es-ES"/>
          </w:rPr>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9</m:t>
            </m:r>
          </m:sub>
          <m:sup>
            <m:r>
              <w:rPr>
                <w:rFonts w:ascii="Cambria Math" w:hAnsi="Cambria Math" w:cs="Arial"/>
                <w:lang w:val="es-CO" w:bidi="es-ES"/>
              </w:rPr>
              <m:t>2</m:t>
            </m:r>
          </m:sup>
        </m:sSubSup>
        <m:r>
          <w:rPr>
            <w:rFonts w:ascii="Cambria Math" w:hAnsi="Cambria Math" w:cs="Arial"/>
            <w:lang w:val="es-CO" w:bidi="es-ES"/>
          </w:rPr>
          <m:t>+1,2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9</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9</m:t>
            </m:r>
          </m:sub>
          <m:sup>
            <m:r>
              <w:rPr>
                <w:rFonts w:ascii="Cambria Math" w:hAnsi="Cambria Math" w:cs="Arial"/>
                <w:lang w:val="es-CO" w:bidi="es-ES"/>
              </w:rPr>
              <m:t>4</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10</m:t>
            </m:r>
          </m:sub>
          <m:sup>
            <m:r>
              <w:rPr>
                <w:rFonts w:ascii="Cambria Math" w:hAnsi="Cambria Math" w:cs="Arial"/>
                <w:lang w:val="es-CO" w:bidi="es-ES"/>
              </w:rPr>
              <m:t>1</m:t>
            </m:r>
          </m:sup>
        </m:sSubSup>
        <m:r>
          <w:rPr>
            <w:rFonts w:ascii="Cambria Math" w:hAnsi="Cambria Math" w:cs="Arial"/>
            <w:lang w:val="es-CO" w:bidi="es-ES"/>
          </w:rPr>
          <m:t>+1,5</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10</m:t>
            </m:r>
          </m:sub>
          <m:sup>
            <m:r>
              <w:rPr>
                <w:rFonts w:ascii="Cambria Math" w:hAnsi="Cambria Math" w:cs="Arial"/>
                <w:lang w:val="es-CO" w:bidi="es-ES"/>
              </w:rPr>
              <m:t>2</m:t>
            </m:r>
          </m:sup>
        </m:sSubSup>
        <m:r>
          <w:rPr>
            <w:rFonts w:ascii="Cambria Math" w:hAnsi="Cambria Math" w:cs="Arial"/>
            <w:lang w:val="es-CO" w:bidi="es-ES"/>
          </w:rPr>
          <m:t>+1,2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10</m:t>
            </m:r>
          </m:sub>
          <m:sup>
            <m:r>
              <w:rPr>
                <w:rFonts w:ascii="Cambria Math" w:hAnsi="Cambria Math" w:cs="Arial"/>
                <w:lang w:val="es-CO" w:bidi="es-ES"/>
              </w:rPr>
              <m:t>3</m:t>
            </m:r>
          </m:sup>
        </m:sSubSup>
        <m:r>
          <w:rPr>
            <w:rFonts w:ascii="Cambria Math" w:hAnsi="Cambria Math" w:cs="Arial"/>
            <w:lang w:val="es-CO" w:bidi="es-ES"/>
          </w:rPr>
          <m:t>+2</m:t>
        </m:r>
        <m:sSubSup>
          <m:sSubSupPr>
            <m:ctrlPr>
              <w:rPr>
                <w:rFonts w:ascii="Cambria Math" w:hAnsi="Cambria Math" w:cs="Arial"/>
                <w:i/>
                <w:lang w:val="es-CO" w:bidi="es-ES"/>
              </w:rPr>
            </m:ctrlPr>
          </m:sSubSupPr>
          <m:e>
            <m:r>
              <w:rPr>
                <w:rFonts w:ascii="Cambria Math" w:hAnsi="Cambria Math" w:cs="Arial"/>
                <w:lang w:val="es-CO" w:bidi="es-ES"/>
              </w:rPr>
              <m:t>I</m:t>
            </m:r>
          </m:e>
          <m:sub>
            <m:r>
              <w:rPr>
                <w:rFonts w:ascii="Cambria Math" w:hAnsi="Cambria Math" w:cs="Arial"/>
                <w:lang w:val="es-CO" w:bidi="es-ES"/>
              </w:rPr>
              <m:t>10</m:t>
            </m:r>
          </m:sub>
          <m:sup>
            <m:r>
              <w:rPr>
                <w:rFonts w:ascii="Cambria Math" w:hAnsi="Cambria Math" w:cs="Arial"/>
                <w:lang w:val="es-CO" w:bidi="es-ES"/>
              </w:rPr>
              <m:t>4</m:t>
            </m:r>
          </m:sup>
        </m:sSubSup>
      </m:oMath>
    </w:p>
    <w:p w14:paraId="7443E789" w14:textId="77777777" w:rsidR="00E9330C" w:rsidRPr="002E228C" w:rsidRDefault="00E9330C" w:rsidP="00DA4F82">
      <w:pPr>
        <w:spacing w:line="276" w:lineRule="auto"/>
        <w:jc w:val="both"/>
        <w:rPr>
          <w:rFonts w:ascii="Arial" w:hAnsi="Arial" w:cs="Arial"/>
          <w:lang w:val="es-CO" w:bidi="es-ES"/>
        </w:rPr>
      </w:pPr>
    </w:p>
    <w:p w14:paraId="4224AE24" w14:textId="77777777" w:rsidR="002E228C" w:rsidRPr="002E228C" w:rsidRDefault="002E228C" w:rsidP="00DA4F82">
      <w:pPr>
        <w:numPr>
          <w:ilvl w:val="0"/>
          <w:numId w:val="4"/>
        </w:numPr>
        <w:spacing w:line="276" w:lineRule="auto"/>
        <w:jc w:val="both"/>
        <w:rPr>
          <w:rFonts w:ascii="Arial" w:hAnsi="Arial" w:cs="Arial"/>
          <w:b/>
          <w:bCs/>
          <w:lang w:val="es-CO"/>
        </w:rPr>
      </w:pPr>
      <w:r w:rsidRPr="002E228C">
        <w:rPr>
          <w:rFonts w:ascii="Arial" w:hAnsi="Arial" w:cs="Arial"/>
          <w:b/>
          <w:bCs/>
          <w:lang w:val="es-CO"/>
        </w:rPr>
        <w:t>Restricciones</w:t>
      </w:r>
    </w:p>
    <w:p w14:paraId="1439815C" w14:textId="77777777" w:rsidR="002E228C" w:rsidRPr="002E228C" w:rsidRDefault="002E228C" w:rsidP="00DA4F82">
      <w:pPr>
        <w:spacing w:line="276" w:lineRule="auto"/>
        <w:jc w:val="both"/>
        <w:rPr>
          <w:rFonts w:ascii="Arial" w:hAnsi="Arial" w:cs="Arial"/>
          <w:b/>
          <w:bCs/>
          <w:lang w:val="es-CO"/>
        </w:rPr>
      </w:pPr>
      <w:r w:rsidRPr="002E228C">
        <w:rPr>
          <w:rFonts w:ascii="Arial" w:hAnsi="Arial" w:cs="Arial"/>
          <w:b/>
          <w:bCs/>
          <w:lang w:val="es-CO"/>
        </w:rPr>
        <w:t>Restricciones de flujo de entrada.</w:t>
      </w:r>
    </w:p>
    <w:p w14:paraId="7D245792" w14:textId="70A99B50" w:rsidR="002E228C" w:rsidRPr="002E228C" w:rsidRDefault="002E228C" w:rsidP="00DA4F82">
      <w:pPr>
        <w:spacing w:line="276" w:lineRule="auto"/>
        <w:jc w:val="both"/>
        <w:rPr>
          <w:rFonts w:ascii="Arial" w:hAnsi="Arial" w:cs="Arial"/>
          <w:lang w:val="es-CO"/>
        </w:rPr>
      </w:pPr>
      <w:r w:rsidRPr="002E228C">
        <w:rPr>
          <w:rFonts w:ascii="Arial" w:hAnsi="Arial" w:cs="Arial"/>
          <w:lang w:val="es-CO"/>
        </w:rPr>
        <w:t>Con esta restricción se controla el flujo en los nodos del primer nivel</w:t>
      </w:r>
      <w:r w:rsidR="006841FD">
        <w:rPr>
          <w:rFonts w:ascii="Arial" w:hAnsi="Arial" w:cs="Arial"/>
          <w:lang w:val="es-CO"/>
        </w:rPr>
        <w:t>.</w:t>
      </w:r>
    </w:p>
    <w:p w14:paraId="7640823C" w14:textId="4065EA20" w:rsidR="002E228C" w:rsidRPr="002E228C" w:rsidRDefault="006841FD" w:rsidP="00DA4F82">
      <w:pPr>
        <w:spacing w:line="276" w:lineRule="auto"/>
        <w:jc w:val="both"/>
        <w:rPr>
          <w:rFonts w:ascii="Arial" w:hAnsi="Arial" w:cs="Arial"/>
          <w:lang w:val="es-CO"/>
        </w:rPr>
      </w:pPr>
      <w:r>
        <w:rPr>
          <w:rFonts w:ascii="Arial" w:hAnsi="Arial" w:cs="Arial"/>
          <w:lang w:val="es-CO"/>
        </w:rPr>
        <w:t>Ajusta</w:t>
      </w:r>
      <w:r w:rsidR="002E228C" w:rsidRPr="002E228C">
        <w:rPr>
          <w:rFonts w:ascii="Arial" w:hAnsi="Arial" w:cs="Arial"/>
          <w:lang w:val="es-CO"/>
        </w:rPr>
        <w:t xml:space="preserve"> el equilibrio de los nodos en el primer nivel durante cada periodo, es decir que las cantidades que se</w:t>
      </w:r>
      <w:r>
        <w:rPr>
          <w:rFonts w:ascii="Arial" w:hAnsi="Arial" w:cs="Arial"/>
          <w:lang w:val="es-CO"/>
        </w:rPr>
        <w:t>an producidas</w:t>
      </w:r>
      <w:r w:rsidR="002E228C" w:rsidRPr="002E228C">
        <w:rPr>
          <w:rFonts w:ascii="Arial" w:hAnsi="Arial" w:cs="Arial"/>
          <w:lang w:val="es-CO"/>
        </w:rPr>
        <w:t xml:space="preserve"> + </w:t>
      </w:r>
      <w:r>
        <w:rPr>
          <w:rFonts w:ascii="Arial" w:hAnsi="Arial" w:cs="Arial"/>
          <w:lang w:val="es-CO"/>
        </w:rPr>
        <w:t>Inventario</w:t>
      </w:r>
      <w:r w:rsidR="002E228C" w:rsidRPr="002E228C">
        <w:rPr>
          <w:rFonts w:ascii="Arial" w:hAnsi="Arial" w:cs="Arial"/>
          <w:lang w:val="es-CO"/>
        </w:rPr>
        <w:t xml:space="preserve"> inicial, debe ser igual a las cantidades que se envían al nivel 2 + </w:t>
      </w:r>
      <w:r>
        <w:rPr>
          <w:rFonts w:ascii="Arial" w:hAnsi="Arial" w:cs="Arial"/>
          <w:lang w:val="es-CO"/>
        </w:rPr>
        <w:t>Inventario</w:t>
      </w:r>
      <w:r w:rsidRPr="002E228C">
        <w:rPr>
          <w:rFonts w:ascii="Arial" w:hAnsi="Arial" w:cs="Arial"/>
          <w:lang w:val="es-CO"/>
        </w:rPr>
        <w:t xml:space="preserve"> </w:t>
      </w:r>
      <w:r w:rsidR="002E228C" w:rsidRPr="002E228C">
        <w:rPr>
          <w:rFonts w:ascii="Arial" w:hAnsi="Arial" w:cs="Arial"/>
          <w:lang w:val="es-CO"/>
        </w:rPr>
        <w:t>final.</w:t>
      </w:r>
    </w:p>
    <w:p w14:paraId="23D11DED" w14:textId="77777777" w:rsidR="002E228C" w:rsidRPr="002E228C" w:rsidRDefault="002E228C" w:rsidP="00DA4F82">
      <w:pPr>
        <w:spacing w:line="276" w:lineRule="auto"/>
        <w:jc w:val="both"/>
        <w:rPr>
          <w:rFonts w:ascii="Arial" w:hAnsi="Arial" w:cs="Arial"/>
          <w:lang w:val="es-CO"/>
        </w:rPr>
        <w:sectPr w:rsidR="002E228C" w:rsidRPr="002E228C" w:rsidSect="002E228C">
          <w:type w:val="continuous"/>
          <w:pgSz w:w="12240" w:h="15840" w:code="1"/>
          <w:pgMar w:top="1276" w:right="1440" w:bottom="1134" w:left="1440" w:header="720" w:footer="720" w:gutter="0"/>
          <w:pgNumType w:start="1"/>
          <w:cols w:space="720"/>
          <w:docGrid w:linePitch="326"/>
        </w:sectPr>
      </w:pPr>
    </w:p>
    <w:p w14:paraId="2875D6C1"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1</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1</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1</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0</m:t>
              </m:r>
            </m:sub>
            <m:sup>
              <m:r>
                <w:rPr>
                  <w:rFonts w:ascii="Cambria Math" w:hAnsi="Cambria Math" w:cs="Arial"/>
                  <w:lang w:val="es-CO"/>
                </w:rPr>
                <m:t>0</m:t>
              </m:r>
            </m:sup>
          </m:sSubSup>
        </m:oMath>
      </m:oMathPara>
    </w:p>
    <w:p w14:paraId="4BBC72CB"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2</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2</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2</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1 </m:t>
              </m:r>
            </m:sub>
            <m:sup>
              <m:r>
                <w:rPr>
                  <w:rFonts w:ascii="Cambria Math" w:hAnsi="Cambria Math" w:cs="Arial"/>
                  <w:lang w:val="es-CO"/>
                </w:rPr>
                <m:t>1</m:t>
              </m:r>
            </m:sup>
          </m:sSubSup>
          <m:r>
            <w:rPr>
              <w:rFonts w:ascii="Cambria Math" w:hAnsi="Cambria Math" w:cs="Arial"/>
              <w:lang w:val="es-CO"/>
            </w:rPr>
            <m:t xml:space="preserve"> </m:t>
          </m:r>
        </m:oMath>
      </m:oMathPara>
    </w:p>
    <w:p w14:paraId="178CB6EE"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3</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3</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3</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2 </m:t>
              </m:r>
            </m:sub>
            <m:sup>
              <m:r>
                <w:rPr>
                  <w:rFonts w:ascii="Cambria Math" w:hAnsi="Cambria Math" w:cs="Arial"/>
                  <w:lang w:val="es-CO"/>
                </w:rPr>
                <m:t>1</m:t>
              </m:r>
            </m:sup>
          </m:sSubSup>
          <m:r>
            <w:rPr>
              <w:rFonts w:ascii="Cambria Math" w:hAnsi="Cambria Math" w:cs="Arial"/>
              <w:lang w:val="es-CO"/>
            </w:rPr>
            <m:t xml:space="preserve"> </m:t>
          </m:r>
        </m:oMath>
      </m:oMathPara>
    </w:p>
    <w:p w14:paraId="0C52927E"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4</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4</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4</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3</m:t>
              </m:r>
            </m:sub>
            <m:sup>
              <m:r>
                <w:rPr>
                  <w:rFonts w:ascii="Cambria Math" w:hAnsi="Cambria Math" w:cs="Arial"/>
                  <w:lang w:val="es-CO"/>
                </w:rPr>
                <m:t>1</m:t>
              </m:r>
            </m:sup>
          </m:sSubSup>
        </m:oMath>
      </m:oMathPara>
    </w:p>
    <w:p w14:paraId="56CAB0EE"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5</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5</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5</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4 </m:t>
              </m:r>
            </m:sub>
            <m:sup>
              <m:r>
                <w:rPr>
                  <w:rFonts w:ascii="Cambria Math" w:hAnsi="Cambria Math" w:cs="Arial"/>
                  <w:lang w:val="es-CO"/>
                </w:rPr>
                <m:t>1</m:t>
              </m:r>
            </m:sup>
          </m:sSubSup>
        </m:oMath>
      </m:oMathPara>
    </w:p>
    <w:p w14:paraId="38F28D67"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6</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6</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6</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5</m:t>
              </m:r>
            </m:sub>
            <m:sup>
              <m:r>
                <w:rPr>
                  <w:rFonts w:ascii="Cambria Math" w:hAnsi="Cambria Math" w:cs="Arial"/>
                  <w:lang w:val="es-CO"/>
                </w:rPr>
                <m:t>1</m:t>
              </m:r>
            </m:sup>
          </m:sSubSup>
          <m:r>
            <w:rPr>
              <w:rFonts w:ascii="Cambria Math" w:hAnsi="Cambria Math" w:cs="Arial"/>
              <w:lang w:val="es-CO"/>
            </w:rPr>
            <m:t xml:space="preserve"> </m:t>
          </m:r>
        </m:oMath>
      </m:oMathPara>
    </w:p>
    <w:p w14:paraId="4C277452"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7</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7</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7</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6 </m:t>
              </m:r>
            </m:sub>
            <m:sup>
              <m:r>
                <w:rPr>
                  <w:rFonts w:ascii="Cambria Math" w:hAnsi="Cambria Math" w:cs="Arial"/>
                  <w:lang w:val="es-CO"/>
                </w:rPr>
                <m:t>1</m:t>
              </m:r>
            </m:sup>
          </m:sSubSup>
          <m:r>
            <w:rPr>
              <w:rFonts w:ascii="Cambria Math" w:hAnsi="Cambria Math" w:cs="Arial"/>
              <w:lang w:val="es-CO"/>
            </w:rPr>
            <m:t xml:space="preserve"> </m:t>
          </m:r>
        </m:oMath>
      </m:oMathPara>
    </w:p>
    <w:p w14:paraId="20A647B5"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8</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8</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8</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7 </m:t>
              </m:r>
            </m:sub>
            <m:sup>
              <m:r>
                <w:rPr>
                  <w:rFonts w:ascii="Cambria Math" w:hAnsi="Cambria Math" w:cs="Arial"/>
                  <w:lang w:val="es-CO"/>
                </w:rPr>
                <m:t>1</m:t>
              </m:r>
            </m:sup>
          </m:sSubSup>
          <m:r>
            <w:rPr>
              <w:rFonts w:ascii="Cambria Math" w:hAnsi="Cambria Math" w:cs="Arial"/>
              <w:lang w:val="es-CO"/>
            </w:rPr>
            <m:t xml:space="preserve"> </m:t>
          </m:r>
        </m:oMath>
      </m:oMathPara>
    </w:p>
    <w:p w14:paraId="26199D08"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9</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9</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9</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8</m:t>
              </m:r>
            </m:sub>
            <m:sup>
              <m:r>
                <w:rPr>
                  <w:rFonts w:ascii="Cambria Math" w:hAnsi="Cambria Math" w:cs="Arial"/>
                  <w:lang w:val="es-CO"/>
                </w:rPr>
                <m:t>1</m:t>
              </m:r>
            </m:sup>
          </m:sSubSup>
          <m:r>
            <w:rPr>
              <w:rFonts w:ascii="Cambria Math" w:hAnsi="Cambria Math" w:cs="Arial"/>
              <w:lang w:val="es-CO"/>
            </w:rPr>
            <m:t xml:space="preserve"> </m:t>
          </m:r>
        </m:oMath>
      </m:oMathPara>
    </w:p>
    <w:p w14:paraId="3FAA112D"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10</m:t>
              </m:r>
            </m:sub>
            <m:sup>
              <m:r>
                <w:rPr>
                  <w:rFonts w:ascii="Cambria Math" w:hAnsi="Cambria Math" w:cs="Arial"/>
                  <w:lang w:val="es-CO"/>
                </w:rPr>
                <m:t>1</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10</m:t>
              </m:r>
            </m:sub>
            <m:sup>
              <m:r>
                <w:rPr>
                  <w:rFonts w:ascii="Cambria Math" w:hAnsi="Cambria Math" w:cs="Arial"/>
                  <w:lang w:val="es-CO"/>
                </w:rPr>
                <m:t>1</m:t>
              </m:r>
            </m:sup>
          </m:sSubSup>
          <m:r>
            <w:rPr>
              <w:rFonts w:ascii="Cambria Math" w:hAnsi="Cambria Math" w:cs="Arial"/>
              <w:lang w:val="es-CO"/>
            </w:rPr>
            <m:t>=</m:t>
          </m:r>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10</m:t>
              </m:r>
            </m:sub>
          </m:sSub>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9</m:t>
              </m:r>
            </m:sub>
            <m:sup>
              <m:r>
                <w:rPr>
                  <w:rFonts w:ascii="Cambria Math" w:hAnsi="Cambria Math" w:cs="Arial"/>
                  <w:lang w:val="es-CO"/>
                </w:rPr>
                <m:t>1</m:t>
              </m:r>
            </m:sup>
          </m:sSubSup>
          <m:r>
            <w:rPr>
              <w:rFonts w:ascii="Cambria Math" w:hAnsi="Cambria Math" w:cs="Arial"/>
              <w:lang w:val="es-CO"/>
            </w:rPr>
            <m:t xml:space="preserve"> </m:t>
          </m:r>
        </m:oMath>
      </m:oMathPara>
    </w:p>
    <w:p w14:paraId="7A61B9F2" w14:textId="77777777" w:rsidR="002E228C" w:rsidRPr="002E228C" w:rsidRDefault="002E228C" w:rsidP="00DA4F82">
      <w:pPr>
        <w:spacing w:line="276" w:lineRule="auto"/>
        <w:jc w:val="both"/>
        <w:rPr>
          <w:rFonts w:ascii="Cambria Math" w:hAnsi="Cambria Math" w:cs="Arial"/>
          <w:lang w:val="es-CO"/>
          <w:oMath/>
        </w:rPr>
        <w:sectPr w:rsidR="002E228C" w:rsidRPr="002E228C" w:rsidSect="00E90089">
          <w:type w:val="continuous"/>
          <w:pgSz w:w="12240" w:h="15840" w:code="1"/>
          <w:pgMar w:top="1276" w:right="1440" w:bottom="1134" w:left="1440" w:header="720" w:footer="720" w:gutter="0"/>
          <w:pgNumType w:start="1"/>
          <w:cols w:num="2" w:space="720"/>
          <w:docGrid w:linePitch="326"/>
        </w:sectPr>
      </w:pPr>
    </w:p>
    <w:p w14:paraId="12276783" w14:textId="77777777" w:rsidR="002E228C" w:rsidRPr="002E228C" w:rsidRDefault="002E228C" w:rsidP="00DA4F82">
      <w:pPr>
        <w:spacing w:line="276" w:lineRule="auto"/>
        <w:jc w:val="both"/>
        <w:rPr>
          <w:rFonts w:ascii="Arial" w:hAnsi="Arial" w:cs="Arial"/>
          <w:lang w:val="es-CO"/>
        </w:rPr>
      </w:pPr>
      <m:oMathPara>
        <m:oMath>
          <m:r>
            <w:rPr>
              <w:rFonts w:ascii="Cambria Math" w:hAnsi="Cambria Math" w:cs="Arial"/>
              <w:lang w:val="es-CO"/>
            </w:rPr>
            <m:t xml:space="preserve"> </m:t>
          </m:r>
        </m:oMath>
      </m:oMathPara>
    </w:p>
    <w:p w14:paraId="0CBAC3F7" w14:textId="77777777" w:rsidR="002E228C" w:rsidRPr="002E228C" w:rsidRDefault="002E228C" w:rsidP="00DA4F82">
      <w:pPr>
        <w:spacing w:line="276" w:lineRule="auto"/>
        <w:jc w:val="both"/>
        <w:rPr>
          <w:rFonts w:ascii="Arial" w:hAnsi="Arial" w:cs="Arial"/>
          <w:b/>
          <w:bCs/>
          <w:lang w:val="es-CO"/>
        </w:rPr>
      </w:pPr>
      <w:bookmarkStart w:id="2" w:name="_heading=h.2s8eyo1" w:colFirst="0" w:colLast="0"/>
      <w:bookmarkEnd w:id="2"/>
      <w:r w:rsidRPr="002E228C">
        <w:rPr>
          <w:rFonts w:ascii="Arial" w:hAnsi="Arial" w:cs="Arial"/>
          <w:b/>
          <w:bCs/>
          <w:lang w:val="es-CO"/>
        </w:rPr>
        <w:t>Restricciones de flujo de entrada.</w:t>
      </w:r>
    </w:p>
    <w:p w14:paraId="73FC971F" w14:textId="3DF0CB71" w:rsidR="002E228C" w:rsidRPr="002E228C" w:rsidRDefault="002E228C" w:rsidP="00DA4F82">
      <w:pPr>
        <w:spacing w:line="276" w:lineRule="auto"/>
        <w:jc w:val="both"/>
        <w:rPr>
          <w:rFonts w:ascii="Arial" w:hAnsi="Arial" w:cs="Arial"/>
          <w:lang w:val="es-CO"/>
        </w:rPr>
      </w:pPr>
      <w:r w:rsidRPr="002E228C">
        <w:rPr>
          <w:rFonts w:ascii="Arial" w:hAnsi="Arial" w:cs="Arial"/>
          <w:lang w:val="es-CO"/>
        </w:rPr>
        <w:t xml:space="preserve">Esta familia de restricciones mantiene el equilibrio en los nodos de los niveles 2 y 3, ya que </w:t>
      </w:r>
      <w:r w:rsidR="006841FD">
        <w:rPr>
          <w:rFonts w:ascii="Arial" w:hAnsi="Arial" w:cs="Arial"/>
          <w:lang w:val="es-CO"/>
        </w:rPr>
        <w:t>asegura</w:t>
      </w:r>
      <w:r w:rsidRPr="002E228C">
        <w:rPr>
          <w:rFonts w:ascii="Arial" w:hAnsi="Arial" w:cs="Arial"/>
          <w:lang w:val="es-CO"/>
        </w:rPr>
        <w:t xml:space="preserve"> que las cantidades</w:t>
      </w:r>
      <w:r w:rsidR="006841FD">
        <w:rPr>
          <w:rFonts w:ascii="Arial" w:hAnsi="Arial" w:cs="Arial"/>
          <w:lang w:val="es-CO"/>
        </w:rPr>
        <w:t xml:space="preserve"> ingresadas </w:t>
      </w:r>
      <w:r w:rsidRPr="002E228C">
        <w:rPr>
          <w:rFonts w:ascii="Arial" w:hAnsi="Arial" w:cs="Arial"/>
          <w:lang w:val="es-CO"/>
        </w:rPr>
        <w:t xml:space="preserve">de un nivel anterior + </w:t>
      </w:r>
      <w:r w:rsidR="006841FD">
        <w:rPr>
          <w:rFonts w:ascii="Arial" w:hAnsi="Arial" w:cs="Arial"/>
          <w:lang w:val="es-CO"/>
        </w:rPr>
        <w:t>I</w:t>
      </w:r>
      <w:r w:rsidRPr="002E228C">
        <w:rPr>
          <w:rFonts w:ascii="Arial" w:hAnsi="Arial" w:cs="Arial"/>
          <w:lang w:val="es-CO"/>
        </w:rPr>
        <w:t>nventario inicial son iguales a las cantidades que salen para el siguiente nivel + el inventario final.</w:t>
      </w:r>
    </w:p>
    <w:p w14:paraId="3C3E6989" w14:textId="77777777" w:rsidR="002E228C" w:rsidRPr="002E228C" w:rsidRDefault="002E228C" w:rsidP="00DA4F82">
      <w:pPr>
        <w:spacing w:line="276" w:lineRule="auto"/>
        <w:jc w:val="both"/>
        <w:rPr>
          <w:rFonts w:ascii="Cambria Math" w:hAnsi="Cambria Math" w:cs="Arial"/>
          <w:lang w:val="es-CO"/>
          <w:oMath/>
        </w:rPr>
        <w:sectPr w:rsidR="002E228C" w:rsidRPr="002E228C" w:rsidSect="00E90089">
          <w:type w:val="continuous"/>
          <w:pgSz w:w="12240" w:h="15840" w:code="1"/>
          <w:pgMar w:top="1276" w:right="1440" w:bottom="1134" w:left="1440" w:header="720" w:footer="720" w:gutter="0"/>
          <w:pgNumType w:start="1"/>
          <w:cols w:space="720"/>
          <w:docGrid w:linePitch="326"/>
        </w:sectPr>
      </w:pPr>
    </w:p>
    <w:p w14:paraId="41638E8D"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1</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1</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1</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1</m:t>
              </m:r>
            </m:sub>
            <m:sup>
              <m:r>
                <w:rPr>
                  <w:rFonts w:ascii="Cambria Math" w:hAnsi="Cambria Math" w:cs="Arial"/>
                  <w:lang w:val="es-CO"/>
                </w:rPr>
                <m:t>0</m:t>
              </m:r>
            </m:sup>
          </m:sSubSup>
        </m:oMath>
      </m:oMathPara>
    </w:p>
    <w:p w14:paraId="236092A3"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2</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2</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2</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1 </m:t>
              </m:r>
            </m:sub>
            <m:sup>
              <m:r>
                <w:rPr>
                  <w:rFonts w:ascii="Cambria Math" w:hAnsi="Cambria Math" w:cs="Arial"/>
                  <w:lang w:val="es-CO"/>
                </w:rPr>
                <m:t>3</m:t>
              </m:r>
            </m:sup>
          </m:sSubSup>
          <m:r>
            <w:rPr>
              <w:rFonts w:ascii="Cambria Math" w:hAnsi="Cambria Math" w:cs="Arial"/>
              <w:lang w:val="es-CO"/>
            </w:rPr>
            <m:t xml:space="preserve"> </m:t>
          </m:r>
        </m:oMath>
      </m:oMathPara>
    </w:p>
    <w:p w14:paraId="4AE641C5"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3</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3</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3</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2 </m:t>
              </m:r>
            </m:sub>
            <m:sup>
              <m:r>
                <w:rPr>
                  <w:rFonts w:ascii="Cambria Math" w:hAnsi="Cambria Math" w:cs="Arial"/>
                  <w:lang w:val="es-CO"/>
                </w:rPr>
                <m:t>3</m:t>
              </m:r>
            </m:sup>
          </m:sSubSup>
          <m:r>
            <w:rPr>
              <w:rFonts w:ascii="Cambria Math" w:hAnsi="Cambria Math" w:cs="Arial"/>
              <w:lang w:val="es-CO"/>
            </w:rPr>
            <m:t xml:space="preserve"> </m:t>
          </m:r>
        </m:oMath>
      </m:oMathPara>
    </w:p>
    <w:p w14:paraId="7E75F223"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4</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4</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4</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3</m:t>
              </m:r>
            </m:sub>
            <m:sup>
              <m:r>
                <w:rPr>
                  <w:rFonts w:ascii="Cambria Math" w:hAnsi="Cambria Math" w:cs="Arial"/>
                  <w:lang w:val="es-CO"/>
                </w:rPr>
                <m:t>3</m:t>
              </m:r>
            </m:sup>
          </m:sSubSup>
        </m:oMath>
      </m:oMathPara>
    </w:p>
    <w:p w14:paraId="0DD7252D"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5</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5</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5</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4 </m:t>
              </m:r>
            </m:sub>
            <m:sup>
              <m:r>
                <w:rPr>
                  <w:rFonts w:ascii="Cambria Math" w:hAnsi="Cambria Math" w:cs="Arial"/>
                  <w:lang w:val="es-CO"/>
                </w:rPr>
                <m:t>3</m:t>
              </m:r>
            </m:sup>
          </m:sSubSup>
        </m:oMath>
      </m:oMathPara>
    </w:p>
    <w:p w14:paraId="11B9D796"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6</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6</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6</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5</m:t>
              </m:r>
            </m:sub>
            <m:sup>
              <m:r>
                <w:rPr>
                  <w:rFonts w:ascii="Cambria Math" w:hAnsi="Cambria Math" w:cs="Arial"/>
                  <w:lang w:val="es-CO"/>
                </w:rPr>
                <m:t>3</m:t>
              </m:r>
            </m:sup>
          </m:sSubSup>
          <m:r>
            <w:rPr>
              <w:rFonts w:ascii="Cambria Math" w:hAnsi="Cambria Math" w:cs="Arial"/>
              <w:lang w:val="es-CO"/>
            </w:rPr>
            <m:t xml:space="preserve"> </m:t>
          </m:r>
        </m:oMath>
      </m:oMathPara>
    </w:p>
    <w:p w14:paraId="21905DBA"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7</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7</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7</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6 </m:t>
              </m:r>
            </m:sub>
            <m:sup>
              <m:r>
                <w:rPr>
                  <w:rFonts w:ascii="Cambria Math" w:hAnsi="Cambria Math" w:cs="Arial"/>
                  <w:lang w:val="es-CO"/>
                </w:rPr>
                <m:t>3</m:t>
              </m:r>
            </m:sup>
          </m:sSubSup>
          <m:r>
            <w:rPr>
              <w:rFonts w:ascii="Cambria Math" w:hAnsi="Cambria Math" w:cs="Arial"/>
              <w:lang w:val="es-CO"/>
            </w:rPr>
            <m:t xml:space="preserve"> </m:t>
          </m:r>
        </m:oMath>
      </m:oMathPara>
    </w:p>
    <w:p w14:paraId="3A685FF1" w14:textId="77777777" w:rsidR="002E228C" w:rsidRPr="002E228C" w:rsidRDefault="002E228C" w:rsidP="00DA4F82">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8</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8</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8</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 xml:space="preserve">7 </m:t>
              </m:r>
            </m:sub>
            <m:sup>
              <m:r>
                <w:rPr>
                  <w:rFonts w:ascii="Cambria Math" w:hAnsi="Cambria Math" w:cs="Arial"/>
                  <w:lang w:val="es-CO"/>
                </w:rPr>
                <m:t>3</m:t>
              </m:r>
            </m:sup>
          </m:sSubSup>
          <m:r>
            <w:rPr>
              <w:rFonts w:ascii="Cambria Math" w:hAnsi="Cambria Math" w:cs="Arial"/>
              <w:lang w:val="es-CO"/>
            </w:rPr>
            <m:t xml:space="preserve"> </m:t>
          </m:r>
        </m:oMath>
      </m:oMathPara>
    </w:p>
    <w:p w14:paraId="5135834E" w14:textId="77777777" w:rsidR="002E228C" w:rsidRPr="006841FD" w:rsidRDefault="002E228C" w:rsidP="006841FD">
      <w:pPr>
        <w:spacing w:line="276" w:lineRule="auto"/>
        <w:jc w:val="both"/>
        <w:rPr>
          <w:rFonts w:ascii="Arial" w:hAnsi="Arial" w:cs="Arial"/>
          <w:lang w:val="es-CO"/>
        </w:r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9</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9</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9</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8</m:t>
              </m:r>
            </m:sub>
            <m:sup>
              <m:r>
                <w:rPr>
                  <w:rFonts w:ascii="Cambria Math" w:hAnsi="Cambria Math" w:cs="Arial"/>
                  <w:lang w:val="es-CO"/>
                </w:rPr>
                <m:t>3</m:t>
              </m:r>
            </m:sup>
          </m:sSubSup>
          <m:r>
            <w:rPr>
              <w:rFonts w:ascii="Cambria Math" w:hAnsi="Cambria Math" w:cs="Arial"/>
              <w:lang w:val="es-CO"/>
            </w:rPr>
            <m:t xml:space="preserve"> </m:t>
          </m:r>
        </m:oMath>
      </m:oMathPara>
    </w:p>
    <w:p w14:paraId="0CFB309D" w14:textId="77777777" w:rsidR="002E228C" w:rsidRPr="006841FD" w:rsidRDefault="002E228C" w:rsidP="006841FD">
      <w:pPr>
        <w:spacing w:line="276" w:lineRule="auto"/>
        <w:jc w:val="both"/>
        <w:rPr>
          <w:rFonts w:ascii="Arial" w:hAnsi="Arial" w:cs="Arial"/>
          <w:lang w:val="es-CO"/>
        </w:rPr>
        <w:sectPr w:rsidR="002E228C" w:rsidRPr="006841FD" w:rsidSect="00E90089">
          <w:type w:val="continuous"/>
          <w:pgSz w:w="12240" w:h="15840" w:code="1"/>
          <w:pgMar w:top="1276" w:right="1440" w:bottom="1134" w:left="1440" w:header="720" w:footer="720" w:gutter="0"/>
          <w:pgNumType w:start="1"/>
          <w:cols w:num="2" w:space="720"/>
          <w:docGrid w:linePitch="326"/>
        </w:sectPr>
      </w:pPr>
      <m:oMathPara>
        <m:oMathParaPr>
          <m:jc m:val="left"/>
        </m:oMathParaPr>
        <m:oMath>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10</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10</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10</m:t>
              </m:r>
            </m:sub>
            <m:sup>
              <m:r>
                <w:rPr>
                  <w:rFonts w:ascii="Cambria Math" w:hAnsi="Cambria Math" w:cs="Arial"/>
                  <w:lang w:val="es-CO"/>
                </w:rPr>
                <m:t>2</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9</m:t>
              </m:r>
            </m:sub>
            <m:sup>
              <m:r>
                <w:rPr>
                  <w:rFonts w:ascii="Cambria Math" w:hAnsi="Cambria Math" w:cs="Arial"/>
                  <w:lang w:val="es-CO"/>
                </w:rPr>
                <m:t>3</m:t>
              </m:r>
            </m:sup>
          </m:sSubSup>
          <w:bookmarkStart w:id="3" w:name="_heading=h.17dp8vu" w:colFirst="0" w:colLast="0"/>
          <w:bookmarkEnd w:id="3"/>
          <m:r>
            <w:rPr>
              <w:rFonts w:ascii="Cambria Math" w:hAnsi="Cambria Math" w:cs="Arial"/>
              <w:lang w:val="es-CO"/>
            </w:rPr>
            <m:t xml:space="preserve"> </m:t>
          </m:r>
        </m:oMath>
      </m:oMathPara>
    </w:p>
    <w:p w14:paraId="1B84B262" w14:textId="77777777" w:rsidR="002E228C" w:rsidRPr="002E228C" w:rsidRDefault="002E228C" w:rsidP="00DA4F82">
      <w:pPr>
        <w:spacing w:line="276" w:lineRule="auto"/>
        <w:jc w:val="both"/>
        <w:rPr>
          <w:rFonts w:ascii="Arial" w:hAnsi="Arial" w:cs="Arial"/>
          <w:lang w:val="es-CO"/>
        </w:rPr>
      </w:pPr>
    </w:p>
    <w:p w14:paraId="4CBC07AF" w14:textId="77777777" w:rsidR="002E228C" w:rsidRPr="002E228C" w:rsidRDefault="002E228C" w:rsidP="00DA4F82">
      <w:pPr>
        <w:spacing w:line="276" w:lineRule="auto"/>
        <w:jc w:val="both"/>
        <w:rPr>
          <w:rFonts w:ascii="Arial" w:hAnsi="Arial" w:cs="Arial"/>
          <w:b/>
          <w:bCs/>
          <w:lang w:val="es-CO"/>
        </w:rPr>
      </w:pPr>
      <w:r w:rsidRPr="002E228C">
        <w:rPr>
          <w:rFonts w:ascii="Arial" w:hAnsi="Arial" w:cs="Arial"/>
          <w:b/>
          <w:bCs/>
          <w:lang w:val="es-CO"/>
        </w:rPr>
        <w:t>Flujo de salida.</w:t>
      </w:r>
    </w:p>
    <w:p w14:paraId="647F933F" w14:textId="43FB9DDD" w:rsidR="002E228C" w:rsidRPr="002E228C" w:rsidRDefault="006841FD" w:rsidP="00DA4F82">
      <w:pPr>
        <w:spacing w:line="276" w:lineRule="auto"/>
        <w:jc w:val="both"/>
        <w:rPr>
          <w:rFonts w:ascii="Arial" w:hAnsi="Arial" w:cs="Arial"/>
          <w:lang w:val="es-CO"/>
        </w:rPr>
      </w:pPr>
      <w:r w:rsidRPr="002E228C">
        <w:rPr>
          <w:rFonts w:ascii="Arial" w:hAnsi="Arial" w:cs="Arial"/>
          <w:lang w:val="es-CO"/>
        </w:rPr>
        <w:t>Esta familia de restricciones regula</w:t>
      </w:r>
      <w:r w:rsidR="002E228C" w:rsidRPr="002E228C">
        <w:rPr>
          <w:rFonts w:ascii="Arial" w:hAnsi="Arial" w:cs="Arial"/>
          <w:lang w:val="es-CO"/>
        </w:rPr>
        <w:t xml:space="preserve"> el nivel 4 al asegurar que las cantidades que son demandadas + </w:t>
      </w:r>
      <w:r>
        <w:rPr>
          <w:rFonts w:ascii="Arial" w:hAnsi="Arial" w:cs="Arial"/>
          <w:lang w:val="es-CO"/>
        </w:rPr>
        <w:t>I</w:t>
      </w:r>
      <w:r w:rsidR="002E228C" w:rsidRPr="002E228C">
        <w:rPr>
          <w:rFonts w:ascii="Arial" w:hAnsi="Arial" w:cs="Arial"/>
          <w:lang w:val="es-CO"/>
        </w:rPr>
        <w:t xml:space="preserve">nventario final son iguales a las cantidades que se transportaron desde el nivel 3 + </w:t>
      </w:r>
      <w:r>
        <w:rPr>
          <w:rFonts w:ascii="Arial" w:hAnsi="Arial" w:cs="Arial"/>
          <w:lang w:val="es-CO"/>
        </w:rPr>
        <w:t>I</w:t>
      </w:r>
      <w:r w:rsidR="002E228C" w:rsidRPr="002E228C">
        <w:rPr>
          <w:rFonts w:ascii="Arial" w:hAnsi="Arial" w:cs="Arial"/>
          <w:lang w:val="es-CO"/>
        </w:rPr>
        <w:t>nventario inicial.</w:t>
      </w:r>
    </w:p>
    <w:p w14:paraId="0D40CD74" w14:textId="77777777" w:rsidR="002E228C" w:rsidRPr="002E228C" w:rsidRDefault="002E228C" w:rsidP="00DA4F82">
      <w:pPr>
        <w:spacing w:line="276" w:lineRule="auto"/>
        <w:jc w:val="both"/>
        <w:rPr>
          <w:rFonts w:ascii="Cambria Math" w:hAnsi="Cambria Math" w:cs="Arial"/>
          <w:lang w:val="es-CO"/>
          <w:oMath/>
        </w:rPr>
        <w:sectPr w:rsidR="002E228C" w:rsidRPr="002E228C" w:rsidSect="00E90089">
          <w:type w:val="continuous"/>
          <w:pgSz w:w="12240" w:h="15840" w:code="1"/>
          <w:pgMar w:top="1276" w:right="1440" w:bottom="1134" w:left="1440" w:header="720" w:footer="720" w:gutter="0"/>
          <w:pgNumType w:start="1"/>
          <w:cols w:space="720"/>
          <w:docGrid w:linePitch="326"/>
        </w:sectPr>
      </w:pPr>
    </w:p>
    <w:p w14:paraId="0A168E65" w14:textId="77777777" w:rsidR="002E228C" w:rsidRPr="002E228C" w:rsidRDefault="002E228C" w:rsidP="00DA4F82">
      <w:pPr>
        <w:spacing w:line="276" w:lineRule="auto"/>
        <w:jc w:val="both"/>
        <w:rPr>
          <w:rFonts w:ascii="Arial" w:hAnsi="Arial" w:cs="Arial"/>
          <w:lang w:val="es-CO"/>
        </w:rPr>
      </w:pPr>
      <m:oMathPara>
        <m:oMathParaPr>
          <m:jc m:val="left"/>
        </m:oMathParaPr>
        <m:oMath>
          <m:r>
            <m:rPr>
              <m:sty m:val="p"/>
            </m:rPr>
            <w:rPr>
              <w:rFonts w:ascii="Cambria Math" w:hAnsi="Cambria Math" w:cs="Arial"/>
              <w:lang w:val="es-CO"/>
            </w:rPr>
            <w:lastRenderedPageBreak/>
            <m:t>216</m:t>
          </m:r>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1</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1</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0</m:t>
              </m:r>
            </m:sub>
            <m:sup>
              <m:r>
                <w:rPr>
                  <w:rFonts w:ascii="Cambria Math" w:hAnsi="Cambria Math" w:cs="Arial"/>
                  <w:lang w:val="es-CO"/>
                </w:rPr>
                <m:t>0</m:t>
              </m:r>
            </m:sup>
          </m:sSubSup>
        </m:oMath>
      </m:oMathPara>
    </w:p>
    <w:p w14:paraId="1E617576" w14:textId="77777777" w:rsidR="002E228C" w:rsidRPr="002E228C" w:rsidRDefault="002E228C" w:rsidP="00DA4F82">
      <w:pPr>
        <w:spacing w:line="276" w:lineRule="auto"/>
        <w:jc w:val="both"/>
        <w:rPr>
          <w:rFonts w:ascii="Arial" w:hAnsi="Arial" w:cs="Arial"/>
          <w:lang w:val="es-CO"/>
        </w:rPr>
      </w:pPr>
      <w:r w:rsidRPr="002E228C">
        <w:rPr>
          <w:rFonts w:ascii="Arial" w:hAnsi="Arial" w:cs="Arial"/>
          <w:lang w:val="es-CO"/>
        </w:rPr>
        <w:t xml:space="preserve"> </w:t>
      </w:r>
      <m:oMath>
        <m:r>
          <m:rPr>
            <m:sty m:val="p"/>
          </m:rPr>
          <w:rPr>
            <w:rFonts w:ascii="Cambria Math" w:hAnsi="Cambria Math" w:cs="Arial"/>
            <w:lang w:val="es-CO"/>
          </w:rPr>
          <m:t>339</m:t>
        </m:r>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2</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2</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1</m:t>
            </m:r>
          </m:sub>
          <m:sup>
            <m:r>
              <w:rPr>
                <w:rFonts w:ascii="Cambria Math" w:hAnsi="Cambria Math" w:cs="Arial"/>
                <w:lang w:val="es-CO"/>
              </w:rPr>
              <m:t>4</m:t>
            </m:r>
          </m:sup>
        </m:sSubSup>
      </m:oMath>
    </w:p>
    <w:p w14:paraId="1BE3EF42" w14:textId="77777777" w:rsidR="002E228C" w:rsidRPr="002E228C" w:rsidRDefault="002E228C" w:rsidP="00DA4F82">
      <w:pPr>
        <w:spacing w:line="276" w:lineRule="auto"/>
        <w:jc w:val="both"/>
        <w:rPr>
          <w:rFonts w:ascii="Arial" w:hAnsi="Arial" w:cs="Arial"/>
          <w:lang w:val="es-CO"/>
        </w:rPr>
      </w:pPr>
      <m:oMathPara>
        <m:oMathParaPr>
          <m:jc m:val="left"/>
        </m:oMathParaPr>
        <m:oMath>
          <m:r>
            <m:rPr>
              <m:sty m:val="p"/>
            </m:rPr>
            <w:rPr>
              <w:rFonts w:ascii="Cambria Math" w:hAnsi="Cambria Math" w:cs="Arial"/>
              <w:lang w:val="es-CO"/>
            </w:rPr>
            <m:t>210</m:t>
          </m:r>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3</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3</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2</m:t>
              </m:r>
            </m:sub>
            <m:sup>
              <m:r>
                <w:rPr>
                  <w:rFonts w:ascii="Cambria Math" w:hAnsi="Cambria Math" w:cs="Arial"/>
                  <w:lang w:val="es-CO"/>
                </w:rPr>
                <m:t>4</m:t>
              </m:r>
            </m:sup>
          </m:sSubSup>
        </m:oMath>
      </m:oMathPara>
    </w:p>
    <w:p w14:paraId="125E8415" w14:textId="77777777" w:rsidR="002E228C" w:rsidRPr="002E228C" w:rsidRDefault="002E228C" w:rsidP="00DA4F82">
      <w:pPr>
        <w:spacing w:line="276" w:lineRule="auto"/>
        <w:jc w:val="both"/>
        <w:rPr>
          <w:rFonts w:ascii="Arial" w:hAnsi="Arial" w:cs="Arial"/>
          <w:lang w:val="es-CO"/>
        </w:rPr>
      </w:pPr>
      <m:oMathPara>
        <m:oMathParaPr>
          <m:jc m:val="left"/>
        </m:oMathParaPr>
        <m:oMath>
          <m:r>
            <m:rPr>
              <m:sty m:val="p"/>
            </m:rPr>
            <w:rPr>
              <w:rFonts w:ascii="Cambria Math" w:hAnsi="Cambria Math" w:cs="Arial"/>
              <w:lang w:val="es-CO"/>
            </w:rPr>
            <m:t>397</m:t>
          </m:r>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4</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4</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3</m:t>
              </m:r>
            </m:sub>
            <m:sup>
              <m:r>
                <w:rPr>
                  <w:rFonts w:ascii="Cambria Math" w:hAnsi="Cambria Math" w:cs="Arial"/>
                  <w:lang w:val="es-CO"/>
                </w:rPr>
                <m:t>4</m:t>
              </m:r>
            </m:sup>
          </m:sSubSup>
        </m:oMath>
      </m:oMathPara>
    </w:p>
    <w:p w14:paraId="4EFDC995" w14:textId="77777777" w:rsidR="002E228C" w:rsidRPr="002E228C" w:rsidRDefault="002E228C" w:rsidP="00DA4F82">
      <w:pPr>
        <w:spacing w:line="276" w:lineRule="auto"/>
        <w:jc w:val="both"/>
        <w:rPr>
          <w:rFonts w:ascii="Arial" w:hAnsi="Arial" w:cs="Arial"/>
          <w:lang w:val="es-CO"/>
        </w:rPr>
      </w:pPr>
      <m:oMathPara>
        <m:oMathParaPr>
          <m:jc m:val="left"/>
        </m:oMathParaPr>
        <m:oMath>
          <m:r>
            <m:rPr>
              <m:sty m:val="p"/>
            </m:rPr>
            <w:rPr>
              <w:rFonts w:ascii="Cambria Math" w:hAnsi="Cambria Math" w:cs="Arial"/>
              <w:lang w:val="es-CO"/>
            </w:rPr>
            <m:t>478</m:t>
          </m:r>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5</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5</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4</m:t>
              </m:r>
            </m:sub>
            <m:sup>
              <m:r>
                <w:rPr>
                  <w:rFonts w:ascii="Cambria Math" w:hAnsi="Cambria Math" w:cs="Arial"/>
                  <w:lang w:val="es-CO"/>
                </w:rPr>
                <m:t>4</m:t>
              </m:r>
            </m:sup>
          </m:sSubSup>
        </m:oMath>
      </m:oMathPara>
    </w:p>
    <w:p w14:paraId="792B3C8E" w14:textId="77777777" w:rsidR="002E228C" w:rsidRPr="002E228C" w:rsidRDefault="002E228C" w:rsidP="00DA4F82">
      <w:pPr>
        <w:spacing w:line="276" w:lineRule="auto"/>
        <w:jc w:val="both"/>
        <w:rPr>
          <w:rFonts w:ascii="Arial" w:hAnsi="Arial" w:cs="Arial"/>
          <w:lang w:val="es-CO"/>
        </w:rPr>
      </w:pPr>
      <m:oMathPara>
        <m:oMathParaPr>
          <m:jc m:val="left"/>
        </m:oMathParaPr>
        <m:oMath>
          <m:r>
            <m:rPr>
              <m:sty m:val="p"/>
            </m:rPr>
            <w:rPr>
              <w:rFonts w:ascii="Cambria Math" w:hAnsi="Cambria Math" w:cs="Arial"/>
              <w:lang w:val="es-CO"/>
            </w:rPr>
            <m:t>532</m:t>
          </m:r>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6</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6</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5</m:t>
              </m:r>
            </m:sub>
            <m:sup>
              <m:r>
                <w:rPr>
                  <w:rFonts w:ascii="Cambria Math" w:hAnsi="Cambria Math" w:cs="Arial"/>
                  <w:lang w:val="es-CO"/>
                </w:rPr>
                <m:t>4</m:t>
              </m:r>
            </m:sup>
          </m:sSubSup>
        </m:oMath>
      </m:oMathPara>
    </w:p>
    <w:p w14:paraId="0ABF1537" w14:textId="77777777" w:rsidR="002E228C" w:rsidRPr="002E228C" w:rsidRDefault="002E228C" w:rsidP="00DA4F82">
      <w:pPr>
        <w:spacing w:line="276" w:lineRule="auto"/>
        <w:jc w:val="both"/>
        <w:rPr>
          <w:rFonts w:ascii="Arial" w:hAnsi="Arial" w:cs="Arial"/>
          <w:lang w:val="es-CO"/>
        </w:rPr>
      </w:pPr>
      <m:oMathPara>
        <m:oMathParaPr>
          <m:jc m:val="left"/>
        </m:oMathParaPr>
        <m:oMath>
          <m:r>
            <m:rPr>
              <m:sty m:val="p"/>
            </m:rPr>
            <w:rPr>
              <w:rFonts w:ascii="Cambria Math" w:hAnsi="Cambria Math" w:cs="Arial"/>
              <w:lang w:val="es-CO"/>
            </w:rPr>
            <m:t>807</m:t>
          </m:r>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7</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7</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6</m:t>
              </m:r>
            </m:sub>
            <m:sup>
              <m:r>
                <w:rPr>
                  <w:rFonts w:ascii="Cambria Math" w:hAnsi="Cambria Math" w:cs="Arial"/>
                  <w:lang w:val="es-CO"/>
                </w:rPr>
                <m:t>4</m:t>
              </m:r>
            </m:sup>
          </m:sSubSup>
        </m:oMath>
      </m:oMathPara>
    </w:p>
    <w:p w14:paraId="5F9D9BBF" w14:textId="77777777" w:rsidR="002E228C" w:rsidRPr="002E228C" w:rsidRDefault="002E228C" w:rsidP="00DA4F82">
      <w:pPr>
        <w:spacing w:line="276" w:lineRule="auto"/>
        <w:jc w:val="both"/>
        <w:rPr>
          <w:rFonts w:ascii="Arial" w:hAnsi="Arial" w:cs="Arial"/>
          <w:lang w:val="es-CO"/>
        </w:rPr>
      </w:pPr>
      <m:oMathPara>
        <m:oMathParaPr>
          <m:jc m:val="left"/>
        </m:oMathParaPr>
        <m:oMath>
          <m:r>
            <w:rPr>
              <w:rFonts w:ascii="Cambria Math" w:hAnsi="Cambria Math" w:cs="Arial"/>
              <w:lang w:val="es-CO"/>
            </w:rPr>
            <m:t>958+</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8</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8</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7</m:t>
              </m:r>
            </m:sub>
            <m:sup>
              <m:r>
                <w:rPr>
                  <w:rFonts w:ascii="Cambria Math" w:hAnsi="Cambria Math" w:cs="Arial"/>
                  <w:lang w:val="es-CO"/>
                </w:rPr>
                <m:t>4</m:t>
              </m:r>
            </m:sup>
          </m:sSubSup>
        </m:oMath>
      </m:oMathPara>
    </w:p>
    <w:p w14:paraId="3C6CD424" w14:textId="77777777" w:rsidR="002E228C" w:rsidRPr="002E228C" w:rsidRDefault="002E228C" w:rsidP="00DA4F82">
      <w:pPr>
        <w:spacing w:line="276" w:lineRule="auto"/>
        <w:jc w:val="both"/>
        <w:rPr>
          <w:rFonts w:ascii="Arial" w:hAnsi="Arial" w:cs="Arial"/>
          <w:lang w:val="es-CO"/>
        </w:rPr>
      </w:pPr>
      <m:oMathPara>
        <m:oMathParaPr>
          <m:jc m:val="left"/>
        </m:oMathParaPr>
        <m:oMath>
          <m:r>
            <m:rPr>
              <m:sty m:val="p"/>
            </m:rPr>
            <w:rPr>
              <w:rFonts w:ascii="Cambria Math" w:hAnsi="Cambria Math" w:cs="Arial"/>
              <w:lang w:val="es-CO"/>
            </w:rPr>
            <m:t>1001</m:t>
          </m:r>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9</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9</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8</m:t>
              </m:r>
            </m:sub>
            <m:sup>
              <m:r>
                <w:rPr>
                  <w:rFonts w:ascii="Cambria Math" w:hAnsi="Cambria Math" w:cs="Arial"/>
                  <w:lang w:val="es-CO"/>
                </w:rPr>
                <m:t>4</m:t>
              </m:r>
            </m:sup>
          </m:sSubSup>
        </m:oMath>
      </m:oMathPara>
    </w:p>
    <w:p w14:paraId="5400F6EF" w14:textId="77777777" w:rsidR="002E228C" w:rsidRPr="00254BA6" w:rsidRDefault="002E228C" w:rsidP="00DA4F82">
      <w:pPr>
        <w:spacing w:line="276" w:lineRule="auto"/>
        <w:jc w:val="both"/>
        <w:rPr>
          <w:rFonts w:ascii="Arial" w:eastAsiaTheme="minorEastAsia" w:hAnsi="Arial" w:cs="Arial"/>
          <w:lang w:val="es-CO"/>
        </w:rPr>
      </w:pPr>
      <m:oMathPara>
        <m:oMathParaPr>
          <m:jc m:val="left"/>
        </m:oMathParaPr>
        <m:oMath>
          <m:r>
            <m:rPr>
              <m:sty m:val="p"/>
            </m:rPr>
            <w:rPr>
              <w:rFonts w:ascii="Cambria Math" w:hAnsi="Cambria Math" w:cs="Arial"/>
              <w:lang w:val="es-CO"/>
            </w:rPr>
            <m:t>1197</m:t>
          </m:r>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10</m:t>
              </m:r>
            </m:sub>
            <m:sup>
              <m:r>
                <w:rPr>
                  <w:rFonts w:ascii="Cambria Math" w:hAnsi="Cambria Math" w:cs="Arial"/>
                  <w:lang w:val="es-CO"/>
                </w:rPr>
                <m:t>4</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10</m:t>
              </m:r>
            </m:sub>
            <m:sup>
              <m:r>
                <w:rPr>
                  <w:rFonts w:ascii="Cambria Math" w:hAnsi="Cambria Math" w:cs="Arial"/>
                  <w:lang w:val="es-CO"/>
                </w:rPr>
                <m:t>3</m:t>
              </m:r>
            </m:sup>
          </m:sSubSup>
          <m:r>
            <w:rPr>
              <w:rFonts w:ascii="Cambria Math" w:hAnsi="Cambria Math" w:cs="Arial"/>
              <w:lang w:val="es-CO"/>
            </w:rPr>
            <m:t>+</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9</m:t>
              </m:r>
            </m:sub>
            <m:sup>
              <m:r>
                <w:rPr>
                  <w:rFonts w:ascii="Cambria Math" w:hAnsi="Cambria Math" w:cs="Arial"/>
                  <w:lang w:val="es-CO"/>
                </w:rPr>
                <m:t>4</m:t>
              </m:r>
            </m:sup>
          </m:sSubSup>
        </m:oMath>
      </m:oMathPara>
    </w:p>
    <w:p w14:paraId="3E07CB11" w14:textId="77777777" w:rsidR="00254BA6" w:rsidRDefault="00254BA6" w:rsidP="00DA4F82">
      <w:pPr>
        <w:spacing w:line="276" w:lineRule="auto"/>
        <w:jc w:val="both"/>
        <w:rPr>
          <w:rFonts w:ascii="Arial" w:eastAsiaTheme="minorEastAsia" w:hAnsi="Arial" w:cs="Arial"/>
          <w:lang w:val="es-CO"/>
        </w:rPr>
        <w:sectPr w:rsidR="00254BA6" w:rsidSect="00254BA6">
          <w:headerReference w:type="default" r:id="rId11"/>
          <w:pgSz w:w="11906" w:h="16838"/>
          <w:pgMar w:top="1417" w:right="1701" w:bottom="1417" w:left="1701" w:header="708" w:footer="708" w:gutter="0"/>
          <w:cols w:num="2" w:space="708"/>
          <w:docGrid w:linePitch="360"/>
        </w:sectPr>
      </w:pPr>
    </w:p>
    <w:p w14:paraId="6CB0CDEC" w14:textId="77777777" w:rsidR="00254BA6" w:rsidRDefault="00254BA6" w:rsidP="00DA4F82">
      <w:pPr>
        <w:spacing w:line="276" w:lineRule="auto"/>
        <w:jc w:val="both"/>
        <w:rPr>
          <w:rFonts w:ascii="Arial" w:eastAsiaTheme="minorEastAsia" w:hAnsi="Arial" w:cs="Arial"/>
          <w:lang w:val="es-CO"/>
        </w:rPr>
      </w:pPr>
    </w:p>
    <w:p w14:paraId="4CEE44F9" w14:textId="77777777" w:rsidR="002E228C" w:rsidRPr="002E228C" w:rsidRDefault="002E228C" w:rsidP="00DA4F82">
      <w:pPr>
        <w:spacing w:line="276" w:lineRule="auto"/>
        <w:jc w:val="both"/>
        <w:rPr>
          <w:rFonts w:ascii="Arial" w:hAnsi="Arial" w:cs="Arial"/>
          <w:b/>
          <w:bCs/>
          <w:lang w:val="es-CO"/>
        </w:rPr>
      </w:pPr>
      <w:bookmarkStart w:id="5" w:name="_heading=h.3rdcrjn" w:colFirst="0" w:colLast="0"/>
      <w:bookmarkEnd w:id="5"/>
      <w:r w:rsidRPr="002E228C">
        <w:rPr>
          <w:rFonts w:ascii="Arial" w:hAnsi="Arial" w:cs="Arial"/>
          <w:b/>
          <w:bCs/>
          <w:lang w:val="es-CO"/>
        </w:rPr>
        <w:t>Capacidad Máxima de producción</w:t>
      </w:r>
    </w:p>
    <w:p w14:paraId="6BD8DFB8" w14:textId="77777777" w:rsidR="002E228C" w:rsidRPr="002E228C" w:rsidRDefault="002E228C" w:rsidP="00DA4F82">
      <w:pPr>
        <w:spacing w:line="276" w:lineRule="auto"/>
        <w:jc w:val="both"/>
        <w:rPr>
          <w:rFonts w:ascii="Arial" w:hAnsi="Arial" w:cs="Arial"/>
          <w:lang w:val="es-CO"/>
        </w:rPr>
      </w:pPr>
      <w:r w:rsidRPr="002E228C">
        <w:rPr>
          <w:rFonts w:ascii="Arial" w:hAnsi="Arial" w:cs="Arial"/>
          <w:lang w:val="es-CO"/>
        </w:rPr>
        <w:t>Con esta familia de restricciones se busca que la empresa no comprometa su capacidad de producción al programar solo las cantidades máximas de producción con las que se cuentan.</w:t>
      </w:r>
    </w:p>
    <w:p w14:paraId="25270E8C" w14:textId="0AA36917" w:rsidR="002E228C" w:rsidRPr="002E228C" w:rsidRDefault="002E228C" w:rsidP="006841FD">
      <w:pPr>
        <w:spacing w:line="276" w:lineRule="auto"/>
        <w:rPr>
          <w:rFonts w:ascii="Arial" w:hAnsi="Arial" w:cs="Arial"/>
          <w:lang w:val="es-CO"/>
        </w:rPr>
      </w:pPr>
      <m:oMath>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1</m:t>
            </m:r>
          </m:sub>
        </m:sSub>
        <m:r>
          <m:rPr>
            <m:sty m:val="p"/>
          </m:rPr>
          <w:rPr>
            <w:rFonts w:ascii="Cambria Math" w:hAnsi="Cambria Math" w:cs="Arial"/>
            <w:lang w:val="es-CO"/>
          </w:rPr>
          <m:t>=≤</m:t>
        </m:r>
        <m:r>
          <w:rPr>
            <w:rFonts w:ascii="Cambria Math" w:hAnsi="Cambria Math" w:cs="Arial"/>
            <w:lang w:val="es-CO"/>
          </w:rPr>
          <m:t>697</m:t>
        </m:r>
      </m:oMath>
      <w:r w:rsidRPr="002E228C">
        <w:rPr>
          <w:rFonts w:ascii="Arial" w:hAnsi="Arial" w:cs="Arial"/>
          <w:lang w:val="es-CO"/>
        </w:rPr>
        <w:t xml:space="preserve">        </w:t>
      </w:r>
      <m:oMath>
        <m:sSub>
          <m:sSubPr>
            <m:ctrlPr>
              <w:rPr>
                <w:rFonts w:ascii="Cambria Math" w:hAnsi="Cambria Math" w:cs="Arial"/>
                <w:lang w:val="es-CO"/>
              </w:rPr>
            </m:ctrlPr>
          </m:sSubPr>
          <m:e>
            <m:r>
              <w:rPr>
                <w:rFonts w:ascii="Cambria Math" w:hAnsi="Cambria Math" w:cs="Arial"/>
                <w:lang w:val="es-CO"/>
              </w:rPr>
              <m:t>Y</m:t>
            </m:r>
          </m:e>
          <m:sub>
            <m:r>
              <m:rPr>
                <m:sty m:val="p"/>
              </m:rPr>
              <w:rPr>
                <w:rFonts w:ascii="Cambria Math" w:hAnsi="Cambria Math" w:cs="Arial"/>
                <w:lang w:val="es-CO"/>
              </w:rPr>
              <m:t>2</m:t>
            </m:r>
          </m:sub>
        </m:sSub>
        <m:r>
          <m:rPr>
            <m:sty m:val="p"/>
          </m:rPr>
          <w:rPr>
            <w:rFonts w:ascii="Cambria Math" w:hAnsi="Cambria Math" w:cs="Arial"/>
            <w:lang w:val="es-CO"/>
          </w:rPr>
          <m:t>=≤</m:t>
        </m:r>
        <m:r>
          <w:rPr>
            <w:rFonts w:ascii="Cambria Math" w:hAnsi="Cambria Math" w:cs="Arial"/>
            <w:lang w:val="es-CO"/>
          </w:rPr>
          <m:t>698</m:t>
        </m:r>
      </m:oMath>
      <w:r w:rsidRPr="002E228C">
        <w:rPr>
          <w:rFonts w:ascii="Arial" w:hAnsi="Arial" w:cs="Arial"/>
          <w:lang w:val="es-CO"/>
        </w:rPr>
        <w:t xml:space="preserve">         </w:t>
      </w:r>
      <m:oMath>
        <m:sSub>
          <m:sSubPr>
            <m:ctrlPr>
              <w:rPr>
                <w:rFonts w:ascii="Cambria Math" w:hAnsi="Cambria Math" w:cs="Arial"/>
                <w:lang w:val="es-CO"/>
              </w:rPr>
            </m:ctrlPr>
          </m:sSubPr>
          <m:e>
            <m:r>
              <w:rPr>
                <w:rFonts w:ascii="Cambria Math" w:hAnsi="Cambria Math" w:cs="Arial"/>
                <w:lang w:val="es-CO"/>
              </w:rPr>
              <m:t>Y</m:t>
            </m:r>
          </m:e>
          <m:sub>
            <m:r>
              <m:rPr>
                <m:sty m:val="p"/>
              </m:rPr>
              <w:rPr>
                <w:rFonts w:ascii="Cambria Math" w:hAnsi="Cambria Math" w:cs="Arial"/>
                <w:lang w:val="es-CO"/>
              </w:rPr>
              <m:t>3</m:t>
            </m:r>
          </m:sub>
        </m:sSub>
        <m:r>
          <m:rPr>
            <m:sty m:val="p"/>
          </m:rPr>
          <w:rPr>
            <w:rFonts w:ascii="Cambria Math" w:hAnsi="Cambria Math" w:cs="Arial"/>
            <w:lang w:val="es-CO"/>
          </w:rPr>
          <m:t>=≤</m:t>
        </m:r>
        <m:r>
          <w:rPr>
            <w:rFonts w:ascii="Cambria Math" w:hAnsi="Cambria Math" w:cs="Arial"/>
            <w:lang w:val="es-CO"/>
          </w:rPr>
          <m:t>600</m:t>
        </m:r>
      </m:oMath>
      <w:r w:rsidRPr="002E228C">
        <w:rPr>
          <w:rFonts w:ascii="Arial" w:hAnsi="Arial" w:cs="Arial"/>
          <w:lang w:val="es-CO"/>
        </w:rPr>
        <w:t xml:space="preserve">             </w:t>
      </w:r>
      <m:oMath>
        <m:sSub>
          <m:sSubPr>
            <m:ctrlPr>
              <w:rPr>
                <w:rFonts w:ascii="Cambria Math" w:hAnsi="Cambria Math" w:cs="Arial"/>
                <w:lang w:val="es-CO"/>
              </w:rPr>
            </m:ctrlPr>
          </m:sSubPr>
          <m:e>
            <m:r>
              <w:rPr>
                <w:rFonts w:ascii="Cambria Math" w:hAnsi="Cambria Math" w:cs="Arial"/>
                <w:lang w:val="es-CO"/>
              </w:rPr>
              <m:t>Y</m:t>
            </m:r>
          </m:e>
          <m:sub>
            <m:r>
              <m:rPr>
                <m:sty m:val="p"/>
              </m:rPr>
              <w:rPr>
                <w:rFonts w:ascii="Cambria Math" w:hAnsi="Cambria Math" w:cs="Arial"/>
                <w:lang w:val="es-CO"/>
              </w:rPr>
              <m:t>4</m:t>
            </m:r>
          </m:sub>
        </m:sSub>
        <m:r>
          <m:rPr>
            <m:sty m:val="p"/>
          </m:rPr>
          <w:rPr>
            <w:rFonts w:ascii="Cambria Math" w:hAnsi="Cambria Math" w:cs="Arial"/>
            <w:lang w:val="es-CO"/>
          </w:rPr>
          <m:t>=≤702</m:t>
        </m:r>
      </m:oMath>
      <w:r w:rsidRPr="002E228C">
        <w:rPr>
          <w:rFonts w:ascii="Arial" w:hAnsi="Arial" w:cs="Arial"/>
          <w:lang w:val="es-CO"/>
        </w:rPr>
        <w:t xml:space="preserve">           </w:t>
      </w:r>
      <w:r w:rsidR="006841FD">
        <w:rPr>
          <w:rFonts w:ascii="Arial" w:hAnsi="Arial" w:cs="Arial"/>
          <w:lang w:val="es-CO"/>
        </w:rPr>
        <w:br/>
      </w:r>
      <m:oMath>
        <m:sSub>
          <m:sSubPr>
            <m:ctrlPr>
              <w:rPr>
                <w:rFonts w:ascii="Cambria Math" w:hAnsi="Cambria Math" w:cs="Arial"/>
                <w:lang w:val="es-CO"/>
              </w:rPr>
            </m:ctrlPr>
          </m:sSubPr>
          <m:e>
            <m:r>
              <w:rPr>
                <w:rFonts w:ascii="Cambria Math" w:hAnsi="Cambria Math" w:cs="Arial"/>
                <w:lang w:val="es-CO"/>
              </w:rPr>
              <m:t>Y</m:t>
            </m:r>
          </m:e>
          <m:sub>
            <m:r>
              <m:rPr>
                <m:sty m:val="p"/>
              </m:rPr>
              <w:rPr>
                <w:rFonts w:ascii="Cambria Math" w:hAnsi="Cambria Math" w:cs="Arial"/>
                <w:lang w:val="es-CO"/>
              </w:rPr>
              <m:t>5</m:t>
            </m:r>
          </m:sub>
        </m:sSub>
        <m:r>
          <m:rPr>
            <m:sty m:val="p"/>
          </m:rPr>
          <w:rPr>
            <w:rFonts w:ascii="Cambria Math" w:hAnsi="Cambria Math" w:cs="Arial"/>
            <w:lang w:val="es-CO"/>
          </w:rPr>
          <m:t>=≤693</m:t>
        </m:r>
      </m:oMath>
      <w:r w:rsidRPr="002E228C">
        <w:rPr>
          <w:rFonts w:ascii="Arial" w:hAnsi="Arial" w:cs="Arial"/>
          <w:lang w:val="es-CO"/>
        </w:rPr>
        <w:t xml:space="preserve">        </w:t>
      </w:r>
      <m:oMath>
        <m:sSub>
          <m:sSubPr>
            <m:ctrlPr>
              <w:rPr>
                <w:rFonts w:ascii="Cambria Math" w:hAnsi="Cambria Math" w:cs="Arial"/>
                <w:lang w:val="es-CO"/>
              </w:rPr>
            </m:ctrlPr>
          </m:sSubPr>
          <m:e>
            <m:r>
              <w:rPr>
                <w:rFonts w:ascii="Cambria Math" w:hAnsi="Cambria Math" w:cs="Arial"/>
                <w:lang w:val="es-CO"/>
              </w:rPr>
              <m:t>Y</m:t>
            </m:r>
          </m:e>
          <m:sub>
            <m:r>
              <m:rPr>
                <m:sty m:val="p"/>
              </m:rPr>
              <w:rPr>
                <w:rFonts w:ascii="Cambria Math" w:hAnsi="Cambria Math" w:cs="Arial"/>
                <w:lang w:val="es-CO"/>
              </w:rPr>
              <m:t>6</m:t>
            </m:r>
          </m:sub>
        </m:sSub>
        <m:r>
          <m:rPr>
            <m:sty m:val="p"/>
          </m:rPr>
          <w:rPr>
            <w:rFonts w:ascii="Cambria Math" w:hAnsi="Cambria Math" w:cs="Arial"/>
            <w:lang w:val="es-CO"/>
          </w:rPr>
          <m:t xml:space="preserve">=≤69        </m:t>
        </m:r>
        <m:r>
          <m:rPr>
            <m:sty m:val="p"/>
          </m:rPr>
          <w:rPr>
            <w:rFonts w:ascii="Cambria Math" w:hAnsi="Cambria Math" w:cs="Arial"/>
            <w:lang w:val="es-CO"/>
          </w:rPr>
          <m:t xml:space="preserve">   </m:t>
        </m:r>
        <m:r>
          <m:rPr>
            <m:sty m:val="p"/>
          </m:rPr>
          <w:rPr>
            <w:rFonts w:ascii="Cambria Math" w:hAnsi="Cambria Math" w:cs="Arial"/>
            <w:lang w:val="es-CO"/>
          </w:rPr>
          <m:t xml:space="preserve">  </m:t>
        </m:r>
        <m:r>
          <w:rPr>
            <w:rFonts w:ascii="Cambria Math" w:hAnsi="Cambria Math" w:cs="Arial"/>
            <w:lang w:val="es-CO"/>
          </w:rPr>
          <m:t xml:space="preserve"> </m:t>
        </m:r>
        <m:sSub>
          <m:sSubPr>
            <m:ctrlPr>
              <w:rPr>
                <w:rFonts w:ascii="Cambria Math" w:hAnsi="Cambria Math" w:cs="Arial"/>
                <w:lang w:val="es-CO"/>
              </w:rPr>
            </m:ctrlPr>
          </m:sSubPr>
          <m:e>
            <m:r>
              <w:rPr>
                <w:rFonts w:ascii="Cambria Math" w:hAnsi="Cambria Math" w:cs="Arial"/>
                <w:lang w:val="es-CO"/>
              </w:rPr>
              <m:t>Y</m:t>
            </m:r>
          </m:e>
          <m:sub>
            <m:r>
              <m:rPr>
                <m:sty m:val="p"/>
              </m:rPr>
              <w:rPr>
                <w:rFonts w:ascii="Cambria Math" w:hAnsi="Cambria Math" w:cs="Arial"/>
                <w:lang w:val="es-CO"/>
              </w:rPr>
              <m:t>7</m:t>
            </m:r>
          </m:sub>
        </m:sSub>
        <m:r>
          <m:rPr>
            <m:sty m:val="p"/>
          </m:rPr>
          <w:rPr>
            <w:rFonts w:ascii="Cambria Math" w:hAnsi="Cambria Math" w:cs="Arial"/>
            <w:lang w:val="es-CO"/>
          </w:rPr>
          <m:t>=≤</m:t>
        </m:r>
        <m:r>
          <w:rPr>
            <w:rFonts w:ascii="Cambria Math" w:hAnsi="Cambria Math" w:cs="Arial"/>
            <w:lang w:val="es-CO"/>
          </w:rPr>
          <m:t>416</m:t>
        </m:r>
      </m:oMath>
      <w:r w:rsidRPr="002E228C">
        <w:rPr>
          <w:rFonts w:ascii="Arial" w:hAnsi="Arial" w:cs="Arial"/>
          <w:lang w:val="es-CO"/>
        </w:rPr>
        <w:t xml:space="preserve">             </w:t>
      </w:r>
      <m:oMath>
        <m:sSub>
          <m:sSubPr>
            <m:ctrlPr>
              <w:rPr>
                <w:rFonts w:ascii="Cambria Math" w:hAnsi="Cambria Math" w:cs="Arial"/>
                <w:lang w:val="es-CO"/>
              </w:rPr>
            </m:ctrlPr>
          </m:sSubPr>
          <m:e>
            <m:r>
              <w:rPr>
                <w:rFonts w:ascii="Cambria Math" w:hAnsi="Cambria Math" w:cs="Arial"/>
                <w:lang w:val="es-CO"/>
              </w:rPr>
              <m:t>Y</m:t>
            </m:r>
          </m:e>
          <m:sub>
            <m:r>
              <m:rPr>
                <m:sty m:val="p"/>
              </m:rPr>
              <w:rPr>
                <w:rFonts w:ascii="Cambria Math" w:hAnsi="Cambria Math" w:cs="Arial"/>
                <w:lang w:val="es-CO"/>
              </w:rPr>
              <m:t>8</m:t>
            </m:r>
          </m:sub>
        </m:sSub>
        <m:r>
          <m:rPr>
            <m:sty m:val="p"/>
          </m:rPr>
          <w:rPr>
            <w:rFonts w:ascii="Cambria Math" w:hAnsi="Cambria Math" w:cs="Arial"/>
            <w:lang w:val="es-CO"/>
          </w:rPr>
          <m:t>=≤</m:t>
        </m:r>
        <m:r>
          <w:rPr>
            <w:rFonts w:ascii="Cambria Math" w:hAnsi="Cambria Math" w:cs="Arial"/>
            <w:lang w:val="es-CO"/>
          </w:rPr>
          <m:t>896</m:t>
        </m:r>
      </m:oMath>
      <w:r w:rsidRPr="002E228C">
        <w:rPr>
          <w:rFonts w:ascii="Arial" w:hAnsi="Arial" w:cs="Arial"/>
          <w:lang w:val="es-CO"/>
        </w:rPr>
        <w:t xml:space="preserve">             </w:t>
      </w:r>
      <w:r w:rsidR="006841FD">
        <w:rPr>
          <w:rFonts w:ascii="Arial" w:hAnsi="Arial" w:cs="Arial"/>
          <w:lang w:val="es-CO"/>
        </w:rPr>
        <w:br/>
      </w:r>
      <m:oMath>
        <m:sSub>
          <m:sSubPr>
            <m:ctrlPr>
              <w:rPr>
                <w:rFonts w:ascii="Cambria Math" w:hAnsi="Cambria Math" w:cs="Arial"/>
                <w:lang w:val="es-CO"/>
              </w:rPr>
            </m:ctrlPr>
          </m:sSubPr>
          <m:e>
            <m:r>
              <w:rPr>
                <w:rFonts w:ascii="Cambria Math" w:hAnsi="Cambria Math" w:cs="Arial"/>
                <w:lang w:val="es-CO"/>
              </w:rPr>
              <m:t>Y</m:t>
            </m:r>
          </m:e>
          <m:sub>
            <m:r>
              <m:rPr>
                <m:sty m:val="p"/>
              </m:rPr>
              <w:rPr>
                <w:rFonts w:ascii="Cambria Math" w:hAnsi="Cambria Math" w:cs="Arial"/>
                <w:lang w:val="es-CO"/>
              </w:rPr>
              <m:t>9</m:t>
            </m:r>
          </m:sub>
        </m:sSub>
        <m:r>
          <m:rPr>
            <m:sty m:val="p"/>
          </m:rPr>
          <w:rPr>
            <w:rFonts w:ascii="Cambria Math" w:hAnsi="Cambria Math" w:cs="Arial"/>
            <w:lang w:val="es-CO"/>
          </w:rPr>
          <m:t>=≤897</m:t>
        </m:r>
      </m:oMath>
      <w:r w:rsidRPr="002E228C">
        <w:rPr>
          <w:rFonts w:ascii="Arial" w:hAnsi="Arial" w:cs="Arial"/>
          <w:lang w:val="es-CO"/>
        </w:rPr>
        <w:t xml:space="preserve">        </w:t>
      </w:r>
      <m:oMath>
        <m:sSub>
          <m:sSubPr>
            <m:ctrlPr>
              <w:rPr>
                <w:rFonts w:ascii="Cambria Math" w:hAnsi="Cambria Math" w:cs="Arial"/>
                <w:lang w:val="es-CO"/>
              </w:rPr>
            </m:ctrlPr>
          </m:sSubPr>
          <m:e>
            <m:r>
              <w:rPr>
                <w:rFonts w:ascii="Cambria Math" w:hAnsi="Cambria Math" w:cs="Arial"/>
                <w:lang w:val="es-CO"/>
              </w:rPr>
              <m:t>Y</m:t>
            </m:r>
          </m:e>
          <m:sub>
            <m:r>
              <m:rPr>
                <m:sty m:val="p"/>
              </m:rPr>
              <w:rPr>
                <w:rFonts w:ascii="Cambria Math" w:hAnsi="Cambria Math" w:cs="Arial"/>
                <w:lang w:val="es-CO"/>
              </w:rPr>
              <m:t>10</m:t>
            </m:r>
          </m:sub>
        </m:sSub>
        <m:r>
          <m:rPr>
            <m:sty m:val="p"/>
          </m:rPr>
          <w:rPr>
            <w:rFonts w:ascii="Cambria Math" w:hAnsi="Cambria Math" w:cs="Arial"/>
            <w:lang w:val="es-CO"/>
          </w:rPr>
          <m:t>=≤</m:t>
        </m:r>
        <m:r>
          <w:rPr>
            <w:rFonts w:ascii="Cambria Math" w:hAnsi="Cambria Math" w:cs="Arial"/>
            <w:lang w:val="es-CO"/>
          </w:rPr>
          <m:t>907</m:t>
        </m:r>
      </m:oMath>
    </w:p>
    <w:p w14:paraId="6665C6E1" w14:textId="77777777" w:rsidR="002E228C" w:rsidRPr="002E228C" w:rsidRDefault="002E228C" w:rsidP="00DA4F82">
      <w:pPr>
        <w:spacing w:line="276" w:lineRule="auto"/>
        <w:jc w:val="both"/>
        <w:rPr>
          <w:rFonts w:ascii="Arial" w:hAnsi="Arial" w:cs="Arial"/>
          <w:b/>
          <w:bCs/>
          <w:lang w:val="es-CO"/>
        </w:rPr>
      </w:pPr>
      <w:bookmarkStart w:id="6" w:name="_heading=h.26in1rg" w:colFirst="0" w:colLast="0"/>
      <w:bookmarkEnd w:id="6"/>
      <w:r w:rsidRPr="002E228C">
        <w:rPr>
          <w:rFonts w:ascii="Arial" w:hAnsi="Arial" w:cs="Arial"/>
          <w:b/>
          <w:bCs/>
          <w:lang w:val="es-CO"/>
        </w:rPr>
        <w:t>Restricción de inventario al inicio de los niveles</w:t>
      </w:r>
    </w:p>
    <w:p w14:paraId="698BA484" w14:textId="01E62DC6" w:rsidR="002E228C" w:rsidRPr="002E228C" w:rsidRDefault="002E228C" w:rsidP="00DA4F82">
      <w:pPr>
        <w:spacing w:line="276" w:lineRule="auto"/>
        <w:jc w:val="both"/>
        <w:rPr>
          <w:rFonts w:ascii="Arial" w:hAnsi="Arial" w:cs="Arial"/>
          <w:lang w:val="es-CO"/>
        </w:rPr>
      </w:pPr>
      <w:r w:rsidRPr="002E228C">
        <w:rPr>
          <w:rFonts w:ascii="Arial" w:hAnsi="Arial" w:cs="Arial"/>
          <w:lang w:val="es-CO"/>
        </w:rPr>
        <w:t xml:space="preserve">Los inventarios al inicio del horizonte de planeación son cero, es decir para la programación se </w:t>
      </w:r>
      <w:r w:rsidR="006841FD">
        <w:rPr>
          <w:rFonts w:ascii="Arial" w:hAnsi="Arial" w:cs="Arial"/>
          <w:lang w:val="es-CO"/>
        </w:rPr>
        <w:t xml:space="preserve">entiende </w:t>
      </w:r>
      <w:r w:rsidRPr="002E228C">
        <w:rPr>
          <w:rFonts w:ascii="Arial" w:hAnsi="Arial" w:cs="Arial"/>
          <w:lang w:val="es-CO"/>
        </w:rPr>
        <w:t>que no quedo inventario de los meses anteriores enero y febrero.</w:t>
      </w:r>
    </w:p>
    <w:p w14:paraId="2D3342AE" w14:textId="77777777" w:rsidR="002E228C" w:rsidRPr="002E228C" w:rsidRDefault="002E228C" w:rsidP="00DA4F82">
      <w:pPr>
        <w:spacing w:line="276" w:lineRule="auto"/>
        <w:jc w:val="both"/>
        <w:rPr>
          <w:rFonts w:ascii="Arial" w:hAnsi="Arial" w:cs="Arial"/>
          <w:lang w:val="es-CO"/>
        </w:rPr>
      </w:pPr>
      <m:oMath>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0</m:t>
            </m:r>
          </m:sub>
          <m:sup>
            <m:r>
              <w:rPr>
                <w:rFonts w:ascii="Cambria Math" w:hAnsi="Cambria Math" w:cs="Arial"/>
                <w:lang w:val="es-CO"/>
              </w:rPr>
              <m:t>1</m:t>
            </m:r>
          </m:sup>
        </m:sSubSup>
        <m:r>
          <w:rPr>
            <w:rFonts w:ascii="Cambria Math" w:hAnsi="Cambria Math" w:cs="Arial"/>
            <w:lang w:val="es-CO"/>
          </w:rPr>
          <m:t>=0</m:t>
        </m:r>
      </m:oMath>
      <w:r w:rsidRPr="002E228C">
        <w:rPr>
          <w:rFonts w:ascii="Arial" w:hAnsi="Arial" w:cs="Arial"/>
          <w:lang w:val="es-CO"/>
        </w:rPr>
        <w:t xml:space="preserve">         </w:t>
      </w:r>
      <m:oMath>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0</m:t>
            </m:r>
          </m:sub>
          <m:sup>
            <m:r>
              <w:rPr>
                <w:rFonts w:ascii="Cambria Math" w:hAnsi="Cambria Math" w:cs="Arial"/>
                <w:lang w:val="es-CO"/>
              </w:rPr>
              <m:t>2</m:t>
            </m:r>
          </m:sup>
        </m:sSubSup>
        <m:r>
          <w:rPr>
            <w:rFonts w:ascii="Cambria Math" w:hAnsi="Cambria Math" w:cs="Arial"/>
            <w:lang w:val="es-CO"/>
          </w:rPr>
          <m:t>=0</m:t>
        </m:r>
      </m:oMath>
      <w:r w:rsidRPr="002E228C">
        <w:rPr>
          <w:rFonts w:ascii="Arial" w:hAnsi="Arial" w:cs="Arial"/>
          <w:lang w:val="es-CO"/>
        </w:rPr>
        <w:t xml:space="preserve">         </w:t>
      </w:r>
      <m:oMath>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0</m:t>
            </m:r>
          </m:sub>
          <m:sup>
            <m:r>
              <w:rPr>
                <w:rFonts w:ascii="Cambria Math" w:hAnsi="Cambria Math" w:cs="Arial"/>
                <w:lang w:val="es-CO"/>
              </w:rPr>
              <m:t>3</m:t>
            </m:r>
          </m:sup>
        </m:sSubSup>
        <m:r>
          <w:rPr>
            <w:rFonts w:ascii="Cambria Math" w:hAnsi="Cambria Math" w:cs="Arial"/>
            <w:lang w:val="es-CO"/>
          </w:rPr>
          <m:t>=0</m:t>
        </m:r>
      </m:oMath>
      <w:r w:rsidRPr="002E228C">
        <w:rPr>
          <w:rFonts w:ascii="Arial" w:hAnsi="Arial" w:cs="Arial"/>
          <w:lang w:val="es-CO"/>
        </w:rPr>
        <w:t xml:space="preserve">          </w:t>
      </w:r>
      <m:oMath>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0</m:t>
            </m:r>
          </m:sub>
          <m:sup>
            <m:r>
              <w:rPr>
                <w:rFonts w:ascii="Cambria Math" w:hAnsi="Cambria Math" w:cs="Arial"/>
                <w:lang w:val="es-CO"/>
              </w:rPr>
              <m:t>4</m:t>
            </m:r>
          </m:sup>
        </m:sSubSup>
        <m:r>
          <w:rPr>
            <w:rFonts w:ascii="Cambria Math" w:hAnsi="Cambria Math" w:cs="Arial"/>
            <w:lang w:val="es-CO"/>
          </w:rPr>
          <m:t>=0</m:t>
        </m:r>
      </m:oMath>
    </w:p>
    <w:p w14:paraId="2291E82D" w14:textId="77777777" w:rsidR="002E228C" w:rsidRPr="002E228C" w:rsidRDefault="002E228C" w:rsidP="00DA4F82">
      <w:pPr>
        <w:spacing w:line="276" w:lineRule="auto"/>
        <w:jc w:val="both"/>
        <w:rPr>
          <w:rFonts w:ascii="Arial" w:hAnsi="Arial" w:cs="Arial"/>
          <w:b/>
          <w:bCs/>
          <w:lang w:val="es-CO"/>
        </w:rPr>
      </w:pPr>
      <w:bookmarkStart w:id="7" w:name="_heading=h.lnxbz9" w:colFirst="0" w:colLast="0"/>
      <w:bookmarkEnd w:id="7"/>
      <w:r w:rsidRPr="002E228C">
        <w:rPr>
          <w:rFonts w:ascii="Arial" w:hAnsi="Arial" w:cs="Arial"/>
          <w:b/>
          <w:bCs/>
          <w:lang w:val="es-CO"/>
        </w:rPr>
        <w:t>Restricción de no negatividad.</w:t>
      </w:r>
    </w:p>
    <w:p w14:paraId="5284CD74" w14:textId="77777777" w:rsidR="002E228C" w:rsidRPr="002E228C" w:rsidRDefault="002E228C" w:rsidP="00DA4F82">
      <w:pPr>
        <w:spacing w:line="276" w:lineRule="auto"/>
        <w:jc w:val="both"/>
        <w:rPr>
          <w:rFonts w:ascii="Arial" w:hAnsi="Arial" w:cs="Arial"/>
          <w:lang w:val="es-CO"/>
        </w:rPr>
      </w:pPr>
      <w:r w:rsidRPr="002E228C">
        <w:rPr>
          <w:rFonts w:ascii="Arial" w:hAnsi="Arial" w:cs="Arial"/>
          <w:lang w:val="es-CO"/>
        </w:rPr>
        <w:t>Solo son factibles soluciones positivas, que se ajusten a la realidad del problema de TGI.</w:t>
      </w:r>
    </w:p>
    <w:p w14:paraId="4BCAC371" w14:textId="5EE01F92" w:rsidR="002E228C" w:rsidRPr="00F521FB" w:rsidRDefault="002E228C" w:rsidP="00DA4F82">
      <w:pPr>
        <w:spacing w:line="276" w:lineRule="auto"/>
        <w:jc w:val="both"/>
        <w:rPr>
          <w:rFonts w:ascii="Arial" w:eastAsiaTheme="minorEastAsia" w:hAnsi="Arial" w:cs="Arial"/>
          <w:lang w:val="es-CO"/>
        </w:rPr>
      </w:pPr>
      <m:oMathPara>
        <m:oMath>
          <m:sSub>
            <m:sSubPr>
              <m:ctrlPr>
                <w:rPr>
                  <w:rFonts w:ascii="Cambria Math" w:hAnsi="Cambria Math" w:cs="Arial"/>
                  <w:lang w:val="es-CO"/>
                </w:rPr>
              </m:ctrlPr>
            </m:sSubPr>
            <m:e>
              <m:r>
                <w:rPr>
                  <w:rFonts w:ascii="Cambria Math" w:hAnsi="Cambria Math" w:cs="Arial"/>
                  <w:lang w:val="es-CO"/>
                </w:rPr>
                <m:t>Y</m:t>
              </m:r>
            </m:e>
            <m:sub>
              <m:r>
                <w:rPr>
                  <w:rFonts w:ascii="Cambria Math" w:hAnsi="Cambria Math" w:cs="Arial"/>
                  <w:lang w:val="es-CO"/>
                </w:rPr>
                <m:t>t</m:t>
              </m:r>
            </m:sub>
          </m:sSub>
          <m:r>
            <w:rPr>
              <w:rFonts w:ascii="Cambria Math" w:hAnsi="Cambria Math" w:cs="Arial"/>
              <w:lang w:val="es-CO"/>
            </w:rPr>
            <m:t>≥0;</m:t>
          </m:r>
          <m:sSubSup>
            <m:sSubSupPr>
              <m:ctrlPr>
                <w:rPr>
                  <w:rFonts w:ascii="Cambria Math" w:hAnsi="Cambria Math" w:cs="Arial"/>
                  <w:lang w:val="es-CO"/>
                </w:rPr>
              </m:ctrlPr>
            </m:sSubSupPr>
            <m:e>
              <m:r>
                <w:rPr>
                  <w:rFonts w:ascii="Cambria Math" w:hAnsi="Cambria Math" w:cs="Arial"/>
                  <w:lang w:val="es-CO"/>
                </w:rPr>
                <m:t>X</m:t>
              </m:r>
            </m:e>
            <m:sub>
              <m:r>
                <w:rPr>
                  <w:rFonts w:ascii="Cambria Math" w:hAnsi="Cambria Math" w:cs="Arial"/>
                  <w:lang w:val="es-CO"/>
                </w:rPr>
                <m:t>t</m:t>
              </m:r>
            </m:sub>
            <m:sup>
              <m:r>
                <w:rPr>
                  <w:rFonts w:ascii="Cambria Math" w:hAnsi="Cambria Math" w:cs="Arial"/>
                  <w:lang w:val="es-CO"/>
                </w:rPr>
                <m:t>I</m:t>
              </m:r>
            </m:sup>
          </m:sSubSup>
          <m:r>
            <w:rPr>
              <w:rFonts w:ascii="Cambria Math" w:hAnsi="Cambria Math" w:cs="Arial"/>
              <w:lang w:val="es-CO"/>
            </w:rPr>
            <m:t>≥0;</m:t>
          </m:r>
          <m:sSubSup>
            <m:sSubSupPr>
              <m:ctrlPr>
                <w:rPr>
                  <w:rFonts w:ascii="Cambria Math" w:hAnsi="Cambria Math" w:cs="Arial"/>
                  <w:lang w:val="es-CO"/>
                </w:rPr>
              </m:ctrlPr>
            </m:sSubSupPr>
            <m:e>
              <m:r>
                <w:rPr>
                  <w:rFonts w:ascii="Cambria Math" w:hAnsi="Cambria Math" w:cs="Arial"/>
                  <w:lang w:val="es-CO"/>
                </w:rPr>
                <m:t>I</m:t>
              </m:r>
            </m:e>
            <m:sub>
              <m:r>
                <w:rPr>
                  <w:rFonts w:ascii="Cambria Math" w:hAnsi="Cambria Math" w:cs="Arial"/>
                  <w:lang w:val="es-CO"/>
                </w:rPr>
                <m:t>t</m:t>
              </m:r>
            </m:sub>
            <m:sup>
              <m:r>
                <w:rPr>
                  <w:rFonts w:ascii="Cambria Math" w:hAnsi="Cambria Math" w:cs="Arial"/>
                  <w:lang w:val="es-CO"/>
                </w:rPr>
                <m:t>I</m:t>
              </m:r>
            </m:sup>
          </m:sSubSup>
          <m:r>
            <w:rPr>
              <w:rFonts w:ascii="Cambria Math" w:hAnsi="Cambria Math" w:cs="Arial"/>
              <w:lang w:val="es-CO"/>
            </w:rPr>
            <m:t>≥O</m:t>
          </m:r>
        </m:oMath>
      </m:oMathPara>
    </w:p>
    <w:p w14:paraId="0D8C4B05" w14:textId="5682AF4D" w:rsidR="00F521FB" w:rsidRDefault="00494221" w:rsidP="006841FD">
      <w:pPr>
        <w:pStyle w:val="Ttulo1"/>
        <w:spacing w:line="276" w:lineRule="auto"/>
        <w:rPr>
          <w:rFonts w:ascii="Arial" w:hAnsi="Arial" w:cs="Arial"/>
          <w:lang w:val="es-CO"/>
        </w:rPr>
      </w:pPr>
      <w:r>
        <w:rPr>
          <w:rFonts w:ascii="Arial" w:hAnsi="Arial" w:cs="Arial"/>
          <w:lang w:val="es-CO"/>
        </w:rPr>
        <w:t>A</w:t>
      </w:r>
      <w:r w:rsidR="00F521FB">
        <w:rPr>
          <w:rFonts w:ascii="Arial" w:hAnsi="Arial" w:cs="Arial"/>
          <w:lang w:val="es-CO"/>
        </w:rPr>
        <w:t xml:space="preserve">. </w:t>
      </w:r>
      <w:r w:rsidR="00F521FB" w:rsidRPr="002E228C">
        <w:rPr>
          <w:rFonts w:ascii="Arial" w:hAnsi="Arial" w:cs="Arial"/>
          <w:lang w:val="es-CO"/>
        </w:rPr>
        <w:t>Presentación del problema con Red</w:t>
      </w:r>
    </w:p>
    <w:p w14:paraId="182E48F5" w14:textId="1E0C5199" w:rsidR="00F521FB" w:rsidRPr="002E228C" w:rsidRDefault="00F521FB" w:rsidP="00DA4F82">
      <w:pPr>
        <w:spacing w:line="276" w:lineRule="auto"/>
        <w:jc w:val="both"/>
        <w:rPr>
          <w:rFonts w:ascii="Arial" w:hAnsi="Arial" w:cs="Arial"/>
          <w:lang w:val="es-CO"/>
        </w:rPr>
      </w:pPr>
      <w:r>
        <w:rPr>
          <w:rFonts w:ascii="Arial" w:hAnsi="Arial" w:cs="Arial"/>
          <w:lang w:val="es-CO"/>
        </w:rPr>
        <w:br/>
      </w:r>
      <w:r w:rsidRPr="002E228C">
        <w:rPr>
          <w:rFonts w:ascii="Arial" w:hAnsi="Arial" w:cs="Arial"/>
          <w:lang w:val="es-CO"/>
        </w:rPr>
        <w:t xml:space="preserve">El diagrama corresponde a la forma gráfica del mismo modelo; con parámetros L = 4 y T = 10, que </w:t>
      </w:r>
      <w:r w:rsidR="005C68A7">
        <w:rPr>
          <w:rFonts w:ascii="Arial" w:hAnsi="Arial" w:cs="Arial"/>
          <w:lang w:val="es-CO"/>
        </w:rPr>
        <w:t>compensa</w:t>
      </w:r>
      <w:r w:rsidRPr="002E228C">
        <w:rPr>
          <w:rFonts w:ascii="Arial" w:hAnsi="Arial" w:cs="Arial"/>
          <w:lang w:val="es-CO"/>
        </w:rPr>
        <w:t xml:space="preserve"> con los niveles de la red y los periodos de planeación. </w:t>
      </w:r>
    </w:p>
    <w:p w14:paraId="42B19E52" w14:textId="77777777" w:rsidR="00F521FB" w:rsidRPr="002E228C" w:rsidRDefault="00F521FB" w:rsidP="00DA4F82">
      <w:pPr>
        <w:spacing w:line="276" w:lineRule="auto"/>
        <w:jc w:val="both"/>
        <w:rPr>
          <w:rFonts w:ascii="Arial" w:hAnsi="Arial" w:cs="Arial"/>
        </w:rPr>
      </w:pPr>
      <w:r w:rsidRPr="002E228C">
        <w:rPr>
          <w:rFonts w:ascii="Arial" w:hAnsi="Arial" w:cs="Arial"/>
        </w:rPr>
        <w:t>En el diagrama de red se pueden apreciar los 4 niveles compuestos por:</w:t>
      </w:r>
    </w:p>
    <w:p w14:paraId="331375EC" w14:textId="77777777" w:rsidR="00F521FB" w:rsidRPr="002E228C" w:rsidRDefault="00F521FB" w:rsidP="00DA4F82">
      <w:pPr>
        <w:pStyle w:val="Prrafodelista"/>
        <w:numPr>
          <w:ilvl w:val="0"/>
          <w:numId w:val="2"/>
        </w:numPr>
        <w:spacing w:line="276" w:lineRule="auto"/>
        <w:jc w:val="both"/>
        <w:rPr>
          <w:rFonts w:ascii="Arial" w:hAnsi="Arial" w:cs="Arial"/>
        </w:rPr>
      </w:pPr>
      <w:r w:rsidRPr="002E228C">
        <w:rPr>
          <w:rFonts w:ascii="Arial" w:hAnsi="Arial" w:cs="Arial"/>
        </w:rPr>
        <w:t xml:space="preserve">Los campos de producción (Cusiana) </w:t>
      </w:r>
    </w:p>
    <w:p w14:paraId="0C9FB92D" w14:textId="5F6D8679" w:rsidR="00F521FB" w:rsidRPr="002E228C" w:rsidRDefault="00F521FB" w:rsidP="00DA4F82">
      <w:pPr>
        <w:pStyle w:val="Prrafodelista"/>
        <w:numPr>
          <w:ilvl w:val="0"/>
          <w:numId w:val="2"/>
        </w:numPr>
        <w:spacing w:line="276" w:lineRule="auto"/>
        <w:jc w:val="both"/>
        <w:rPr>
          <w:rFonts w:ascii="Arial" w:hAnsi="Arial" w:cs="Arial"/>
        </w:rPr>
      </w:pPr>
      <w:r w:rsidRPr="002E228C">
        <w:rPr>
          <w:rFonts w:ascii="Arial" w:hAnsi="Arial" w:cs="Arial"/>
        </w:rPr>
        <w:t>El gasoducto Cusiana</w:t>
      </w:r>
      <w:r w:rsidR="005C68A7">
        <w:rPr>
          <w:rFonts w:ascii="Arial" w:hAnsi="Arial" w:cs="Arial"/>
        </w:rPr>
        <w:t xml:space="preserve"> </w:t>
      </w:r>
      <w:r w:rsidRPr="002E228C">
        <w:rPr>
          <w:rFonts w:ascii="Arial" w:hAnsi="Arial" w:cs="Arial"/>
        </w:rPr>
        <w:t>-</w:t>
      </w:r>
      <w:r w:rsidR="005C68A7">
        <w:rPr>
          <w:rFonts w:ascii="Arial" w:hAnsi="Arial" w:cs="Arial"/>
        </w:rPr>
        <w:t xml:space="preserve"> </w:t>
      </w:r>
      <w:r w:rsidRPr="002E228C">
        <w:rPr>
          <w:rFonts w:ascii="Arial" w:hAnsi="Arial" w:cs="Arial"/>
        </w:rPr>
        <w:t xml:space="preserve">Apiay </w:t>
      </w:r>
    </w:p>
    <w:p w14:paraId="668FB00A" w14:textId="77777777" w:rsidR="00F521FB" w:rsidRPr="002E228C" w:rsidRDefault="00F521FB" w:rsidP="00DA4F82">
      <w:pPr>
        <w:pStyle w:val="Prrafodelista"/>
        <w:numPr>
          <w:ilvl w:val="0"/>
          <w:numId w:val="2"/>
        </w:numPr>
        <w:spacing w:line="276" w:lineRule="auto"/>
        <w:jc w:val="both"/>
        <w:rPr>
          <w:rFonts w:ascii="Arial" w:hAnsi="Arial" w:cs="Arial"/>
        </w:rPr>
      </w:pPr>
      <w:r w:rsidRPr="002E228C">
        <w:rPr>
          <w:rFonts w:ascii="Arial" w:hAnsi="Arial" w:cs="Arial"/>
        </w:rPr>
        <w:t xml:space="preserve">El gasoducto Apiay-Bogotá </w:t>
      </w:r>
    </w:p>
    <w:p w14:paraId="31614E6B" w14:textId="77777777" w:rsidR="00F521FB" w:rsidRPr="002E228C" w:rsidRDefault="00F521FB" w:rsidP="00DA4F82">
      <w:pPr>
        <w:pStyle w:val="Prrafodelista"/>
        <w:numPr>
          <w:ilvl w:val="0"/>
          <w:numId w:val="2"/>
        </w:numPr>
        <w:spacing w:line="276" w:lineRule="auto"/>
        <w:jc w:val="both"/>
        <w:rPr>
          <w:rFonts w:ascii="Arial" w:hAnsi="Arial" w:cs="Arial"/>
        </w:rPr>
      </w:pPr>
      <w:r w:rsidRPr="002E228C">
        <w:rPr>
          <w:rFonts w:ascii="Arial" w:hAnsi="Arial" w:cs="Arial"/>
        </w:rPr>
        <w:t>El Sistema de Distribución Bogotá (Estaciones de Servicio de GNV)</w:t>
      </w:r>
    </w:p>
    <w:p w14:paraId="7D0A3017" w14:textId="593CA3AB" w:rsidR="00F521FB" w:rsidRPr="002E228C" w:rsidRDefault="00F521FB" w:rsidP="00DA4F82">
      <w:pPr>
        <w:spacing w:line="276" w:lineRule="auto"/>
        <w:jc w:val="both"/>
        <w:rPr>
          <w:rFonts w:ascii="Arial" w:hAnsi="Arial" w:cs="Arial"/>
        </w:rPr>
      </w:pPr>
      <w:r w:rsidRPr="002E228C">
        <w:rPr>
          <w:rFonts w:ascii="Arial" w:hAnsi="Arial" w:cs="Arial"/>
        </w:rPr>
        <w:t xml:space="preserve">Los 10 meses que se </w:t>
      </w:r>
      <w:r w:rsidR="005C68A7">
        <w:rPr>
          <w:rFonts w:ascii="Arial" w:hAnsi="Arial" w:cs="Arial"/>
        </w:rPr>
        <w:t>observan</w:t>
      </w:r>
      <w:r w:rsidRPr="002E228C">
        <w:rPr>
          <w:rFonts w:ascii="Arial" w:hAnsi="Arial" w:cs="Arial"/>
        </w:rPr>
        <w:t xml:space="preserve"> en el horizonte de planeación son los meses comprendidos en el periodo de marzo</w:t>
      </w:r>
      <w:r w:rsidR="005C68A7">
        <w:rPr>
          <w:rFonts w:ascii="Arial" w:hAnsi="Arial" w:cs="Arial"/>
        </w:rPr>
        <w:t xml:space="preserve"> </w:t>
      </w:r>
      <w:r w:rsidRPr="002E228C">
        <w:rPr>
          <w:rFonts w:ascii="Arial" w:hAnsi="Arial" w:cs="Arial"/>
        </w:rPr>
        <w:t>-</w:t>
      </w:r>
      <w:r w:rsidR="005C68A7">
        <w:rPr>
          <w:rFonts w:ascii="Arial" w:hAnsi="Arial" w:cs="Arial"/>
        </w:rPr>
        <w:t xml:space="preserve"> </w:t>
      </w:r>
      <w:r w:rsidRPr="002E228C">
        <w:rPr>
          <w:rFonts w:ascii="Arial" w:hAnsi="Arial" w:cs="Arial"/>
        </w:rPr>
        <w:t xml:space="preserve">diciembre. </w:t>
      </w:r>
    </w:p>
    <w:p w14:paraId="62E1E06B" w14:textId="6583773C" w:rsidR="00F521FB" w:rsidRPr="005C68A7" w:rsidRDefault="00F521FB" w:rsidP="005C68A7">
      <w:pPr>
        <w:spacing w:line="276" w:lineRule="auto"/>
        <w:jc w:val="both"/>
        <w:rPr>
          <w:rFonts w:ascii="Arial" w:hAnsi="Arial" w:cs="Arial"/>
          <w:i/>
          <w:iCs/>
          <w:color w:val="8EAADB" w:themeColor="accent1" w:themeTint="99"/>
          <w:szCs w:val="24"/>
        </w:rPr>
      </w:pPr>
      <w:r w:rsidRPr="005C68A7">
        <w:rPr>
          <w:rFonts w:ascii="Arial" w:hAnsi="Arial" w:cs="Arial"/>
          <w:i/>
          <w:iCs/>
          <w:noProof/>
          <w:color w:val="8EAADB" w:themeColor="accent1" w:themeTint="99"/>
        </w:rPr>
        <w:lastRenderedPageBreak/>
        <w:drawing>
          <wp:anchor distT="0" distB="0" distL="114300" distR="114300" simplePos="0" relativeHeight="251675648" behindDoc="0" locked="0" layoutInCell="1" allowOverlap="1" wp14:anchorId="7DEA60C0" wp14:editId="1EA1BF82">
            <wp:simplePos x="0" y="0"/>
            <wp:positionH relativeFrom="margin">
              <wp:align>center</wp:align>
            </wp:positionH>
            <wp:positionV relativeFrom="paragraph">
              <wp:posOffset>133</wp:posOffset>
            </wp:positionV>
            <wp:extent cx="6283234" cy="3383280"/>
            <wp:effectExtent l="0" t="0" r="3810" b="7620"/>
            <wp:wrapThrough wrapText="bothSides">
              <wp:wrapPolygon edited="0">
                <wp:start x="0" y="0"/>
                <wp:lineTo x="0" y="21527"/>
                <wp:lineTo x="21548" y="21527"/>
                <wp:lineTo x="2154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4487" t="4786" r="2180" b="5869"/>
                    <a:stretch/>
                  </pic:blipFill>
                  <pic:spPr bwMode="auto">
                    <a:xfrm>
                      <a:off x="0" y="0"/>
                      <a:ext cx="6283234" cy="3383280"/>
                    </a:xfrm>
                    <a:prstGeom prst="rect">
                      <a:avLst/>
                    </a:prstGeom>
                    <a:ln>
                      <a:noFill/>
                    </a:ln>
                    <a:extLst>
                      <a:ext uri="{53640926-AAD7-44D8-BBD7-CCE9431645EC}">
                        <a14:shadowObscured xmlns:a14="http://schemas.microsoft.com/office/drawing/2010/main"/>
                      </a:ext>
                    </a:extLst>
                  </pic:spPr>
                </pic:pic>
              </a:graphicData>
            </a:graphic>
          </wp:anchor>
        </w:drawing>
      </w:r>
      <w:r w:rsidRPr="005C68A7">
        <w:rPr>
          <w:rFonts w:ascii="Arial" w:hAnsi="Arial" w:cs="Arial"/>
          <w:i/>
          <w:iCs/>
          <w:color w:val="8EAADB" w:themeColor="accent1" w:themeTint="99"/>
          <w:szCs w:val="24"/>
        </w:rPr>
        <w:t xml:space="preserve">Ilustración </w:t>
      </w:r>
      <w:r w:rsidR="005C68A7">
        <w:rPr>
          <w:rFonts w:ascii="Arial" w:hAnsi="Arial" w:cs="Arial"/>
          <w:i/>
          <w:iCs/>
          <w:color w:val="8EAADB" w:themeColor="accent1" w:themeTint="99"/>
          <w:szCs w:val="24"/>
        </w:rPr>
        <w:t>1</w:t>
      </w:r>
      <w:r w:rsidRPr="005C68A7">
        <w:rPr>
          <w:rFonts w:ascii="Arial" w:hAnsi="Arial" w:cs="Arial"/>
          <w:i/>
          <w:iCs/>
          <w:color w:val="8EAADB" w:themeColor="accent1" w:themeTint="99"/>
          <w:szCs w:val="24"/>
        </w:rPr>
        <w:t>. Diagrama de red para TGI</w:t>
      </w:r>
    </w:p>
    <w:p w14:paraId="0E6B5FB6" w14:textId="77777777" w:rsidR="00F521FB" w:rsidRPr="002E228C" w:rsidRDefault="00F521FB" w:rsidP="00DA4F82">
      <w:pPr>
        <w:spacing w:line="276" w:lineRule="auto"/>
        <w:jc w:val="both"/>
        <w:rPr>
          <w:rFonts w:ascii="Arial" w:hAnsi="Arial" w:cs="Arial"/>
          <w:sz w:val="28"/>
          <w:szCs w:val="28"/>
        </w:rPr>
      </w:pPr>
      <w:r w:rsidRPr="002E228C">
        <w:rPr>
          <w:rFonts w:ascii="Arial" w:hAnsi="Arial" w:cs="Arial"/>
        </w:rPr>
        <w:t>Las flechas verticales representan el flujo de las cantidades que se deben transportar entre niveles para cada periodo. Por su parte las fechas horizontales representan el flujo de las cantidades de inventario de un periodo al siguiente para cada nivel.</w:t>
      </w:r>
    </w:p>
    <w:p w14:paraId="48437FBD" w14:textId="7EEA4353" w:rsidR="00F521FB" w:rsidRPr="002E228C" w:rsidRDefault="00F521FB" w:rsidP="00DA4F82">
      <w:pPr>
        <w:spacing w:line="276" w:lineRule="auto"/>
        <w:jc w:val="both"/>
        <w:rPr>
          <w:rFonts w:ascii="Arial" w:hAnsi="Arial" w:cs="Arial"/>
        </w:rPr>
      </w:pPr>
      <w:r w:rsidRPr="002E228C">
        <w:rPr>
          <w:rFonts w:ascii="Arial" w:hAnsi="Arial" w:cs="Arial"/>
        </w:rPr>
        <w:t>Finalmente se encuentran los valores de la demanda los cuales se obtuvieron con el pronóstico mediante el método Holt-</w:t>
      </w:r>
      <w:proofErr w:type="spellStart"/>
      <w:r w:rsidRPr="002E228C">
        <w:rPr>
          <w:rFonts w:ascii="Arial" w:hAnsi="Arial" w:cs="Arial"/>
        </w:rPr>
        <w:t>Winters</w:t>
      </w:r>
      <w:proofErr w:type="spellEnd"/>
      <w:r w:rsidRPr="002E228C">
        <w:rPr>
          <w:rFonts w:ascii="Arial" w:hAnsi="Arial" w:cs="Arial"/>
        </w:rPr>
        <w:t xml:space="preserve">, </w:t>
      </w:r>
      <w:r w:rsidR="005C68A7">
        <w:rPr>
          <w:rFonts w:ascii="Arial" w:hAnsi="Arial" w:cs="Arial"/>
        </w:rPr>
        <w:t>mencionado anteriormente.</w:t>
      </w:r>
    </w:p>
    <w:p w14:paraId="60885F75" w14:textId="2486E1E9" w:rsidR="00F521FB" w:rsidRPr="002E228C" w:rsidRDefault="00F521FB" w:rsidP="00DA4F82">
      <w:pPr>
        <w:spacing w:line="276" w:lineRule="auto"/>
        <w:jc w:val="both"/>
        <w:rPr>
          <w:rFonts w:ascii="Arial" w:hAnsi="Arial" w:cs="Arial"/>
        </w:rPr>
      </w:pPr>
      <w:r w:rsidRPr="002E228C">
        <w:rPr>
          <w:rFonts w:ascii="Arial" w:hAnsi="Arial" w:cs="Arial"/>
        </w:rPr>
        <w:t xml:space="preserve">Este diagrama de red representa </w:t>
      </w:r>
      <w:r w:rsidR="005C68A7">
        <w:rPr>
          <w:rFonts w:ascii="Arial" w:hAnsi="Arial" w:cs="Arial"/>
        </w:rPr>
        <w:t xml:space="preserve">acertadamente </w:t>
      </w:r>
      <w:r w:rsidRPr="002E228C">
        <w:rPr>
          <w:rFonts w:ascii="Arial" w:hAnsi="Arial" w:cs="Arial"/>
        </w:rPr>
        <w:t>la realidad de la empresa TGI, ya que fue elaborad</w:t>
      </w:r>
      <w:r w:rsidR="005C68A7">
        <w:rPr>
          <w:rFonts w:ascii="Arial" w:hAnsi="Arial" w:cs="Arial"/>
        </w:rPr>
        <w:t>a</w:t>
      </w:r>
      <w:r w:rsidRPr="002E228C">
        <w:rPr>
          <w:rFonts w:ascii="Arial" w:hAnsi="Arial" w:cs="Arial"/>
        </w:rPr>
        <w:t xml:space="preserve"> con datos y especificaciones </w:t>
      </w:r>
      <w:r w:rsidR="005C68A7">
        <w:rPr>
          <w:rFonts w:ascii="Arial" w:hAnsi="Arial" w:cs="Arial"/>
        </w:rPr>
        <w:t>indicados</w:t>
      </w:r>
      <w:r w:rsidRPr="002E228C">
        <w:rPr>
          <w:rFonts w:ascii="Arial" w:hAnsi="Arial" w:cs="Arial"/>
        </w:rPr>
        <w:t xml:space="preserve"> por la empresa para su elaboración.</w:t>
      </w:r>
    </w:p>
    <w:p w14:paraId="6AC2F7A0" w14:textId="25937A7F" w:rsidR="00F521FB" w:rsidRPr="002E228C" w:rsidRDefault="00F521FB" w:rsidP="005C68A7">
      <w:pPr>
        <w:pStyle w:val="Ttulo1"/>
        <w:spacing w:line="276" w:lineRule="auto"/>
        <w:rPr>
          <w:rFonts w:ascii="Arial" w:hAnsi="Arial" w:cs="Arial"/>
          <w:lang w:val="es-CO"/>
        </w:rPr>
      </w:pPr>
      <w:bookmarkStart w:id="8" w:name="_Toc82986638"/>
      <w:bookmarkStart w:id="9" w:name="_Toc99320491"/>
      <w:r w:rsidRPr="002E228C">
        <w:rPr>
          <w:rFonts w:ascii="Arial" w:hAnsi="Arial" w:cs="Arial"/>
          <w:lang w:val="es-CO"/>
        </w:rPr>
        <w:t>Proposiciones del modelo</w:t>
      </w:r>
      <w:r w:rsidR="00494221">
        <w:rPr>
          <w:rFonts w:ascii="Arial" w:hAnsi="Arial" w:cs="Arial"/>
          <w:lang w:val="es-CO"/>
        </w:rPr>
        <w:br/>
      </w:r>
    </w:p>
    <w:p w14:paraId="54A29316" w14:textId="77777777" w:rsidR="00F521FB" w:rsidRPr="002E228C" w:rsidRDefault="00F521FB" w:rsidP="00DA4F82">
      <w:pPr>
        <w:pStyle w:val="Ttulo2"/>
        <w:spacing w:line="276" w:lineRule="auto"/>
        <w:jc w:val="both"/>
        <w:rPr>
          <w:rFonts w:ascii="Arial" w:hAnsi="Arial" w:cs="Arial"/>
          <w:lang w:val="es-CO"/>
        </w:rPr>
      </w:pPr>
      <w:r w:rsidRPr="002E228C">
        <w:rPr>
          <w:rFonts w:ascii="Arial" w:hAnsi="Arial" w:cs="Arial"/>
          <w:lang w:val="es-CO"/>
        </w:rPr>
        <w:t>Proposición 1.1:</w:t>
      </w:r>
      <w:bookmarkEnd w:id="8"/>
      <w:bookmarkEnd w:id="9"/>
      <w:r w:rsidRPr="002E228C">
        <w:rPr>
          <w:rFonts w:ascii="Arial" w:hAnsi="Arial" w:cs="Arial"/>
          <w:lang w:val="es-CO"/>
        </w:rPr>
        <w:t xml:space="preserve"> </w:t>
      </w:r>
    </w:p>
    <w:p w14:paraId="7BF18449" w14:textId="77777777" w:rsidR="00F521FB" w:rsidRPr="002E228C" w:rsidRDefault="00F521FB" w:rsidP="00DA4F82">
      <w:pPr>
        <w:spacing w:line="276" w:lineRule="auto"/>
        <w:jc w:val="both"/>
        <w:rPr>
          <w:rFonts w:ascii="Arial" w:hAnsi="Arial" w:cs="Arial"/>
          <w:lang w:val="es-CO"/>
        </w:rPr>
      </w:pPr>
      <w:r w:rsidRPr="002E228C">
        <w:rPr>
          <w:rFonts w:ascii="Arial" w:hAnsi="Arial" w:cs="Arial"/>
          <w:lang w:val="es-CO"/>
        </w:rPr>
        <w:t xml:space="preserve">Cualquier punto extremo de la solución factible puede descomponerse en una secuencia de </w:t>
      </w:r>
      <w:proofErr w:type="spellStart"/>
      <w:r w:rsidRPr="002E228C">
        <w:rPr>
          <w:rFonts w:ascii="Arial" w:hAnsi="Arial" w:cs="Arial"/>
          <w:lang w:val="es-CO"/>
        </w:rPr>
        <w:t>subplanes</w:t>
      </w:r>
      <w:proofErr w:type="spellEnd"/>
      <w:r w:rsidRPr="002E228C">
        <w:rPr>
          <w:rFonts w:ascii="Arial" w:hAnsi="Arial" w:cs="Arial"/>
          <w:lang w:val="es-CO"/>
        </w:rPr>
        <w:t xml:space="preserve"> consecutivos.</w:t>
      </w:r>
    </w:p>
    <w:p w14:paraId="7B6CE7CA" w14:textId="77777777" w:rsidR="00F521FB" w:rsidRPr="002E228C" w:rsidRDefault="00F521FB" w:rsidP="00DA4F82">
      <w:pPr>
        <w:pStyle w:val="Ttulo2"/>
        <w:spacing w:line="276" w:lineRule="auto"/>
        <w:jc w:val="both"/>
        <w:rPr>
          <w:rFonts w:ascii="Arial" w:hAnsi="Arial" w:cs="Arial"/>
          <w:lang w:val="es-CO"/>
        </w:rPr>
      </w:pPr>
      <w:bookmarkStart w:id="10" w:name="_Toc82986639"/>
      <w:bookmarkStart w:id="11" w:name="_Toc99320492"/>
      <w:r w:rsidRPr="002E228C">
        <w:rPr>
          <w:rFonts w:ascii="Arial" w:hAnsi="Arial" w:cs="Arial"/>
          <w:lang w:val="es-CO"/>
        </w:rPr>
        <w:t>Proposición 1.2:</w:t>
      </w:r>
      <w:bookmarkEnd w:id="10"/>
      <w:bookmarkEnd w:id="11"/>
    </w:p>
    <w:p w14:paraId="1C053994" w14:textId="77777777" w:rsidR="00F521FB" w:rsidRPr="002E228C" w:rsidRDefault="00F521FB" w:rsidP="00DA4F82">
      <w:pPr>
        <w:spacing w:line="276" w:lineRule="auto"/>
        <w:jc w:val="both"/>
        <w:rPr>
          <w:rFonts w:ascii="Arial" w:hAnsi="Arial" w:cs="Arial"/>
          <w:lang w:val="es-CO"/>
        </w:rPr>
      </w:pPr>
      <w:r w:rsidRPr="002E228C">
        <w:rPr>
          <w:rFonts w:ascii="Arial" w:hAnsi="Arial" w:cs="Arial"/>
          <w:lang w:val="es-CO"/>
        </w:rPr>
        <w:t xml:space="preserve">Un </w:t>
      </w:r>
      <w:proofErr w:type="spellStart"/>
      <w:r w:rsidRPr="002E228C">
        <w:rPr>
          <w:rFonts w:ascii="Arial" w:hAnsi="Arial" w:cs="Arial"/>
          <w:lang w:val="es-CO"/>
        </w:rPr>
        <w:t>sub-plan</w:t>
      </w:r>
      <w:proofErr w:type="spellEnd"/>
      <w:r w:rsidRPr="002E228C">
        <w:rPr>
          <w:rFonts w:ascii="Arial" w:hAnsi="Arial" w:cs="Arial"/>
          <w:lang w:val="es-CO"/>
        </w:rPr>
        <w:t xml:space="preserve"> puede contener como máximo un arco de producción libre.</w:t>
      </w:r>
    </w:p>
    <w:p w14:paraId="0F7EACB9" w14:textId="77777777" w:rsidR="00F521FB" w:rsidRPr="002E228C" w:rsidRDefault="00F521FB" w:rsidP="00DA4F82">
      <w:pPr>
        <w:pStyle w:val="Ttulo2"/>
        <w:spacing w:line="276" w:lineRule="auto"/>
        <w:jc w:val="both"/>
        <w:rPr>
          <w:rFonts w:ascii="Arial" w:hAnsi="Arial" w:cs="Arial"/>
          <w:lang w:val="es-CO"/>
        </w:rPr>
      </w:pPr>
      <w:bookmarkStart w:id="12" w:name="_Toc82986640"/>
      <w:bookmarkStart w:id="13" w:name="_Toc99320493"/>
      <w:r w:rsidRPr="002E228C">
        <w:rPr>
          <w:rFonts w:ascii="Arial" w:hAnsi="Arial" w:cs="Arial"/>
          <w:lang w:val="es-CO"/>
        </w:rPr>
        <w:t>Proposición 1.3:</w:t>
      </w:r>
      <w:bookmarkEnd w:id="12"/>
      <w:bookmarkEnd w:id="13"/>
    </w:p>
    <w:p w14:paraId="5E93D2C4" w14:textId="09B4F367" w:rsidR="00F521FB" w:rsidRPr="00254BA6" w:rsidRDefault="00F521FB" w:rsidP="00DA4F82">
      <w:pPr>
        <w:spacing w:line="276" w:lineRule="auto"/>
        <w:jc w:val="both"/>
        <w:rPr>
          <w:rFonts w:ascii="Arial" w:eastAsiaTheme="minorEastAsia" w:hAnsi="Arial" w:cs="Arial"/>
          <w:lang w:val="es-CO"/>
        </w:rPr>
      </w:pPr>
      <w:r w:rsidRPr="002E228C">
        <w:rPr>
          <w:rFonts w:ascii="Arial" w:hAnsi="Arial" w:cs="Arial"/>
          <w:lang w:val="es-CO"/>
        </w:rPr>
        <w:t xml:space="preserve">En un </w:t>
      </w:r>
      <w:proofErr w:type="spellStart"/>
      <w:r w:rsidRPr="002E228C">
        <w:rPr>
          <w:rFonts w:ascii="Arial" w:hAnsi="Arial" w:cs="Arial"/>
          <w:lang w:val="es-CO"/>
        </w:rPr>
        <w:t>sub-plan</w:t>
      </w:r>
      <w:proofErr w:type="spellEnd"/>
      <w:r w:rsidRPr="002E228C">
        <w:rPr>
          <w:rFonts w:ascii="Arial" w:hAnsi="Arial" w:cs="Arial"/>
          <w:lang w:val="es-CO"/>
        </w:rPr>
        <w:t xml:space="preserve">, la cantidad transportada entre los niveles l y l+1 en algún periodo hace que las cantidades transportadas acumuladas hasta el momento en el </w:t>
      </w:r>
      <w:proofErr w:type="spellStart"/>
      <w:r w:rsidRPr="002E228C">
        <w:rPr>
          <w:rFonts w:ascii="Arial" w:hAnsi="Arial" w:cs="Arial"/>
          <w:lang w:val="es-CO"/>
        </w:rPr>
        <w:t>sub-plan</w:t>
      </w:r>
      <w:proofErr w:type="spellEnd"/>
      <w:r w:rsidRPr="002E228C">
        <w:rPr>
          <w:rFonts w:ascii="Arial" w:hAnsi="Arial" w:cs="Arial"/>
          <w:lang w:val="es-CO"/>
        </w:rPr>
        <w:t xml:space="preserve"> sean iguales a las cantidades acumuladas de producción de una secuencia inicial de periodos de producción consecutivos en el </w:t>
      </w:r>
      <w:proofErr w:type="spellStart"/>
      <w:r w:rsidRPr="002E228C">
        <w:rPr>
          <w:rFonts w:ascii="Arial" w:hAnsi="Arial" w:cs="Arial"/>
          <w:lang w:val="es-CO"/>
        </w:rPr>
        <w:t>sub-plan</w:t>
      </w:r>
      <w:proofErr w:type="spellEnd"/>
      <w:r w:rsidRPr="002E228C">
        <w:rPr>
          <w:rFonts w:ascii="Arial" w:hAnsi="Arial" w:cs="Arial"/>
          <w:lang w:val="es-CO"/>
        </w:rPr>
        <w:t xml:space="preserve"> o al acumulado de la demanda de una secuencia inicial de periodos de demanda en el </w:t>
      </w:r>
      <w:proofErr w:type="spellStart"/>
      <w:r w:rsidRPr="002E228C">
        <w:rPr>
          <w:rFonts w:ascii="Arial" w:hAnsi="Arial" w:cs="Arial"/>
          <w:lang w:val="es-CO"/>
        </w:rPr>
        <w:t>sub-plan</w:t>
      </w:r>
      <w:proofErr w:type="spellEnd"/>
      <w:r w:rsidRPr="002E228C">
        <w:rPr>
          <w:rFonts w:ascii="Arial" w:hAnsi="Arial" w:cs="Arial"/>
          <w:lang w:val="es-CO"/>
        </w:rPr>
        <w:t>.</w:t>
      </w:r>
    </w:p>
    <w:bookmarkEnd w:id="0"/>
    <w:p w14:paraId="0683A88D" w14:textId="46E31CD5" w:rsidR="003019F9" w:rsidRDefault="00494221" w:rsidP="005C68A7">
      <w:pPr>
        <w:pStyle w:val="Ttulo1"/>
        <w:spacing w:line="276" w:lineRule="auto"/>
        <w:rPr>
          <w:rFonts w:ascii="Arial" w:hAnsi="Arial" w:cs="Arial"/>
          <w:lang w:val="es-CO"/>
        </w:rPr>
      </w:pPr>
      <w:r>
        <w:rPr>
          <w:rFonts w:ascii="Arial" w:hAnsi="Arial" w:cs="Arial"/>
          <w:lang w:val="es-CO"/>
        </w:rPr>
        <w:lastRenderedPageBreak/>
        <w:t xml:space="preserve">B. </w:t>
      </w:r>
      <w:r w:rsidR="003019F9" w:rsidRPr="002E228C">
        <w:rPr>
          <w:rFonts w:ascii="Arial" w:hAnsi="Arial" w:cs="Arial"/>
          <w:lang w:val="es-CO"/>
        </w:rPr>
        <w:t>Análisis estadístico de datos históricos</w:t>
      </w:r>
    </w:p>
    <w:p w14:paraId="558E01F4" w14:textId="77777777" w:rsidR="00F521FB" w:rsidRDefault="00F521FB" w:rsidP="00DA4F82">
      <w:pPr>
        <w:spacing w:line="276" w:lineRule="auto"/>
        <w:jc w:val="both"/>
        <w:rPr>
          <w:rFonts w:ascii="Arial" w:hAnsi="Arial" w:cs="Arial"/>
          <w:lang w:val="es-CO"/>
        </w:rPr>
      </w:pPr>
    </w:p>
    <w:p w14:paraId="62B0F02A" w14:textId="362C1E2A" w:rsidR="00690A1A" w:rsidRPr="002E228C" w:rsidRDefault="002232C0" w:rsidP="00DA4F82">
      <w:pPr>
        <w:spacing w:line="276" w:lineRule="auto"/>
        <w:jc w:val="both"/>
        <w:rPr>
          <w:rFonts w:ascii="Arial" w:hAnsi="Arial" w:cs="Arial"/>
          <w:lang w:val="es-CO"/>
        </w:rPr>
      </w:pPr>
      <w:r w:rsidRPr="002E228C">
        <w:rPr>
          <w:rFonts w:ascii="Arial" w:hAnsi="Arial" w:cs="Arial"/>
          <w:lang w:val="es-CO"/>
        </w:rPr>
        <w:t>Iniciaremos analizando</w:t>
      </w:r>
      <w:r w:rsidR="00690A1A" w:rsidRPr="002E228C">
        <w:rPr>
          <w:rFonts w:ascii="Arial" w:hAnsi="Arial" w:cs="Arial"/>
          <w:lang w:val="es-CO"/>
        </w:rPr>
        <w:t xml:space="preserve"> los datos históricos que fueron presentados por TGI, los cuales </w:t>
      </w:r>
      <w:r w:rsidRPr="002E228C">
        <w:rPr>
          <w:rFonts w:ascii="Arial" w:hAnsi="Arial" w:cs="Arial"/>
          <w:lang w:val="es-CO"/>
        </w:rPr>
        <w:t>registran</w:t>
      </w:r>
      <w:r w:rsidR="00690A1A" w:rsidRPr="002E228C">
        <w:rPr>
          <w:rFonts w:ascii="Arial" w:hAnsi="Arial" w:cs="Arial"/>
          <w:lang w:val="es-CO"/>
        </w:rPr>
        <w:t xml:space="preserve"> datos históricos </w:t>
      </w:r>
      <w:r w:rsidRPr="002E228C">
        <w:rPr>
          <w:rFonts w:ascii="Arial" w:hAnsi="Arial" w:cs="Arial"/>
          <w:lang w:val="es-CO"/>
        </w:rPr>
        <w:t>sobre</w:t>
      </w:r>
      <w:r w:rsidR="00690A1A" w:rsidRPr="002E228C">
        <w:rPr>
          <w:rFonts w:ascii="Arial" w:hAnsi="Arial" w:cs="Arial"/>
          <w:lang w:val="es-CO"/>
        </w:rPr>
        <w:t xml:space="preserve"> la demanda y producción para el periodo </w:t>
      </w:r>
      <w:r w:rsidRPr="002E228C">
        <w:rPr>
          <w:rFonts w:ascii="Arial" w:hAnsi="Arial" w:cs="Arial"/>
          <w:lang w:val="es-CO"/>
        </w:rPr>
        <w:t>interpretado</w:t>
      </w:r>
      <w:r w:rsidR="00690A1A" w:rsidRPr="002E228C">
        <w:rPr>
          <w:rFonts w:ascii="Arial" w:hAnsi="Arial" w:cs="Arial"/>
          <w:lang w:val="es-CO"/>
        </w:rPr>
        <w:t xml:space="preserve"> entre los años 2001-2015 y </w:t>
      </w:r>
      <w:r w:rsidRPr="002E228C">
        <w:rPr>
          <w:rFonts w:ascii="Arial" w:hAnsi="Arial" w:cs="Arial"/>
          <w:lang w:val="es-CO"/>
        </w:rPr>
        <w:t>así</w:t>
      </w:r>
      <w:r w:rsidR="00690A1A" w:rsidRPr="002E228C">
        <w:rPr>
          <w:rFonts w:ascii="Arial" w:hAnsi="Arial" w:cs="Arial"/>
          <w:lang w:val="es-CO"/>
        </w:rPr>
        <w:t xml:space="preserve"> analizar las características para </w:t>
      </w:r>
      <w:r w:rsidR="0090165E" w:rsidRPr="002E228C">
        <w:rPr>
          <w:rFonts w:ascii="Arial" w:hAnsi="Arial" w:cs="Arial"/>
          <w:lang w:val="es-CO"/>
        </w:rPr>
        <w:t>elegir el método de pronóstico más acertado</w:t>
      </w:r>
      <w:r w:rsidRPr="002E228C">
        <w:rPr>
          <w:rFonts w:ascii="Arial" w:hAnsi="Arial" w:cs="Arial"/>
          <w:lang w:val="es-CO"/>
        </w:rPr>
        <w:t>.</w:t>
      </w:r>
    </w:p>
    <w:sdt>
      <w:sdtPr>
        <w:rPr>
          <w:rFonts w:ascii="Arial" w:eastAsiaTheme="minorHAnsi" w:hAnsi="Arial" w:cs="Arial"/>
          <w:b w:val="0"/>
          <w:iCs/>
          <w:color w:val="auto"/>
          <w:szCs w:val="22"/>
          <w:lang w:val="es-CO"/>
        </w:rPr>
        <w:id w:val="1660650702"/>
        <w:placeholder>
          <w:docPart w:val="F9A2522AB1B44851B55D01B1FA8DB8E0"/>
        </w:placeholder>
        <w15:appearance w15:val="hidden"/>
      </w:sdtPr>
      <w:sdtEndPr>
        <w:rPr>
          <w:i/>
          <w:sz w:val="28"/>
          <w:szCs w:val="28"/>
        </w:rPr>
      </w:sdtEndPr>
      <w:sdtContent>
        <w:p w14:paraId="03E5D8CE" w14:textId="77777777" w:rsidR="003019F9" w:rsidRPr="002E228C" w:rsidRDefault="003019F9" w:rsidP="00DA4F82">
          <w:pPr>
            <w:pStyle w:val="Ttulo2"/>
            <w:spacing w:line="276" w:lineRule="auto"/>
            <w:jc w:val="both"/>
            <w:rPr>
              <w:rFonts w:ascii="Arial" w:hAnsi="Arial" w:cs="Arial"/>
              <w:lang w:val="es-CO"/>
            </w:rPr>
          </w:pPr>
          <w:r w:rsidRPr="002E228C">
            <w:rPr>
              <w:rFonts w:ascii="Arial" w:hAnsi="Arial" w:cs="Arial"/>
              <w:lang w:val="es-CO"/>
            </w:rPr>
            <w:t>Demanda</w:t>
          </w:r>
        </w:p>
        <w:p w14:paraId="0C8414CC" w14:textId="77777777" w:rsidR="002232C0" w:rsidRPr="002E228C" w:rsidRDefault="00690A1A" w:rsidP="00DA4F82">
          <w:pPr>
            <w:spacing w:line="276" w:lineRule="auto"/>
            <w:jc w:val="both"/>
            <w:rPr>
              <w:rFonts w:ascii="Arial" w:hAnsi="Arial" w:cs="Arial"/>
            </w:rPr>
          </w:pPr>
          <w:r w:rsidRPr="002E228C">
            <w:rPr>
              <w:rFonts w:ascii="Arial" w:hAnsi="Arial" w:cs="Arial"/>
            </w:rPr>
            <w:t>Como se puede observar la demanda de TGI tiene un comportamiento estacional, es decir que la demanda tiene picos altos y bajos para distintas épocas del año, y un ciclo definido de 12 meses</w:t>
          </w:r>
          <w:r w:rsidR="002232C0" w:rsidRPr="002E228C">
            <w:rPr>
              <w:rFonts w:ascii="Arial" w:hAnsi="Arial" w:cs="Arial"/>
            </w:rPr>
            <w:t>.</w:t>
          </w:r>
        </w:p>
        <w:p w14:paraId="23BB176D" w14:textId="6AF249F3" w:rsidR="003019F9" w:rsidRPr="00E422F9" w:rsidRDefault="005C68A7" w:rsidP="00DA4F82">
          <w:pPr>
            <w:spacing w:line="276" w:lineRule="auto"/>
            <w:jc w:val="both"/>
            <w:rPr>
              <w:rFonts w:ascii="Arial" w:hAnsi="Arial" w:cs="Arial"/>
            </w:rPr>
          </w:pPr>
          <w:r w:rsidRPr="002E228C">
            <w:rPr>
              <w:rFonts w:ascii="Arial" w:hAnsi="Arial" w:cs="Arial"/>
              <w:b/>
              <w:noProof/>
              <w:sz w:val="28"/>
              <w:szCs w:val="28"/>
              <w:lang w:val="es-CO"/>
            </w:rPr>
            <w:drawing>
              <wp:anchor distT="0" distB="0" distL="114300" distR="114300" simplePos="0" relativeHeight="251676672" behindDoc="1" locked="0" layoutInCell="1" allowOverlap="1" wp14:anchorId="61B8976F" wp14:editId="636F6F7F">
                <wp:simplePos x="0" y="0"/>
                <wp:positionH relativeFrom="column">
                  <wp:posOffset>-559597</wp:posOffset>
                </wp:positionH>
                <wp:positionV relativeFrom="paragraph">
                  <wp:posOffset>1105535</wp:posOffset>
                </wp:positionV>
                <wp:extent cx="6517640" cy="2945130"/>
                <wp:effectExtent l="0" t="0" r="16510" b="7620"/>
                <wp:wrapTight wrapText="bothSides">
                  <wp:wrapPolygon edited="0">
                    <wp:start x="0" y="0"/>
                    <wp:lineTo x="0" y="21516"/>
                    <wp:lineTo x="21592" y="21516"/>
                    <wp:lineTo x="21592" y="0"/>
                    <wp:lineTo x="0" y="0"/>
                  </wp:wrapPolygon>
                </wp:wrapTight>
                <wp:docPr id="4" name="Gráfico 4">
                  <a:extLst xmlns:a="http://schemas.openxmlformats.org/drawingml/2006/main">
                    <a:ext uri="{FF2B5EF4-FFF2-40B4-BE49-F238E27FC236}">
                      <a16:creationId xmlns:a16="http://schemas.microsoft.com/office/drawing/2014/main" id="{24D9A5FF-0423-493D-9D1A-42044C087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2232C0" w:rsidRPr="002E228C">
            <w:rPr>
              <w:rFonts w:ascii="Arial" w:hAnsi="Arial" w:cs="Arial"/>
            </w:rPr>
            <w:t>Entendemos enton</w:t>
          </w:r>
          <w:r w:rsidR="00BC0564" w:rsidRPr="002E228C">
            <w:rPr>
              <w:rFonts w:ascii="Arial" w:hAnsi="Arial" w:cs="Arial"/>
            </w:rPr>
            <w:t xml:space="preserve">ces </w:t>
          </w:r>
          <w:r w:rsidR="002232C0" w:rsidRPr="002E228C">
            <w:rPr>
              <w:rFonts w:ascii="Arial" w:hAnsi="Arial" w:cs="Arial"/>
            </w:rPr>
            <w:t>que</w:t>
          </w:r>
          <w:r w:rsidR="00690A1A" w:rsidRPr="002E228C">
            <w:rPr>
              <w:rFonts w:ascii="Arial" w:hAnsi="Arial" w:cs="Arial"/>
            </w:rPr>
            <w:t xml:space="preserve"> la estacionalidad se repite cada 12 meses ya que el </w:t>
          </w:r>
          <w:r w:rsidR="00BC0564" w:rsidRPr="002E228C">
            <w:rPr>
              <w:rFonts w:ascii="Arial" w:hAnsi="Arial" w:cs="Arial"/>
            </w:rPr>
            <w:t>proceder</w:t>
          </w:r>
          <w:r w:rsidR="00690A1A" w:rsidRPr="002E228C">
            <w:rPr>
              <w:rFonts w:ascii="Arial" w:hAnsi="Arial" w:cs="Arial"/>
            </w:rPr>
            <w:t xml:space="preserve"> que se tiene en determinado mes del año </w:t>
          </w:r>
          <w:proofErr w:type="gramStart"/>
          <w:r w:rsidR="00690A1A" w:rsidRPr="002E228C">
            <w:rPr>
              <w:rFonts w:ascii="Arial" w:hAnsi="Arial" w:cs="Arial"/>
            </w:rPr>
            <w:t>1,</w:t>
          </w:r>
          <w:proofErr w:type="gramEnd"/>
          <w:r w:rsidR="00690A1A" w:rsidRPr="002E228C">
            <w:rPr>
              <w:rFonts w:ascii="Arial" w:hAnsi="Arial" w:cs="Arial"/>
            </w:rPr>
            <w:t xml:space="preserve"> se comporta muy similar en este mes pero en los siguientes años</w:t>
          </w:r>
          <w:r w:rsidR="00BC0564" w:rsidRPr="002E228C">
            <w:rPr>
              <w:rFonts w:ascii="Arial" w:hAnsi="Arial" w:cs="Arial"/>
            </w:rPr>
            <w:t xml:space="preserve"> no</w:t>
          </w:r>
          <w:r w:rsidR="00690A1A" w:rsidRPr="002E228C">
            <w:rPr>
              <w:rFonts w:ascii="Arial" w:hAnsi="Arial" w:cs="Arial"/>
            </w:rPr>
            <w:t>, y además la demanda ha venid</w:t>
          </w:r>
          <w:r w:rsidR="00E46CD3" w:rsidRPr="002E228C">
            <w:rPr>
              <w:rFonts w:ascii="Arial" w:hAnsi="Arial" w:cs="Arial"/>
            </w:rPr>
            <w:t xml:space="preserve">o </w:t>
          </w:r>
          <w:r w:rsidR="00690A1A" w:rsidRPr="002E228C">
            <w:rPr>
              <w:rFonts w:ascii="Arial" w:hAnsi="Arial" w:cs="Arial"/>
            </w:rPr>
            <w:t xml:space="preserve">creciendo constantemente, lo que se puede </w:t>
          </w:r>
          <w:r w:rsidR="00BC0564" w:rsidRPr="002E228C">
            <w:rPr>
              <w:rFonts w:ascii="Arial" w:hAnsi="Arial" w:cs="Arial"/>
            </w:rPr>
            <w:t>expresar</w:t>
          </w:r>
          <w:r w:rsidR="00690A1A" w:rsidRPr="002E228C">
            <w:rPr>
              <w:rFonts w:ascii="Arial" w:hAnsi="Arial" w:cs="Arial"/>
            </w:rPr>
            <w:t xml:space="preserve"> como una tendencia de crecimiento positiva tal como lo muestra la línea de tendencia de la gráfica.</w:t>
          </w:r>
        </w:p>
        <w:p w14:paraId="324485D5" w14:textId="0274F5A1" w:rsidR="00E422F9" w:rsidRDefault="00BC0564" w:rsidP="00DA4F82">
          <w:pPr>
            <w:spacing w:line="276" w:lineRule="auto"/>
            <w:jc w:val="both"/>
            <w:rPr>
              <w:rFonts w:ascii="Arial" w:hAnsi="Arial" w:cs="Arial"/>
              <w:i/>
              <w:iCs/>
              <w:color w:val="44546A" w:themeColor="text2"/>
              <w:szCs w:val="24"/>
            </w:rPr>
          </w:pPr>
          <w:r w:rsidRPr="002E228C">
            <w:rPr>
              <w:rFonts w:ascii="Arial" w:hAnsi="Arial" w:cs="Arial"/>
              <w:i/>
              <w:iCs/>
              <w:color w:val="44546A" w:themeColor="text2"/>
              <w:szCs w:val="24"/>
            </w:rPr>
            <w:t>Imagen</w:t>
          </w:r>
          <w:r w:rsidR="00E422F9">
            <w:rPr>
              <w:rFonts w:ascii="Arial" w:hAnsi="Arial" w:cs="Arial"/>
              <w:i/>
              <w:iCs/>
              <w:color w:val="44546A" w:themeColor="text2"/>
              <w:szCs w:val="24"/>
            </w:rPr>
            <w:t xml:space="preserve"> 2.</w:t>
          </w:r>
          <w:r w:rsidR="003019F9" w:rsidRPr="002E228C">
            <w:rPr>
              <w:rFonts w:ascii="Arial" w:hAnsi="Arial" w:cs="Arial"/>
              <w:i/>
              <w:iCs/>
              <w:color w:val="44546A" w:themeColor="text2"/>
              <w:szCs w:val="24"/>
            </w:rPr>
            <w:t xml:space="preserve"> Demanda histórica para los años 2001-2015</w:t>
          </w:r>
        </w:p>
        <w:p w14:paraId="5B7E7A1A" w14:textId="2D15A415" w:rsidR="003019F9" w:rsidRPr="00F521FB" w:rsidRDefault="00000000" w:rsidP="00DA4F82">
          <w:pPr>
            <w:spacing w:line="276" w:lineRule="auto"/>
            <w:jc w:val="both"/>
            <w:rPr>
              <w:rFonts w:ascii="Arial" w:hAnsi="Arial" w:cs="Arial"/>
              <w:i/>
              <w:iCs/>
              <w:color w:val="44546A" w:themeColor="text2"/>
              <w:szCs w:val="24"/>
            </w:rPr>
          </w:pPr>
        </w:p>
      </w:sdtContent>
    </w:sdt>
    <w:p w14:paraId="1D5EFDB2" w14:textId="6329252A" w:rsidR="003019F9" w:rsidRPr="002E228C" w:rsidRDefault="003019F9" w:rsidP="00DA4F82">
      <w:pPr>
        <w:pStyle w:val="Ttulo2"/>
        <w:spacing w:line="276" w:lineRule="auto"/>
        <w:jc w:val="both"/>
        <w:rPr>
          <w:rFonts w:ascii="Arial" w:hAnsi="Arial" w:cs="Arial"/>
        </w:rPr>
      </w:pPr>
      <w:r w:rsidRPr="002E228C">
        <w:rPr>
          <w:rFonts w:ascii="Arial" w:hAnsi="Arial" w:cs="Arial"/>
        </w:rPr>
        <w:t>Producción</w:t>
      </w:r>
    </w:p>
    <w:p w14:paraId="238DB0E3" w14:textId="77777777" w:rsidR="00E422F9" w:rsidRDefault="00BC0564" w:rsidP="00DA4F82">
      <w:pPr>
        <w:spacing w:line="276" w:lineRule="auto"/>
        <w:jc w:val="both"/>
        <w:rPr>
          <w:rFonts w:ascii="Arial" w:hAnsi="Arial" w:cs="Arial"/>
        </w:rPr>
      </w:pPr>
      <w:r w:rsidRPr="002E228C">
        <w:rPr>
          <w:rFonts w:ascii="Arial" w:hAnsi="Arial" w:cs="Arial"/>
        </w:rPr>
        <w:t>La producción tiene</w:t>
      </w:r>
      <w:r w:rsidR="00690A1A" w:rsidRPr="002E228C">
        <w:rPr>
          <w:rFonts w:ascii="Arial" w:hAnsi="Arial" w:cs="Arial"/>
        </w:rPr>
        <w:t xml:space="preserve"> un </w:t>
      </w:r>
      <w:r w:rsidR="003F745A" w:rsidRPr="002E228C">
        <w:rPr>
          <w:rFonts w:ascii="Arial" w:hAnsi="Arial" w:cs="Arial"/>
        </w:rPr>
        <w:t>proceder</w:t>
      </w:r>
      <w:r w:rsidR="00690A1A" w:rsidRPr="002E228C">
        <w:rPr>
          <w:rFonts w:ascii="Arial" w:hAnsi="Arial" w:cs="Arial"/>
        </w:rPr>
        <w:t xml:space="preserve"> estacional, tal como se puede evidenciar en la gráfica, un ciclo de 12 meses ya que la estacionalidad tiene un periodo de 12 meses, y una tendencia de crecimiento creciente </w:t>
      </w:r>
      <w:r w:rsidR="003F745A" w:rsidRPr="002E228C">
        <w:rPr>
          <w:rFonts w:ascii="Arial" w:hAnsi="Arial" w:cs="Arial"/>
        </w:rPr>
        <w:t>debido a que</w:t>
      </w:r>
      <w:r w:rsidR="00690A1A" w:rsidRPr="002E228C">
        <w:rPr>
          <w:rFonts w:ascii="Arial" w:hAnsi="Arial" w:cs="Arial"/>
        </w:rPr>
        <w:t xml:space="preserve"> ha venido creciendo constante durante todos los años.</w:t>
      </w:r>
    </w:p>
    <w:p w14:paraId="482DEB83" w14:textId="02A22200" w:rsidR="003019F9" w:rsidRPr="00E422F9" w:rsidRDefault="003019F9" w:rsidP="00E422F9">
      <w:pPr>
        <w:spacing w:line="276" w:lineRule="auto"/>
        <w:jc w:val="both"/>
        <w:rPr>
          <w:rFonts w:ascii="Arial" w:hAnsi="Arial" w:cs="Arial"/>
          <w:i/>
          <w:iCs/>
          <w:color w:val="8EAADB" w:themeColor="accent1" w:themeTint="99"/>
          <w:szCs w:val="24"/>
        </w:rPr>
      </w:pPr>
      <w:r w:rsidRPr="00E422F9">
        <w:rPr>
          <w:rFonts w:ascii="Arial" w:hAnsi="Arial" w:cs="Arial"/>
          <w:b/>
          <w:i/>
          <w:iCs/>
          <w:noProof/>
          <w:color w:val="8EAADB" w:themeColor="accent1" w:themeTint="99"/>
          <w:sz w:val="28"/>
          <w:szCs w:val="28"/>
          <w:lang w:val="en-US"/>
        </w:rPr>
        <w:lastRenderedPageBreak/>
        <w:drawing>
          <wp:anchor distT="0" distB="0" distL="114300" distR="114300" simplePos="0" relativeHeight="251677696" behindDoc="0" locked="0" layoutInCell="1" allowOverlap="1" wp14:anchorId="01E23DAE" wp14:editId="3C2626D9">
            <wp:simplePos x="0" y="0"/>
            <wp:positionH relativeFrom="margin">
              <wp:align>center</wp:align>
            </wp:positionH>
            <wp:positionV relativeFrom="paragraph">
              <wp:posOffset>0</wp:posOffset>
            </wp:positionV>
            <wp:extent cx="6390168" cy="3099390"/>
            <wp:effectExtent l="0" t="0" r="10795" b="6350"/>
            <wp:wrapThrough wrapText="bothSides">
              <wp:wrapPolygon edited="0">
                <wp:start x="0" y="0"/>
                <wp:lineTo x="0" y="21511"/>
                <wp:lineTo x="21572" y="21511"/>
                <wp:lineTo x="21572" y="0"/>
                <wp:lineTo x="0" y="0"/>
              </wp:wrapPolygon>
            </wp:wrapThrough>
            <wp:docPr id="17" name="Gráfico 17">
              <a:extLst xmlns:a="http://schemas.openxmlformats.org/drawingml/2006/main">
                <a:ext uri="{FF2B5EF4-FFF2-40B4-BE49-F238E27FC236}">
                  <a16:creationId xmlns:a16="http://schemas.microsoft.com/office/drawing/2014/main" id="{91F33A2C-1845-4A3A-B062-2E796F8BA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F521FB" w:rsidRPr="00E422F9">
        <w:rPr>
          <w:rFonts w:ascii="Arial" w:hAnsi="Arial" w:cs="Arial"/>
          <w:i/>
          <w:iCs/>
          <w:color w:val="8EAADB" w:themeColor="accent1" w:themeTint="99"/>
          <w:szCs w:val="24"/>
        </w:rPr>
        <w:t>Imagen</w:t>
      </w:r>
      <w:r w:rsidRPr="00E422F9">
        <w:rPr>
          <w:rFonts w:ascii="Arial" w:hAnsi="Arial" w:cs="Arial"/>
          <w:i/>
          <w:iCs/>
          <w:color w:val="8EAADB" w:themeColor="accent1" w:themeTint="99"/>
          <w:szCs w:val="24"/>
        </w:rPr>
        <w:t xml:space="preserve"> </w:t>
      </w:r>
      <w:r w:rsidR="00E422F9">
        <w:rPr>
          <w:rFonts w:ascii="Arial" w:hAnsi="Arial" w:cs="Arial"/>
          <w:i/>
          <w:iCs/>
          <w:color w:val="8EAADB" w:themeColor="accent1" w:themeTint="99"/>
          <w:szCs w:val="24"/>
        </w:rPr>
        <w:t>3</w:t>
      </w:r>
      <w:r w:rsidRPr="00E422F9">
        <w:rPr>
          <w:rFonts w:ascii="Arial" w:hAnsi="Arial" w:cs="Arial"/>
          <w:i/>
          <w:iCs/>
          <w:color w:val="8EAADB" w:themeColor="accent1" w:themeTint="99"/>
          <w:szCs w:val="24"/>
        </w:rPr>
        <w:t>. Producción histórica para los años 2001-2015</w:t>
      </w:r>
    </w:p>
    <w:p w14:paraId="7A5D2DBF" w14:textId="77777777" w:rsidR="003F745A" w:rsidRPr="002E228C" w:rsidRDefault="003F745A" w:rsidP="00DA4F82">
      <w:pPr>
        <w:spacing w:line="276" w:lineRule="auto"/>
        <w:jc w:val="both"/>
        <w:rPr>
          <w:rFonts w:ascii="Arial" w:hAnsi="Arial" w:cs="Arial"/>
        </w:rPr>
      </w:pPr>
      <w:r w:rsidRPr="002E228C">
        <w:rPr>
          <w:rFonts w:ascii="Arial" w:hAnsi="Arial" w:cs="Arial"/>
          <w:lang w:val="es-CO"/>
        </w:rPr>
        <w:t>A causa</w:t>
      </w:r>
      <w:r w:rsidR="00690A1A" w:rsidRPr="002E228C">
        <w:rPr>
          <w:rFonts w:ascii="Arial" w:hAnsi="Arial" w:cs="Arial"/>
        </w:rPr>
        <w:t xml:space="preserve"> </w:t>
      </w:r>
      <w:r w:rsidRPr="002E228C">
        <w:rPr>
          <w:rFonts w:ascii="Arial" w:hAnsi="Arial" w:cs="Arial"/>
        </w:rPr>
        <w:t>de las</w:t>
      </w:r>
      <w:r w:rsidR="00690A1A" w:rsidRPr="002E228C">
        <w:rPr>
          <w:rFonts w:ascii="Arial" w:hAnsi="Arial" w:cs="Arial"/>
        </w:rPr>
        <w:t xml:space="preserve"> características que presentan</w:t>
      </w:r>
      <w:r w:rsidRPr="002E228C">
        <w:rPr>
          <w:rFonts w:ascii="Arial" w:hAnsi="Arial" w:cs="Arial"/>
        </w:rPr>
        <w:t>,</w:t>
      </w:r>
      <w:r w:rsidR="00690A1A" w:rsidRPr="002E228C">
        <w:rPr>
          <w:rFonts w:ascii="Arial" w:hAnsi="Arial" w:cs="Arial"/>
        </w:rPr>
        <w:t xml:space="preserve"> la demanda y la producción históricas de TGI se hace necesario la </w:t>
      </w:r>
      <w:r w:rsidRPr="002E228C">
        <w:rPr>
          <w:rFonts w:ascii="Arial" w:hAnsi="Arial" w:cs="Arial"/>
        </w:rPr>
        <w:t>implementación</w:t>
      </w:r>
      <w:r w:rsidR="00690A1A" w:rsidRPr="002E228C">
        <w:rPr>
          <w:rFonts w:ascii="Arial" w:hAnsi="Arial" w:cs="Arial"/>
        </w:rPr>
        <w:t xml:space="preserve"> del modelo Holt-</w:t>
      </w:r>
      <w:proofErr w:type="spellStart"/>
      <w:r w:rsidR="00690A1A" w:rsidRPr="002E228C">
        <w:rPr>
          <w:rFonts w:ascii="Arial" w:hAnsi="Arial" w:cs="Arial"/>
        </w:rPr>
        <w:t>Winters</w:t>
      </w:r>
      <w:proofErr w:type="spellEnd"/>
      <w:r w:rsidR="00690A1A" w:rsidRPr="002E228C">
        <w:rPr>
          <w:rFonts w:ascii="Arial" w:hAnsi="Arial" w:cs="Arial"/>
        </w:rPr>
        <w:t xml:space="preserve"> para </w:t>
      </w:r>
      <w:r w:rsidRPr="002E228C">
        <w:rPr>
          <w:rFonts w:ascii="Arial" w:hAnsi="Arial" w:cs="Arial"/>
        </w:rPr>
        <w:t xml:space="preserve">identificar y </w:t>
      </w:r>
      <w:r w:rsidR="00690A1A" w:rsidRPr="002E228C">
        <w:rPr>
          <w:rFonts w:ascii="Arial" w:hAnsi="Arial" w:cs="Arial"/>
        </w:rPr>
        <w:t xml:space="preserve">pronosticar la demanda y producción para el año 2016. </w:t>
      </w:r>
    </w:p>
    <w:p w14:paraId="124A5282" w14:textId="6D1323A1" w:rsidR="0090165E" w:rsidRPr="002E228C" w:rsidRDefault="00690A1A" w:rsidP="00DA4F82">
      <w:pPr>
        <w:spacing w:line="276" w:lineRule="auto"/>
        <w:jc w:val="both"/>
        <w:rPr>
          <w:rFonts w:ascii="Arial" w:hAnsi="Arial" w:cs="Arial"/>
        </w:rPr>
      </w:pPr>
      <w:r w:rsidRPr="002E228C">
        <w:rPr>
          <w:rFonts w:ascii="Arial" w:hAnsi="Arial" w:cs="Arial"/>
        </w:rPr>
        <w:t>Este</w:t>
      </w:r>
      <w:r w:rsidR="003F745A" w:rsidRPr="002E228C">
        <w:rPr>
          <w:rFonts w:ascii="Arial" w:hAnsi="Arial" w:cs="Arial"/>
        </w:rPr>
        <w:t xml:space="preserve"> </w:t>
      </w:r>
      <w:r w:rsidRPr="002E228C">
        <w:rPr>
          <w:rFonts w:ascii="Arial" w:hAnsi="Arial" w:cs="Arial"/>
        </w:rPr>
        <w:t xml:space="preserve">es el mejor </w:t>
      </w:r>
      <w:r w:rsidR="003F745A" w:rsidRPr="002E228C">
        <w:rPr>
          <w:rFonts w:ascii="Arial" w:hAnsi="Arial" w:cs="Arial"/>
        </w:rPr>
        <w:t xml:space="preserve">sistema </w:t>
      </w:r>
      <w:r w:rsidRPr="002E228C">
        <w:rPr>
          <w:rFonts w:ascii="Arial" w:hAnsi="Arial" w:cs="Arial"/>
        </w:rPr>
        <w:t>para utilizar con este tipo de datos, ya que contempla la estacionalidad, la ciclicidad y la tendencia, obteniéndose un pronóstico muy acertado que se acerca a la realidad, tal como se puede observar en la siguiente sección donde se presenta el comportamiento de los datos históricos vs los datos pronosticados usando Holt-</w:t>
      </w:r>
      <w:proofErr w:type="spellStart"/>
      <w:r w:rsidRPr="002E228C">
        <w:rPr>
          <w:rFonts w:ascii="Arial" w:hAnsi="Arial" w:cs="Arial"/>
        </w:rPr>
        <w:t>Winters</w:t>
      </w:r>
      <w:proofErr w:type="spellEnd"/>
      <w:r w:rsidRPr="002E228C">
        <w:rPr>
          <w:rFonts w:ascii="Arial" w:hAnsi="Arial" w:cs="Arial"/>
        </w:rPr>
        <w:t>.</w:t>
      </w:r>
    </w:p>
    <w:p w14:paraId="4F96AC3A" w14:textId="562C8054" w:rsidR="005470CF" w:rsidRDefault="00690A1A" w:rsidP="00DA4F82">
      <w:pPr>
        <w:pStyle w:val="Ttulo1"/>
        <w:spacing w:line="276" w:lineRule="auto"/>
        <w:jc w:val="both"/>
        <w:rPr>
          <w:rFonts w:ascii="Arial" w:hAnsi="Arial" w:cs="Arial"/>
        </w:rPr>
      </w:pPr>
      <w:r w:rsidRPr="002E228C">
        <w:rPr>
          <w:rFonts w:ascii="Arial" w:hAnsi="Arial" w:cs="Arial"/>
        </w:rPr>
        <w:t>Pronostico</w:t>
      </w:r>
    </w:p>
    <w:p w14:paraId="3BF7C7F0" w14:textId="6E8BFE3A" w:rsidR="0090165E" w:rsidRPr="002E228C" w:rsidRDefault="00494221" w:rsidP="00DA4F82">
      <w:pPr>
        <w:pStyle w:val="Ttulo2"/>
        <w:spacing w:line="276" w:lineRule="auto"/>
        <w:jc w:val="both"/>
        <w:rPr>
          <w:rFonts w:ascii="Arial" w:hAnsi="Arial" w:cs="Arial"/>
        </w:rPr>
      </w:pPr>
      <w:r>
        <w:rPr>
          <w:rFonts w:ascii="Arial" w:hAnsi="Arial" w:cs="Arial"/>
        </w:rPr>
        <w:br/>
      </w:r>
      <w:r w:rsidR="0090165E" w:rsidRPr="002E228C">
        <w:rPr>
          <w:rFonts w:ascii="Arial" w:hAnsi="Arial" w:cs="Arial"/>
        </w:rPr>
        <w:t>Demanda Proyectada</w:t>
      </w:r>
    </w:p>
    <w:p w14:paraId="2D5688F7" w14:textId="1CC6BFF6" w:rsidR="0090165E" w:rsidRPr="002E228C" w:rsidRDefault="0090165E" w:rsidP="00DA4F82">
      <w:pPr>
        <w:spacing w:line="276" w:lineRule="auto"/>
        <w:jc w:val="both"/>
        <w:rPr>
          <w:rFonts w:ascii="Arial" w:hAnsi="Arial" w:cs="Arial"/>
        </w:rPr>
      </w:pPr>
      <w:r w:rsidRPr="002E228C">
        <w:rPr>
          <w:rFonts w:ascii="Arial" w:hAnsi="Arial" w:cs="Arial"/>
          <w:lang w:val="es-CO"/>
        </w:rPr>
        <w:t>Al analizar el comportamiento de la demanda histórica vs la demanda pronosticada se puede observar que la demanda pronosticada refleja casi al 100% la demanda histórica, por lo que se puede asegurar a la empresa TGI que el pronóstico obtenido para la demanda del año 2016 es muy exacto.</w:t>
      </w:r>
    </w:p>
    <w:p w14:paraId="78EF4A1F" w14:textId="5274E0E0" w:rsidR="00690A1A" w:rsidRPr="002E228C" w:rsidRDefault="0090165E" w:rsidP="00E422F9">
      <w:pPr>
        <w:spacing w:line="276" w:lineRule="auto"/>
        <w:jc w:val="both"/>
        <w:rPr>
          <w:rFonts w:ascii="Arial" w:hAnsi="Arial" w:cs="Arial"/>
        </w:rPr>
      </w:pPr>
      <w:r w:rsidRPr="002E228C">
        <w:rPr>
          <w:rFonts w:ascii="Arial" w:hAnsi="Arial" w:cs="Arial"/>
          <w:noProof/>
        </w:rPr>
        <w:lastRenderedPageBreak/>
        <w:drawing>
          <wp:inline distT="0" distB="0" distL="0" distR="0" wp14:anchorId="4B47A59C" wp14:editId="28FAC48E">
            <wp:extent cx="5826642" cy="3455582"/>
            <wp:effectExtent l="0" t="0" r="3175" b="12065"/>
            <wp:docPr id="2" name="Gráfico 2">
              <a:extLst xmlns:a="http://schemas.openxmlformats.org/drawingml/2006/main">
                <a:ext uri="{FF2B5EF4-FFF2-40B4-BE49-F238E27FC236}">
                  <a16:creationId xmlns:a16="http://schemas.microsoft.com/office/drawing/2014/main" id="{F3D0525B-E41A-44C4-9BE0-0CEA66625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E3E42A" w14:textId="7489896C" w:rsidR="0090165E" w:rsidRPr="002E228C" w:rsidRDefault="00F521FB" w:rsidP="00DA4F82">
      <w:pPr>
        <w:pStyle w:val="Descripcin"/>
        <w:spacing w:line="276" w:lineRule="auto"/>
        <w:jc w:val="both"/>
        <w:rPr>
          <w:rFonts w:ascii="Arial" w:hAnsi="Arial" w:cs="Arial"/>
          <w:sz w:val="24"/>
          <w:szCs w:val="24"/>
        </w:rPr>
      </w:pPr>
      <w:r>
        <w:rPr>
          <w:rFonts w:ascii="Arial" w:hAnsi="Arial" w:cs="Arial"/>
          <w:sz w:val="24"/>
          <w:szCs w:val="24"/>
        </w:rPr>
        <w:t>Imagen</w:t>
      </w:r>
      <w:r w:rsidR="0090165E" w:rsidRPr="002E228C">
        <w:rPr>
          <w:rFonts w:ascii="Arial" w:hAnsi="Arial" w:cs="Arial"/>
          <w:sz w:val="24"/>
          <w:szCs w:val="24"/>
        </w:rPr>
        <w:t xml:space="preserve"> </w:t>
      </w:r>
      <w:r w:rsidR="00E422F9">
        <w:rPr>
          <w:rFonts w:ascii="Arial" w:hAnsi="Arial" w:cs="Arial"/>
          <w:sz w:val="24"/>
          <w:szCs w:val="24"/>
        </w:rPr>
        <w:t>4</w:t>
      </w:r>
      <w:r w:rsidR="0090165E" w:rsidRPr="002E228C">
        <w:rPr>
          <w:rFonts w:ascii="Arial" w:hAnsi="Arial" w:cs="Arial"/>
          <w:sz w:val="24"/>
          <w:szCs w:val="24"/>
        </w:rPr>
        <w:t xml:space="preserve">. Demanda </w:t>
      </w:r>
      <w:r w:rsidR="008F7BE6" w:rsidRPr="002E228C">
        <w:rPr>
          <w:rFonts w:ascii="Arial" w:hAnsi="Arial" w:cs="Arial"/>
          <w:sz w:val="24"/>
          <w:szCs w:val="24"/>
        </w:rPr>
        <w:t>Histórica</w:t>
      </w:r>
      <w:r w:rsidR="0090165E" w:rsidRPr="002E228C">
        <w:rPr>
          <w:rFonts w:ascii="Arial" w:hAnsi="Arial" w:cs="Arial"/>
          <w:sz w:val="24"/>
          <w:szCs w:val="24"/>
        </w:rPr>
        <w:t xml:space="preserve"> vs proyectada para TGI</w:t>
      </w:r>
    </w:p>
    <w:p w14:paraId="64848895" w14:textId="321E8AA6" w:rsidR="0090165E" w:rsidRPr="002E228C" w:rsidRDefault="00F521FB" w:rsidP="00E422F9">
      <w:pPr>
        <w:pStyle w:val="Ttulo2"/>
        <w:spacing w:line="276" w:lineRule="auto"/>
        <w:rPr>
          <w:rFonts w:ascii="Arial" w:hAnsi="Arial" w:cs="Arial"/>
        </w:rPr>
      </w:pPr>
      <w:r>
        <w:rPr>
          <w:rFonts w:ascii="Arial" w:hAnsi="Arial" w:cs="Arial"/>
        </w:rPr>
        <w:t>P</w:t>
      </w:r>
      <w:r w:rsidR="0090165E" w:rsidRPr="002E228C">
        <w:rPr>
          <w:rFonts w:ascii="Arial" w:hAnsi="Arial" w:cs="Arial"/>
        </w:rPr>
        <w:t>roducción Proyectada</w:t>
      </w:r>
      <w:r>
        <w:rPr>
          <w:rFonts w:ascii="Arial" w:hAnsi="Arial" w:cs="Arial"/>
        </w:rPr>
        <w:br/>
      </w:r>
    </w:p>
    <w:p w14:paraId="0D2B3869" w14:textId="6A375AA3" w:rsidR="0090165E" w:rsidRPr="002E228C" w:rsidRDefault="0090165E" w:rsidP="00DA4F82">
      <w:pPr>
        <w:spacing w:line="276" w:lineRule="auto"/>
        <w:jc w:val="both"/>
        <w:rPr>
          <w:rFonts w:ascii="Arial" w:hAnsi="Arial" w:cs="Arial"/>
          <w:b/>
          <w:bCs/>
        </w:rPr>
      </w:pPr>
      <w:r w:rsidRPr="002E228C">
        <w:rPr>
          <w:rFonts w:ascii="Arial" w:hAnsi="Arial" w:cs="Arial"/>
          <w:lang w:val="es-CO"/>
        </w:rPr>
        <w:t xml:space="preserve">De igual manera sucede con el comportamiento de la producción histórica y la pronosticada, esto es gracias a que el modelo </w:t>
      </w:r>
      <w:proofErr w:type="spellStart"/>
      <w:r w:rsidRPr="002E228C">
        <w:rPr>
          <w:rFonts w:ascii="Arial" w:hAnsi="Arial" w:cs="Arial"/>
          <w:lang w:val="es-CO"/>
        </w:rPr>
        <w:t>Hol-Winters</w:t>
      </w:r>
      <w:proofErr w:type="spellEnd"/>
      <w:r w:rsidRPr="002E228C">
        <w:rPr>
          <w:rFonts w:ascii="Arial" w:hAnsi="Arial" w:cs="Arial"/>
          <w:lang w:val="es-CO"/>
        </w:rPr>
        <w:t xml:space="preserve"> se ajusta muy bien a los datos que presentan las características anteriormente mencionadas.</w:t>
      </w:r>
    </w:p>
    <w:p w14:paraId="4B61E3E3" w14:textId="17552E42" w:rsidR="0090165E" w:rsidRPr="002E228C" w:rsidRDefault="0090165E" w:rsidP="00DA4F82">
      <w:pPr>
        <w:spacing w:line="276" w:lineRule="auto"/>
        <w:jc w:val="both"/>
        <w:rPr>
          <w:rFonts w:ascii="Arial" w:hAnsi="Arial" w:cs="Arial"/>
        </w:rPr>
      </w:pPr>
      <w:r w:rsidRPr="002E228C">
        <w:rPr>
          <w:rFonts w:ascii="Arial" w:hAnsi="Arial" w:cs="Arial"/>
          <w:noProof/>
        </w:rPr>
        <w:drawing>
          <wp:inline distT="0" distB="0" distL="0" distR="0" wp14:anchorId="00370D6F" wp14:editId="3CD01EB8">
            <wp:extent cx="5858539" cy="3036082"/>
            <wp:effectExtent l="0" t="0" r="8890" b="12065"/>
            <wp:docPr id="3" name="Gráfico 3">
              <a:extLst xmlns:a="http://schemas.openxmlformats.org/drawingml/2006/main">
                <a:ext uri="{FF2B5EF4-FFF2-40B4-BE49-F238E27FC236}">
                  <a16:creationId xmlns:a16="http://schemas.microsoft.com/office/drawing/2014/main" id="{804FED15-80BE-4777-852F-256E998D6F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DC62A8" w14:textId="645A644A" w:rsidR="008F7BE6" w:rsidRPr="002E228C" w:rsidRDefault="00F521FB" w:rsidP="00DA4F82">
      <w:pPr>
        <w:pStyle w:val="Descripcin"/>
        <w:spacing w:line="276" w:lineRule="auto"/>
        <w:jc w:val="both"/>
        <w:rPr>
          <w:rFonts w:ascii="Arial" w:hAnsi="Arial" w:cs="Arial"/>
          <w:sz w:val="24"/>
          <w:szCs w:val="24"/>
        </w:rPr>
      </w:pPr>
      <w:r>
        <w:rPr>
          <w:rFonts w:ascii="Arial" w:hAnsi="Arial" w:cs="Arial"/>
          <w:sz w:val="24"/>
          <w:szCs w:val="24"/>
        </w:rPr>
        <w:t>Imagen</w:t>
      </w:r>
      <w:r w:rsidR="00E422F9">
        <w:rPr>
          <w:rFonts w:ascii="Arial" w:hAnsi="Arial" w:cs="Arial"/>
          <w:sz w:val="24"/>
          <w:szCs w:val="24"/>
        </w:rPr>
        <w:t xml:space="preserve"> 5</w:t>
      </w:r>
      <w:r w:rsidR="008F7BE6" w:rsidRPr="002E228C">
        <w:rPr>
          <w:rFonts w:ascii="Arial" w:hAnsi="Arial" w:cs="Arial"/>
          <w:sz w:val="24"/>
          <w:szCs w:val="24"/>
        </w:rPr>
        <w:t>. Producción histórica vs Proyectada para TGI</w:t>
      </w:r>
    </w:p>
    <w:p w14:paraId="63B578F9" w14:textId="246ED5D1" w:rsidR="00542E00" w:rsidRPr="002E228C" w:rsidRDefault="00542E00" w:rsidP="00DA4F82">
      <w:pPr>
        <w:spacing w:line="276" w:lineRule="auto"/>
        <w:jc w:val="both"/>
        <w:rPr>
          <w:rFonts w:ascii="Arial" w:hAnsi="Arial" w:cs="Arial"/>
          <w:lang w:val="es-CO"/>
        </w:rPr>
      </w:pPr>
    </w:p>
    <w:p w14:paraId="53DB52DD" w14:textId="77777777" w:rsidR="00F521FB" w:rsidRPr="00254BA6" w:rsidRDefault="00F521FB" w:rsidP="00E422F9">
      <w:pPr>
        <w:pStyle w:val="Ttulo1"/>
        <w:spacing w:line="276" w:lineRule="auto"/>
        <w:rPr>
          <w:rFonts w:ascii="Arial" w:hAnsi="Arial" w:cs="Arial"/>
          <w:lang w:val="es-CO"/>
        </w:rPr>
      </w:pPr>
      <w:r w:rsidRPr="002E228C">
        <w:rPr>
          <w:rFonts w:ascii="Arial" w:hAnsi="Arial" w:cs="Arial"/>
          <w:lang w:val="es-CO"/>
        </w:rPr>
        <w:lastRenderedPageBreak/>
        <w:t>Modelo en GAMS</w:t>
      </w:r>
      <w:r>
        <w:rPr>
          <w:rFonts w:ascii="Arial" w:hAnsi="Arial" w:cs="Arial"/>
          <w:lang w:val="es-CO"/>
        </w:rPr>
        <w:br/>
      </w:r>
    </w:p>
    <w:p w14:paraId="2006C439" w14:textId="77777777" w:rsidR="00F521FB" w:rsidRPr="002E228C" w:rsidRDefault="00F521FB" w:rsidP="00DA4F82">
      <w:pPr>
        <w:spacing w:line="276" w:lineRule="auto"/>
        <w:jc w:val="both"/>
        <w:rPr>
          <w:rFonts w:ascii="Arial" w:hAnsi="Arial" w:cs="Arial"/>
          <w:lang w:val="es-CO"/>
        </w:rPr>
      </w:pPr>
      <w:r w:rsidRPr="002E228C">
        <w:rPr>
          <w:rFonts w:ascii="Arial" w:hAnsi="Arial" w:cs="Arial"/>
          <w:lang w:val="es-CO"/>
        </w:rPr>
        <w:t>El siguiente paso es introducir el anterior modelo matemático en GA</w:t>
      </w:r>
      <w:r>
        <w:rPr>
          <w:rFonts w:ascii="Arial" w:hAnsi="Arial" w:cs="Arial"/>
          <w:lang w:val="es-CO"/>
        </w:rPr>
        <w:t>M</w:t>
      </w:r>
      <w:r w:rsidRPr="002E228C">
        <w:rPr>
          <w:rFonts w:ascii="Arial" w:hAnsi="Arial" w:cs="Arial"/>
          <w:lang w:val="es-CO"/>
        </w:rPr>
        <w:t>S de manera ordenada como se muestra a continuación.</w:t>
      </w:r>
    </w:p>
    <w:p w14:paraId="7E082CEF" w14:textId="7AC662D7" w:rsidR="00F521FB" w:rsidRPr="002E228C" w:rsidRDefault="00F521FB" w:rsidP="00DA4F82">
      <w:pPr>
        <w:spacing w:line="276" w:lineRule="auto"/>
        <w:jc w:val="both"/>
        <w:rPr>
          <w:rFonts w:ascii="Arial" w:hAnsi="Arial" w:cs="Arial"/>
          <w:lang w:val="es-CO"/>
        </w:rPr>
      </w:pPr>
      <w:r w:rsidRPr="002E228C">
        <w:rPr>
          <w:rFonts w:ascii="Arial" w:hAnsi="Arial" w:cs="Arial"/>
          <w:noProof/>
        </w:rPr>
        <w:drawing>
          <wp:inline distT="0" distB="0" distL="0" distR="0" wp14:anchorId="761CE3F3" wp14:editId="2752472C">
            <wp:extent cx="5198745" cy="3083442"/>
            <wp:effectExtent l="0" t="0" r="1905" b="317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rotWithShape="1">
                    <a:blip r:embed="rId17"/>
                    <a:srcRect t="3545" b="3016"/>
                    <a:stretch/>
                  </pic:blipFill>
                  <pic:spPr bwMode="auto">
                    <a:xfrm>
                      <a:off x="0" y="0"/>
                      <a:ext cx="5204252" cy="3086708"/>
                    </a:xfrm>
                    <a:prstGeom prst="rect">
                      <a:avLst/>
                    </a:prstGeom>
                    <a:ln>
                      <a:noFill/>
                    </a:ln>
                    <a:extLst>
                      <a:ext uri="{53640926-AAD7-44D8-BBD7-CCE9431645EC}">
                        <a14:shadowObscured xmlns:a14="http://schemas.microsoft.com/office/drawing/2010/main"/>
                      </a:ext>
                    </a:extLst>
                  </pic:spPr>
                </pic:pic>
              </a:graphicData>
            </a:graphic>
          </wp:inline>
        </w:drawing>
      </w:r>
      <w:r w:rsidRPr="002E228C">
        <w:rPr>
          <w:rFonts w:ascii="Arial" w:hAnsi="Arial" w:cs="Arial"/>
          <w:noProof/>
        </w:rPr>
        <w:drawing>
          <wp:inline distT="0" distB="0" distL="0" distR="0" wp14:anchorId="3E5EE581" wp14:editId="12907ACB">
            <wp:extent cx="5198745" cy="4497070"/>
            <wp:effectExtent l="0" t="0" r="1905"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rotWithShape="1">
                    <a:blip r:embed="rId18"/>
                    <a:srcRect t="1148" r="3713" b="1650"/>
                    <a:stretch/>
                  </pic:blipFill>
                  <pic:spPr bwMode="auto">
                    <a:xfrm>
                      <a:off x="0" y="0"/>
                      <a:ext cx="5199526" cy="4497746"/>
                    </a:xfrm>
                    <a:prstGeom prst="rect">
                      <a:avLst/>
                    </a:prstGeom>
                    <a:ln>
                      <a:noFill/>
                    </a:ln>
                    <a:extLst>
                      <a:ext uri="{53640926-AAD7-44D8-BBD7-CCE9431645EC}">
                        <a14:shadowObscured xmlns:a14="http://schemas.microsoft.com/office/drawing/2010/main"/>
                      </a:ext>
                    </a:extLst>
                  </pic:spPr>
                </pic:pic>
              </a:graphicData>
            </a:graphic>
          </wp:inline>
        </w:drawing>
      </w:r>
    </w:p>
    <w:p w14:paraId="1AB0CBE8" w14:textId="77777777" w:rsidR="00F521FB" w:rsidRPr="002E228C" w:rsidRDefault="00F521FB" w:rsidP="00DA4F82">
      <w:pPr>
        <w:spacing w:line="276" w:lineRule="auto"/>
        <w:jc w:val="both"/>
        <w:rPr>
          <w:rFonts w:ascii="Arial" w:hAnsi="Arial" w:cs="Arial"/>
          <w:lang w:val="es-CO"/>
        </w:rPr>
      </w:pPr>
      <w:r w:rsidRPr="002E228C">
        <w:rPr>
          <w:rFonts w:ascii="Arial" w:hAnsi="Arial" w:cs="Arial"/>
          <w:noProof/>
        </w:rPr>
        <w:lastRenderedPageBreak/>
        <w:drawing>
          <wp:inline distT="0" distB="0" distL="0" distR="0" wp14:anchorId="1DD7FE3B" wp14:editId="37A7AC2C">
            <wp:extent cx="5198401" cy="2604799"/>
            <wp:effectExtent l="0" t="0" r="2540" b="508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rotWithShape="1">
                    <a:blip r:embed="rId19"/>
                    <a:srcRect t="3024" r="3717" b="4383"/>
                    <a:stretch/>
                  </pic:blipFill>
                  <pic:spPr bwMode="auto">
                    <a:xfrm>
                      <a:off x="0" y="0"/>
                      <a:ext cx="5199321" cy="2605260"/>
                    </a:xfrm>
                    <a:prstGeom prst="rect">
                      <a:avLst/>
                    </a:prstGeom>
                    <a:ln>
                      <a:noFill/>
                    </a:ln>
                    <a:extLst>
                      <a:ext uri="{53640926-AAD7-44D8-BBD7-CCE9431645EC}">
                        <a14:shadowObscured xmlns:a14="http://schemas.microsoft.com/office/drawing/2010/main"/>
                      </a:ext>
                    </a:extLst>
                  </pic:spPr>
                </pic:pic>
              </a:graphicData>
            </a:graphic>
          </wp:inline>
        </w:drawing>
      </w:r>
    </w:p>
    <w:p w14:paraId="0B8B3929" w14:textId="77777777" w:rsidR="00F521FB" w:rsidRPr="002E228C" w:rsidRDefault="00F521FB" w:rsidP="00DA4F82">
      <w:pPr>
        <w:spacing w:line="276" w:lineRule="auto"/>
        <w:jc w:val="both"/>
        <w:rPr>
          <w:rFonts w:ascii="Arial" w:hAnsi="Arial" w:cs="Arial"/>
          <w:lang w:val="es-CO"/>
        </w:rPr>
      </w:pPr>
      <w:r w:rsidRPr="002E228C">
        <w:rPr>
          <w:rFonts w:ascii="Arial" w:hAnsi="Arial" w:cs="Arial"/>
          <w:noProof/>
        </w:rPr>
        <w:drawing>
          <wp:inline distT="0" distB="0" distL="0" distR="0" wp14:anchorId="0DFF90C6" wp14:editId="56D7B071">
            <wp:extent cx="5177284" cy="3200400"/>
            <wp:effectExtent l="0" t="0" r="4445"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rotWithShape="1">
                    <a:blip r:embed="rId20"/>
                    <a:srcRect t="3297" r="4111" b="6447"/>
                    <a:stretch/>
                  </pic:blipFill>
                  <pic:spPr bwMode="auto">
                    <a:xfrm>
                      <a:off x="0" y="0"/>
                      <a:ext cx="5178056" cy="3200877"/>
                    </a:xfrm>
                    <a:prstGeom prst="rect">
                      <a:avLst/>
                    </a:prstGeom>
                    <a:ln>
                      <a:noFill/>
                    </a:ln>
                    <a:extLst>
                      <a:ext uri="{53640926-AAD7-44D8-BBD7-CCE9431645EC}">
                        <a14:shadowObscured xmlns:a14="http://schemas.microsoft.com/office/drawing/2010/main"/>
                      </a:ext>
                    </a:extLst>
                  </pic:spPr>
                </pic:pic>
              </a:graphicData>
            </a:graphic>
          </wp:inline>
        </w:drawing>
      </w:r>
    </w:p>
    <w:p w14:paraId="771C7E02" w14:textId="77777777" w:rsidR="00F521FB" w:rsidRPr="002E228C" w:rsidRDefault="00F521FB" w:rsidP="00DA4F82">
      <w:pPr>
        <w:spacing w:line="276" w:lineRule="auto"/>
        <w:jc w:val="both"/>
        <w:rPr>
          <w:rFonts w:ascii="Arial" w:hAnsi="Arial" w:cs="Arial"/>
          <w:lang w:val="es-CO"/>
        </w:rPr>
      </w:pPr>
      <w:r w:rsidRPr="002E228C">
        <w:rPr>
          <w:rFonts w:ascii="Arial" w:hAnsi="Arial" w:cs="Arial"/>
          <w:noProof/>
        </w:rPr>
        <w:drawing>
          <wp:inline distT="0" distB="0" distL="0" distR="0" wp14:anchorId="5F312A57" wp14:editId="47AA63E2">
            <wp:extent cx="5175752" cy="1711355"/>
            <wp:effectExtent l="0" t="0" r="6350" b="3175"/>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rotWithShape="1">
                    <a:blip r:embed="rId21"/>
                    <a:srcRect t="4162" r="4128" b="12118"/>
                    <a:stretch/>
                  </pic:blipFill>
                  <pic:spPr bwMode="auto">
                    <a:xfrm>
                      <a:off x="0" y="0"/>
                      <a:ext cx="5177155" cy="1711819"/>
                    </a:xfrm>
                    <a:prstGeom prst="rect">
                      <a:avLst/>
                    </a:prstGeom>
                    <a:ln>
                      <a:noFill/>
                    </a:ln>
                    <a:extLst>
                      <a:ext uri="{53640926-AAD7-44D8-BBD7-CCE9431645EC}">
                        <a14:shadowObscured xmlns:a14="http://schemas.microsoft.com/office/drawing/2010/main"/>
                      </a:ext>
                    </a:extLst>
                  </pic:spPr>
                </pic:pic>
              </a:graphicData>
            </a:graphic>
          </wp:inline>
        </w:drawing>
      </w:r>
    </w:p>
    <w:p w14:paraId="1B1B01B3" w14:textId="77777777" w:rsidR="00F521FB" w:rsidRPr="002E228C" w:rsidRDefault="00F521FB" w:rsidP="00DA4F82">
      <w:pPr>
        <w:spacing w:line="276" w:lineRule="auto"/>
        <w:jc w:val="both"/>
        <w:rPr>
          <w:rFonts w:ascii="Arial" w:hAnsi="Arial" w:cs="Arial"/>
          <w:lang w:val="es-CO"/>
        </w:rPr>
      </w:pPr>
      <w:r w:rsidRPr="002E228C">
        <w:rPr>
          <w:rFonts w:ascii="Arial" w:hAnsi="Arial" w:cs="Arial"/>
          <w:noProof/>
        </w:rPr>
        <w:lastRenderedPageBreak/>
        <w:drawing>
          <wp:inline distT="0" distB="0" distL="0" distR="0" wp14:anchorId="2FAD2038" wp14:editId="4BE125F3">
            <wp:extent cx="5188222" cy="3274828"/>
            <wp:effectExtent l="0" t="0" r="0" b="190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rotWithShape="1">
                    <a:blip r:embed="rId22"/>
                    <a:srcRect t="2835" r="3913" b="9850"/>
                    <a:stretch/>
                  </pic:blipFill>
                  <pic:spPr bwMode="auto">
                    <a:xfrm>
                      <a:off x="0" y="0"/>
                      <a:ext cx="5188729" cy="3275148"/>
                    </a:xfrm>
                    <a:prstGeom prst="rect">
                      <a:avLst/>
                    </a:prstGeom>
                    <a:ln>
                      <a:noFill/>
                    </a:ln>
                    <a:extLst>
                      <a:ext uri="{53640926-AAD7-44D8-BBD7-CCE9431645EC}">
                        <a14:shadowObscured xmlns:a14="http://schemas.microsoft.com/office/drawing/2010/main"/>
                      </a:ext>
                    </a:extLst>
                  </pic:spPr>
                </pic:pic>
              </a:graphicData>
            </a:graphic>
          </wp:inline>
        </w:drawing>
      </w:r>
    </w:p>
    <w:p w14:paraId="757B5351" w14:textId="3E626090" w:rsidR="005470CF" w:rsidRPr="002E228C" w:rsidRDefault="005470CF" w:rsidP="00DA4F82">
      <w:pPr>
        <w:spacing w:line="276" w:lineRule="auto"/>
        <w:jc w:val="both"/>
        <w:rPr>
          <w:rFonts w:ascii="Arial" w:hAnsi="Arial" w:cs="Arial"/>
          <w:sz w:val="28"/>
          <w:szCs w:val="28"/>
        </w:rPr>
      </w:pPr>
    </w:p>
    <w:sectPr w:rsidR="005470CF" w:rsidRPr="002E228C" w:rsidSect="00254BA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2848" w14:textId="77777777" w:rsidR="00B158F7" w:rsidRDefault="00B158F7">
      <w:pPr>
        <w:spacing w:after="0" w:line="240" w:lineRule="auto"/>
      </w:pPr>
      <w:r>
        <w:separator/>
      </w:r>
    </w:p>
  </w:endnote>
  <w:endnote w:type="continuationSeparator" w:id="0">
    <w:p w14:paraId="5BBBA512" w14:textId="77777777" w:rsidR="00B158F7" w:rsidRDefault="00B1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F4AE3" w14:textId="77777777" w:rsidR="00B158F7" w:rsidRDefault="00B158F7">
      <w:pPr>
        <w:spacing w:after="0" w:line="240" w:lineRule="auto"/>
      </w:pPr>
      <w:r>
        <w:separator/>
      </w:r>
    </w:p>
  </w:footnote>
  <w:footnote w:type="continuationSeparator" w:id="0">
    <w:p w14:paraId="76745AE4" w14:textId="77777777" w:rsidR="00B158F7" w:rsidRDefault="00B15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7568" w14:textId="77777777" w:rsidR="002E228C" w:rsidRDefault="002E228C">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EA8E" w14:textId="77777777" w:rsidR="00B2406B" w:rsidRDefault="00000000">
    <w:pPr>
      <w:pBdr>
        <w:top w:val="nil"/>
        <w:left w:val="nil"/>
        <w:bottom w:val="nil"/>
        <w:right w:val="nil"/>
        <w:between w:val="nil"/>
      </w:pBdr>
      <w:tabs>
        <w:tab w:val="center" w:pos="4419"/>
        <w:tab w:val="right" w:pos="8838"/>
      </w:tabs>
      <w:spacing w:after="0" w:line="240" w:lineRule="auto"/>
      <w:rPr>
        <w:color w:val="000000"/>
      </w:rPr>
    </w:pPr>
    <w:bookmarkStart w:id="4" w:name="_heading=h.3j2qqm3" w:colFirst="0" w:colLast="0"/>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915"/>
    <w:multiLevelType w:val="hybridMultilevel"/>
    <w:tmpl w:val="859414B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454E2"/>
    <w:multiLevelType w:val="hybridMultilevel"/>
    <w:tmpl w:val="2DF8E9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DC16AF"/>
    <w:multiLevelType w:val="hybridMultilevel"/>
    <w:tmpl w:val="C7A6ABF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670444"/>
    <w:multiLevelType w:val="hybridMultilevel"/>
    <w:tmpl w:val="AD6A3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9BC7806"/>
    <w:multiLevelType w:val="hybridMultilevel"/>
    <w:tmpl w:val="470E7B0C"/>
    <w:lvl w:ilvl="0" w:tplc="856854D8">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90E2953"/>
    <w:multiLevelType w:val="hybridMultilevel"/>
    <w:tmpl w:val="6338EB8A"/>
    <w:lvl w:ilvl="0" w:tplc="CA941FE2">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B0C2C6A"/>
    <w:multiLevelType w:val="hybridMultilevel"/>
    <w:tmpl w:val="3A3EF0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E003827"/>
    <w:multiLevelType w:val="hybridMultilevel"/>
    <w:tmpl w:val="DFEE69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E924C2"/>
    <w:multiLevelType w:val="hybridMultilevel"/>
    <w:tmpl w:val="34A4C766"/>
    <w:lvl w:ilvl="0" w:tplc="3EDE2B36">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A816DBF"/>
    <w:multiLevelType w:val="hybridMultilevel"/>
    <w:tmpl w:val="90441E9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3399095">
    <w:abstractNumId w:val="7"/>
  </w:num>
  <w:num w:numId="2" w16cid:durableId="178590499">
    <w:abstractNumId w:val="5"/>
  </w:num>
  <w:num w:numId="3" w16cid:durableId="1267814175">
    <w:abstractNumId w:val="3"/>
  </w:num>
  <w:num w:numId="4" w16cid:durableId="299921361">
    <w:abstractNumId w:val="6"/>
  </w:num>
  <w:num w:numId="5" w16cid:durableId="1905480933">
    <w:abstractNumId w:val="1"/>
  </w:num>
  <w:num w:numId="6" w16cid:durableId="759716128">
    <w:abstractNumId w:val="2"/>
  </w:num>
  <w:num w:numId="7" w16cid:durableId="1643971178">
    <w:abstractNumId w:val="9"/>
  </w:num>
  <w:num w:numId="8" w16cid:durableId="2130082078">
    <w:abstractNumId w:val="0"/>
  </w:num>
  <w:num w:numId="9" w16cid:durableId="1617444989">
    <w:abstractNumId w:val="4"/>
  </w:num>
  <w:num w:numId="10" w16cid:durableId="1782141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66"/>
    <w:rsid w:val="00003C07"/>
    <w:rsid w:val="000A1D13"/>
    <w:rsid w:val="000F60D7"/>
    <w:rsid w:val="00182299"/>
    <w:rsid w:val="001D5194"/>
    <w:rsid w:val="002232C0"/>
    <w:rsid w:val="00234A8B"/>
    <w:rsid w:val="00254BA6"/>
    <w:rsid w:val="002E228C"/>
    <w:rsid w:val="003019F9"/>
    <w:rsid w:val="00303D87"/>
    <w:rsid w:val="00333020"/>
    <w:rsid w:val="003566F3"/>
    <w:rsid w:val="003A5EA1"/>
    <w:rsid w:val="003F745A"/>
    <w:rsid w:val="00494221"/>
    <w:rsid w:val="004D2598"/>
    <w:rsid w:val="00542E00"/>
    <w:rsid w:val="005470CF"/>
    <w:rsid w:val="005C68A7"/>
    <w:rsid w:val="00632493"/>
    <w:rsid w:val="006841FD"/>
    <w:rsid w:val="00690A1A"/>
    <w:rsid w:val="007B4674"/>
    <w:rsid w:val="00820DD0"/>
    <w:rsid w:val="00896156"/>
    <w:rsid w:val="008F7BE6"/>
    <w:rsid w:val="0090165E"/>
    <w:rsid w:val="0092135F"/>
    <w:rsid w:val="00991489"/>
    <w:rsid w:val="009A6EE8"/>
    <w:rsid w:val="009B7CFF"/>
    <w:rsid w:val="00A24705"/>
    <w:rsid w:val="00A33302"/>
    <w:rsid w:val="00B158F7"/>
    <w:rsid w:val="00B46C5A"/>
    <w:rsid w:val="00BB5BF9"/>
    <w:rsid w:val="00BC0564"/>
    <w:rsid w:val="00C41766"/>
    <w:rsid w:val="00CD6B43"/>
    <w:rsid w:val="00D47D5E"/>
    <w:rsid w:val="00D64CA3"/>
    <w:rsid w:val="00D71C49"/>
    <w:rsid w:val="00DA4F82"/>
    <w:rsid w:val="00DE4E22"/>
    <w:rsid w:val="00E422F9"/>
    <w:rsid w:val="00E42B00"/>
    <w:rsid w:val="00E468D7"/>
    <w:rsid w:val="00E46CD3"/>
    <w:rsid w:val="00E800D7"/>
    <w:rsid w:val="00E9330C"/>
    <w:rsid w:val="00F46C52"/>
    <w:rsid w:val="00F52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FC7D"/>
  <w15:chartTrackingRefBased/>
  <w15:docId w15:val="{C7026722-347D-4433-A84E-0B102F21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A1"/>
    <w:pPr>
      <w:spacing w:line="360" w:lineRule="auto"/>
    </w:pPr>
    <w:rPr>
      <w:sz w:val="24"/>
    </w:rPr>
  </w:style>
  <w:style w:type="paragraph" w:styleId="Ttulo1">
    <w:name w:val="heading 1"/>
    <w:basedOn w:val="Normal"/>
    <w:next w:val="Normal"/>
    <w:link w:val="Ttulo1Car"/>
    <w:uiPriority w:val="9"/>
    <w:qFormat/>
    <w:rsid w:val="003A5EA1"/>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3A5EA1"/>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542E0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EA1"/>
    <w:rPr>
      <w:rFonts w:eastAsiaTheme="majorEastAsia" w:cstheme="majorBidi"/>
      <w:b/>
      <w:color w:val="000000" w:themeColor="text1"/>
      <w:sz w:val="28"/>
      <w:szCs w:val="32"/>
    </w:rPr>
  </w:style>
  <w:style w:type="character" w:customStyle="1" w:styleId="Ttulo2Car">
    <w:name w:val="Título 2 Car"/>
    <w:basedOn w:val="Fuentedeprrafopredeter"/>
    <w:link w:val="Ttulo2"/>
    <w:uiPriority w:val="9"/>
    <w:rsid w:val="003A5EA1"/>
    <w:rPr>
      <w:rFonts w:eastAsiaTheme="majorEastAsia" w:cstheme="majorBidi"/>
      <w:b/>
      <w:color w:val="000000" w:themeColor="text1"/>
      <w:sz w:val="24"/>
      <w:szCs w:val="26"/>
    </w:rPr>
  </w:style>
  <w:style w:type="table" w:styleId="Tablaconcuadrcula">
    <w:name w:val="Table Grid"/>
    <w:basedOn w:val="Tablanormal"/>
    <w:uiPriority w:val="39"/>
    <w:rsid w:val="00690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0165E"/>
    <w:pPr>
      <w:spacing w:after="200" w:line="240" w:lineRule="auto"/>
    </w:pPr>
    <w:rPr>
      <w:i/>
      <w:iCs/>
      <w:color w:val="44546A" w:themeColor="text2"/>
      <w:sz w:val="18"/>
      <w:szCs w:val="18"/>
    </w:rPr>
  </w:style>
  <w:style w:type="paragraph" w:styleId="Prrafodelista">
    <w:name w:val="List Paragraph"/>
    <w:basedOn w:val="Normal"/>
    <w:uiPriority w:val="34"/>
    <w:qFormat/>
    <w:rsid w:val="00BB5BF9"/>
    <w:pPr>
      <w:ind w:left="720"/>
      <w:contextualSpacing/>
    </w:pPr>
  </w:style>
  <w:style w:type="character" w:customStyle="1" w:styleId="Ttulo3Car">
    <w:name w:val="Título 3 Car"/>
    <w:basedOn w:val="Fuentedeprrafopredeter"/>
    <w:link w:val="Ttulo3"/>
    <w:uiPriority w:val="9"/>
    <w:semiHidden/>
    <w:rsid w:val="00542E00"/>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D47D5E"/>
    <w:pPr>
      <w:spacing w:before="400" w:after="0" w:line="240" w:lineRule="auto"/>
      <w:contextualSpacing/>
    </w:pPr>
    <w:rPr>
      <w:rFonts w:asciiTheme="majorHAnsi" w:eastAsiaTheme="majorEastAsia" w:hAnsiTheme="majorHAnsi" w:cstheme="majorBidi"/>
      <w:i/>
      <w:caps/>
      <w:color w:val="4472C4" w:themeColor="accent1"/>
      <w:kern w:val="28"/>
      <w:sz w:val="72"/>
      <w:szCs w:val="56"/>
      <w:lang w:val="es-CO"/>
    </w:rPr>
  </w:style>
  <w:style w:type="character" w:customStyle="1" w:styleId="TtuloCar">
    <w:name w:val="Título Car"/>
    <w:basedOn w:val="Fuentedeprrafopredeter"/>
    <w:link w:val="Ttulo"/>
    <w:uiPriority w:val="10"/>
    <w:rsid w:val="00D47D5E"/>
    <w:rPr>
      <w:rFonts w:asciiTheme="majorHAnsi" w:eastAsiaTheme="majorEastAsia" w:hAnsiTheme="majorHAnsi" w:cstheme="majorBidi"/>
      <w:i/>
      <w:caps/>
      <w:color w:val="4472C4" w:themeColor="accent1"/>
      <w:kern w:val="28"/>
      <w:sz w:val="72"/>
      <w:szCs w:val="56"/>
      <w:lang w:val="es-CO"/>
    </w:rPr>
  </w:style>
  <w:style w:type="paragraph" w:styleId="Subttulo">
    <w:name w:val="Subtitle"/>
    <w:basedOn w:val="Normal"/>
    <w:next w:val="Normal"/>
    <w:link w:val="SubttuloCar"/>
    <w:uiPriority w:val="11"/>
    <w:qFormat/>
    <w:rsid w:val="00D47D5E"/>
    <w:pPr>
      <w:numPr>
        <w:ilvl w:val="1"/>
      </w:numPr>
      <w:spacing w:after="120" w:line="240" w:lineRule="auto"/>
      <w:contextualSpacing/>
      <w:jc w:val="right"/>
    </w:pPr>
    <w:rPr>
      <w:rFonts w:eastAsiaTheme="minorEastAsia"/>
      <w:b/>
      <w:caps/>
      <w:sz w:val="26"/>
      <w:lang w:val="es-CO"/>
    </w:rPr>
  </w:style>
  <w:style w:type="character" w:customStyle="1" w:styleId="SubttuloCar">
    <w:name w:val="Subtítulo Car"/>
    <w:basedOn w:val="Fuentedeprrafopredeter"/>
    <w:link w:val="Subttulo"/>
    <w:uiPriority w:val="11"/>
    <w:rsid w:val="00D47D5E"/>
    <w:rPr>
      <w:rFonts w:eastAsiaTheme="minorEastAsia"/>
      <w:b/>
      <w:caps/>
      <w:sz w:val="26"/>
      <w:lang w:val="es-CO"/>
    </w:rPr>
  </w:style>
  <w:style w:type="paragraph" w:styleId="Cita">
    <w:name w:val="Quote"/>
    <w:basedOn w:val="Normal"/>
    <w:next w:val="Normal"/>
    <w:link w:val="CitaCar"/>
    <w:uiPriority w:val="12"/>
    <w:qFormat/>
    <w:rsid w:val="00D47D5E"/>
    <w:pPr>
      <w:spacing w:before="200" w:line="280" w:lineRule="exact"/>
      <w:jc w:val="right"/>
    </w:pPr>
    <w:rPr>
      <w:rFonts w:cs="Times New Roman"/>
      <w:iCs/>
      <w:color w:val="FFFFFF" w:themeColor="background1"/>
      <w:sz w:val="26"/>
      <w:szCs w:val="20"/>
      <w:lang w:val="es-CO"/>
    </w:rPr>
  </w:style>
  <w:style w:type="character" w:customStyle="1" w:styleId="CitaCar">
    <w:name w:val="Cita Car"/>
    <w:basedOn w:val="Fuentedeprrafopredeter"/>
    <w:link w:val="Cita"/>
    <w:uiPriority w:val="12"/>
    <w:rsid w:val="00D47D5E"/>
    <w:rPr>
      <w:rFonts w:cs="Times New Roman"/>
      <w:iCs/>
      <w:color w:val="FFFFFF" w:themeColor="background1"/>
      <w:sz w:val="26"/>
      <w:szCs w:val="20"/>
      <w:lang w:val="es-CO"/>
    </w:rPr>
  </w:style>
  <w:style w:type="paragraph" w:customStyle="1" w:styleId="Citacentrada">
    <w:name w:val="Cita centrada"/>
    <w:basedOn w:val="Cita"/>
    <w:next w:val="Normal"/>
    <w:link w:val="Carcterdecitacentrada"/>
    <w:uiPriority w:val="12"/>
    <w:qFormat/>
    <w:rsid w:val="00D47D5E"/>
    <w:pPr>
      <w:jc w:val="center"/>
    </w:pPr>
  </w:style>
  <w:style w:type="paragraph" w:customStyle="1" w:styleId="Contacto">
    <w:name w:val="Contacto"/>
    <w:basedOn w:val="Normal"/>
    <w:next w:val="Normal"/>
    <w:link w:val="Carcterdecontacto"/>
    <w:uiPriority w:val="14"/>
    <w:qFormat/>
    <w:rsid w:val="00D47D5E"/>
    <w:pPr>
      <w:spacing w:after="0" w:line="240" w:lineRule="auto"/>
      <w:jc w:val="center"/>
    </w:pPr>
    <w:rPr>
      <w:rFonts w:cs="Times New Roman"/>
      <w:b/>
      <w:sz w:val="32"/>
      <w:szCs w:val="20"/>
      <w:lang w:val="es-CO"/>
    </w:rPr>
  </w:style>
  <w:style w:type="character" w:customStyle="1" w:styleId="Carcterdecitacentrada">
    <w:name w:val="Carácter de cita centrada"/>
    <w:basedOn w:val="CitaCar"/>
    <w:link w:val="Citacentrada"/>
    <w:uiPriority w:val="12"/>
    <w:rsid w:val="00D47D5E"/>
    <w:rPr>
      <w:rFonts w:cs="Times New Roman"/>
      <w:iCs/>
      <w:color w:val="FFFFFF" w:themeColor="background1"/>
      <w:sz w:val="26"/>
      <w:szCs w:val="20"/>
      <w:lang w:val="es-CO"/>
    </w:rPr>
  </w:style>
  <w:style w:type="paragraph" w:styleId="Encabezado">
    <w:name w:val="header"/>
    <w:basedOn w:val="Normal"/>
    <w:link w:val="EncabezadoCar"/>
    <w:uiPriority w:val="99"/>
    <w:semiHidden/>
    <w:rsid w:val="00D47D5E"/>
    <w:pPr>
      <w:spacing w:after="0" w:line="240" w:lineRule="auto"/>
    </w:pPr>
    <w:rPr>
      <w:rFonts w:cs="Times New Roman"/>
      <w:sz w:val="22"/>
      <w:szCs w:val="20"/>
      <w:lang w:val="es-CO"/>
    </w:rPr>
  </w:style>
  <w:style w:type="character" w:customStyle="1" w:styleId="EncabezadoCar">
    <w:name w:val="Encabezado Car"/>
    <w:basedOn w:val="Fuentedeprrafopredeter"/>
    <w:link w:val="Encabezado"/>
    <w:uiPriority w:val="99"/>
    <w:semiHidden/>
    <w:rsid w:val="00D47D5E"/>
    <w:rPr>
      <w:rFonts w:cs="Times New Roman"/>
      <w:szCs w:val="20"/>
      <w:lang w:val="es-CO"/>
    </w:rPr>
  </w:style>
  <w:style w:type="character" w:customStyle="1" w:styleId="Carcterdecontacto">
    <w:name w:val="Carácter de contacto"/>
    <w:basedOn w:val="Fuentedeprrafopredeter"/>
    <w:link w:val="Contacto"/>
    <w:uiPriority w:val="14"/>
    <w:rsid w:val="00D47D5E"/>
    <w:rPr>
      <w:rFonts w:cs="Times New Roman"/>
      <w:b/>
      <w:sz w:val="32"/>
      <w:szCs w:val="20"/>
      <w:lang w:val="es-CO"/>
    </w:rPr>
  </w:style>
  <w:style w:type="paragraph" w:styleId="Piedepgina">
    <w:name w:val="footer"/>
    <w:basedOn w:val="Normal"/>
    <w:link w:val="PiedepginaCar"/>
    <w:uiPriority w:val="99"/>
    <w:semiHidden/>
    <w:rsid w:val="00D47D5E"/>
    <w:pPr>
      <w:spacing w:after="0" w:line="240" w:lineRule="auto"/>
    </w:pPr>
    <w:rPr>
      <w:rFonts w:cs="Times New Roman"/>
      <w:sz w:val="22"/>
      <w:szCs w:val="20"/>
      <w:lang w:val="es-CO"/>
    </w:rPr>
  </w:style>
  <w:style w:type="character" w:customStyle="1" w:styleId="PiedepginaCar">
    <w:name w:val="Pie de página Car"/>
    <w:basedOn w:val="Fuentedeprrafopredeter"/>
    <w:link w:val="Piedepgina"/>
    <w:uiPriority w:val="99"/>
    <w:semiHidden/>
    <w:rsid w:val="00D47D5E"/>
    <w:rPr>
      <w:rFonts w:cs="Times New Roman"/>
      <w:szCs w:val="20"/>
      <w:lang w:val="es-CO"/>
    </w:rPr>
  </w:style>
  <w:style w:type="character" w:styleId="Textodelmarcadordeposicin">
    <w:name w:val="Placeholder Text"/>
    <w:basedOn w:val="Fuentedeprrafopredeter"/>
    <w:uiPriority w:val="99"/>
    <w:semiHidden/>
    <w:rsid w:val="00D47D5E"/>
    <w:rPr>
      <w:color w:val="808080"/>
    </w:rPr>
  </w:style>
  <w:style w:type="paragraph" w:customStyle="1" w:styleId="Normalsobrefondooscuro">
    <w:name w:val="Normal sobre fondo oscuro"/>
    <w:basedOn w:val="Normal"/>
    <w:link w:val="Carcternormalsobrefondooscuro"/>
    <w:uiPriority w:val="13"/>
    <w:qFormat/>
    <w:rsid w:val="00D47D5E"/>
    <w:pPr>
      <w:spacing w:after="200" w:line="240" w:lineRule="auto"/>
    </w:pPr>
    <w:rPr>
      <w:rFonts w:cs="Times New Roman"/>
      <w:noProof/>
      <w:color w:val="FFFFFF" w:themeColor="background1"/>
      <w:sz w:val="22"/>
      <w:szCs w:val="20"/>
      <w:lang w:val="es-CO"/>
    </w:rPr>
  </w:style>
  <w:style w:type="character" w:customStyle="1" w:styleId="Carcternormalsobrefondooscuro">
    <w:name w:val="Carácter normal sobre fondo oscuro"/>
    <w:basedOn w:val="Fuentedeprrafopredeter"/>
    <w:link w:val="Normalsobrefondooscuro"/>
    <w:uiPriority w:val="13"/>
    <w:rsid w:val="00D47D5E"/>
    <w:rPr>
      <w:rFonts w:cs="Times New Roman"/>
      <w:noProof/>
      <w:color w:val="FFFFFF" w:themeColor="background1"/>
      <w:szCs w:val="20"/>
      <w:lang w:val="es-CO"/>
    </w:rPr>
  </w:style>
  <w:style w:type="table" w:styleId="Tablanormal1">
    <w:name w:val="Plain Table 1"/>
    <w:basedOn w:val="Tablanormal"/>
    <w:uiPriority w:val="41"/>
    <w:rsid w:val="00D47D5E"/>
    <w:pPr>
      <w:spacing w:after="0" w:line="240" w:lineRule="auto"/>
    </w:pPr>
    <w:rPr>
      <w:rFonts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3">
    <w:name w:val="Grid Table 2 Accent 3"/>
    <w:basedOn w:val="Tablanormal"/>
    <w:uiPriority w:val="47"/>
    <w:rsid w:val="00D47D5E"/>
    <w:pPr>
      <w:spacing w:after="0" w:line="240" w:lineRule="auto"/>
    </w:pPr>
    <w:rPr>
      <w:rFonts w:cs="Times New Roman"/>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D47D5E"/>
    <w:rPr>
      <w:color w:val="0563C1" w:themeColor="hyperlink"/>
      <w:u w:val="single"/>
    </w:rPr>
  </w:style>
  <w:style w:type="character" w:styleId="Mencinsinresolver">
    <w:name w:val="Unresolved Mention"/>
    <w:basedOn w:val="Fuentedeprrafopredeter"/>
    <w:uiPriority w:val="99"/>
    <w:semiHidden/>
    <w:unhideWhenUsed/>
    <w:rsid w:val="00D47D5E"/>
    <w:rPr>
      <w:color w:val="605E5C"/>
      <w:shd w:val="clear" w:color="auto" w:fill="E1DFDD"/>
    </w:rPr>
  </w:style>
  <w:style w:type="paragraph" w:styleId="Sinespaciado">
    <w:name w:val="No Spacing"/>
    <w:uiPriority w:val="1"/>
    <w:qFormat/>
    <w:rsid w:val="00D47D5E"/>
    <w:pPr>
      <w:spacing w:after="0" w:line="240" w:lineRule="auto"/>
      <w:jc w:val="both"/>
    </w:pPr>
    <w:rPr>
      <w:rFonts w:ascii="Trebuchet MS" w:hAnsi="Trebuchet MS"/>
      <w:sz w:val="24"/>
    </w:rPr>
  </w:style>
  <w:style w:type="paragraph" w:styleId="NormalWeb">
    <w:name w:val="Normal (Web)"/>
    <w:basedOn w:val="Normal"/>
    <w:uiPriority w:val="99"/>
    <w:semiHidden/>
    <w:unhideWhenUsed/>
    <w:rsid w:val="00D47D5E"/>
    <w:pPr>
      <w:spacing w:after="200" w:line="280" w:lineRule="exact"/>
    </w:pPr>
    <w:rPr>
      <w:rFonts w:ascii="Times New Roman" w:hAnsi="Times New Roman" w:cs="Times New Roman"/>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er\Dropbox\PC\Desktop\TRABAJOS\SEMESTRE%20I%202022\INV%20DE%20OPERACIONES\ENTREGA%203\QA327MONICA\QA327%20MONICA%20PRIMERA%20ENTREG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fer\Dropbox\PC\Desktop\TRABAJOS\SEMESTRE%20II%202022\INV%20DE%20OPERACIONES\Entrega%201\Jefer\CAL%20267\CAL%20267%20Entrega%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fer\Dropbox\PC\Desktop\TRABAJOS\SEMESTRE%20II%202022\INV%20DE%20OPERACIONES\Entrega%201\Jefer\CAL%20267\CAL%20267%20Entrega%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0" i="0" u="none" strike="noStrike" kern="1200" spc="0" baseline="0">
                <a:solidFill>
                  <a:sysClr val="windowText" lastClr="000000"/>
                </a:solidFill>
                <a:latin typeface="Amasis MT Pro Black" panose="02040A04050005020304" pitchFamily="18" charset="0"/>
                <a:ea typeface="+mn-ea"/>
                <a:cs typeface="Arial" panose="020B0604020202020204" pitchFamily="34" charset="0"/>
              </a:defRPr>
            </a:pPr>
            <a:r>
              <a:rPr lang="es-CO" sz="1600">
                <a:solidFill>
                  <a:sysClr val="windowText" lastClr="000000"/>
                </a:solidFill>
                <a:latin typeface="Amasis MT Pro Black" panose="02040A04050005020304" pitchFamily="18" charset="0"/>
                <a:cs typeface="Arial" panose="020B0604020202020204" pitchFamily="34" charset="0"/>
              </a:rPr>
              <a:t>Datos históricos de demanda</a:t>
            </a:r>
          </a:p>
        </c:rich>
      </c:tx>
      <c:overlay val="0"/>
      <c:spPr>
        <a:noFill/>
        <a:ln>
          <a:noFill/>
        </a:ln>
        <a:effectLst/>
      </c:spPr>
      <c:txPr>
        <a:bodyPr rot="0" spcFirstLastPara="1" vertOverflow="ellipsis" vert="horz" wrap="square" anchor="ctr" anchorCtr="1"/>
        <a:lstStyle/>
        <a:p>
          <a:pPr>
            <a:defRPr sz="1600" b="0" i="0" u="none" strike="noStrike" kern="1200" spc="0" baseline="0">
              <a:solidFill>
                <a:sysClr val="windowText" lastClr="000000"/>
              </a:solidFill>
              <a:latin typeface="Amasis MT Pro Black" panose="02040A04050005020304" pitchFamily="18" charset="0"/>
              <a:ea typeface="+mn-ea"/>
              <a:cs typeface="Arial" panose="020B0604020202020204" pitchFamily="34" charset="0"/>
            </a:defRPr>
          </a:pPr>
          <a:endParaRPr lang="es-CO"/>
        </a:p>
      </c:txPr>
    </c:title>
    <c:autoTitleDeleted val="0"/>
    <c:plotArea>
      <c:layout>
        <c:manualLayout>
          <c:layoutTarget val="inner"/>
          <c:xMode val="edge"/>
          <c:yMode val="edge"/>
          <c:x val="0.10824055738279863"/>
          <c:y val="0.18097240453432767"/>
          <c:w val="0.87753018372703417"/>
          <c:h val="0.4907946923301254"/>
        </c:manualLayout>
      </c:layout>
      <c:lineChart>
        <c:grouping val="standard"/>
        <c:varyColors val="0"/>
        <c:ser>
          <c:idx val="0"/>
          <c:order val="0"/>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0"/>
            <c:dispEq val="1"/>
            <c:trendlineLbl>
              <c:layout>
                <c:manualLayout>
                  <c:x val="-5.3108878631550364E-3"/>
                  <c:y val="-0.343210311001627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Demanda!$A$34:$A$213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Demanda!$B$34:$B$213</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648F-46B4-8DD1-D61A7C610E6A}"/>
            </c:ext>
          </c:extLst>
        </c:ser>
        <c:dLbls>
          <c:showLegendKey val="0"/>
          <c:showVal val="0"/>
          <c:showCatName val="0"/>
          <c:showSerName val="0"/>
          <c:showPercent val="0"/>
          <c:showBubbleSize val="0"/>
        </c:dLbls>
        <c:smooth val="0"/>
        <c:axId val="918187871"/>
        <c:axId val="918189951"/>
      </c:lineChart>
      <c:catAx>
        <c:axId val="91818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endParaRPr lang="es-CO"/>
          </a:p>
        </c:txPr>
        <c:crossAx val="918189951"/>
        <c:crosses val="autoZero"/>
        <c:auto val="1"/>
        <c:lblAlgn val="ctr"/>
        <c:lblOffset val="100"/>
        <c:noMultiLvlLbl val="0"/>
      </c:catAx>
      <c:valAx>
        <c:axId val="91818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18187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0" i="0" u="none" strike="noStrike" kern="1200" spc="0" baseline="0">
                <a:solidFill>
                  <a:sysClr val="windowText" lastClr="000000"/>
                </a:solidFill>
                <a:latin typeface="Amasis MT Pro Black" panose="02040A04050005020304" pitchFamily="18" charset="0"/>
                <a:ea typeface="+mn-ea"/>
                <a:cs typeface="Arial" panose="020B0604020202020204" pitchFamily="34" charset="0"/>
              </a:defRPr>
            </a:pPr>
            <a:r>
              <a:rPr lang="en-US" sz="1600">
                <a:latin typeface="Amasis MT Pro Black" panose="02040A04050005020304" pitchFamily="18" charset="0"/>
              </a:rPr>
              <a:t>Datos historicos</a:t>
            </a:r>
            <a:r>
              <a:rPr lang="en-US" sz="1600" baseline="0">
                <a:latin typeface="Amasis MT Pro Black" panose="02040A04050005020304" pitchFamily="18" charset="0"/>
              </a:rPr>
              <a:t> </a:t>
            </a:r>
            <a:r>
              <a:rPr lang="en-US" sz="1600">
                <a:latin typeface="Amasis MT Pro Black" panose="02040A04050005020304" pitchFamily="18" charset="0"/>
              </a:rPr>
              <a:t>de Producción</a:t>
            </a:r>
          </a:p>
        </c:rich>
      </c:tx>
      <c:overlay val="0"/>
      <c:spPr>
        <a:noFill/>
        <a:ln>
          <a:noFill/>
        </a:ln>
        <a:effectLst/>
      </c:spPr>
      <c:txPr>
        <a:bodyPr rot="0" spcFirstLastPara="1" vertOverflow="ellipsis" vert="horz" wrap="square" anchor="ctr" anchorCtr="1"/>
        <a:lstStyle/>
        <a:p>
          <a:pPr>
            <a:defRPr sz="1600" b="0" i="0" u="none" strike="noStrike" kern="1200" spc="0" baseline="0">
              <a:solidFill>
                <a:sysClr val="windowText" lastClr="000000"/>
              </a:solidFill>
              <a:latin typeface="Amasis MT Pro Black" panose="02040A04050005020304" pitchFamily="18" charset="0"/>
              <a:ea typeface="+mn-ea"/>
              <a:cs typeface="Arial" panose="020B0604020202020204" pitchFamily="34" charset="0"/>
            </a:defRPr>
          </a:pPr>
          <a:endParaRPr lang="es-CO"/>
        </a:p>
      </c:txPr>
    </c:title>
    <c:autoTitleDeleted val="0"/>
    <c:plotArea>
      <c:layout/>
      <c:lineChart>
        <c:grouping val="standard"/>
        <c:varyColors val="0"/>
        <c:ser>
          <c:idx val="0"/>
          <c:order val="0"/>
          <c:tx>
            <c:strRef>
              <c:f>Producción!$B$33</c:f>
              <c:strCache>
                <c:ptCount val="1"/>
                <c:pt idx="0">
                  <c:v>PRODUCCIÓN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1.6716408432816865E-3"/>
                  <c:y val="-0.222664385538195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trendlineLbl>
          </c:trendline>
          <c:cat>
            <c:strRef>
              <c:f>Producción!$A$34:$A$213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Producción!$B$34:$B$213</c:f>
              <c:numCache>
                <c:formatCode>General</c:formatCode>
                <c:ptCount val="180"/>
                <c:pt idx="0">
                  <c:v>394</c:v>
                </c:pt>
                <c:pt idx="1">
                  <c:v>410</c:v>
                </c:pt>
                <c:pt idx="2">
                  <c:v>407</c:v>
                </c:pt>
                <c:pt idx="3">
                  <c:v>391</c:v>
                </c:pt>
                <c:pt idx="4">
                  <c:v>297</c:v>
                </c:pt>
                <c:pt idx="5">
                  <c:v>546</c:v>
                </c:pt>
                <c:pt idx="6">
                  <c:v>398</c:v>
                </c:pt>
                <c:pt idx="7">
                  <c:v>406</c:v>
                </c:pt>
                <c:pt idx="8">
                  <c:v>260</c:v>
                </c:pt>
                <c:pt idx="9">
                  <c:v>598</c:v>
                </c:pt>
                <c:pt idx="10">
                  <c:v>601</c:v>
                </c:pt>
                <c:pt idx="11">
                  <c:v>596</c:v>
                </c:pt>
                <c:pt idx="12">
                  <c:v>419</c:v>
                </c:pt>
                <c:pt idx="13">
                  <c:v>423</c:v>
                </c:pt>
                <c:pt idx="14">
                  <c:v>419</c:v>
                </c:pt>
                <c:pt idx="15">
                  <c:v>417</c:v>
                </c:pt>
                <c:pt idx="16">
                  <c:v>327</c:v>
                </c:pt>
                <c:pt idx="17">
                  <c:v>559</c:v>
                </c:pt>
                <c:pt idx="18">
                  <c:v>422</c:v>
                </c:pt>
                <c:pt idx="19">
                  <c:v>418</c:v>
                </c:pt>
                <c:pt idx="20">
                  <c:v>254</c:v>
                </c:pt>
                <c:pt idx="21">
                  <c:v>613</c:v>
                </c:pt>
                <c:pt idx="22">
                  <c:v>610</c:v>
                </c:pt>
                <c:pt idx="23">
                  <c:v>622</c:v>
                </c:pt>
                <c:pt idx="24">
                  <c:v>444</c:v>
                </c:pt>
                <c:pt idx="25">
                  <c:v>442</c:v>
                </c:pt>
                <c:pt idx="26">
                  <c:v>430</c:v>
                </c:pt>
                <c:pt idx="27">
                  <c:v>449</c:v>
                </c:pt>
                <c:pt idx="28">
                  <c:v>343</c:v>
                </c:pt>
                <c:pt idx="29">
                  <c:v>572</c:v>
                </c:pt>
                <c:pt idx="30">
                  <c:v>441</c:v>
                </c:pt>
                <c:pt idx="31">
                  <c:v>435</c:v>
                </c:pt>
                <c:pt idx="32">
                  <c:v>267</c:v>
                </c:pt>
                <c:pt idx="33">
                  <c:v>634</c:v>
                </c:pt>
                <c:pt idx="34">
                  <c:v>634</c:v>
                </c:pt>
                <c:pt idx="35">
                  <c:v>649</c:v>
                </c:pt>
                <c:pt idx="36">
                  <c:v>460</c:v>
                </c:pt>
                <c:pt idx="37">
                  <c:v>458</c:v>
                </c:pt>
                <c:pt idx="38">
                  <c:v>456</c:v>
                </c:pt>
                <c:pt idx="39">
                  <c:v>459</c:v>
                </c:pt>
                <c:pt idx="40">
                  <c:v>350</c:v>
                </c:pt>
                <c:pt idx="41">
                  <c:v>573</c:v>
                </c:pt>
                <c:pt idx="42">
                  <c:v>464</c:v>
                </c:pt>
                <c:pt idx="43">
                  <c:v>462</c:v>
                </c:pt>
                <c:pt idx="44">
                  <c:v>282</c:v>
                </c:pt>
                <c:pt idx="45">
                  <c:v>654</c:v>
                </c:pt>
                <c:pt idx="46">
                  <c:v>659</c:v>
                </c:pt>
                <c:pt idx="47">
                  <c:v>666</c:v>
                </c:pt>
                <c:pt idx="48">
                  <c:v>485</c:v>
                </c:pt>
                <c:pt idx="49">
                  <c:v>478</c:v>
                </c:pt>
                <c:pt idx="50">
                  <c:v>485</c:v>
                </c:pt>
                <c:pt idx="51">
                  <c:v>480</c:v>
                </c:pt>
                <c:pt idx="52">
                  <c:v>383</c:v>
                </c:pt>
                <c:pt idx="53">
                  <c:v>595</c:v>
                </c:pt>
                <c:pt idx="54">
                  <c:v>481</c:v>
                </c:pt>
                <c:pt idx="55">
                  <c:v>471</c:v>
                </c:pt>
                <c:pt idx="56">
                  <c:v>290</c:v>
                </c:pt>
                <c:pt idx="57">
                  <c:v>690</c:v>
                </c:pt>
                <c:pt idx="58">
                  <c:v>681</c:v>
                </c:pt>
                <c:pt idx="59">
                  <c:v>678</c:v>
                </c:pt>
                <c:pt idx="60">
                  <c:v>504</c:v>
                </c:pt>
                <c:pt idx="61">
                  <c:v>505</c:v>
                </c:pt>
                <c:pt idx="62">
                  <c:v>502</c:v>
                </c:pt>
                <c:pt idx="63">
                  <c:v>501</c:v>
                </c:pt>
                <c:pt idx="64">
                  <c:v>393</c:v>
                </c:pt>
                <c:pt idx="65">
                  <c:v>590</c:v>
                </c:pt>
                <c:pt idx="66">
                  <c:v>492</c:v>
                </c:pt>
                <c:pt idx="67">
                  <c:v>507</c:v>
                </c:pt>
                <c:pt idx="68">
                  <c:v>300</c:v>
                </c:pt>
                <c:pt idx="69">
                  <c:v>702</c:v>
                </c:pt>
                <c:pt idx="70">
                  <c:v>698</c:v>
                </c:pt>
                <c:pt idx="71">
                  <c:v>694</c:v>
                </c:pt>
                <c:pt idx="72">
                  <c:v>520</c:v>
                </c:pt>
                <c:pt idx="73">
                  <c:v>515</c:v>
                </c:pt>
                <c:pt idx="74">
                  <c:v>522</c:v>
                </c:pt>
                <c:pt idx="75">
                  <c:v>528</c:v>
                </c:pt>
                <c:pt idx="76">
                  <c:v>414</c:v>
                </c:pt>
                <c:pt idx="77">
                  <c:v>610</c:v>
                </c:pt>
                <c:pt idx="78">
                  <c:v>530</c:v>
                </c:pt>
                <c:pt idx="79">
                  <c:v>530</c:v>
                </c:pt>
                <c:pt idx="80">
                  <c:v>312</c:v>
                </c:pt>
                <c:pt idx="81">
                  <c:v>714</c:v>
                </c:pt>
                <c:pt idx="82">
                  <c:v>715</c:v>
                </c:pt>
                <c:pt idx="83">
                  <c:v>714</c:v>
                </c:pt>
                <c:pt idx="84">
                  <c:v>537</c:v>
                </c:pt>
                <c:pt idx="85">
                  <c:v>538</c:v>
                </c:pt>
                <c:pt idx="86">
                  <c:v>547</c:v>
                </c:pt>
                <c:pt idx="87">
                  <c:v>545</c:v>
                </c:pt>
                <c:pt idx="88">
                  <c:v>434</c:v>
                </c:pt>
                <c:pt idx="89">
                  <c:v>612</c:v>
                </c:pt>
                <c:pt idx="90">
                  <c:v>546</c:v>
                </c:pt>
                <c:pt idx="91">
                  <c:v>550</c:v>
                </c:pt>
                <c:pt idx="92">
                  <c:v>311</c:v>
                </c:pt>
                <c:pt idx="93">
                  <c:v>740</c:v>
                </c:pt>
                <c:pt idx="94">
                  <c:v>741</c:v>
                </c:pt>
                <c:pt idx="95">
                  <c:v>747</c:v>
                </c:pt>
                <c:pt idx="96">
                  <c:v>553</c:v>
                </c:pt>
                <c:pt idx="97">
                  <c:v>556</c:v>
                </c:pt>
                <c:pt idx="98">
                  <c:v>566</c:v>
                </c:pt>
                <c:pt idx="99">
                  <c:v>561</c:v>
                </c:pt>
                <c:pt idx="100">
                  <c:v>457</c:v>
                </c:pt>
                <c:pt idx="101">
                  <c:v>625</c:v>
                </c:pt>
                <c:pt idx="102">
                  <c:v>569</c:v>
                </c:pt>
                <c:pt idx="103">
                  <c:v>569</c:v>
                </c:pt>
                <c:pt idx="104">
                  <c:v>333</c:v>
                </c:pt>
                <c:pt idx="105">
                  <c:v>770</c:v>
                </c:pt>
                <c:pt idx="106">
                  <c:v>769</c:v>
                </c:pt>
                <c:pt idx="107">
                  <c:v>758</c:v>
                </c:pt>
                <c:pt idx="108">
                  <c:v>571</c:v>
                </c:pt>
                <c:pt idx="109">
                  <c:v>573</c:v>
                </c:pt>
                <c:pt idx="110">
                  <c:v>587</c:v>
                </c:pt>
                <c:pt idx="111">
                  <c:v>583</c:v>
                </c:pt>
                <c:pt idx="112">
                  <c:v>476</c:v>
                </c:pt>
                <c:pt idx="113">
                  <c:v>646</c:v>
                </c:pt>
                <c:pt idx="114">
                  <c:v>575</c:v>
                </c:pt>
                <c:pt idx="115">
                  <c:v>576</c:v>
                </c:pt>
                <c:pt idx="116">
                  <c:v>330</c:v>
                </c:pt>
                <c:pt idx="117">
                  <c:v>782</c:v>
                </c:pt>
                <c:pt idx="118">
                  <c:v>774</c:v>
                </c:pt>
                <c:pt idx="119">
                  <c:v>771</c:v>
                </c:pt>
                <c:pt idx="120">
                  <c:v>608</c:v>
                </c:pt>
                <c:pt idx="121">
                  <c:v>605</c:v>
                </c:pt>
                <c:pt idx="122">
                  <c:v>606</c:v>
                </c:pt>
                <c:pt idx="123">
                  <c:v>601</c:v>
                </c:pt>
                <c:pt idx="124">
                  <c:v>496</c:v>
                </c:pt>
                <c:pt idx="125">
                  <c:v>652</c:v>
                </c:pt>
                <c:pt idx="126">
                  <c:v>594</c:v>
                </c:pt>
                <c:pt idx="127">
                  <c:v>591</c:v>
                </c:pt>
                <c:pt idx="128">
                  <c:v>360</c:v>
                </c:pt>
                <c:pt idx="129">
                  <c:v>792</c:v>
                </c:pt>
                <c:pt idx="130">
                  <c:v>806</c:v>
                </c:pt>
                <c:pt idx="131">
                  <c:v>793</c:v>
                </c:pt>
                <c:pt idx="132">
                  <c:v>615</c:v>
                </c:pt>
                <c:pt idx="133">
                  <c:v>630</c:v>
                </c:pt>
                <c:pt idx="134">
                  <c:v>610</c:v>
                </c:pt>
                <c:pt idx="135">
                  <c:v>614</c:v>
                </c:pt>
                <c:pt idx="136">
                  <c:v>510</c:v>
                </c:pt>
                <c:pt idx="137">
                  <c:v>659</c:v>
                </c:pt>
                <c:pt idx="138">
                  <c:v>617</c:v>
                </c:pt>
                <c:pt idx="139">
                  <c:v>623</c:v>
                </c:pt>
                <c:pt idx="140">
                  <c:v>366</c:v>
                </c:pt>
                <c:pt idx="141">
                  <c:v>823</c:v>
                </c:pt>
                <c:pt idx="142">
                  <c:v>820</c:v>
                </c:pt>
                <c:pt idx="143">
                  <c:v>813</c:v>
                </c:pt>
                <c:pt idx="144">
                  <c:v>634</c:v>
                </c:pt>
                <c:pt idx="145">
                  <c:v>636</c:v>
                </c:pt>
                <c:pt idx="146">
                  <c:v>644</c:v>
                </c:pt>
                <c:pt idx="147">
                  <c:v>642</c:v>
                </c:pt>
                <c:pt idx="148">
                  <c:v>541</c:v>
                </c:pt>
                <c:pt idx="149">
                  <c:v>673</c:v>
                </c:pt>
                <c:pt idx="150">
                  <c:v>640</c:v>
                </c:pt>
                <c:pt idx="151">
                  <c:v>639</c:v>
                </c:pt>
                <c:pt idx="152">
                  <c:v>370</c:v>
                </c:pt>
                <c:pt idx="153">
                  <c:v>840</c:v>
                </c:pt>
                <c:pt idx="154">
                  <c:v>835</c:v>
                </c:pt>
                <c:pt idx="155">
                  <c:v>847</c:v>
                </c:pt>
                <c:pt idx="156">
                  <c:v>665</c:v>
                </c:pt>
                <c:pt idx="157">
                  <c:v>658</c:v>
                </c:pt>
                <c:pt idx="158">
                  <c:v>652</c:v>
                </c:pt>
                <c:pt idx="159">
                  <c:v>656</c:v>
                </c:pt>
                <c:pt idx="160">
                  <c:v>555</c:v>
                </c:pt>
                <c:pt idx="161">
                  <c:v>681</c:v>
                </c:pt>
                <c:pt idx="162">
                  <c:v>669</c:v>
                </c:pt>
                <c:pt idx="163">
                  <c:v>653</c:v>
                </c:pt>
                <c:pt idx="164">
                  <c:v>387</c:v>
                </c:pt>
                <c:pt idx="165">
                  <c:v>851</c:v>
                </c:pt>
                <c:pt idx="166">
                  <c:v>853</c:v>
                </c:pt>
                <c:pt idx="167">
                  <c:v>868</c:v>
                </c:pt>
                <c:pt idx="168">
                  <c:v>681</c:v>
                </c:pt>
                <c:pt idx="169">
                  <c:v>689</c:v>
                </c:pt>
                <c:pt idx="170">
                  <c:v>680</c:v>
                </c:pt>
                <c:pt idx="171">
                  <c:v>681</c:v>
                </c:pt>
                <c:pt idx="172">
                  <c:v>583</c:v>
                </c:pt>
                <c:pt idx="173">
                  <c:v>682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074C-4E5D-8801-B16B2A230C15}"/>
            </c:ext>
          </c:extLst>
        </c:ser>
        <c:dLbls>
          <c:showLegendKey val="0"/>
          <c:showVal val="0"/>
          <c:showCatName val="0"/>
          <c:showSerName val="0"/>
          <c:showPercent val="0"/>
          <c:showBubbleSize val="0"/>
        </c:dLbls>
        <c:smooth val="0"/>
        <c:axId val="738749951"/>
        <c:axId val="920592015"/>
      </c:lineChart>
      <c:catAx>
        <c:axId val="738749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920592015"/>
        <c:crosses val="autoZero"/>
        <c:auto val="1"/>
        <c:lblAlgn val="ctr"/>
        <c:lblOffset val="100"/>
        <c:noMultiLvlLbl val="0"/>
      </c:catAx>
      <c:valAx>
        <c:axId val="92059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738749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r>
              <a:rPr lang="en-US" sz="1600">
                <a:latin typeface="Amasis MT Pro Black" panose="02040A04050005020304" pitchFamily="18" charset="0"/>
              </a:rPr>
              <a:t>Demanda histórica  vs. pronóstico Holt- Winters Optimizado</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endParaRPr lang="es-CO"/>
        </a:p>
      </c:txPr>
    </c:title>
    <c:autoTitleDeleted val="0"/>
    <c:plotArea>
      <c:layout/>
      <c:lineChart>
        <c:grouping val="standard"/>
        <c:varyColors val="0"/>
        <c:ser>
          <c:idx val="2"/>
          <c:order val="0"/>
          <c:tx>
            <c:strRef>
              <c:f>Pronosticos!$J$10</c:f>
              <c:strCache>
                <c:ptCount val="1"/>
                <c:pt idx="0">
                  <c:v>Pronóstico</c:v>
                </c:pt>
              </c:strCache>
            </c:strRef>
          </c:tx>
          <c:spPr>
            <a:ln w="19050" cap="rnd" cmpd="sng" algn="ctr">
              <a:solidFill>
                <a:schemeClr val="accent3"/>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0-4B93-4950-A2BA-6341360D96BE}"/>
            </c:ext>
          </c:extLst>
        </c:ser>
        <c:ser>
          <c:idx val="3"/>
          <c:order val="1"/>
          <c:spPr>
            <a:ln w="19050" cap="rnd" cmpd="sng" algn="ctr">
              <a:solidFill>
                <a:schemeClr val="accent4"/>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4B93-4950-A2BA-6341360D96BE}"/>
            </c:ext>
          </c:extLst>
        </c:ser>
        <c:ser>
          <c:idx val="1"/>
          <c:order val="2"/>
          <c:tx>
            <c:strRef>
              <c:f>Pronosticos!$J$10</c:f>
              <c:strCache>
                <c:ptCount val="1"/>
                <c:pt idx="0">
                  <c:v>Pronóstico</c:v>
                </c:pt>
              </c:strCache>
            </c:strRef>
          </c:tx>
          <c:spPr>
            <a:ln w="19050" cap="rnd" cmpd="sng" algn="ctr">
              <a:solidFill>
                <a:schemeClr val="accent2"/>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2-4B93-4950-A2BA-6341360D96BE}"/>
            </c:ext>
          </c:extLst>
        </c:ser>
        <c:ser>
          <c:idx val="0"/>
          <c:order val="3"/>
          <c:spPr>
            <a:ln w="19050" cap="rnd" cmpd="sng" algn="ctr">
              <a:solidFill>
                <a:schemeClr val="accent1"/>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3-4B93-4950-A2BA-6341360D96BE}"/>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r>
              <a:rPr lang="en-US" sz="1600">
                <a:latin typeface="Amasis MT Pro Black" panose="02040A04050005020304" pitchFamily="18" charset="0"/>
              </a:rPr>
              <a:t>Demanda histórica  vs. pronóstico Holt- Winters Optimizado</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endParaRPr lang="es-CO"/>
        </a:p>
      </c:txPr>
    </c:title>
    <c:autoTitleDeleted val="0"/>
    <c:plotArea>
      <c:layout/>
      <c:lineChart>
        <c:grouping val="standard"/>
        <c:varyColors val="0"/>
        <c:ser>
          <c:idx val="1"/>
          <c:order val="0"/>
          <c:tx>
            <c:strRef>
              <c:f>Pronosticos!$S$10</c:f>
              <c:strCache>
                <c:ptCount val="1"/>
                <c:pt idx="0">
                  <c:v>Pronóstico</c:v>
                </c:pt>
              </c:strCache>
            </c:strRef>
          </c:tx>
          <c:spPr>
            <a:ln w="19050" cap="rnd" cmpd="sng" algn="ctr">
              <a:solidFill>
                <a:schemeClr val="accent5"/>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Pronosticos!$S$12:$S$203</c:f>
              <c:numCache>
                <c:formatCode>General</c:formatCode>
                <c:ptCount val="192"/>
                <c:pt idx="12">
                  <c:v>394.34747393057637</c:v>
                </c:pt>
                <c:pt idx="13">
                  <c:v>412.93183550841633</c:v>
                </c:pt>
                <c:pt idx="14">
                  <c:v>411.56505241680054</c:v>
                </c:pt>
                <c:pt idx="15">
                  <c:v>397.11134413147283</c:v>
                </c:pt>
                <c:pt idx="16">
                  <c:v>305.89989272820156</c:v>
                </c:pt>
                <c:pt idx="17">
                  <c:v>158.09863330185289</c:v>
                </c:pt>
                <c:pt idx="18">
                  <c:v>411.78316662586747</c:v>
                </c:pt>
                <c:pt idx="19">
                  <c:v>422.3265625774855</c:v>
                </c:pt>
                <c:pt idx="20">
                  <c:v>277.70458810766002</c:v>
                </c:pt>
                <c:pt idx="21">
                  <c:v>615.25899623561463</c:v>
                </c:pt>
                <c:pt idx="22">
                  <c:v>619.40142558081698</c:v>
                </c:pt>
                <c:pt idx="23">
                  <c:v>614.86166961902245</c:v>
                </c:pt>
                <c:pt idx="24">
                  <c:v>437.46856759194651</c:v>
                </c:pt>
                <c:pt idx="25">
                  <c:v>441.85912590687155</c:v>
                </c:pt>
                <c:pt idx="26">
                  <c:v>437.81560485691716</c:v>
                </c:pt>
                <c:pt idx="27">
                  <c:v>433.99802935060626</c:v>
                </c:pt>
                <c:pt idx="28">
                  <c:v>343.74094605544383</c:v>
                </c:pt>
                <c:pt idx="29">
                  <c:v>175.49115225418018</c:v>
                </c:pt>
                <c:pt idx="30">
                  <c:v>437.2624051304785</c:v>
                </c:pt>
                <c:pt idx="31">
                  <c:v>433.58266418299877</c:v>
                </c:pt>
                <c:pt idx="32">
                  <c:v>271.27987673827971</c:v>
                </c:pt>
                <c:pt idx="33">
                  <c:v>630.21729508635235</c:v>
                </c:pt>
                <c:pt idx="34">
                  <c:v>628.39602215806337</c:v>
                </c:pt>
                <c:pt idx="35">
                  <c:v>640.6879996798707</c:v>
                </c:pt>
                <c:pt idx="36">
                  <c:v>463.24843445635872</c:v>
                </c:pt>
                <c:pt idx="37">
                  <c:v>461.27017263909556</c:v>
                </c:pt>
                <c:pt idx="38">
                  <c:v>449.84058962391566</c:v>
                </c:pt>
                <c:pt idx="39">
                  <c:v>468.60933795348507</c:v>
                </c:pt>
                <c:pt idx="40">
                  <c:v>362.00456322846838</c:v>
                </c:pt>
                <c:pt idx="41">
                  <c:v>190.25658652675327</c:v>
                </c:pt>
                <c:pt idx="42">
                  <c:v>457.35675130918321</c:v>
                </c:pt>
                <c:pt idx="43">
                  <c:v>451.48404991864226</c:v>
                </c:pt>
                <c:pt idx="44">
                  <c:v>284.47257502139314</c:v>
                </c:pt>
                <c:pt idx="45">
                  <c:v>650.89609797018556</c:v>
                </c:pt>
                <c:pt idx="46">
                  <c:v>650.59341315374456</c:v>
                </c:pt>
                <c:pt idx="47">
                  <c:v>665.52929878190912</c:v>
                </c:pt>
                <c:pt idx="48">
                  <c:v>476.62095824380344</c:v>
                </c:pt>
                <c:pt idx="49">
                  <c:v>475.48798793848033</c:v>
                </c:pt>
                <c:pt idx="50">
                  <c:v>473.28529132168967</c:v>
                </c:pt>
                <c:pt idx="51">
                  <c:v>478.05528475570094</c:v>
                </c:pt>
                <c:pt idx="52">
                  <c:v>370.44189426199807</c:v>
                </c:pt>
                <c:pt idx="53">
                  <c:v>196.39938506707978</c:v>
                </c:pt>
                <c:pt idx="54">
                  <c:v>487.73278385306725</c:v>
                </c:pt>
                <c:pt idx="55">
                  <c:v>485.16789639899253</c:v>
                </c:pt>
                <c:pt idx="56">
                  <c:v>304.65040005487441</c:v>
                </c:pt>
                <c:pt idx="57">
                  <c:v>675.49075285715003</c:v>
                </c:pt>
                <c:pt idx="58">
                  <c:v>681.30781826047132</c:v>
                </c:pt>
                <c:pt idx="59">
                  <c:v>688.47283134298129</c:v>
                </c:pt>
                <c:pt idx="60">
                  <c:v>506.10557130700272</c:v>
                </c:pt>
                <c:pt idx="61">
                  <c:v>498.65668947111851</c:v>
                </c:pt>
                <c:pt idx="62">
                  <c:v>505.20863274297835</c:v>
                </c:pt>
                <c:pt idx="63">
                  <c:v>499.55176403326988</c:v>
                </c:pt>
                <c:pt idx="64">
                  <c:v>401.43685346554935</c:v>
                </c:pt>
                <c:pt idx="65">
                  <c:v>212.31300454283507</c:v>
                </c:pt>
                <c:pt idx="66">
                  <c:v>496.2272457517717</c:v>
                </c:pt>
                <c:pt idx="67">
                  <c:v>486.10969141111258</c:v>
                </c:pt>
                <c:pt idx="68">
                  <c:v>307.4577949426577</c:v>
                </c:pt>
                <c:pt idx="69">
                  <c:v>705.56465124925353</c:v>
                </c:pt>
                <c:pt idx="70">
                  <c:v>695.81386128927329</c:v>
                </c:pt>
                <c:pt idx="71">
                  <c:v>693.30458170210545</c:v>
                </c:pt>
                <c:pt idx="72">
                  <c:v>519.21826544432224</c:v>
                </c:pt>
                <c:pt idx="73">
                  <c:v>519.54300290156448</c:v>
                </c:pt>
                <c:pt idx="74">
                  <c:v>516.0231265359098</c:v>
                </c:pt>
                <c:pt idx="75">
                  <c:v>515.08540126196112</c:v>
                </c:pt>
                <c:pt idx="76">
                  <c:v>408.59325282990642</c:v>
                </c:pt>
                <c:pt idx="77">
                  <c:v>207.79180090684838</c:v>
                </c:pt>
                <c:pt idx="78">
                  <c:v>510.75063085027921</c:v>
                </c:pt>
                <c:pt idx="79">
                  <c:v>526.4530080630891</c:v>
                </c:pt>
                <c:pt idx="80">
                  <c:v>320.85005662391399</c:v>
                </c:pt>
                <c:pt idx="81">
                  <c:v>722.99390917099822</c:v>
                </c:pt>
                <c:pt idx="82">
                  <c:v>718.60992774247097</c:v>
                </c:pt>
                <c:pt idx="83">
                  <c:v>714.65843683989397</c:v>
                </c:pt>
                <c:pt idx="84">
                  <c:v>540.90322549632299</c:v>
                </c:pt>
                <c:pt idx="85">
                  <c:v>536.23460854548614</c:v>
                </c:pt>
                <c:pt idx="86">
                  <c:v>543.29428740952085</c:v>
                </c:pt>
                <c:pt idx="87">
                  <c:v>548.94167801091248</c:v>
                </c:pt>
                <c:pt idx="88">
                  <c:v>434.32402640035923</c:v>
                </c:pt>
                <c:pt idx="89">
                  <c:v>230.13542602152199</c:v>
                </c:pt>
                <c:pt idx="90">
                  <c:v>547.00346895683458</c:v>
                </c:pt>
                <c:pt idx="91">
                  <c:v>546.04930595579015</c:v>
                </c:pt>
                <c:pt idx="92">
                  <c:v>328.41366879457883</c:v>
                </c:pt>
                <c:pt idx="93">
                  <c:v>729.04364109188782</c:v>
                </c:pt>
                <c:pt idx="94">
                  <c:v>730.71345758736061</c:v>
                </c:pt>
                <c:pt idx="95">
                  <c:v>730.31916338274186</c:v>
                </c:pt>
                <c:pt idx="96">
                  <c:v>554.91574088190487</c:v>
                </c:pt>
                <c:pt idx="97">
                  <c:v>555.70692566662603</c:v>
                </c:pt>
                <c:pt idx="98">
                  <c:v>564.49619081193453</c:v>
                </c:pt>
                <c:pt idx="99">
                  <c:v>562.92223383370447</c:v>
                </c:pt>
                <c:pt idx="100">
                  <c:v>451.84598631221365</c:v>
                </c:pt>
                <c:pt idx="101">
                  <c:v>231.73492404091758</c:v>
                </c:pt>
                <c:pt idx="102">
                  <c:v>565.60086491570644</c:v>
                </c:pt>
                <c:pt idx="103">
                  <c:v>569.92507705051446</c:v>
                </c:pt>
                <c:pt idx="104">
                  <c:v>332.46457981133983</c:v>
                </c:pt>
                <c:pt idx="105">
                  <c:v>761.23965480460424</c:v>
                </c:pt>
                <c:pt idx="106">
                  <c:v>762.65436620062587</c:v>
                </c:pt>
                <c:pt idx="107">
                  <c:v>768.34327401483881</c:v>
                </c:pt>
                <c:pt idx="108">
                  <c:v>573.76847990327076</c:v>
                </c:pt>
                <c:pt idx="109">
                  <c:v>576.58668966578546</c:v>
                </c:pt>
                <c:pt idx="110">
                  <c:v>586.19285704808135</c:v>
                </c:pt>
                <c:pt idx="111">
                  <c:v>581.37999528447074</c:v>
                </c:pt>
                <c:pt idx="112">
                  <c:v>477.1468552644036</c:v>
                </c:pt>
                <c:pt idx="113">
                  <c:v>245.50857412616472</c:v>
                </c:pt>
                <c:pt idx="114">
                  <c:v>589.3367793362861</c:v>
                </c:pt>
                <c:pt idx="115">
                  <c:v>588.10270348049892</c:v>
                </c:pt>
                <c:pt idx="116">
                  <c:v>350.75838626803761</c:v>
                </c:pt>
                <c:pt idx="117">
                  <c:v>784.81575098607061</c:v>
                </c:pt>
                <c:pt idx="118">
                  <c:v>782.23815808248332</c:v>
                </c:pt>
                <c:pt idx="119">
                  <c:v>770.29257498905929</c:v>
                </c:pt>
                <c:pt idx="120">
                  <c:v>582.61751511526791</c:v>
                </c:pt>
                <c:pt idx="121">
                  <c:v>586.29575369026429</c:v>
                </c:pt>
                <c:pt idx="122">
                  <c:v>601.47304752911361</c:v>
                </c:pt>
                <c:pt idx="123">
                  <c:v>597.57265850822955</c:v>
                </c:pt>
                <c:pt idx="124">
                  <c:v>490.8256650524437</c:v>
                </c:pt>
                <c:pt idx="125">
                  <c:v>261.18232865829498</c:v>
                </c:pt>
                <c:pt idx="126">
                  <c:v>590.42860978600243</c:v>
                </c:pt>
                <c:pt idx="127">
                  <c:v>592.74095634932269</c:v>
                </c:pt>
                <c:pt idx="128">
                  <c:v>348.46262648561788</c:v>
                </c:pt>
                <c:pt idx="129">
                  <c:v>802.31907766570373</c:v>
                </c:pt>
                <c:pt idx="130">
                  <c:v>794.81919021239685</c:v>
                </c:pt>
                <c:pt idx="131">
                  <c:v>793.5620775296079</c:v>
                </c:pt>
                <c:pt idx="132">
                  <c:v>629.53117585117548</c:v>
                </c:pt>
                <c:pt idx="133">
                  <c:v>624.34620331910833</c:v>
                </c:pt>
                <c:pt idx="134">
                  <c:v>625.56333438296247</c:v>
                </c:pt>
                <c:pt idx="135">
                  <c:v>618.95548020722481</c:v>
                </c:pt>
                <c:pt idx="136">
                  <c:v>512.8912944018922</c:v>
                </c:pt>
                <c:pt idx="137">
                  <c:v>268.94739691994084</c:v>
                </c:pt>
                <c:pt idx="138">
                  <c:v>609.4935507082198</c:v>
                </c:pt>
                <c:pt idx="139">
                  <c:v>606.82112958284461</c:v>
                </c:pt>
                <c:pt idx="140">
                  <c:v>376.07086596258466</c:v>
                </c:pt>
                <c:pt idx="141">
                  <c:v>807.66206762691388</c:v>
                </c:pt>
                <c:pt idx="142">
                  <c:v>821.936292647306</c:v>
                </c:pt>
                <c:pt idx="143">
                  <c:v>808.59409654575393</c:v>
                </c:pt>
                <c:pt idx="144">
                  <c:v>631.86323363418887</c:v>
                </c:pt>
                <c:pt idx="145">
                  <c:v>646.68560510422731</c:v>
                </c:pt>
                <c:pt idx="146">
                  <c:v>626.89626500152838</c:v>
                </c:pt>
                <c:pt idx="147">
                  <c:v>632.89970894510498</c:v>
                </c:pt>
                <c:pt idx="148">
                  <c:v>530.35385287327676</c:v>
                </c:pt>
                <c:pt idx="149">
                  <c:v>281.66302315528685</c:v>
                </c:pt>
                <c:pt idx="150">
                  <c:v>639.21086083319346</c:v>
                </c:pt>
                <c:pt idx="151">
                  <c:v>644.71626290144047</c:v>
                </c:pt>
                <c:pt idx="152">
                  <c:v>388.38454797348095</c:v>
                </c:pt>
                <c:pt idx="153">
                  <c:v>843.04719890893512</c:v>
                </c:pt>
                <c:pt idx="154">
                  <c:v>839.8989922150032</c:v>
                </c:pt>
                <c:pt idx="155">
                  <c:v>832.0862697519708</c:v>
                </c:pt>
                <c:pt idx="156">
                  <c:v>654.10244233456262</c:v>
                </c:pt>
                <c:pt idx="157">
                  <c:v>657.91697436880497</c:v>
                </c:pt>
                <c:pt idx="158">
                  <c:v>664.97412158384316</c:v>
                </c:pt>
                <c:pt idx="159">
                  <c:v>661.19491059595737</c:v>
                </c:pt>
                <c:pt idx="160">
                  <c:v>558.67136352255181</c:v>
                </c:pt>
                <c:pt idx="161">
                  <c:v>290.50742696466102</c:v>
                </c:pt>
                <c:pt idx="162">
                  <c:v>656.17435357269676</c:v>
                </c:pt>
                <c:pt idx="163">
                  <c:v>656.20431918135273</c:v>
                </c:pt>
                <c:pt idx="164">
                  <c:v>388.01793418540615</c:v>
                </c:pt>
                <c:pt idx="165">
                  <c:v>858.09901381437396</c:v>
                </c:pt>
                <c:pt idx="166">
                  <c:v>852.79902154177466</c:v>
                </c:pt>
                <c:pt idx="167">
                  <c:v>863.62957374924213</c:v>
                </c:pt>
                <c:pt idx="168">
                  <c:v>680.92010184297999</c:v>
                </c:pt>
                <c:pt idx="169">
                  <c:v>673.54078048138535</c:v>
                </c:pt>
                <c:pt idx="170">
                  <c:v>669.5445115709947</c:v>
                </c:pt>
                <c:pt idx="171">
                  <c:v>674.93508022816081</c:v>
                </c:pt>
                <c:pt idx="172">
                  <c:v>575.0483054418446</c:v>
                </c:pt>
                <c:pt idx="173">
                  <c:v>302.92115869023598</c:v>
                </c:pt>
                <c:pt idx="174">
                  <c:v>688.74852022530513</c:v>
                </c:pt>
                <c:pt idx="175">
                  <c:v>671.74823036432372</c:v>
                </c:pt>
                <c:pt idx="176">
                  <c:v>405.75425421056434</c:v>
                </c:pt>
                <c:pt idx="177">
                  <c:v>869.31640453201123</c:v>
                </c:pt>
                <c:pt idx="178">
                  <c:v>871.9441933633201</c:v>
                </c:pt>
                <c:pt idx="179">
                  <c:v>887.22187738025957</c:v>
                </c:pt>
                <c:pt idx="180">
                  <c:v>700.37065896374634</c:v>
                </c:pt>
                <c:pt idx="181">
                  <c:v>707.29609890557992</c:v>
                </c:pt>
                <c:pt idx="182">
                  <c:v>697.36662130004277</c:v>
                </c:pt>
                <c:pt idx="183">
                  <c:v>697.61139087809283</c:v>
                </c:pt>
                <c:pt idx="184">
                  <c:v>598.62188129751678</c:v>
                </c:pt>
                <c:pt idx="185">
                  <c:v>298.69623919552021</c:v>
                </c:pt>
                <c:pt idx="186">
                  <c:v>690.6952002435595</c:v>
                </c:pt>
                <c:pt idx="187">
                  <c:v>688.79731531605682</c:v>
                </c:pt>
                <c:pt idx="188">
                  <c:v>413.66757396456046</c:v>
                </c:pt>
                <c:pt idx="189">
                  <c:v>895.30557160497153</c:v>
                </c:pt>
                <c:pt idx="190">
                  <c:v>895.95069074997423</c:v>
                </c:pt>
                <c:pt idx="191">
                  <c:v>905.90358191836708</c:v>
                </c:pt>
              </c:numCache>
            </c:numRef>
          </c:val>
          <c:smooth val="0"/>
          <c:extLst>
            <c:ext xmlns:c16="http://schemas.microsoft.com/office/drawing/2014/chart" uri="{C3380CC4-5D6E-409C-BE32-E72D297353CC}">
              <c16:uniqueId val="{00000000-FA06-4B17-9497-C94AF4C1E0FB}"/>
            </c:ext>
          </c:extLst>
        </c:ser>
        <c:ser>
          <c:idx val="0"/>
          <c:order val="1"/>
          <c:spPr>
            <a:ln w="19050" cap="rnd" cmpd="sng" algn="ctr">
              <a:solidFill>
                <a:schemeClr val="accent6"/>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Pronosticos!$N$12:$N$191</c:f>
              <c:numCache>
                <c:formatCode>General</c:formatCode>
                <c:ptCount val="180"/>
                <c:pt idx="0">
                  <c:v>394</c:v>
                </c:pt>
                <c:pt idx="1">
                  <c:v>410</c:v>
                </c:pt>
                <c:pt idx="2">
                  <c:v>407</c:v>
                </c:pt>
                <c:pt idx="3">
                  <c:v>391</c:v>
                </c:pt>
                <c:pt idx="4">
                  <c:v>297</c:v>
                </c:pt>
                <c:pt idx="5">
                  <c:v>146</c:v>
                </c:pt>
                <c:pt idx="6">
                  <c:v>398</c:v>
                </c:pt>
                <c:pt idx="7">
                  <c:v>406</c:v>
                </c:pt>
                <c:pt idx="8">
                  <c:v>260</c:v>
                </c:pt>
                <c:pt idx="9">
                  <c:v>598</c:v>
                </c:pt>
                <c:pt idx="10">
                  <c:v>601</c:v>
                </c:pt>
                <c:pt idx="11">
                  <c:v>596</c:v>
                </c:pt>
                <c:pt idx="12">
                  <c:v>419</c:v>
                </c:pt>
                <c:pt idx="13">
                  <c:v>423</c:v>
                </c:pt>
                <c:pt idx="14">
                  <c:v>419</c:v>
                </c:pt>
                <c:pt idx="15">
                  <c:v>417</c:v>
                </c:pt>
                <c:pt idx="16">
                  <c:v>327</c:v>
                </c:pt>
                <c:pt idx="17">
                  <c:v>159</c:v>
                </c:pt>
                <c:pt idx="18">
                  <c:v>422</c:v>
                </c:pt>
                <c:pt idx="19">
                  <c:v>418</c:v>
                </c:pt>
                <c:pt idx="20">
                  <c:v>254</c:v>
                </c:pt>
                <c:pt idx="21">
                  <c:v>613</c:v>
                </c:pt>
                <c:pt idx="22">
                  <c:v>610</c:v>
                </c:pt>
                <c:pt idx="23">
                  <c:v>622</c:v>
                </c:pt>
                <c:pt idx="24">
                  <c:v>444</c:v>
                </c:pt>
                <c:pt idx="25">
                  <c:v>442</c:v>
                </c:pt>
                <c:pt idx="26">
                  <c:v>430</c:v>
                </c:pt>
                <c:pt idx="27">
                  <c:v>449</c:v>
                </c:pt>
                <c:pt idx="28">
                  <c:v>343</c:v>
                </c:pt>
                <c:pt idx="29">
                  <c:v>172</c:v>
                </c:pt>
                <c:pt idx="30">
                  <c:v>441</c:v>
                </c:pt>
                <c:pt idx="31">
                  <c:v>435</c:v>
                </c:pt>
                <c:pt idx="32">
                  <c:v>267</c:v>
                </c:pt>
                <c:pt idx="33">
                  <c:v>634</c:v>
                </c:pt>
                <c:pt idx="34">
                  <c:v>634</c:v>
                </c:pt>
                <c:pt idx="35">
                  <c:v>649</c:v>
                </c:pt>
                <c:pt idx="36">
                  <c:v>460</c:v>
                </c:pt>
                <c:pt idx="37">
                  <c:v>458</c:v>
                </c:pt>
                <c:pt idx="38">
                  <c:v>456</c:v>
                </c:pt>
                <c:pt idx="39">
                  <c:v>459</c:v>
                </c:pt>
                <c:pt idx="40">
                  <c:v>350</c:v>
                </c:pt>
                <c:pt idx="41">
                  <c:v>173</c:v>
                </c:pt>
                <c:pt idx="42">
                  <c:v>464</c:v>
                </c:pt>
                <c:pt idx="43">
                  <c:v>462</c:v>
                </c:pt>
                <c:pt idx="44">
                  <c:v>282</c:v>
                </c:pt>
                <c:pt idx="45">
                  <c:v>654</c:v>
                </c:pt>
                <c:pt idx="46">
                  <c:v>659</c:v>
                </c:pt>
                <c:pt idx="47">
                  <c:v>666</c:v>
                </c:pt>
                <c:pt idx="48">
                  <c:v>485</c:v>
                </c:pt>
                <c:pt idx="49">
                  <c:v>478</c:v>
                </c:pt>
                <c:pt idx="50">
                  <c:v>485</c:v>
                </c:pt>
                <c:pt idx="51">
                  <c:v>480</c:v>
                </c:pt>
                <c:pt idx="52">
                  <c:v>383</c:v>
                </c:pt>
                <c:pt idx="53">
                  <c:v>195</c:v>
                </c:pt>
                <c:pt idx="54">
                  <c:v>481</c:v>
                </c:pt>
                <c:pt idx="55">
                  <c:v>471</c:v>
                </c:pt>
                <c:pt idx="56">
                  <c:v>290</c:v>
                </c:pt>
                <c:pt idx="57">
                  <c:v>690</c:v>
                </c:pt>
                <c:pt idx="58">
                  <c:v>681</c:v>
                </c:pt>
                <c:pt idx="59">
                  <c:v>678</c:v>
                </c:pt>
                <c:pt idx="60">
                  <c:v>504</c:v>
                </c:pt>
                <c:pt idx="61">
                  <c:v>505</c:v>
                </c:pt>
                <c:pt idx="62">
                  <c:v>502</c:v>
                </c:pt>
                <c:pt idx="63">
                  <c:v>501</c:v>
                </c:pt>
                <c:pt idx="64">
                  <c:v>393</c:v>
                </c:pt>
                <c:pt idx="65">
                  <c:v>190</c:v>
                </c:pt>
                <c:pt idx="66">
                  <c:v>492</c:v>
                </c:pt>
                <c:pt idx="67">
                  <c:v>507</c:v>
                </c:pt>
                <c:pt idx="68">
                  <c:v>300</c:v>
                </c:pt>
                <c:pt idx="69">
                  <c:v>702</c:v>
                </c:pt>
                <c:pt idx="70">
                  <c:v>698</c:v>
                </c:pt>
                <c:pt idx="71">
                  <c:v>694</c:v>
                </c:pt>
                <c:pt idx="72">
                  <c:v>520</c:v>
                </c:pt>
                <c:pt idx="73">
                  <c:v>515</c:v>
                </c:pt>
                <c:pt idx="74">
                  <c:v>522</c:v>
                </c:pt>
                <c:pt idx="75">
                  <c:v>528</c:v>
                </c:pt>
                <c:pt idx="76">
                  <c:v>414</c:v>
                </c:pt>
                <c:pt idx="77">
                  <c:v>210</c:v>
                </c:pt>
                <c:pt idx="78">
                  <c:v>530</c:v>
                </c:pt>
                <c:pt idx="79">
                  <c:v>530</c:v>
                </c:pt>
                <c:pt idx="80">
                  <c:v>312</c:v>
                </c:pt>
                <c:pt idx="81">
                  <c:v>714</c:v>
                </c:pt>
                <c:pt idx="82">
                  <c:v>715</c:v>
                </c:pt>
                <c:pt idx="83">
                  <c:v>714</c:v>
                </c:pt>
                <c:pt idx="84">
                  <c:v>537</c:v>
                </c:pt>
                <c:pt idx="85">
                  <c:v>538</c:v>
                </c:pt>
                <c:pt idx="86">
                  <c:v>547</c:v>
                </c:pt>
                <c:pt idx="87">
                  <c:v>545</c:v>
                </c:pt>
                <c:pt idx="88">
                  <c:v>434</c:v>
                </c:pt>
                <c:pt idx="89">
                  <c:v>212</c:v>
                </c:pt>
                <c:pt idx="90">
                  <c:v>546</c:v>
                </c:pt>
                <c:pt idx="91">
                  <c:v>550</c:v>
                </c:pt>
                <c:pt idx="92">
                  <c:v>311</c:v>
                </c:pt>
                <c:pt idx="93">
                  <c:v>740</c:v>
                </c:pt>
                <c:pt idx="94">
                  <c:v>741</c:v>
                </c:pt>
                <c:pt idx="95">
                  <c:v>747</c:v>
                </c:pt>
                <c:pt idx="96">
                  <c:v>553</c:v>
                </c:pt>
                <c:pt idx="97">
                  <c:v>556</c:v>
                </c:pt>
                <c:pt idx="98">
                  <c:v>566</c:v>
                </c:pt>
                <c:pt idx="99">
                  <c:v>561</c:v>
                </c:pt>
                <c:pt idx="100">
                  <c:v>457</c:v>
                </c:pt>
                <c:pt idx="101">
                  <c:v>225</c:v>
                </c:pt>
                <c:pt idx="102">
                  <c:v>569</c:v>
                </c:pt>
                <c:pt idx="103">
                  <c:v>569</c:v>
                </c:pt>
                <c:pt idx="104">
                  <c:v>333</c:v>
                </c:pt>
                <c:pt idx="105">
                  <c:v>770</c:v>
                </c:pt>
                <c:pt idx="106">
                  <c:v>769</c:v>
                </c:pt>
                <c:pt idx="107">
                  <c:v>758</c:v>
                </c:pt>
                <c:pt idx="108">
                  <c:v>571</c:v>
                </c:pt>
                <c:pt idx="109">
                  <c:v>573</c:v>
                </c:pt>
                <c:pt idx="110">
                  <c:v>587</c:v>
                </c:pt>
                <c:pt idx="111">
                  <c:v>583</c:v>
                </c:pt>
                <c:pt idx="112">
                  <c:v>476</c:v>
                </c:pt>
                <c:pt idx="113">
                  <c:v>246</c:v>
                </c:pt>
                <c:pt idx="114">
                  <c:v>575</c:v>
                </c:pt>
                <c:pt idx="115">
                  <c:v>576</c:v>
                </c:pt>
                <c:pt idx="116">
                  <c:v>330</c:v>
                </c:pt>
                <c:pt idx="117">
                  <c:v>782</c:v>
                </c:pt>
                <c:pt idx="118">
                  <c:v>774</c:v>
                </c:pt>
                <c:pt idx="119">
                  <c:v>771</c:v>
                </c:pt>
                <c:pt idx="120">
                  <c:v>608</c:v>
                </c:pt>
                <c:pt idx="121">
                  <c:v>605</c:v>
                </c:pt>
                <c:pt idx="122">
                  <c:v>606</c:v>
                </c:pt>
                <c:pt idx="123">
                  <c:v>601</c:v>
                </c:pt>
                <c:pt idx="124">
                  <c:v>496</c:v>
                </c:pt>
                <c:pt idx="125">
                  <c:v>252</c:v>
                </c:pt>
                <c:pt idx="126">
                  <c:v>594</c:v>
                </c:pt>
                <c:pt idx="127">
                  <c:v>591</c:v>
                </c:pt>
                <c:pt idx="128">
                  <c:v>360</c:v>
                </c:pt>
                <c:pt idx="129">
                  <c:v>792</c:v>
                </c:pt>
                <c:pt idx="130">
                  <c:v>806</c:v>
                </c:pt>
                <c:pt idx="131">
                  <c:v>793</c:v>
                </c:pt>
                <c:pt idx="132">
                  <c:v>615</c:v>
                </c:pt>
                <c:pt idx="133">
                  <c:v>630</c:v>
                </c:pt>
                <c:pt idx="134">
                  <c:v>610</c:v>
                </c:pt>
                <c:pt idx="135">
                  <c:v>614</c:v>
                </c:pt>
                <c:pt idx="136">
                  <c:v>510</c:v>
                </c:pt>
                <c:pt idx="137">
                  <c:v>259</c:v>
                </c:pt>
                <c:pt idx="138">
                  <c:v>617</c:v>
                </c:pt>
                <c:pt idx="139">
                  <c:v>623</c:v>
                </c:pt>
                <c:pt idx="140">
                  <c:v>366</c:v>
                </c:pt>
                <c:pt idx="141">
                  <c:v>823</c:v>
                </c:pt>
                <c:pt idx="142">
                  <c:v>820</c:v>
                </c:pt>
                <c:pt idx="143">
                  <c:v>813</c:v>
                </c:pt>
                <c:pt idx="144">
                  <c:v>634</c:v>
                </c:pt>
                <c:pt idx="145">
                  <c:v>636</c:v>
                </c:pt>
                <c:pt idx="146">
                  <c:v>644</c:v>
                </c:pt>
                <c:pt idx="147">
                  <c:v>642</c:v>
                </c:pt>
                <c:pt idx="148">
                  <c:v>541</c:v>
                </c:pt>
                <c:pt idx="149">
                  <c:v>273</c:v>
                </c:pt>
                <c:pt idx="150">
                  <c:v>640</c:v>
                </c:pt>
                <c:pt idx="151">
                  <c:v>639</c:v>
                </c:pt>
                <c:pt idx="152">
                  <c:v>370</c:v>
                </c:pt>
                <c:pt idx="153">
                  <c:v>840</c:v>
                </c:pt>
                <c:pt idx="154">
                  <c:v>835</c:v>
                </c:pt>
                <c:pt idx="155">
                  <c:v>847</c:v>
                </c:pt>
                <c:pt idx="156">
                  <c:v>665</c:v>
                </c:pt>
                <c:pt idx="157">
                  <c:v>658</c:v>
                </c:pt>
                <c:pt idx="158">
                  <c:v>652</c:v>
                </c:pt>
                <c:pt idx="159">
                  <c:v>656</c:v>
                </c:pt>
                <c:pt idx="160">
                  <c:v>555</c:v>
                </c:pt>
                <c:pt idx="161">
                  <c:v>281</c:v>
                </c:pt>
                <c:pt idx="162">
                  <c:v>669</c:v>
                </c:pt>
                <c:pt idx="163">
                  <c:v>653</c:v>
                </c:pt>
                <c:pt idx="164">
                  <c:v>387</c:v>
                </c:pt>
                <c:pt idx="165">
                  <c:v>851</c:v>
                </c:pt>
                <c:pt idx="166">
                  <c:v>853</c:v>
                </c:pt>
                <c:pt idx="167">
                  <c:v>868</c:v>
                </c:pt>
                <c:pt idx="168">
                  <c:v>681</c:v>
                </c:pt>
                <c:pt idx="169">
                  <c:v>689</c:v>
                </c:pt>
                <c:pt idx="170">
                  <c:v>680</c:v>
                </c:pt>
                <c:pt idx="171">
                  <c:v>681</c:v>
                </c:pt>
                <c:pt idx="172">
                  <c:v>583</c:v>
                </c:pt>
                <c:pt idx="173">
                  <c:v>282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FA06-4B17-9497-C94AF4C1E0FB}"/>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2522AB1B44851B55D01B1FA8DB8E0"/>
        <w:category>
          <w:name w:val="General"/>
          <w:gallery w:val="placeholder"/>
        </w:category>
        <w:types>
          <w:type w:val="bbPlcHdr"/>
        </w:types>
        <w:behaviors>
          <w:behavior w:val="content"/>
        </w:behaviors>
        <w:guid w:val="{5E6B7B8D-A1CC-4278-BAB8-0D0D205BF72B}"/>
      </w:docPartPr>
      <w:docPartBody>
        <w:p w:rsidR="00D473EC" w:rsidRDefault="00253E62" w:rsidP="00253E62">
          <w:pPr>
            <w:pStyle w:val="F9A2522AB1B44851B55D01B1FA8DB8E0"/>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62"/>
    <w:rsid w:val="00004FB1"/>
    <w:rsid w:val="001B3D93"/>
    <w:rsid w:val="00253E62"/>
    <w:rsid w:val="002A11EA"/>
    <w:rsid w:val="00557437"/>
    <w:rsid w:val="00AE5255"/>
    <w:rsid w:val="00D35B25"/>
    <w:rsid w:val="00D473EC"/>
    <w:rsid w:val="00ED3730"/>
    <w:rsid w:val="00FD71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A2522AB1B44851B55D01B1FA8DB8E0">
    <w:name w:val="F9A2522AB1B44851B55D01B1FA8DB8E0"/>
    <w:rsid w:val="00253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51221-1675-4815-8862-ADEE7235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1855</Words>
  <Characters>10203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Alexis Prada</dc:creator>
  <cp:keywords/>
  <dc:description/>
  <cp:lastModifiedBy>Laura Giraldo</cp:lastModifiedBy>
  <cp:revision>2</cp:revision>
  <dcterms:created xsi:type="dcterms:W3CDTF">2022-09-27T04:30:00Z</dcterms:created>
  <dcterms:modified xsi:type="dcterms:W3CDTF">2022-09-27T04:30:00Z</dcterms:modified>
</cp:coreProperties>
</file>